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5C3DF2" w14:textId="798326A9" w:rsidR="001300A4" w:rsidRPr="003820F4" w:rsidRDefault="001300A4" w:rsidP="001300A4">
      <w:pPr>
        <w:jc w:val="lowKashida"/>
        <w:rPr>
          <w:rFonts w:asciiTheme="majorBidi" w:hAnsiTheme="majorBidi" w:cstheme="majorBidi"/>
          <w:b/>
          <w:bCs/>
          <w:sz w:val="28"/>
          <w:szCs w:val="28"/>
        </w:rPr>
      </w:pPr>
      <w:r w:rsidRPr="003820F4">
        <w:rPr>
          <w:rStyle w:val="rynqvb"/>
          <w:rFonts w:asciiTheme="majorBidi" w:eastAsia="SimSun" w:hAnsiTheme="majorBidi" w:cstheme="majorBidi"/>
          <w:b/>
          <w:bCs/>
          <w:sz w:val="28"/>
          <w:szCs w:val="28"/>
          <w:lang w:val="en"/>
        </w:rPr>
        <w:t>Comparative evaluation of Tehran Metropolitan Municipality regions from the perspective of creative city indicators</w:t>
      </w:r>
    </w:p>
    <w:p w14:paraId="2B29372F" w14:textId="25535014" w:rsidR="006E1024" w:rsidRPr="00A7713A" w:rsidRDefault="003D254E" w:rsidP="0072179B">
      <w:pPr>
        <w:jc w:val="center"/>
        <w:rPr>
          <w:rFonts w:asciiTheme="majorBidi" w:hAnsiTheme="majorBidi" w:cs="B Nazanin"/>
          <w:b/>
          <w:bCs/>
          <w:rtl/>
          <w:lang w:bidi="fa-IR"/>
        </w:rPr>
      </w:pPr>
      <w:r w:rsidRPr="0074679D">
        <w:rPr>
          <w:rFonts w:asciiTheme="majorBidi" w:hAnsiTheme="majorBidi" w:cs="B Nazanin"/>
          <w:b/>
          <w:bCs/>
          <w:sz w:val="20"/>
          <w:szCs w:val="20"/>
        </w:rPr>
        <w:t xml:space="preserve"> </w:t>
      </w:r>
      <w:r w:rsidR="0074679D" w:rsidRPr="0074679D">
        <w:rPr>
          <w:rStyle w:val="rynqvb"/>
          <w:rFonts w:asciiTheme="majorBidi" w:eastAsia="SimSun" w:hAnsiTheme="majorBidi" w:cstheme="majorBidi"/>
          <w:b/>
          <w:bCs/>
          <w:sz w:val="20"/>
          <w:szCs w:val="20"/>
          <w:lang w:val="en"/>
        </w:rPr>
        <w:t>M</w:t>
      </w:r>
      <w:r w:rsidR="0072179B">
        <w:rPr>
          <w:rStyle w:val="rynqvb"/>
          <w:rFonts w:asciiTheme="majorBidi" w:eastAsia="SimSun" w:hAnsiTheme="majorBidi" w:cstheme="majorBidi"/>
          <w:b/>
          <w:bCs/>
          <w:sz w:val="20"/>
          <w:szCs w:val="20"/>
          <w:lang w:val="en"/>
        </w:rPr>
        <w:t>o</w:t>
      </w:r>
      <w:r w:rsidR="0074679D" w:rsidRPr="0074679D">
        <w:rPr>
          <w:rStyle w:val="rynqvb"/>
          <w:rFonts w:asciiTheme="majorBidi" w:eastAsia="SimSun" w:hAnsiTheme="majorBidi" w:cstheme="majorBidi"/>
          <w:b/>
          <w:bCs/>
          <w:sz w:val="20"/>
          <w:szCs w:val="20"/>
          <w:lang w:val="en"/>
        </w:rPr>
        <w:t>usa Kamanroudi-K</w:t>
      </w:r>
      <w:r w:rsidR="0072179B">
        <w:rPr>
          <w:rStyle w:val="rynqvb"/>
          <w:rFonts w:asciiTheme="majorBidi" w:eastAsia="SimSun" w:hAnsiTheme="majorBidi" w:cstheme="majorBidi"/>
          <w:b/>
          <w:bCs/>
          <w:sz w:val="20"/>
          <w:szCs w:val="20"/>
          <w:lang w:val="en"/>
        </w:rPr>
        <w:t>o</w:t>
      </w:r>
      <w:r w:rsidR="0074679D" w:rsidRPr="0074679D">
        <w:rPr>
          <w:rStyle w:val="rynqvb"/>
          <w:rFonts w:asciiTheme="majorBidi" w:eastAsia="SimSun" w:hAnsiTheme="majorBidi" w:cstheme="majorBidi"/>
          <w:b/>
          <w:bCs/>
          <w:sz w:val="20"/>
          <w:szCs w:val="20"/>
          <w:lang w:val="en"/>
        </w:rPr>
        <w:t>jo</w:t>
      </w:r>
      <w:r w:rsidR="0072179B">
        <w:rPr>
          <w:rStyle w:val="rynqvb"/>
          <w:rFonts w:asciiTheme="majorBidi" w:eastAsia="SimSun" w:hAnsiTheme="majorBidi" w:cstheme="majorBidi"/>
          <w:b/>
          <w:bCs/>
          <w:sz w:val="20"/>
          <w:szCs w:val="20"/>
          <w:lang w:val="en"/>
        </w:rPr>
        <w:t>u</w:t>
      </w:r>
      <w:r w:rsidR="0074679D" w:rsidRPr="0074679D">
        <w:rPr>
          <w:rStyle w:val="rynqvb"/>
          <w:rFonts w:asciiTheme="majorBidi" w:eastAsia="SimSun" w:hAnsiTheme="majorBidi" w:cstheme="majorBidi"/>
          <w:b/>
          <w:bCs/>
          <w:sz w:val="20"/>
          <w:szCs w:val="20"/>
          <w:lang w:val="en"/>
        </w:rPr>
        <w:t>ri</w:t>
      </w:r>
      <w:r w:rsidR="0074679D" w:rsidRPr="008B09B6">
        <w:rPr>
          <w:rStyle w:val="rynqvb"/>
          <w:rFonts w:asciiTheme="majorBidi" w:eastAsia="SimSun" w:hAnsiTheme="majorBidi" w:cstheme="majorBidi"/>
          <w:sz w:val="20"/>
          <w:szCs w:val="20"/>
          <w:lang w:val="en"/>
        </w:rPr>
        <w:t xml:space="preserve"> </w:t>
      </w:r>
      <w:r w:rsidR="00BD3189" w:rsidRPr="005A6620">
        <w:rPr>
          <w:rFonts w:asciiTheme="majorBidi" w:hAnsiTheme="majorBidi" w:cs="B Nazanin"/>
          <w:b/>
          <w:bCs/>
          <w:sz w:val="20"/>
          <w:szCs w:val="20"/>
          <w:vertAlign w:val="superscript"/>
          <w:lang w:bidi="fa-IR"/>
        </w:rPr>
        <w:t>1</w:t>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60F53307" wp14:editId="5E81633B">
            <wp:extent cx="152400" cy="152400"/>
            <wp:effectExtent l="0" t="0" r="0" b="0"/>
            <wp:docPr id="1303988222"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5A6620">
        <w:rPr>
          <w:rFonts w:asciiTheme="majorBidi" w:hAnsiTheme="majorBidi" w:cs="B Nazanin"/>
          <w:color w:val="1B55C9"/>
          <w:sz w:val="20"/>
          <w:szCs w:val="20"/>
          <w:bdr w:val="none" w:sz="0" w:space="0" w:color="auto" w:frame="1"/>
          <w:shd w:val="clear" w:color="auto" w:fill="FFFFFF"/>
        </w:rPr>
        <w:t xml:space="preserve"> </w:t>
      </w:r>
      <w:r w:rsidR="00AE0E36" w:rsidRPr="005A6620">
        <w:rPr>
          <w:rFonts w:asciiTheme="majorBidi" w:hAnsiTheme="majorBidi" w:cs="B Nazanin"/>
          <w:sz w:val="20"/>
          <w:szCs w:val="20"/>
          <w:lang w:bidi="fa-IR"/>
        </w:rPr>
        <w:t xml:space="preserve">| </w:t>
      </w:r>
      <w:r w:rsidR="0074679D" w:rsidRPr="0074679D">
        <w:rPr>
          <w:rStyle w:val="rynqvb"/>
          <w:rFonts w:asciiTheme="majorBidi" w:eastAsia="SimSun" w:hAnsiTheme="majorBidi" w:cstheme="majorBidi"/>
          <w:b/>
          <w:bCs/>
          <w:sz w:val="20"/>
          <w:szCs w:val="20"/>
          <w:lang w:val="en"/>
        </w:rPr>
        <w:t>Azad Rahimzadeh</w:t>
      </w:r>
      <w:r w:rsidR="0074679D" w:rsidRPr="008B09B6">
        <w:rPr>
          <w:rStyle w:val="rynqvb"/>
          <w:rFonts w:asciiTheme="majorBidi" w:eastAsia="SimSun" w:hAnsiTheme="majorBidi" w:cstheme="majorBidi"/>
          <w:sz w:val="20"/>
          <w:szCs w:val="20"/>
          <w:lang w:val="en"/>
        </w:rPr>
        <w:t xml:space="preserve"> </w:t>
      </w:r>
      <w:r w:rsidR="00E742E0" w:rsidRPr="005A6620">
        <w:rPr>
          <w:rFonts w:asciiTheme="majorBidi" w:hAnsiTheme="majorBidi" w:cs="B Nazanin"/>
          <w:b/>
          <w:bCs/>
          <w:sz w:val="20"/>
          <w:szCs w:val="20"/>
          <w:vertAlign w:val="superscript"/>
          <w:lang w:bidi="fa-IR"/>
        </w:rPr>
        <w:t>2</w:t>
      </w:r>
      <w:r w:rsidR="009C523E" w:rsidRPr="005A6620">
        <w:rPr>
          <w:rFonts w:asciiTheme="majorBidi" w:hAnsiTheme="majorBidi" w:cs="B Nazanin"/>
          <w:b/>
          <w:bCs/>
          <w:sz w:val="20"/>
          <w:szCs w:val="20"/>
          <w:vertAlign w:val="superscript"/>
          <w:lang w:val="fr-FR"/>
        </w:rPr>
        <w:sym w:font="Wingdings" w:char="F02A"/>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39B37BEB" wp14:editId="0BEE02DD">
            <wp:extent cx="152400" cy="152400"/>
            <wp:effectExtent l="0" t="0" r="0" b="0"/>
            <wp:docPr id="2"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5A6620">
        <w:rPr>
          <w:rFonts w:asciiTheme="majorBidi" w:hAnsiTheme="majorBidi" w:cs="B Nazanin"/>
          <w:color w:val="1B55C9"/>
          <w:sz w:val="20"/>
          <w:szCs w:val="20"/>
          <w:bdr w:val="none" w:sz="0" w:space="0" w:color="auto" w:frame="1"/>
          <w:shd w:val="clear" w:color="auto" w:fill="FFFFFF"/>
        </w:rPr>
        <w:t xml:space="preserve"> </w:t>
      </w:r>
      <w:r w:rsidR="0094411C" w:rsidRPr="005A6620">
        <w:rPr>
          <w:rFonts w:asciiTheme="majorBidi" w:hAnsiTheme="majorBidi" w:cs="B Nazanin"/>
          <w:sz w:val="20"/>
          <w:szCs w:val="20"/>
          <w:lang w:bidi="fa-IR"/>
        </w:rPr>
        <w:t xml:space="preserve">| </w:t>
      </w:r>
      <w:r w:rsidR="0074679D" w:rsidRPr="0074679D">
        <w:rPr>
          <w:rStyle w:val="rynqvb"/>
          <w:rFonts w:asciiTheme="majorBidi" w:eastAsia="SimSun" w:hAnsiTheme="majorBidi" w:cstheme="majorBidi"/>
          <w:b/>
          <w:bCs/>
          <w:sz w:val="20"/>
          <w:szCs w:val="20"/>
          <w:lang w:val="en"/>
        </w:rPr>
        <w:t>Farideh Fallah-Hosseini</w:t>
      </w:r>
      <w:r w:rsidR="0074679D" w:rsidRPr="008B09B6">
        <w:rPr>
          <w:rStyle w:val="rynqvb"/>
          <w:rFonts w:asciiTheme="majorBidi" w:eastAsia="SimSun" w:hAnsiTheme="majorBidi" w:cstheme="majorBidi"/>
          <w:sz w:val="20"/>
          <w:szCs w:val="20"/>
          <w:lang w:val="en"/>
        </w:rPr>
        <w:t xml:space="preserve"> </w:t>
      </w:r>
      <w:r w:rsidR="00E742E0" w:rsidRPr="005A6620">
        <w:rPr>
          <w:rFonts w:asciiTheme="majorBidi" w:hAnsiTheme="majorBidi" w:cs="B Nazanin"/>
          <w:b/>
          <w:bCs/>
          <w:sz w:val="20"/>
          <w:szCs w:val="20"/>
          <w:vertAlign w:val="superscript"/>
          <w:lang w:bidi="fa-IR"/>
        </w:rPr>
        <w:t>3</w:t>
      </w:r>
      <w:r w:rsidR="001977BB" w:rsidRPr="00A7713A">
        <w:rPr>
          <w:rFonts w:asciiTheme="majorBidi" w:hAnsiTheme="majorBidi" w:cs="B Nazanin"/>
          <w:noProof/>
          <w:color w:val="1B55C9"/>
          <w:bdr w:val="none" w:sz="0" w:space="0" w:color="auto" w:frame="1"/>
          <w:shd w:val="clear" w:color="auto" w:fill="FFFFFF"/>
        </w:rPr>
        <w:drawing>
          <wp:inline distT="0" distB="0" distL="0" distR="0" wp14:anchorId="35A5C12F" wp14:editId="42060A6E">
            <wp:extent cx="152400" cy="152400"/>
            <wp:effectExtent l="0" t="0" r="0" b="0"/>
            <wp:docPr id="712462385" name="Picture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F0ACD" w:rsidRPr="00A7713A">
        <w:rPr>
          <w:rFonts w:asciiTheme="majorBidi" w:hAnsiTheme="majorBidi" w:cs="B Nazanin"/>
          <w:color w:val="1B55C9"/>
          <w:bdr w:val="none" w:sz="0" w:space="0" w:color="auto" w:frame="1"/>
          <w:shd w:val="clear" w:color="auto" w:fill="FFFFFF"/>
        </w:rPr>
        <w:t xml:space="preserve"> </w:t>
      </w:r>
    </w:p>
    <w:p w14:paraId="6736C037" w14:textId="77777777" w:rsidR="006E1024" w:rsidRPr="00A7713A" w:rsidRDefault="006E1024" w:rsidP="006E1024">
      <w:pPr>
        <w:tabs>
          <w:tab w:val="left" w:pos="6870"/>
        </w:tabs>
        <w:rPr>
          <w:rFonts w:asciiTheme="majorBidi" w:hAnsiTheme="majorBidi" w:cs="B Nazanin"/>
          <w:sz w:val="20"/>
          <w:szCs w:val="20"/>
          <w:rtl/>
          <w:lang w:bidi="fa-IR"/>
        </w:rPr>
      </w:pPr>
    </w:p>
    <w:p w14:paraId="3A78FC63" w14:textId="48ED9AB6" w:rsidR="003D254E" w:rsidRPr="0074679D" w:rsidRDefault="006E1024" w:rsidP="0072179B">
      <w:pPr>
        <w:spacing w:line="320" w:lineRule="exact"/>
        <w:ind w:left="284" w:hanging="284"/>
        <w:jc w:val="both"/>
        <w:rPr>
          <w:rFonts w:asciiTheme="majorBidi" w:hAnsiTheme="majorBidi" w:cstheme="majorBidi"/>
          <w:sz w:val="18"/>
          <w:szCs w:val="18"/>
          <w:rtl/>
          <w:lang w:val="en"/>
        </w:rPr>
      </w:pPr>
      <w:r w:rsidRPr="00A7713A">
        <w:rPr>
          <w:rFonts w:asciiTheme="majorBidi" w:hAnsiTheme="majorBidi" w:cs="B Nazanin"/>
          <w:sz w:val="18"/>
          <w:szCs w:val="18"/>
        </w:rPr>
        <w:t>1.</w:t>
      </w:r>
      <w:r w:rsidR="003D254E" w:rsidRPr="00A7713A">
        <w:rPr>
          <w:rFonts w:asciiTheme="majorBidi" w:hAnsiTheme="majorBidi" w:cs="B Nazanin"/>
          <w:sz w:val="18"/>
          <w:szCs w:val="18"/>
        </w:rPr>
        <w:t xml:space="preserve"> </w:t>
      </w:r>
      <w:r w:rsidR="0074679D" w:rsidRPr="008B09B6">
        <w:rPr>
          <w:rStyle w:val="rynqvb"/>
          <w:rFonts w:asciiTheme="majorBidi" w:eastAsia="SimSun" w:hAnsiTheme="majorBidi" w:cstheme="majorBidi"/>
          <w:sz w:val="18"/>
          <w:szCs w:val="18"/>
          <w:lang w:val="en"/>
        </w:rPr>
        <w:t xml:space="preserve">Associate Professor of Geography and Urban Planning, Department of Geography, Faculty of Geographical Sciences, Kharazmi University, Tehran, Iran. </w:t>
      </w:r>
      <w:r w:rsidR="00F35BC9" w:rsidRPr="00F35BC9">
        <w:rPr>
          <w:rFonts w:asciiTheme="majorBidi" w:hAnsiTheme="majorBidi" w:cs="B Nazanin"/>
          <w:b/>
          <w:bCs/>
          <w:sz w:val="18"/>
          <w:szCs w:val="18"/>
        </w:rPr>
        <w:t>E-mail:</w:t>
      </w:r>
      <w:r w:rsidR="003D254E" w:rsidRPr="00A7713A">
        <w:rPr>
          <w:rFonts w:asciiTheme="majorBidi" w:hAnsiTheme="majorBidi" w:cs="B Nazanin"/>
          <w:sz w:val="18"/>
          <w:szCs w:val="18"/>
        </w:rPr>
        <w:t xml:space="preserve"> </w:t>
      </w:r>
      <w:r w:rsidR="0072179B">
        <w:rPr>
          <w:rFonts w:asciiTheme="majorBidi" w:hAnsiTheme="majorBidi" w:cs="B Nazanin"/>
          <w:b/>
          <w:bCs/>
          <w:color w:val="0033CC"/>
          <w:sz w:val="18"/>
          <w:szCs w:val="18"/>
        </w:rPr>
        <w:t>kamanroudi</w:t>
      </w:r>
      <w:r w:rsidR="0072179B" w:rsidRPr="00A67BD1">
        <w:rPr>
          <w:rFonts w:asciiTheme="majorBidi" w:hAnsiTheme="majorBidi" w:cs="B Nazanin"/>
          <w:b/>
          <w:bCs/>
          <w:color w:val="0033CC"/>
          <w:sz w:val="18"/>
          <w:szCs w:val="18"/>
        </w:rPr>
        <w:t>@</w:t>
      </w:r>
      <w:r w:rsidR="0072179B">
        <w:rPr>
          <w:rFonts w:asciiTheme="majorBidi" w:hAnsiTheme="majorBidi" w:cs="B Nazanin"/>
          <w:b/>
          <w:bCs/>
          <w:color w:val="0033CC"/>
          <w:sz w:val="18"/>
          <w:szCs w:val="18"/>
        </w:rPr>
        <w:t>khu.ac.ir</w:t>
      </w:r>
    </w:p>
    <w:p w14:paraId="4E7725D9" w14:textId="2592789E" w:rsidR="003D254E" w:rsidRPr="00A7713A" w:rsidRDefault="003D254E" w:rsidP="00F8708F">
      <w:pPr>
        <w:ind w:left="284" w:hanging="284"/>
        <w:jc w:val="both"/>
        <w:rPr>
          <w:rFonts w:asciiTheme="majorBidi" w:hAnsiTheme="majorBidi" w:cs="B Nazanin"/>
          <w:sz w:val="18"/>
          <w:szCs w:val="18"/>
        </w:rPr>
      </w:pPr>
      <w:r w:rsidRPr="00A7713A">
        <w:rPr>
          <w:rFonts w:asciiTheme="majorBidi" w:hAnsiTheme="majorBidi" w:cs="B Nazanin"/>
          <w:sz w:val="18"/>
          <w:szCs w:val="18"/>
        </w:rPr>
        <w:t xml:space="preserve">2. </w:t>
      </w:r>
      <w:r w:rsidR="0074679D" w:rsidRPr="008B09B6">
        <w:rPr>
          <w:rStyle w:val="rynqvb"/>
          <w:rFonts w:asciiTheme="majorBidi" w:eastAsia="SimSun" w:hAnsiTheme="majorBidi" w:cstheme="majorBidi"/>
          <w:sz w:val="18"/>
          <w:szCs w:val="18"/>
          <w:lang w:val="en"/>
        </w:rPr>
        <w:t xml:space="preserve">Corresponding author, PhD student in Geography and Urban Planning, Department of Geography, Faculty of Geographical Sciences, Kharazmi University, Tehran, Iran. </w:t>
      </w:r>
      <w:r w:rsidR="00DB36DC" w:rsidRPr="00F35BC9">
        <w:rPr>
          <w:rFonts w:asciiTheme="majorBidi" w:hAnsiTheme="majorBidi" w:cs="B Nazanin"/>
          <w:b/>
          <w:bCs/>
          <w:sz w:val="18"/>
          <w:szCs w:val="18"/>
        </w:rPr>
        <w:t>E-mail:</w:t>
      </w:r>
      <w:r w:rsidR="00DB36DC" w:rsidRPr="00A7713A">
        <w:rPr>
          <w:rFonts w:asciiTheme="majorBidi" w:hAnsiTheme="majorBidi" w:cs="B Nazanin"/>
          <w:sz w:val="18"/>
          <w:szCs w:val="18"/>
        </w:rPr>
        <w:t xml:space="preserve"> </w:t>
      </w:r>
      <w:r w:rsidR="00A67BD1" w:rsidRPr="00A67BD1">
        <w:rPr>
          <w:rFonts w:asciiTheme="majorBidi" w:hAnsiTheme="majorBidi" w:cs="B Nazanin"/>
          <w:b/>
          <w:bCs/>
          <w:color w:val="0033CC"/>
          <w:sz w:val="18"/>
          <w:szCs w:val="18"/>
        </w:rPr>
        <w:t>azadrahimzadeh</w:t>
      </w:r>
      <w:r w:rsidR="00F8708F" w:rsidRPr="00A67BD1">
        <w:rPr>
          <w:rFonts w:asciiTheme="majorBidi" w:hAnsiTheme="majorBidi" w:cs="B Nazanin"/>
          <w:b/>
          <w:bCs/>
          <w:color w:val="0033CC"/>
          <w:sz w:val="18"/>
          <w:szCs w:val="18"/>
        </w:rPr>
        <w:t>@</w:t>
      </w:r>
      <w:r w:rsidR="00F8708F">
        <w:rPr>
          <w:rFonts w:asciiTheme="majorBidi" w:hAnsiTheme="majorBidi" w:cs="B Nazanin"/>
          <w:b/>
          <w:bCs/>
          <w:color w:val="0033CC"/>
          <w:sz w:val="18"/>
          <w:szCs w:val="18"/>
        </w:rPr>
        <w:t>khu.ac.ir</w:t>
      </w:r>
    </w:p>
    <w:p w14:paraId="4BF3E566" w14:textId="5865DCC7" w:rsidR="006E1024" w:rsidRPr="00A7713A" w:rsidRDefault="003D254E" w:rsidP="00F0749E">
      <w:pPr>
        <w:ind w:left="284" w:hanging="284"/>
        <w:jc w:val="both"/>
        <w:rPr>
          <w:rFonts w:asciiTheme="majorBidi" w:hAnsiTheme="majorBidi" w:cs="B Nazanin"/>
          <w:sz w:val="18"/>
          <w:szCs w:val="18"/>
        </w:rPr>
      </w:pPr>
      <w:r w:rsidRPr="00A7713A">
        <w:rPr>
          <w:rFonts w:asciiTheme="majorBidi" w:hAnsiTheme="majorBidi" w:cs="B Nazanin"/>
          <w:sz w:val="18"/>
          <w:szCs w:val="18"/>
        </w:rPr>
        <w:t xml:space="preserve">3. </w:t>
      </w:r>
      <w:r w:rsidR="0074679D" w:rsidRPr="008B09B6">
        <w:rPr>
          <w:rStyle w:val="rynqvb"/>
          <w:rFonts w:asciiTheme="majorBidi" w:eastAsia="SimSun" w:hAnsiTheme="majorBidi" w:cstheme="majorBidi"/>
          <w:sz w:val="18"/>
          <w:szCs w:val="18"/>
          <w:lang w:val="en"/>
        </w:rPr>
        <w:t>PhD student in Geography and Urban Planning, Department of Geography, Faculty of Geographical Sciences, Kharazmi University, Tehran, Iran.</w:t>
      </w:r>
      <w:r w:rsidR="002F2013" w:rsidRPr="00F35BC9">
        <w:rPr>
          <w:rFonts w:asciiTheme="majorBidi" w:hAnsiTheme="majorBidi" w:cs="B Nazanin"/>
          <w:b/>
          <w:bCs/>
          <w:sz w:val="18"/>
          <w:szCs w:val="18"/>
        </w:rPr>
        <w:t>E-mail:</w:t>
      </w:r>
      <w:r w:rsidR="002F2013" w:rsidRPr="00A7713A">
        <w:rPr>
          <w:rFonts w:asciiTheme="majorBidi" w:hAnsiTheme="majorBidi" w:cs="B Nazanin"/>
          <w:sz w:val="18"/>
          <w:szCs w:val="18"/>
        </w:rPr>
        <w:t xml:space="preserve"> </w:t>
      </w:r>
      <w:r w:rsidR="0072179B">
        <w:rPr>
          <w:rFonts w:asciiTheme="majorBidi" w:hAnsiTheme="majorBidi" w:cs="B Nazanin"/>
          <w:b/>
          <w:bCs/>
          <w:color w:val="0033CC"/>
          <w:sz w:val="18"/>
          <w:szCs w:val="18"/>
        </w:rPr>
        <w:t>farideh.f</w:t>
      </w:r>
      <w:r w:rsidR="0072179B" w:rsidRPr="00A67BD1">
        <w:rPr>
          <w:rFonts w:asciiTheme="majorBidi" w:hAnsiTheme="majorBidi" w:cs="B Nazanin"/>
          <w:b/>
          <w:bCs/>
          <w:color w:val="0033CC"/>
          <w:sz w:val="18"/>
          <w:szCs w:val="18"/>
        </w:rPr>
        <w:t>@</w:t>
      </w:r>
      <w:r w:rsidR="0072179B">
        <w:rPr>
          <w:rFonts w:asciiTheme="majorBidi" w:hAnsiTheme="majorBidi" w:cs="B Nazanin"/>
          <w:b/>
          <w:bCs/>
          <w:color w:val="0033CC"/>
          <w:sz w:val="18"/>
          <w:szCs w:val="18"/>
        </w:rPr>
        <w:t>khu.ac.ir</w:t>
      </w:r>
    </w:p>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03"/>
        <w:gridCol w:w="6385"/>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445B720C" w:rsidR="006E1024" w:rsidRPr="00A7713A" w:rsidRDefault="006E1024" w:rsidP="004521AE">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p>
        </w:tc>
      </w:tr>
      <w:tr w:rsidR="006E1024" w:rsidRPr="00A7713A" w14:paraId="15860B53" w14:textId="77777777" w:rsidTr="00AE537B">
        <w:trPr>
          <w:trHeight w:val="2571"/>
        </w:trPr>
        <w:tc>
          <w:tcPr>
            <w:tcW w:w="2518" w:type="dxa"/>
            <w:tcBorders>
              <w:right w:val="dotDash" w:sz="4" w:space="0" w:color="auto"/>
            </w:tcBorders>
          </w:tcPr>
          <w:p w14:paraId="1155521C" w14:textId="5812FD9E" w:rsidR="006E1024" w:rsidRPr="00A7713A" w:rsidRDefault="006E1024" w:rsidP="00D2552D">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p>
          <w:p w14:paraId="113BBCD7" w14:textId="77777777" w:rsidR="006E1024" w:rsidRPr="00A7713A" w:rsidRDefault="006E1024" w:rsidP="006E102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09A1D0F8" w14:textId="77777777" w:rsidR="0094060D" w:rsidRDefault="0094060D" w:rsidP="00B451EB">
            <w:pPr>
              <w:rPr>
                <w:rFonts w:asciiTheme="majorBidi" w:hAnsiTheme="majorBidi" w:cs="B Nazanin"/>
                <w:sz w:val="18"/>
                <w:szCs w:val="18"/>
                <w:rtl/>
                <w:lang w:bidi="fa-IR"/>
              </w:rPr>
            </w:pPr>
          </w:p>
          <w:p w14:paraId="6B988CDC" w14:textId="77777777" w:rsidR="00D2552D" w:rsidRPr="00A7713A" w:rsidRDefault="00D2552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77777777"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75BD7937" w14:textId="77777777"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0E02AA5" w14:textId="77777777" w:rsidR="00DA65E2" w:rsidRPr="00A7713A" w:rsidRDefault="00DA65E2"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32D0B291" w14:textId="6D3BF363" w:rsidR="00BB192F" w:rsidRDefault="00C16129" w:rsidP="00A529B4">
            <w:pPr>
              <w:spacing w:line="320" w:lineRule="exact"/>
              <w:ind w:left="284" w:hanging="284"/>
              <w:rPr>
                <w:rFonts w:asciiTheme="majorBidi" w:hAnsiTheme="majorBidi" w:cs="B Nazanin"/>
                <w:sz w:val="18"/>
                <w:szCs w:val="18"/>
                <w:rtl/>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w:t>
            </w:r>
          </w:p>
          <w:p w14:paraId="2FF51A8C" w14:textId="77777777" w:rsidR="00A529B4" w:rsidRDefault="00A529B4" w:rsidP="00A529B4">
            <w:pPr>
              <w:spacing w:line="320" w:lineRule="exact"/>
              <w:ind w:left="284" w:hanging="284"/>
              <w:rPr>
                <w:rFonts w:asciiTheme="majorBidi" w:hAnsiTheme="majorBidi" w:cs="B Nazanin"/>
                <w:sz w:val="18"/>
                <w:szCs w:val="18"/>
                <w:rtl/>
              </w:rPr>
            </w:pPr>
          </w:p>
          <w:p w14:paraId="690830D1" w14:textId="77777777" w:rsidR="00A529B4" w:rsidRPr="00A7713A" w:rsidRDefault="00A529B4" w:rsidP="00A529B4">
            <w:pPr>
              <w:spacing w:line="320" w:lineRule="exact"/>
              <w:ind w:left="284" w:hanging="284"/>
              <w:rPr>
                <w:rFonts w:asciiTheme="majorBidi" w:hAnsiTheme="majorBidi" w:cs="B Nazanin"/>
                <w:sz w:val="18"/>
                <w:szCs w:val="18"/>
              </w:rPr>
            </w:pPr>
          </w:p>
          <w:p w14:paraId="0B5F281E" w14:textId="77777777" w:rsidR="00B451EB" w:rsidRDefault="00B451EB" w:rsidP="00B451EB">
            <w:pPr>
              <w:rPr>
                <w:rFonts w:asciiTheme="majorBidi" w:hAnsiTheme="majorBidi" w:cs="B Nazanin"/>
                <w:sz w:val="18"/>
                <w:szCs w:val="18"/>
                <w:rtl/>
                <w:lang w:bidi="fa-IR"/>
              </w:rPr>
            </w:pPr>
          </w:p>
          <w:p w14:paraId="5660B46E" w14:textId="77777777" w:rsidR="00D2552D" w:rsidRPr="00A7713A" w:rsidRDefault="00D2552D"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2D3B90" w14:textId="77777777" w:rsidR="00E86D4E" w:rsidRDefault="00DA65E2" w:rsidP="00E86D4E">
            <w:pPr>
              <w:spacing w:line="280" w:lineRule="exact"/>
              <w:ind w:left="851" w:hanging="851"/>
              <w:rPr>
                <w:rFonts w:asciiTheme="majorBidi" w:hAnsiTheme="majorBidi" w:cs="B Nazanin"/>
                <w:iCs/>
                <w:sz w:val="18"/>
                <w:szCs w:val="18"/>
                <w:rtl/>
              </w:rPr>
            </w:pPr>
            <w:r w:rsidRPr="00A7713A">
              <w:rPr>
                <w:rFonts w:asciiTheme="majorBidi" w:hAnsiTheme="majorBidi" w:cs="B Nazanin"/>
                <w:b/>
                <w:bCs/>
                <w:iCs/>
                <w:sz w:val="18"/>
                <w:szCs w:val="18"/>
              </w:rPr>
              <w:t>Keywords</w:t>
            </w:r>
            <w:r w:rsidR="00E86D4E">
              <w:rPr>
                <w:rFonts w:asciiTheme="majorBidi" w:hAnsiTheme="majorBidi" w:cs="B Nazanin"/>
                <w:iCs/>
                <w:sz w:val="18"/>
                <w:szCs w:val="18"/>
              </w:rPr>
              <w:t xml:space="preserve">: </w:t>
            </w:r>
          </w:p>
          <w:p w14:paraId="3DF15E8D" w14:textId="1C52B85D" w:rsidR="00E86D4E" w:rsidRPr="00E86D4E" w:rsidRDefault="00E86D4E" w:rsidP="00E86D4E">
            <w:pPr>
              <w:spacing w:line="280" w:lineRule="exact"/>
              <w:ind w:left="851" w:hanging="851"/>
              <w:rPr>
                <w:rStyle w:val="rynqvb"/>
                <w:rFonts w:asciiTheme="majorBidi" w:hAnsiTheme="majorBidi" w:cstheme="majorBidi"/>
                <w:iCs/>
                <w:sz w:val="18"/>
                <w:szCs w:val="18"/>
                <w:rtl/>
              </w:rPr>
            </w:pPr>
            <w:r w:rsidRPr="00E86D4E">
              <w:rPr>
                <w:rStyle w:val="rynqvb"/>
                <w:rFonts w:asciiTheme="majorBidi" w:eastAsia="SimSun" w:hAnsiTheme="majorBidi" w:cstheme="majorBidi"/>
                <w:sz w:val="18"/>
                <w:szCs w:val="18"/>
                <w:lang w:val="en"/>
              </w:rPr>
              <w:t>Creative City,</w:t>
            </w:r>
          </w:p>
          <w:p w14:paraId="78FC8FB2" w14:textId="0115D85D" w:rsidR="00E86D4E" w:rsidRPr="00E86D4E" w:rsidRDefault="00E86D4E" w:rsidP="00E86D4E">
            <w:pPr>
              <w:jc w:val="lowKashida"/>
              <w:rPr>
                <w:rStyle w:val="rynqvb"/>
                <w:rFonts w:asciiTheme="majorBidi" w:eastAsia="SimSun" w:hAnsiTheme="majorBidi" w:cstheme="majorBidi"/>
                <w:sz w:val="18"/>
                <w:szCs w:val="18"/>
                <w:rtl/>
                <w:lang w:val="en"/>
              </w:rPr>
            </w:pPr>
            <w:r w:rsidRPr="00E86D4E">
              <w:rPr>
                <w:rStyle w:val="rynqvb"/>
                <w:rFonts w:asciiTheme="majorBidi" w:eastAsia="SimSun" w:hAnsiTheme="majorBidi" w:cstheme="majorBidi"/>
                <w:sz w:val="18"/>
                <w:szCs w:val="18"/>
                <w:lang w:val="en"/>
              </w:rPr>
              <w:t>Tehran City,</w:t>
            </w:r>
          </w:p>
          <w:p w14:paraId="5F258878" w14:textId="2C779258" w:rsidR="00E86D4E" w:rsidRPr="00E86D4E" w:rsidRDefault="00E86D4E" w:rsidP="00E86D4E">
            <w:pPr>
              <w:jc w:val="lowKashida"/>
              <w:rPr>
                <w:rFonts w:asciiTheme="majorBidi" w:hAnsiTheme="majorBidi" w:cstheme="majorBidi"/>
                <w:sz w:val="12"/>
                <w:szCs w:val="12"/>
              </w:rPr>
            </w:pPr>
            <w:r w:rsidRPr="00E86D4E">
              <w:rPr>
                <w:rStyle w:val="rynqvb"/>
                <w:rFonts w:asciiTheme="majorBidi" w:eastAsia="SimSun" w:hAnsiTheme="majorBidi" w:cstheme="majorBidi"/>
                <w:sz w:val="18"/>
                <w:szCs w:val="18"/>
                <w:lang w:val="en"/>
              </w:rPr>
              <w:t>WASPAS Model,</w:t>
            </w:r>
          </w:p>
          <w:p w14:paraId="6FCDDAAF" w14:textId="77777777" w:rsidR="00DA65E2" w:rsidRPr="00A7713A" w:rsidRDefault="00DA65E2" w:rsidP="00E86D4E">
            <w:pPr>
              <w:rPr>
                <w:rFonts w:asciiTheme="majorBidi" w:hAnsiTheme="majorBidi" w:cs="B Nazanin"/>
                <w:rtl/>
              </w:rPr>
            </w:pPr>
          </w:p>
        </w:tc>
        <w:tc>
          <w:tcPr>
            <w:tcW w:w="6946" w:type="dxa"/>
            <w:tcBorders>
              <w:left w:val="dotDash" w:sz="4" w:space="0" w:color="auto"/>
            </w:tcBorders>
          </w:tcPr>
          <w:p w14:paraId="592C5F16" w14:textId="4E903FD4" w:rsidR="00631BE6" w:rsidRPr="00E86D4E" w:rsidRDefault="00A529B4" w:rsidP="001300A4">
            <w:pPr>
              <w:jc w:val="both"/>
              <w:rPr>
                <w:rFonts w:asciiTheme="majorBidi" w:hAnsiTheme="majorBidi" w:cstheme="majorBidi"/>
                <w:sz w:val="22"/>
                <w:szCs w:val="22"/>
                <w:rtl/>
              </w:rPr>
            </w:pPr>
            <w:r w:rsidRPr="003820F4">
              <w:rPr>
                <w:rFonts w:asciiTheme="majorBidi" w:hAnsiTheme="majorBidi" w:cstheme="majorBidi"/>
                <w:sz w:val="22"/>
                <w:szCs w:val="22"/>
              </w:rPr>
              <w:t>A creative city is a vibrant place that fosters cultural and intercultural learning, where every resident feels confident in their knowledge, skills, and cultural awareness. A creative city emphasizes characteristics that make the city more appealing to its residents. The objective of this research is a comparative assessment of Tehran’s metropolitan districts based on creative city indicators. This study is descriptive-analytical in terms of methodology and applied in terms of purpose. Data collection was conducted using a documentary-library method across four dimensions: quality of life, human capital, social capital, and innovation. The WASPAS decision-making model was used for ranking the districts, and the entropy model was applied to weight the indicators. The innovation of this research lies in its use of a comparative approach and a new model for identifying and evaluating creative city indicators at the urban district scale (Tehran metropolis).The results from employing the WASPAS decision-making model reveal differences among the 22 districts of Tehran concerning creative city indicators. The ranking of districts in terms of being a creative city shows that seven districts (6, 1, 12, 3, 4, 2, and 7) have favorable conditions. Eight districts were found to have moderate conditions, while seven districts (19, 18, 16, 21, 17, 10, and 9)respectively, were in unfavorable conditions and prioritized for urban development planning. Moreover, the findings showed that the economic dimension of the creative city had the highest number of districts (17) in unfavorable conditions.</w:t>
            </w: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F1D242E" w14:textId="77777777" w:rsidR="00A61816" w:rsidRDefault="004521AE" w:rsidP="00A61816">
                <w:pPr>
                  <w:jc w:val="lowKashida"/>
                  <w:rPr>
                    <w:rFonts w:asciiTheme="majorBidi" w:hAnsiTheme="majorBidi" w:cs="B Nazanin"/>
                    <w:sz w:val="18"/>
                    <w:szCs w:val="18"/>
                    <w:rtl/>
                  </w:rPr>
                </w:pPr>
                <w:r w:rsidRPr="00A7713A">
                  <w:rPr>
                    <w:rFonts w:asciiTheme="majorBidi" w:hAnsiTheme="majorBidi" w:cs="B Nazanin"/>
                    <w:noProof/>
                    <w:sz w:val="18"/>
                    <w:szCs w:val="18"/>
                  </w:rPr>
                  <w:drawing>
                    <wp:anchor distT="0" distB="0" distL="114300" distR="114300" simplePos="0" relativeHeight="251658752" behindDoc="0" locked="0" layoutInCell="1" allowOverlap="1" wp14:anchorId="32F1079C" wp14:editId="62909824">
                      <wp:simplePos x="0" y="0"/>
                      <wp:positionH relativeFrom="margin">
                        <wp:posOffset>-1270</wp:posOffset>
                      </wp:positionH>
                      <wp:positionV relativeFrom="margin">
                        <wp:posOffset>747048</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2"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b/>
                    <w:bCs/>
                    <w:sz w:val="18"/>
                    <w:szCs w:val="18"/>
                  </w:rPr>
                  <w:t>Cite this article:</w:t>
                </w:r>
                <w:r w:rsidR="006E1024" w:rsidRPr="00A7713A">
                  <w:rPr>
                    <w:rFonts w:asciiTheme="majorBidi" w:hAnsiTheme="majorBidi" w:cs="B Nazanin"/>
                    <w:sz w:val="18"/>
                    <w:szCs w:val="18"/>
                  </w:rPr>
                  <w:t xml:space="preserve"> </w:t>
                </w:r>
                <w:r w:rsidR="00A61816" w:rsidRPr="00DA5851">
                  <w:rPr>
                    <w:rStyle w:val="rynqvb"/>
                    <w:rFonts w:asciiTheme="majorBidi" w:eastAsia="SimSun" w:hAnsiTheme="majorBidi" w:cstheme="majorBidi"/>
                    <w:sz w:val="18"/>
                    <w:szCs w:val="18"/>
                    <w:lang w:val="en"/>
                  </w:rPr>
                  <w:t>Kamanroudi Kajouri, Musa;</w:t>
                </w:r>
                <w:r w:rsidR="00A61816" w:rsidRPr="00DA5851">
                  <w:rPr>
                    <w:rStyle w:val="hwtze"/>
                    <w:rFonts w:asciiTheme="majorBidi" w:hAnsiTheme="majorBidi" w:cstheme="majorBidi"/>
                    <w:sz w:val="18"/>
                    <w:szCs w:val="18"/>
                    <w:lang w:val="en"/>
                  </w:rPr>
                  <w:t xml:space="preserve"> </w:t>
                </w:r>
                <w:r w:rsidR="00A61816" w:rsidRPr="00DA5851">
                  <w:rPr>
                    <w:rStyle w:val="rynqvb"/>
                    <w:rFonts w:asciiTheme="majorBidi" w:eastAsia="SimSun" w:hAnsiTheme="majorBidi" w:cstheme="majorBidi"/>
                    <w:sz w:val="18"/>
                    <w:szCs w:val="18"/>
                    <w:lang w:val="en"/>
                  </w:rPr>
                  <w:t>Rahimzadeh, Azad;</w:t>
                </w:r>
                <w:r w:rsidR="00A61816" w:rsidRPr="00DA5851">
                  <w:rPr>
                    <w:rStyle w:val="hwtze"/>
                    <w:rFonts w:asciiTheme="majorBidi" w:hAnsiTheme="majorBidi" w:cstheme="majorBidi"/>
                    <w:sz w:val="18"/>
                    <w:szCs w:val="18"/>
                    <w:lang w:val="en"/>
                  </w:rPr>
                  <w:t xml:space="preserve"> </w:t>
                </w:r>
                <w:r w:rsidR="00A61816" w:rsidRPr="00DA5851">
                  <w:rPr>
                    <w:rStyle w:val="rynqvb"/>
                    <w:rFonts w:asciiTheme="majorBidi" w:eastAsia="SimSun" w:hAnsiTheme="majorBidi" w:cstheme="majorBidi"/>
                    <w:sz w:val="18"/>
                    <w:szCs w:val="18"/>
                    <w:lang w:val="en"/>
                  </w:rPr>
                  <w:t>and Fallah-Hosseini, Farideh (</w:t>
                </w:r>
                <w:r w:rsidR="00A61816" w:rsidRPr="00DA5851">
                  <w:rPr>
                    <w:rStyle w:val="rynqvb"/>
                    <w:rFonts w:asciiTheme="majorBidi" w:hAnsiTheme="majorBidi" w:cstheme="majorBidi"/>
                    <w:sz w:val="18"/>
                    <w:szCs w:val="18"/>
                    <w:rtl/>
                    <w:lang w:val="en"/>
                  </w:rPr>
                  <w:t>2025</w:t>
                </w:r>
                <w:r w:rsidR="00A61816" w:rsidRPr="00DA5851">
                  <w:rPr>
                    <w:rStyle w:val="rynqvb"/>
                    <w:rFonts w:asciiTheme="majorBidi" w:eastAsia="SimSun" w:hAnsiTheme="majorBidi" w:cstheme="majorBidi"/>
                    <w:sz w:val="18"/>
                    <w:szCs w:val="18"/>
                    <w:lang w:val="en"/>
                  </w:rPr>
                  <w:t>).</w:t>
                </w:r>
                <w:r w:rsidR="00A61816" w:rsidRPr="00DA5851">
                  <w:rPr>
                    <w:rStyle w:val="hwtze"/>
                    <w:rFonts w:asciiTheme="majorBidi" w:hAnsiTheme="majorBidi" w:cstheme="majorBidi"/>
                    <w:sz w:val="18"/>
                    <w:szCs w:val="18"/>
                    <w:lang w:val="en"/>
                  </w:rPr>
                  <w:t xml:space="preserve"> </w:t>
                </w:r>
                <w:r w:rsidR="00A61816" w:rsidRPr="00DA5851">
                  <w:rPr>
                    <w:rStyle w:val="rynqvb"/>
                    <w:rFonts w:asciiTheme="majorBidi" w:eastAsia="SimSun" w:hAnsiTheme="majorBidi" w:cstheme="majorBidi"/>
                    <w:sz w:val="18"/>
                    <w:szCs w:val="18"/>
                    <w:lang w:val="en"/>
                  </w:rPr>
                  <w:t>Comparative evaluation of Tehran metropolitan municipality areas from the perspective of creative city indicators.</w:t>
                </w:r>
                <w:r w:rsidR="00A61816">
                  <w:rPr>
                    <w:rFonts w:asciiTheme="majorBidi" w:hAnsiTheme="majorBidi" w:cstheme="majorBidi" w:hint="cs"/>
                    <w:sz w:val="12"/>
                    <w:szCs w:val="12"/>
                    <w:rtl/>
                  </w:rPr>
                  <w:t xml:space="preserve"> </w:t>
                </w:r>
                <w:r w:rsidR="00682DCF" w:rsidRPr="00A7713A">
                  <w:rPr>
                    <w:rFonts w:asciiTheme="majorBidi" w:hAnsiTheme="majorBidi" w:cs="B Nazanin"/>
                    <w:i/>
                    <w:iCs/>
                    <w:sz w:val="18"/>
                    <w:szCs w:val="18"/>
                  </w:rPr>
                  <w:t xml:space="preserve">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006E1024" w:rsidRPr="00A7713A">
                  <w:rPr>
                    <w:rFonts w:asciiTheme="majorBidi" w:hAnsiTheme="majorBidi" w:cs="B Nazanin"/>
                    <w:sz w:val="18"/>
                    <w:szCs w:val="18"/>
                  </w:rPr>
                  <w:t xml:space="preserve">, </w:t>
                </w:r>
              </w:p>
              <w:p w14:paraId="0E9787E1" w14:textId="7C01DFBC" w:rsidR="00A61816" w:rsidRDefault="006E1024" w:rsidP="00A61816">
                <w:pPr>
                  <w:jc w:val="lowKashida"/>
                  <w:rPr>
                    <w:rFonts w:asciiTheme="majorBidi" w:hAnsiTheme="majorBidi" w:cs="B Nazanin"/>
                    <w:sz w:val="18"/>
                    <w:szCs w:val="18"/>
                    <w:rtl/>
                  </w:rPr>
                </w:pP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r w:rsidRPr="00A7713A">
                  <w:rPr>
                    <w:rFonts w:asciiTheme="majorBidi" w:hAnsiTheme="majorBidi" w:cs="B Nazanin"/>
                    <w:sz w:val="18"/>
                    <w:szCs w:val="18"/>
                  </w:rPr>
                  <w:t xml:space="preserve">  </w:t>
                </w:r>
              </w:p>
              <w:p w14:paraId="59595465" w14:textId="66447490" w:rsidR="004521AE" w:rsidRPr="00A61816" w:rsidRDefault="006E1024" w:rsidP="00A61816">
                <w:pPr>
                  <w:jc w:val="lowKashida"/>
                  <w:rPr>
                    <w:rFonts w:asciiTheme="majorBidi" w:hAnsiTheme="majorBidi" w:cstheme="majorBidi"/>
                    <w:sz w:val="12"/>
                    <w:szCs w:val="12"/>
                    <w:rtl/>
                  </w:rPr>
                </w:pPr>
                <w:r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Pr="00A7713A">
                  <w:rPr>
                    <w:rFonts w:asciiTheme="majorBidi" w:hAnsiTheme="majorBidi" w:cs="B Nazanin"/>
                    <w:sz w:val="18"/>
                    <w:szCs w:val="18"/>
                  </w:rPr>
                  <w:t>Publisher:</w:t>
                </w:r>
                <w:r w:rsidR="000D673C">
                  <w:rPr>
                    <w:rFonts w:asciiTheme="majorBidi" w:hAnsiTheme="majorBidi" w:cs="B Nazanin"/>
                    <w:sz w:val="18"/>
                    <w:szCs w:val="18"/>
                  </w:rPr>
                  <w:t xml:space="preserve"> </w:t>
                </w:r>
                <w:r w:rsidR="00902DDD" w:rsidRPr="00902DDD">
                  <w:rPr>
                    <w:rFonts w:asciiTheme="majorBidi" w:hAnsiTheme="majorBidi" w:cs="B Nazanin"/>
                    <w:sz w:val="18"/>
                    <w:szCs w:val="18"/>
                  </w:rPr>
                  <w:t>Kharazmi</w:t>
                </w:r>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2263C2BA" w:rsidR="006E1024" w:rsidRPr="00D2552D" w:rsidRDefault="00E47CFD" w:rsidP="00D2552D">
                <w:pPr>
                  <w:shd w:val="clear" w:color="auto" w:fill="D9D9D9" w:themeFill="background1" w:themeFillShade="D9"/>
                  <w:spacing w:before="40" w:after="120" w:line="276" w:lineRule="auto"/>
                  <w:ind w:left="851" w:hanging="851"/>
                  <w:jc w:val="both"/>
                  <w:rPr>
                    <w:rFonts w:asciiTheme="majorBidi" w:hAnsiTheme="majorBidi" w:cs="B Nazanin"/>
                    <w:sz w:val="18"/>
                    <w:szCs w:val="18"/>
                    <w:rtl/>
                  </w:rPr>
                </w:pPr>
              </w:p>
            </w:sdtContent>
          </w:sdt>
        </w:tc>
      </w:tr>
    </w:tbl>
    <w:p w14:paraId="732E35AB" w14:textId="77777777" w:rsidR="005A5025" w:rsidRDefault="005A5025" w:rsidP="005A5025">
      <w:pPr>
        <w:tabs>
          <w:tab w:val="left" w:pos="1408"/>
        </w:tabs>
        <w:bidi/>
        <w:rPr>
          <w:rFonts w:asciiTheme="majorBidi" w:hAnsiTheme="majorBidi" w:cs="B Nazanin"/>
          <w:sz w:val="20"/>
          <w:szCs w:val="20"/>
          <w:rtl/>
        </w:rPr>
      </w:pPr>
    </w:p>
    <w:p w14:paraId="587FEC05" w14:textId="77777777" w:rsidR="004521AE" w:rsidRDefault="004521AE" w:rsidP="004521AE">
      <w:pPr>
        <w:tabs>
          <w:tab w:val="left" w:pos="1408"/>
        </w:tabs>
        <w:bidi/>
        <w:rPr>
          <w:rFonts w:asciiTheme="majorBidi" w:hAnsiTheme="majorBidi" w:cs="B Nazanin"/>
          <w:sz w:val="20"/>
          <w:szCs w:val="20"/>
          <w:rtl/>
        </w:rPr>
      </w:pPr>
    </w:p>
    <w:p w14:paraId="3E8E4ED7" w14:textId="77777777" w:rsidR="004521AE" w:rsidRDefault="004521AE" w:rsidP="004521AE">
      <w:pPr>
        <w:tabs>
          <w:tab w:val="left" w:pos="1408"/>
        </w:tabs>
        <w:bidi/>
        <w:rPr>
          <w:rFonts w:asciiTheme="majorBidi" w:hAnsiTheme="majorBidi" w:cs="B Nazanin"/>
          <w:sz w:val="20"/>
          <w:szCs w:val="20"/>
          <w:rtl/>
        </w:rPr>
      </w:pPr>
    </w:p>
    <w:p w14:paraId="74736279" w14:textId="77777777" w:rsidR="004521AE" w:rsidRDefault="004521AE" w:rsidP="004521AE">
      <w:pPr>
        <w:tabs>
          <w:tab w:val="left" w:pos="1408"/>
        </w:tabs>
        <w:bidi/>
        <w:rPr>
          <w:rFonts w:asciiTheme="majorBidi" w:hAnsiTheme="majorBidi" w:cs="B Nazanin"/>
          <w:sz w:val="20"/>
          <w:szCs w:val="20"/>
          <w:rtl/>
        </w:rPr>
      </w:pPr>
    </w:p>
    <w:p w14:paraId="0995AA08" w14:textId="77777777" w:rsidR="004521AE" w:rsidRDefault="004521AE" w:rsidP="004521AE">
      <w:pPr>
        <w:tabs>
          <w:tab w:val="left" w:pos="1408"/>
        </w:tabs>
        <w:bidi/>
        <w:rPr>
          <w:rFonts w:asciiTheme="majorBidi" w:hAnsiTheme="majorBidi" w:cs="B Nazanin"/>
          <w:sz w:val="20"/>
          <w:szCs w:val="20"/>
          <w:rtl/>
        </w:rPr>
      </w:pPr>
    </w:p>
    <w:p w14:paraId="4DA8A1F0" w14:textId="77777777" w:rsidR="004521AE" w:rsidRDefault="004521AE" w:rsidP="004521AE">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5A057014" w:rsidR="005A5025" w:rsidRPr="005A5025" w:rsidRDefault="005A5025" w:rsidP="0039421B">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lastRenderedPageBreak/>
              <w:t>Extended Abstract</w:t>
            </w:r>
            <w:r w:rsidR="00EE56F2">
              <w:rPr>
                <w:rFonts w:asciiTheme="majorBidi" w:hAnsiTheme="majorBidi" w:cs="B Nazanin"/>
                <w:b/>
                <w:bCs/>
                <w:sz w:val="28"/>
                <w:szCs w:val="28"/>
              </w:rPr>
              <w:t xml:space="preserve"> </w:t>
            </w:r>
          </w:p>
        </w:tc>
      </w:tr>
    </w:tbl>
    <w:p w14:paraId="0EED8BC0" w14:textId="77777777" w:rsidR="001300A4" w:rsidRDefault="001300A4" w:rsidP="005A5025">
      <w:pPr>
        <w:tabs>
          <w:tab w:val="left" w:pos="1408"/>
        </w:tabs>
        <w:rPr>
          <w:rFonts w:asciiTheme="majorBidi" w:hAnsiTheme="majorBidi" w:cs="B Nazanin"/>
          <w:sz w:val="20"/>
          <w:szCs w:val="20"/>
          <w:rtl/>
        </w:rPr>
      </w:pPr>
    </w:p>
    <w:p w14:paraId="37478DB3" w14:textId="4444CC89" w:rsidR="005A5025" w:rsidRDefault="005A5025" w:rsidP="00B37D8F">
      <w:pPr>
        <w:tabs>
          <w:tab w:val="left" w:pos="1408"/>
        </w:tabs>
        <w:ind w:left="720"/>
        <w:rPr>
          <w:rFonts w:asciiTheme="majorBidi" w:hAnsiTheme="majorBidi" w:cs="B Nazanin"/>
          <w:b/>
          <w:bCs/>
          <w:rtl/>
        </w:rPr>
      </w:pPr>
      <w:r w:rsidRPr="00B37D8F">
        <w:rPr>
          <w:rFonts w:asciiTheme="majorBidi" w:hAnsiTheme="majorBidi" w:cs="B Nazanin"/>
          <w:b/>
          <w:bCs/>
        </w:rPr>
        <w:t>Introduction</w:t>
      </w:r>
    </w:p>
    <w:p w14:paraId="6E4B4E40" w14:textId="4A09CB72" w:rsidR="00437BB1" w:rsidRPr="00597A92" w:rsidRDefault="00597A92" w:rsidP="00597A92">
      <w:pPr>
        <w:spacing w:after="160" w:line="259" w:lineRule="auto"/>
        <w:ind w:left="720"/>
        <w:jc w:val="both"/>
        <w:rPr>
          <w:rFonts w:asciiTheme="majorBidi" w:eastAsiaTheme="minorHAnsi" w:hAnsiTheme="majorBidi" w:cstheme="majorBidi"/>
          <w:sz w:val="22"/>
          <w:szCs w:val="22"/>
          <w:lang w:val="en"/>
        </w:rPr>
      </w:pPr>
      <w:r w:rsidRPr="00597A92">
        <w:rPr>
          <w:rFonts w:asciiTheme="majorBidi" w:eastAsiaTheme="minorHAnsi" w:hAnsiTheme="majorBidi" w:cstheme="majorBidi"/>
          <w:sz w:val="22"/>
          <w:szCs w:val="22"/>
          <w:lang w:val="en"/>
        </w:rPr>
        <w:t>The city of creativity is for creative growth and development. The creative city is a home for artistic creations, scientific and technological innovations and the loud voice of growing cultures. A city that realizes all its creative potential and has cultural and development activities. The creative city is a strong city in terms of culture and interculture. In this city, every citizen is confident in his scientific, technical and cultural artistic works. Given the many profound changes that are currently taking place in the city environment, creative officials, business owners, and city residents are a vital factor in solving the city's problems. This approach addresses how to creatively enter different areas with city-related issues. Among the general characteristics of a creative city is that it is an attractive place to work and live in (especially the young generation), an attractive place to travel (tourism industry), and capable of flourishing various economic sectors (through the use of technology and its proper management). Tehran plays a special role and position in the national arena and, as the administrative, commercial, and cultural capital of Iran, it has a wide range of facilities and services, which is de facto what distinguishes it from other cities in the country. Considering the huge volume of tourists and the geographical differences of immigrants, as well as their cultural and ethnic differences, Tehran is a collection of different cultures and ethnicities. The nature of the city of Tehran to attract tourists and cultural diversity creates the emergence of growth needs as a result of cultural integration, which has paved the way for the creation of individual cultures and behavioral patterns.</w:t>
      </w:r>
    </w:p>
    <w:p w14:paraId="656C5DCD" w14:textId="77777777" w:rsidR="00B37D8F" w:rsidRPr="00B37D8F" w:rsidRDefault="00B37D8F" w:rsidP="00B37D8F">
      <w:pPr>
        <w:ind w:left="720"/>
        <w:jc w:val="both"/>
        <w:rPr>
          <w:rFonts w:ascii="TimesNewRomanPS-BoldMT" w:hAnsi="TimesNewRomanPS-BoldMT"/>
          <w:b/>
          <w:bCs/>
          <w:color w:val="000000"/>
        </w:rPr>
      </w:pPr>
      <w:r w:rsidRPr="00B37D8F">
        <w:rPr>
          <w:rFonts w:ascii="TimesNewRomanPS-BoldMT" w:hAnsi="TimesNewRomanPS-BoldMT"/>
          <w:b/>
          <w:bCs/>
          <w:color w:val="000000"/>
        </w:rPr>
        <w:t>Material and Methods</w:t>
      </w:r>
    </w:p>
    <w:p w14:paraId="09575DF0" w14:textId="77777777" w:rsidR="00B37D8F" w:rsidRPr="00B37D8F" w:rsidRDefault="00B37D8F" w:rsidP="00B37D8F">
      <w:pPr>
        <w:tabs>
          <w:tab w:val="left" w:pos="2061"/>
        </w:tabs>
        <w:spacing w:after="160" w:line="259" w:lineRule="auto"/>
        <w:ind w:left="720"/>
        <w:jc w:val="both"/>
        <w:rPr>
          <w:rFonts w:asciiTheme="majorBidi" w:eastAsiaTheme="minorHAnsi" w:hAnsiTheme="majorBidi" w:cstheme="majorBidi"/>
          <w:sz w:val="22"/>
          <w:szCs w:val="22"/>
          <w:rtl/>
          <w:lang w:val="en"/>
        </w:rPr>
      </w:pPr>
      <w:r w:rsidRPr="00B37D8F">
        <w:rPr>
          <w:rFonts w:asciiTheme="majorBidi" w:eastAsiaTheme="minorHAnsi" w:hAnsiTheme="majorBidi" w:cstheme="majorBidi"/>
          <w:sz w:val="22"/>
          <w:szCs w:val="22"/>
          <w:lang w:val="en"/>
        </w:rPr>
        <w:t>This research is descriptive-analytical in terms of method and applied in terms of purpose. Data were obtained in four dimensions of quality of life, human capital, social capital and innovation using a library-documentary method. The statistical population is consistent with the study area of ​​the research, namely Tehran metropolis, where all regions were evaluated. In the next stage, the status of the indicators was analyzed using the WASPAS decision-making model, and using GIS software, the prevailing situation in the regions can be analyzed and the scale of the facts and events that exist in this field can be examined objectively.</w:t>
      </w:r>
    </w:p>
    <w:p w14:paraId="77BB7934" w14:textId="77777777" w:rsidR="00B37D8F" w:rsidRPr="00B37D8F" w:rsidRDefault="00B37D8F" w:rsidP="00B37D8F">
      <w:pPr>
        <w:ind w:left="720"/>
        <w:jc w:val="both"/>
        <w:rPr>
          <w:rFonts w:ascii="TimesNewRomanPS-BoldMT" w:hAnsi="TimesNewRomanPS-BoldMT"/>
          <w:b/>
          <w:bCs/>
          <w:color w:val="000000"/>
        </w:rPr>
      </w:pPr>
      <w:r w:rsidRPr="00B37D8F">
        <w:rPr>
          <w:rFonts w:ascii="TimesNewRomanPS-BoldMT" w:hAnsi="TimesNewRomanPS-BoldMT"/>
          <w:b/>
          <w:bCs/>
          <w:color w:val="000000"/>
        </w:rPr>
        <w:t>Results and Discussion</w:t>
      </w:r>
    </w:p>
    <w:p w14:paraId="6E25C8DB" w14:textId="77777777" w:rsidR="00B37D8F" w:rsidRPr="00B37D8F" w:rsidRDefault="00B37D8F" w:rsidP="00B37D8F">
      <w:pPr>
        <w:tabs>
          <w:tab w:val="left" w:pos="2061"/>
        </w:tabs>
        <w:spacing w:after="160" w:line="259" w:lineRule="auto"/>
        <w:ind w:left="720"/>
        <w:jc w:val="both"/>
        <w:rPr>
          <w:rFonts w:asciiTheme="majorBidi" w:eastAsia="Calibri" w:hAnsiTheme="majorBidi" w:cstheme="majorBidi"/>
          <w:color w:val="000000"/>
          <w:sz w:val="22"/>
          <w:szCs w:val="22"/>
          <w:rtl/>
        </w:rPr>
      </w:pPr>
      <w:r w:rsidRPr="00B37D8F">
        <w:rPr>
          <w:rFonts w:asciiTheme="majorBidi" w:eastAsiaTheme="minorHAnsi" w:hAnsiTheme="majorBidi" w:cstheme="majorBidi"/>
          <w:sz w:val="22"/>
          <w:szCs w:val="22"/>
          <w:lang w:val="en"/>
        </w:rPr>
        <w:t xml:space="preserve">In this section, data analysis is carried out using the WASPAS model. The spatial distribution of creative city indicators at the level of Tehran city regions shows that out of all the studied regions, 7 regions are in an average condition, 7 regions are in an unfavorable condition, and only 7 regions have a favorable condition. In fact, two regions one and six have a more favorable condition than other regions of Tehran city, but regions nine, seventeen, ten, and twenty-one are in unfavorable conditions and are in a higher priority for planning. Prioritizing the regions of Tehran city according to each dimension of the creative city also shows that in the human capital dimension, only four regions have favorable conditions and most regions have unfavorable conditions. In the innovation dimension, about 60 percent of the regions have unfavorable conditions, and only region six has favorable conditions. In the social capital dimension, the overall condition of the regions is average, and only 25 percent of the regions are in unfavorable conditions, and only region (3-13-14-19) has favorable conditions in this dimension. In the environmental dimension, five regions have favorable conditions, ten regions have unfavorable conditions, and seven regions have average </w:t>
      </w:r>
      <w:r w:rsidRPr="00B37D8F">
        <w:rPr>
          <w:rFonts w:asciiTheme="majorBidi" w:eastAsiaTheme="minorHAnsi" w:hAnsiTheme="majorBidi" w:cstheme="majorBidi"/>
          <w:sz w:val="22"/>
          <w:szCs w:val="22"/>
          <w:lang w:val="en"/>
        </w:rPr>
        <w:lastRenderedPageBreak/>
        <w:t>conditions in relation to this index. In the cultural and tourism dimension, three regions have favorable conditions, five regions have average conditions, and most regions have unfavorable conditions, so that more than 64 percent of the regions have an unfavorable situation. In the economic dimension, only 12 regions are in favorable conditions, and 4 regions are in average conditions, while the rest of the regions are in unfavorable conditions in relation to this index. In the physical dimension, four regions have favorable conditions, ten regions are in average conditions, and eight regions are in unfavorable conditions in relation to this index.</w:t>
      </w:r>
    </w:p>
    <w:p w14:paraId="3A977B43" w14:textId="77777777" w:rsidR="00B37D8F" w:rsidRPr="00B37D8F" w:rsidRDefault="00B37D8F" w:rsidP="00B37D8F">
      <w:pPr>
        <w:ind w:left="720"/>
        <w:jc w:val="both"/>
        <w:rPr>
          <w:rFonts w:ascii="TimesNewRomanPS-BoldMT" w:hAnsi="TimesNewRomanPS-BoldMT"/>
          <w:b/>
          <w:bCs/>
          <w:color w:val="000000"/>
        </w:rPr>
      </w:pPr>
      <w:r w:rsidRPr="00B37D8F">
        <w:rPr>
          <w:rFonts w:ascii="TimesNewRomanPS-BoldMT" w:hAnsi="TimesNewRomanPS-BoldMT"/>
          <w:b/>
          <w:bCs/>
          <w:color w:val="000000"/>
        </w:rPr>
        <w:t>Conclusion</w:t>
      </w:r>
    </w:p>
    <w:p w14:paraId="53C8B4CA" w14:textId="627D6284" w:rsidR="00A33A84" w:rsidRPr="00B37D8F" w:rsidRDefault="00B37D8F" w:rsidP="00B37D8F">
      <w:pPr>
        <w:tabs>
          <w:tab w:val="left" w:pos="7906"/>
        </w:tabs>
        <w:spacing w:after="160" w:line="259" w:lineRule="auto"/>
        <w:ind w:left="720"/>
        <w:jc w:val="both"/>
        <w:rPr>
          <w:rFonts w:asciiTheme="minorHAnsi" w:eastAsiaTheme="minorHAnsi" w:hAnsiTheme="minorHAnsi" w:cs="B Nazanin"/>
          <w:sz w:val="22"/>
          <w:szCs w:val="22"/>
          <w:rtl/>
        </w:rPr>
      </w:pPr>
      <w:r w:rsidRPr="00B37D8F">
        <w:rPr>
          <w:sz w:val="22"/>
          <w:szCs w:val="22"/>
          <w:lang w:val="en"/>
        </w:rPr>
        <w:t>In modern approaches to the city, the "creative city" has been proposed as a strategic method in the field of thinking, planning and implementing urban plans. Given the very profound changes that are taking place in the city environment, the creativity of officials, business owners and city residents can be considered a vital factor in solving many of the city's problems. Moving towards the realization and creation of creative cities is a fundamental solution to solving such crises. In such cities, with an emphasis on elites and experts in urban planning, urban management, urban planners and other related sciences, cities become attractive places for study, workplace and retention of the city's elite. This research, which aimed to conduct a comparative evaluation of regions in terms of creative city indicators, examined and analyzed the creative city indicators in the metropolis of Tehran to identify 22 regions. By collecting data, the ranking of the 22 regions of Tehran was carried out using the WASPAS model, and it showed that among the regions of Tehran, regions 1 and 6 ranked first in terms of creativity, and regions 21, 17, 10, and 9 ranked last in terms of creativity. And for this reason, it can be said that Tehran has the potential to become a creative city, but its actualization requires eliminating existing weaknesses and obstacles, and systematic and legal planning with an anthropological and cultural approach to the city, and institutionalizing this approach through the development of cultural and scientific programs to recognize and understand socio-cultural mechanisms, find pathogenic phenomena, and try to find close and internal solutions to eliminate these problems.</w:t>
      </w:r>
      <w:r w:rsidRPr="00B37D8F">
        <w:rPr>
          <w:rFonts w:asciiTheme="minorHAnsi" w:eastAsiaTheme="minorHAnsi" w:hAnsiTheme="minorHAnsi" w:cstheme="minorBidi"/>
          <w:sz w:val="22"/>
          <w:szCs w:val="22"/>
          <w:lang w:val="en"/>
        </w:rPr>
        <w:tab/>
      </w:r>
      <w:r w:rsidRPr="00B37D8F">
        <w:rPr>
          <w:rFonts w:asciiTheme="minorHAnsi" w:eastAsiaTheme="minorHAnsi" w:hAnsiTheme="minorHAnsi" w:cs="B Nazanin" w:hint="cs"/>
          <w:sz w:val="22"/>
          <w:szCs w:val="22"/>
          <w:rtl/>
        </w:rPr>
        <w:t xml:space="preserve"> </w:t>
      </w:r>
    </w:p>
    <w:p w14:paraId="04131823" w14:textId="72F37132" w:rsidR="005A5025" w:rsidRDefault="00BB3D15" w:rsidP="001A0DBC">
      <w:pPr>
        <w:pStyle w:val="ListParagraph"/>
        <w:tabs>
          <w:tab w:val="left" w:pos="1408"/>
        </w:tabs>
        <w:bidi w:val="0"/>
        <w:rPr>
          <w:rFonts w:asciiTheme="majorBidi" w:hAnsiTheme="majorBidi" w:cs="B Nazanin"/>
          <w:sz w:val="20"/>
          <w:szCs w:val="20"/>
          <w:rtl/>
        </w:rPr>
      </w:pPr>
      <w:r>
        <w:rPr>
          <w:rFonts w:asciiTheme="majorBidi" w:hAnsiTheme="majorBidi" w:cs="B Nazanin"/>
          <w:b/>
          <w:bCs/>
          <w:sz w:val="20"/>
          <w:szCs w:val="20"/>
        </w:rPr>
        <w:t xml:space="preserve"> </w:t>
      </w:r>
    </w:p>
    <w:p w14:paraId="7D0BEEFA" w14:textId="77777777" w:rsidR="00437BB1" w:rsidRDefault="00437BB1" w:rsidP="00437BB1">
      <w:pPr>
        <w:tabs>
          <w:tab w:val="left" w:pos="1408"/>
        </w:tabs>
        <w:bidi/>
        <w:rPr>
          <w:rFonts w:asciiTheme="majorBidi" w:hAnsiTheme="majorBidi" w:cs="B Nazanin"/>
          <w:sz w:val="20"/>
          <w:szCs w:val="20"/>
          <w:rtl/>
        </w:rPr>
      </w:pPr>
    </w:p>
    <w:p w14:paraId="4DDBDC03" w14:textId="77777777" w:rsidR="00437BB1" w:rsidRDefault="00437BB1" w:rsidP="00437BB1">
      <w:pPr>
        <w:tabs>
          <w:tab w:val="left" w:pos="1408"/>
        </w:tabs>
        <w:bidi/>
        <w:rPr>
          <w:rFonts w:asciiTheme="majorBidi" w:hAnsiTheme="majorBidi" w:cs="B Nazanin"/>
          <w:sz w:val="20"/>
          <w:szCs w:val="20"/>
          <w:rtl/>
        </w:rPr>
      </w:pPr>
    </w:p>
    <w:p w14:paraId="06944E36" w14:textId="77777777" w:rsidR="00437BB1" w:rsidRDefault="00437BB1" w:rsidP="00437BB1">
      <w:pPr>
        <w:tabs>
          <w:tab w:val="left" w:pos="1408"/>
        </w:tabs>
        <w:bidi/>
        <w:rPr>
          <w:rFonts w:asciiTheme="majorBidi" w:hAnsiTheme="majorBidi" w:cs="B Nazanin"/>
          <w:sz w:val="20"/>
          <w:szCs w:val="20"/>
          <w:rtl/>
        </w:rPr>
      </w:pPr>
    </w:p>
    <w:p w14:paraId="02892F69" w14:textId="77777777" w:rsidR="00437BB1" w:rsidRDefault="00437BB1" w:rsidP="00437BB1">
      <w:pPr>
        <w:tabs>
          <w:tab w:val="left" w:pos="1408"/>
        </w:tabs>
        <w:bidi/>
        <w:rPr>
          <w:rFonts w:asciiTheme="majorBidi" w:hAnsiTheme="majorBidi" w:cs="B Nazanin"/>
          <w:sz w:val="20"/>
          <w:szCs w:val="20"/>
          <w:rtl/>
        </w:rPr>
      </w:pPr>
    </w:p>
    <w:p w14:paraId="63EC6EB0" w14:textId="77777777" w:rsidR="00437BB1" w:rsidRDefault="00437BB1" w:rsidP="00437BB1">
      <w:pPr>
        <w:tabs>
          <w:tab w:val="left" w:pos="1408"/>
        </w:tabs>
        <w:bidi/>
        <w:rPr>
          <w:rFonts w:asciiTheme="majorBidi" w:hAnsiTheme="majorBidi" w:cs="B Nazanin"/>
          <w:sz w:val="20"/>
          <w:szCs w:val="20"/>
          <w:rtl/>
        </w:rPr>
      </w:pPr>
    </w:p>
    <w:p w14:paraId="61592A02" w14:textId="5639C48B" w:rsidR="00396209" w:rsidRDefault="00396209" w:rsidP="00396209">
      <w:pPr>
        <w:bidi/>
        <w:rPr>
          <w:rFonts w:asciiTheme="majorBidi" w:hAnsiTheme="majorBidi" w:cs="B Nazanin"/>
          <w:sz w:val="20"/>
          <w:szCs w:val="20"/>
          <w:rtl/>
          <w:lang w:bidi="fa-IR"/>
        </w:rPr>
      </w:pPr>
    </w:p>
    <w:p w14:paraId="0135F765" w14:textId="0E608A94" w:rsidR="00396209" w:rsidRDefault="00396209" w:rsidP="00396209">
      <w:pPr>
        <w:bidi/>
        <w:rPr>
          <w:rFonts w:asciiTheme="majorBidi" w:hAnsiTheme="majorBidi" w:cs="B Nazanin"/>
          <w:sz w:val="20"/>
          <w:szCs w:val="20"/>
          <w:rtl/>
          <w:lang w:bidi="fa-IR"/>
        </w:rPr>
      </w:pPr>
    </w:p>
    <w:p w14:paraId="28B0FBAD" w14:textId="77777777" w:rsidR="005A5025" w:rsidRPr="00396209" w:rsidRDefault="005A5025" w:rsidP="00396209">
      <w:pPr>
        <w:bidi/>
        <w:rPr>
          <w:rFonts w:asciiTheme="majorBidi" w:hAnsiTheme="majorBidi" w:cs="B Nazanin"/>
          <w:sz w:val="20"/>
          <w:szCs w:val="20"/>
          <w:rtl/>
          <w:lang w:bidi="fa-IR"/>
        </w:rPr>
        <w:sectPr w:rsidR="005A5025" w:rsidRPr="00396209" w:rsidSect="00F14A3A">
          <w:headerReference w:type="even" r:id="rId13"/>
          <w:headerReference w:type="default" r:id="rId14"/>
          <w:headerReference w:type="first" r:id="rId15"/>
          <w:pgSz w:w="11907" w:h="16840" w:code="9"/>
          <w:pgMar w:top="1701" w:right="1701" w:bottom="1418" w:left="1418" w:header="720" w:footer="720" w:gutter="0"/>
          <w:cols w:space="720"/>
          <w:titlePg/>
          <w:rtlGutter/>
          <w:docGrid w:linePitch="360"/>
        </w:sectPr>
      </w:pPr>
    </w:p>
    <w:p w14:paraId="1E3F8EA3" w14:textId="77777777" w:rsidR="00F97054" w:rsidRPr="00A5355B" w:rsidRDefault="00F97054" w:rsidP="00F97054">
      <w:pPr>
        <w:pStyle w:val="ListParagraph"/>
        <w:spacing w:after="0" w:line="240" w:lineRule="auto"/>
        <w:jc w:val="center"/>
        <w:rPr>
          <w:rFonts w:cs="B Zar"/>
          <w:sz w:val="30"/>
          <w:szCs w:val="30"/>
          <w:rtl/>
        </w:rPr>
      </w:pPr>
      <w:r w:rsidRPr="00A5355B">
        <w:rPr>
          <w:rFonts w:cs="B Nazanin" w:hint="cs"/>
          <w:sz w:val="30"/>
          <w:szCs w:val="30"/>
          <w:rtl/>
          <w:lang w:bidi="ar-SA"/>
        </w:rPr>
        <w:lastRenderedPageBreak/>
        <w:t xml:space="preserve">ارزیابی تطبیقی مناطق شهرداری </w:t>
      </w:r>
      <w:r w:rsidRPr="00A5355B">
        <w:rPr>
          <w:rFonts w:cs="B Nazanin" w:hint="cs"/>
          <w:sz w:val="30"/>
          <w:szCs w:val="30"/>
          <w:rtl/>
        </w:rPr>
        <w:t>کلان</w:t>
      </w:r>
      <w:r w:rsidRPr="00A5355B">
        <w:rPr>
          <w:rFonts w:cs="B Nazanin" w:hint="eastAsia"/>
          <w:sz w:val="30"/>
          <w:szCs w:val="30"/>
          <w:rtl/>
        </w:rPr>
        <w:t>‌</w:t>
      </w:r>
      <w:r w:rsidRPr="00A5355B">
        <w:rPr>
          <w:rFonts w:cs="B Nazanin" w:hint="cs"/>
          <w:sz w:val="30"/>
          <w:szCs w:val="30"/>
          <w:rtl/>
        </w:rPr>
        <w:t xml:space="preserve">شهر تهران </w:t>
      </w:r>
      <w:r w:rsidRPr="00A5355B">
        <w:rPr>
          <w:rFonts w:cs="B Nazanin" w:hint="cs"/>
          <w:sz w:val="30"/>
          <w:szCs w:val="30"/>
          <w:rtl/>
          <w:lang w:bidi="ar-SA"/>
        </w:rPr>
        <w:t>از منظر شاخص‌های شهر خلاق</w:t>
      </w:r>
    </w:p>
    <w:p w14:paraId="2620FD7C" w14:textId="4B0B9783" w:rsidR="006E1024" w:rsidRPr="00A7713A" w:rsidRDefault="00F97054" w:rsidP="00F97054">
      <w:pPr>
        <w:bidi/>
        <w:spacing w:before="120" w:after="120"/>
        <w:jc w:val="center"/>
        <w:rPr>
          <w:rFonts w:asciiTheme="majorBidi" w:hAnsiTheme="majorBidi" w:cs="B Nazanin"/>
          <w:b/>
          <w:bCs/>
          <w:sz w:val="20"/>
          <w:szCs w:val="20"/>
          <w:rtl/>
          <w:lang w:bidi="fa-IR"/>
        </w:rPr>
      </w:pPr>
      <w:r w:rsidRPr="00A5355B">
        <w:rPr>
          <w:rFonts w:cs="B Nazanin" w:hint="cs"/>
          <w:b/>
          <w:bCs/>
          <w:sz w:val="20"/>
          <w:szCs w:val="20"/>
          <w:rtl/>
        </w:rPr>
        <w:t>موسی کمانرودی‌کجوری</w:t>
      </w:r>
      <w:r w:rsidRPr="00A7713A">
        <w:rPr>
          <w:rFonts w:asciiTheme="majorBidi" w:hAnsiTheme="majorBidi" w:cs="B Nazanin"/>
          <w:b/>
          <w:bCs/>
          <w:sz w:val="20"/>
          <w:szCs w:val="20"/>
          <w:vertAlign w:val="superscript"/>
          <w:rtl/>
          <w:lang w:bidi="fa-IR"/>
        </w:rPr>
        <w:t xml:space="preserve"> </w:t>
      </w:r>
      <w:r w:rsidR="004021B3" w:rsidRPr="00A7713A">
        <w:rPr>
          <w:rFonts w:asciiTheme="majorBidi" w:hAnsiTheme="majorBidi" w:cs="B Nazanin"/>
          <w:b/>
          <w:bCs/>
          <w:sz w:val="20"/>
          <w:szCs w:val="20"/>
          <w:vertAlign w:val="superscript"/>
          <w:rtl/>
          <w:lang w:bidi="fa-IR"/>
        </w:rPr>
        <w:t>1</w:t>
      </w:r>
      <w:r w:rsidR="005C3A9B" w:rsidRPr="00A7713A">
        <w:rPr>
          <w:rFonts w:asciiTheme="majorBidi" w:hAnsiTheme="majorBidi" w:cs="B Nazanin"/>
          <w:b/>
          <w:bCs/>
          <w:sz w:val="20"/>
          <w:szCs w:val="20"/>
          <w:rtl/>
          <w:lang w:bidi="fa-IR"/>
        </w:rPr>
        <w:t>،</w:t>
      </w:r>
      <w:r w:rsidR="00AE0E36" w:rsidRPr="00A7713A">
        <w:rPr>
          <w:rFonts w:asciiTheme="majorBidi" w:hAnsiTheme="majorBidi" w:cs="B Nazanin"/>
          <w:b/>
          <w:bCs/>
          <w:sz w:val="20"/>
          <w:szCs w:val="20"/>
          <w:rtl/>
          <w:lang w:bidi="fa-IR"/>
        </w:rPr>
        <w:t xml:space="preserve"> </w:t>
      </w:r>
      <w:r w:rsidRPr="00A5355B">
        <w:rPr>
          <w:rFonts w:cs="B Nazanin"/>
          <w:b/>
          <w:bCs/>
          <w:sz w:val="20"/>
          <w:szCs w:val="20"/>
          <w:rtl/>
        </w:rPr>
        <w:t>آزاد رحیم</w:t>
      </w:r>
      <w:r w:rsidRPr="00A5355B">
        <w:rPr>
          <w:rFonts w:cs="B Nazanin" w:hint="cs"/>
          <w:b/>
          <w:bCs/>
          <w:sz w:val="20"/>
          <w:szCs w:val="20"/>
          <w:rtl/>
        </w:rPr>
        <w:t>‌</w:t>
      </w:r>
      <w:r w:rsidRPr="00A5355B">
        <w:rPr>
          <w:rFonts w:cs="B Nazanin"/>
          <w:b/>
          <w:bCs/>
          <w:sz w:val="20"/>
          <w:szCs w:val="20"/>
          <w:rtl/>
        </w:rPr>
        <w:t>زاده</w:t>
      </w:r>
      <w:r w:rsidRPr="00A7713A">
        <w:rPr>
          <w:rFonts w:asciiTheme="majorBidi" w:hAnsiTheme="majorBidi" w:cs="B Nazanin"/>
          <w:b/>
          <w:bCs/>
          <w:sz w:val="20"/>
          <w:szCs w:val="20"/>
          <w:vertAlign w:val="superscript"/>
          <w:rtl/>
          <w:lang w:bidi="fa-IR"/>
        </w:rPr>
        <w:t xml:space="preserve"> </w:t>
      </w:r>
      <w:r w:rsidR="004021B3" w:rsidRPr="00A7713A">
        <w:rPr>
          <w:rFonts w:asciiTheme="majorBidi" w:hAnsiTheme="majorBidi" w:cs="B Nazanin"/>
          <w:b/>
          <w:bCs/>
          <w:sz w:val="20"/>
          <w:szCs w:val="20"/>
          <w:vertAlign w:val="superscript"/>
          <w:rtl/>
          <w:lang w:bidi="fa-IR"/>
        </w:rPr>
        <w:t>2</w:t>
      </w:r>
      <w:r w:rsidR="00D37616" w:rsidRPr="00A7713A">
        <w:rPr>
          <w:rFonts w:asciiTheme="majorBidi" w:hAnsiTheme="majorBidi" w:cs="B Nazanin"/>
          <w:b/>
          <w:bCs/>
          <w:sz w:val="20"/>
          <w:szCs w:val="20"/>
          <w:vertAlign w:val="superscript"/>
          <w:lang w:val="fr-FR"/>
        </w:rPr>
        <w:sym w:font="Wingdings" w:char="F02A"/>
      </w:r>
      <w:r w:rsidR="00D37616" w:rsidRPr="00A7713A">
        <w:rPr>
          <w:rFonts w:asciiTheme="majorBidi" w:hAnsiTheme="majorBidi" w:cs="B Nazanin"/>
          <w:b/>
          <w:bCs/>
          <w:sz w:val="20"/>
          <w:szCs w:val="20"/>
          <w:vertAlign w:val="superscript"/>
          <w:rtl/>
          <w:lang w:val="fr-FR"/>
        </w:rPr>
        <w:t xml:space="preserve"> </w:t>
      </w:r>
      <w:r w:rsidR="005C3A9B" w:rsidRPr="00A7713A">
        <w:rPr>
          <w:rFonts w:asciiTheme="majorBidi" w:hAnsiTheme="majorBidi" w:cs="B Nazanin"/>
          <w:b/>
          <w:bCs/>
          <w:sz w:val="20"/>
          <w:szCs w:val="20"/>
          <w:rtl/>
          <w:lang w:bidi="fa-IR"/>
        </w:rPr>
        <w:t>،</w:t>
      </w:r>
      <w:r w:rsidR="00AE0E36" w:rsidRPr="00A7713A">
        <w:rPr>
          <w:rFonts w:asciiTheme="majorBidi" w:hAnsiTheme="majorBidi" w:cs="B Nazanin"/>
          <w:b/>
          <w:bCs/>
          <w:sz w:val="20"/>
          <w:szCs w:val="20"/>
          <w:rtl/>
          <w:lang w:bidi="fa-IR"/>
        </w:rPr>
        <w:t xml:space="preserve"> </w:t>
      </w:r>
      <w:r w:rsidRPr="00A5355B">
        <w:rPr>
          <w:rFonts w:cs="B Nazanin" w:hint="cs"/>
          <w:b/>
          <w:bCs/>
          <w:sz w:val="20"/>
          <w:szCs w:val="20"/>
          <w:rtl/>
        </w:rPr>
        <w:t>فریده فلاح‌حسینی</w:t>
      </w:r>
      <w:r w:rsidRPr="00A7713A">
        <w:rPr>
          <w:rFonts w:asciiTheme="majorBidi" w:hAnsiTheme="majorBidi" w:cs="B Nazanin"/>
          <w:b/>
          <w:bCs/>
          <w:sz w:val="20"/>
          <w:szCs w:val="20"/>
          <w:vertAlign w:val="superscript"/>
          <w:rtl/>
          <w:lang w:bidi="fa-IR"/>
        </w:rPr>
        <w:t xml:space="preserve"> </w:t>
      </w:r>
      <w:r w:rsidR="004021B3" w:rsidRPr="00A7713A">
        <w:rPr>
          <w:rFonts w:asciiTheme="majorBidi" w:hAnsiTheme="majorBidi" w:cs="B Nazanin"/>
          <w:b/>
          <w:bCs/>
          <w:sz w:val="20"/>
          <w:szCs w:val="20"/>
          <w:vertAlign w:val="superscript"/>
          <w:rtl/>
          <w:lang w:bidi="fa-IR"/>
        </w:rPr>
        <w:t>3</w:t>
      </w:r>
      <w:r w:rsidR="00CD28EE" w:rsidRPr="00A7713A">
        <w:rPr>
          <w:rFonts w:asciiTheme="majorBidi" w:hAnsiTheme="majorBidi" w:cs="B Nazanin"/>
          <w:b/>
          <w:bCs/>
          <w:sz w:val="20"/>
          <w:szCs w:val="20"/>
          <w:vertAlign w:val="superscript"/>
          <w:rtl/>
          <w:lang w:bidi="fa-IR"/>
        </w:rPr>
        <w:t xml:space="preserve"> </w:t>
      </w:r>
      <w:r w:rsidR="00CD28EE" w:rsidRPr="00A7713A">
        <w:rPr>
          <w:rFonts w:asciiTheme="majorBidi" w:hAnsiTheme="majorBidi" w:cs="B Nazanin"/>
          <w:b/>
          <w:bCs/>
          <w:sz w:val="20"/>
          <w:szCs w:val="20"/>
          <w:rtl/>
          <w:lang w:bidi="fa-IR"/>
        </w:rPr>
        <w:t xml:space="preserve"> </w:t>
      </w:r>
    </w:p>
    <w:p w14:paraId="5AA935CB" w14:textId="2775E221" w:rsidR="004021B3" w:rsidRPr="00A7713A" w:rsidRDefault="006E1024" w:rsidP="00143FAF">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sz w:val="20"/>
          <w:szCs w:val="20"/>
          <w:rtl/>
        </w:rPr>
        <w:t>1</w:t>
      </w:r>
      <w:r w:rsidRPr="00A7713A">
        <w:rPr>
          <w:rFonts w:asciiTheme="majorBidi" w:hAnsiTheme="majorBidi" w:cs="B Nazanin"/>
          <w:b/>
          <w:bCs/>
          <w:sz w:val="20"/>
          <w:szCs w:val="20"/>
          <w:rtl/>
        </w:rPr>
        <w:t xml:space="preserve">. </w:t>
      </w:r>
      <w:r w:rsidR="00F97054" w:rsidRPr="00A5355B">
        <w:rPr>
          <w:rFonts w:cs="B Nazanin"/>
          <w:b/>
          <w:bCs/>
          <w:sz w:val="20"/>
          <w:szCs w:val="20"/>
          <w:rtl/>
        </w:rPr>
        <w:t>دانشیار جغرافیا و برنامه</w:t>
      </w:r>
      <w:r w:rsidR="00F97054" w:rsidRPr="00A5355B">
        <w:rPr>
          <w:rFonts w:cs="B Nazanin" w:hint="cs"/>
          <w:b/>
          <w:bCs/>
          <w:sz w:val="20"/>
          <w:szCs w:val="20"/>
          <w:rtl/>
        </w:rPr>
        <w:t>‌</w:t>
      </w:r>
      <w:r w:rsidR="00F97054" w:rsidRPr="00A5355B">
        <w:rPr>
          <w:rFonts w:cs="B Nazanin"/>
          <w:b/>
          <w:bCs/>
          <w:sz w:val="20"/>
          <w:szCs w:val="20"/>
          <w:rtl/>
        </w:rPr>
        <w:t>ریزی شهری</w:t>
      </w:r>
      <w:r w:rsidR="009F29B6" w:rsidRPr="00A7713A">
        <w:rPr>
          <w:rFonts w:asciiTheme="majorBidi" w:hAnsiTheme="majorBidi" w:cs="B Nazanin"/>
          <w:b/>
          <w:bCs/>
          <w:sz w:val="20"/>
          <w:szCs w:val="20"/>
          <w:rtl/>
        </w:rPr>
        <w:t>، گروه جغرافیا، دانشکده علوم جغرافیایی، دانشگاه خوارزمی، تهران، ایران</w:t>
      </w:r>
      <w:r w:rsidR="004021B3" w:rsidRPr="00A7713A">
        <w:rPr>
          <w:rFonts w:asciiTheme="majorBidi" w:hAnsiTheme="majorBidi" w:cs="B Nazanin"/>
          <w:b/>
          <w:bCs/>
          <w:sz w:val="20"/>
          <w:szCs w:val="20"/>
          <w:rtl/>
        </w:rPr>
        <w:t xml:space="preserve">. رایانامه: </w:t>
      </w:r>
      <w:r w:rsidR="00143FAF">
        <w:rPr>
          <w:rFonts w:asciiTheme="majorBidi" w:hAnsiTheme="majorBidi" w:cs="B Nazanin"/>
          <w:b/>
          <w:bCs/>
          <w:color w:val="0033CC"/>
          <w:sz w:val="18"/>
          <w:szCs w:val="18"/>
        </w:rPr>
        <w:t>kamanroudi</w:t>
      </w:r>
      <w:r w:rsidR="00143FAF" w:rsidRPr="00A67BD1">
        <w:rPr>
          <w:rFonts w:asciiTheme="majorBidi" w:hAnsiTheme="majorBidi" w:cs="B Nazanin"/>
          <w:b/>
          <w:bCs/>
          <w:color w:val="0033CC"/>
          <w:sz w:val="18"/>
          <w:szCs w:val="18"/>
        </w:rPr>
        <w:t>@</w:t>
      </w:r>
      <w:r w:rsidR="00143FAF">
        <w:rPr>
          <w:rFonts w:asciiTheme="majorBidi" w:hAnsiTheme="majorBidi" w:cs="B Nazanin"/>
          <w:b/>
          <w:bCs/>
          <w:color w:val="0033CC"/>
          <w:sz w:val="18"/>
          <w:szCs w:val="18"/>
        </w:rPr>
        <w:t>khu.ac.ir</w:t>
      </w:r>
    </w:p>
    <w:p w14:paraId="28818BFB" w14:textId="4ED5BBBC" w:rsidR="000B2AC3" w:rsidRPr="00A7713A" w:rsidRDefault="004021B3" w:rsidP="008C61D0">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b/>
          <w:bCs/>
          <w:sz w:val="20"/>
          <w:szCs w:val="20"/>
          <w:rtl/>
        </w:rPr>
        <w:t xml:space="preserve">2. </w:t>
      </w:r>
      <w:r w:rsidR="004A46AD" w:rsidRPr="00A7713A">
        <w:rPr>
          <w:rFonts w:asciiTheme="majorBidi" w:hAnsiTheme="majorBidi" w:cs="B Nazanin"/>
          <w:b/>
          <w:bCs/>
          <w:sz w:val="20"/>
          <w:szCs w:val="20"/>
          <w:rtl/>
        </w:rPr>
        <w:t xml:space="preserve">نویسنده مسئول، </w:t>
      </w:r>
      <w:r w:rsidR="00F97054">
        <w:rPr>
          <w:rFonts w:asciiTheme="majorBidi" w:hAnsiTheme="majorBidi" w:cs="B Nazanin" w:hint="cs"/>
          <w:b/>
          <w:bCs/>
          <w:sz w:val="20"/>
          <w:szCs w:val="20"/>
          <w:rtl/>
        </w:rPr>
        <w:t>دانشجوی دکتری</w:t>
      </w:r>
      <w:r w:rsidR="00F97054" w:rsidRPr="00F97054">
        <w:rPr>
          <w:rFonts w:cs="B Nazanin"/>
          <w:b/>
          <w:bCs/>
          <w:sz w:val="20"/>
          <w:szCs w:val="20"/>
          <w:rtl/>
        </w:rPr>
        <w:t xml:space="preserve"> </w:t>
      </w:r>
      <w:r w:rsidR="00F97054" w:rsidRPr="00A5355B">
        <w:rPr>
          <w:rFonts w:cs="B Nazanin"/>
          <w:b/>
          <w:bCs/>
          <w:sz w:val="20"/>
          <w:szCs w:val="20"/>
          <w:rtl/>
        </w:rPr>
        <w:t>جغرافیا و برنامه</w:t>
      </w:r>
      <w:r w:rsidR="00F97054" w:rsidRPr="00A5355B">
        <w:rPr>
          <w:rFonts w:cs="B Nazanin" w:hint="cs"/>
          <w:b/>
          <w:bCs/>
          <w:sz w:val="20"/>
          <w:szCs w:val="20"/>
          <w:rtl/>
        </w:rPr>
        <w:t>‌</w:t>
      </w:r>
      <w:r w:rsidR="00F97054" w:rsidRPr="00A5355B">
        <w:rPr>
          <w:rFonts w:cs="B Nazanin"/>
          <w:b/>
          <w:bCs/>
          <w:sz w:val="20"/>
          <w:szCs w:val="20"/>
          <w:rtl/>
        </w:rPr>
        <w:t>ریزی شهری</w:t>
      </w:r>
      <w:r w:rsidR="009F29B6" w:rsidRPr="00A7713A">
        <w:rPr>
          <w:rFonts w:asciiTheme="majorBidi" w:hAnsiTheme="majorBidi" w:cs="B Nazanin"/>
          <w:b/>
          <w:bCs/>
          <w:sz w:val="20"/>
          <w:szCs w:val="20"/>
          <w:rtl/>
        </w:rPr>
        <w:t>، گروه جغرافیا، دانشکده علوم جغرافیایی، دانشگاه خوارزمی، تهران، ایران</w:t>
      </w:r>
      <w:r w:rsidR="00F71913" w:rsidRPr="00A7713A">
        <w:rPr>
          <w:rFonts w:asciiTheme="majorBidi" w:hAnsiTheme="majorBidi" w:cs="B Nazanin"/>
          <w:b/>
          <w:bCs/>
          <w:sz w:val="20"/>
          <w:szCs w:val="20"/>
          <w:rtl/>
        </w:rPr>
        <w:t>. رایانامه</w:t>
      </w:r>
      <w:r w:rsidR="000B2AC3" w:rsidRPr="00A7713A">
        <w:rPr>
          <w:rFonts w:asciiTheme="majorBidi" w:hAnsiTheme="majorBidi" w:cs="B Nazanin"/>
          <w:b/>
          <w:bCs/>
          <w:sz w:val="20"/>
          <w:szCs w:val="20"/>
          <w:rtl/>
        </w:rPr>
        <w:t xml:space="preserve">: </w:t>
      </w:r>
      <w:r w:rsidR="00A67BD1" w:rsidRPr="00A67BD1">
        <w:rPr>
          <w:rFonts w:asciiTheme="majorBidi" w:hAnsiTheme="majorBidi" w:cstheme="majorBidi"/>
          <w:b/>
          <w:bCs/>
          <w:color w:val="0033CC"/>
          <w:sz w:val="18"/>
          <w:szCs w:val="18"/>
        </w:rPr>
        <w:t>azadrahimzadeh</w:t>
      </w:r>
      <w:r w:rsidR="008C61D0" w:rsidRPr="00A67BD1">
        <w:rPr>
          <w:rFonts w:asciiTheme="majorBidi" w:hAnsiTheme="majorBidi" w:cs="B Nazanin"/>
          <w:b/>
          <w:bCs/>
          <w:color w:val="0033CC"/>
          <w:sz w:val="18"/>
          <w:szCs w:val="18"/>
        </w:rPr>
        <w:t>@</w:t>
      </w:r>
      <w:r w:rsidR="008C61D0">
        <w:rPr>
          <w:rFonts w:asciiTheme="majorBidi" w:hAnsiTheme="majorBidi" w:cs="B Nazanin"/>
          <w:b/>
          <w:bCs/>
          <w:color w:val="0033CC"/>
          <w:sz w:val="18"/>
          <w:szCs w:val="18"/>
        </w:rPr>
        <w:t>khu.ac.ir</w:t>
      </w:r>
    </w:p>
    <w:p w14:paraId="1F9BBEC7" w14:textId="1E304955" w:rsidR="006E1024" w:rsidRPr="00A7713A" w:rsidRDefault="004021B3" w:rsidP="00143FAF">
      <w:pPr>
        <w:bidi/>
        <w:spacing w:line="320" w:lineRule="exact"/>
        <w:ind w:left="284" w:hanging="284"/>
        <w:jc w:val="both"/>
        <w:rPr>
          <w:rFonts w:asciiTheme="majorBidi" w:hAnsiTheme="majorBidi" w:cs="B Nazanin"/>
          <w:b/>
          <w:bCs/>
          <w:color w:val="0033CC"/>
          <w:sz w:val="20"/>
          <w:szCs w:val="20"/>
          <w:rtl/>
        </w:rPr>
      </w:pPr>
      <w:r w:rsidRPr="00A7713A">
        <w:rPr>
          <w:rFonts w:asciiTheme="majorBidi" w:hAnsiTheme="majorBidi" w:cs="B Nazanin"/>
          <w:b/>
          <w:bCs/>
          <w:sz w:val="20"/>
          <w:szCs w:val="20"/>
          <w:rtl/>
        </w:rPr>
        <w:t xml:space="preserve">3. </w:t>
      </w:r>
      <w:r w:rsidR="009F29B6" w:rsidRPr="00A7713A">
        <w:rPr>
          <w:rFonts w:asciiTheme="majorBidi" w:hAnsiTheme="majorBidi" w:cs="B Nazanin"/>
          <w:b/>
          <w:bCs/>
          <w:sz w:val="20"/>
          <w:szCs w:val="20"/>
          <w:rtl/>
        </w:rPr>
        <w:t xml:space="preserve">دانشجوی </w:t>
      </w:r>
      <w:r w:rsidR="00F97054">
        <w:rPr>
          <w:rFonts w:asciiTheme="majorBidi" w:hAnsiTheme="majorBidi" w:cs="B Nazanin" w:hint="cs"/>
          <w:b/>
          <w:bCs/>
          <w:sz w:val="20"/>
          <w:szCs w:val="20"/>
          <w:rtl/>
        </w:rPr>
        <w:t>دکتری</w:t>
      </w:r>
      <w:r w:rsidR="00F97054" w:rsidRPr="00F97054">
        <w:rPr>
          <w:rFonts w:cs="B Nazanin"/>
          <w:b/>
          <w:bCs/>
          <w:sz w:val="20"/>
          <w:szCs w:val="20"/>
          <w:rtl/>
        </w:rPr>
        <w:t xml:space="preserve"> </w:t>
      </w:r>
      <w:r w:rsidR="00F97054" w:rsidRPr="00A5355B">
        <w:rPr>
          <w:rFonts w:cs="B Nazanin"/>
          <w:b/>
          <w:bCs/>
          <w:sz w:val="20"/>
          <w:szCs w:val="20"/>
          <w:rtl/>
        </w:rPr>
        <w:t>جغرافیا و برنامه</w:t>
      </w:r>
      <w:r w:rsidR="00F97054" w:rsidRPr="00A5355B">
        <w:rPr>
          <w:rFonts w:cs="B Nazanin" w:hint="cs"/>
          <w:b/>
          <w:bCs/>
          <w:sz w:val="20"/>
          <w:szCs w:val="20"/>
          <w:rtl/>
        </w:rPr>
        <w:t>‌</w:t>
      </w:r>
      <w:r w:rsidR="00F97054" w:rsidRPr="00A5355B">
        <w:rPr>
          <w:rFonts w:cs="B Nazanin"/>
          <w:b/>
          <w:bCs/>
          <w:sz w:val="20"/>
          <w:szCs w:val="20"/>
          <w:rtl/>
        </w:rPr>
        <w:t>ریزی شهری</w:t>
      </w:r>
      <w:r w:rsidR="009F29B6" w:rsidRPr="00A7713A">
        <w:rPr>
          <w:rFonts w:asciiTheme="majorBidi" w:hAnsiTheme="majorBidi" w:cs="B Nazanin"/>
          <w:b/>
          <w:bCs/>
          <w:sz w:val="20"/>
          <w:szCs w:val="20"/>
          <w:rtl/>
        </w:rPr>
        <w:t>، گروه جغرافیا، دانشکده علوم جغرافیایی، دانشگاه خوارزمی، تهران، ایران</w:t>
      </w:r>
      <w:r w:rsidR="00F71913" w:rsidRPr="00A7713A">
        <w:rPr>
          <w:rFonts w:asciiTheme="majorBidi" w:hAnsiTheme="majorBidi" w:cs="B Nazanin"/>
          <w:b/>
          <w:bCs/>
          <w:sz w:val="20"/>
          <w:szCs w:val="20"/>
          <w:rtl/>
        </w:rPr>
        <w:t>. رایانامه</w:t>
      </w:r>
      <w:r w:rsidR="000B2AC3" w:rsidRPr="00A7713A">
        <w:rPr>
          <w:rFonts w:asciiTheme="majorBidi" w:hAnsiTheme="majorBidi" w:cs="B Nazanin"/>
          <w:b/>
          <w:bCs/>
          <w:sz w:val="20"/>
          <w:szCs w:val="20"/>
          <w:rtl/>
        </w:rPr>
        <w:t xml:space="preserve">: </w:t>
      </w:r>
      <w:r w:rsidR="00143FAF">
        <w:rPr>
          <w:rFonts w:asciiTheme="majorBidi" w:hAnsiTheme="majorBidi" w:cs="B Nazanin"/>
          <w:b/>
          <w:bCs/>
          <w:color w:val="0033CC"/>
          <w:sz w:val="18"/>
          <w:szCs w:val="18"/>
        </w:rPr>
        <w:t>farideh.f</w:t>
      </w:r>
      <w:r w:rsidR="00143FAF" w:rsidRPr="00A67BD1">
        <w:rPr>
          <w:rFonts w:asciiTheme="majorBidi" w:hAnsiTheme="majorBidi" w:cs="B Nazanin"/>
          <w:b/>
          <w:bCs/>
          <w:color w:val="0033CC"/>
          <w:sz w:val="18"/>
          <w:szCs w:val="18"/>
        </w:rPr>
        <w:t>@</w:t>
      </w:r>
      <w:r w:rsidR="00143FAF">
        <w:rPr>
          <w:rFonts w:asciiTheme="majorBidi" w:hAnsiTheme="majorBidi" w:cs="B Nazanin"/>
          <w:b/>
          <w:bCs/>
          <w:color w:val="0033CC"/>
          <w:sz w:val="18"/>
          <w:szCs w:val="18"/>
        </w:rPr>
        <w:t>khu.ac.ir</w:t>
      </w:r>
    </w:p>
    <w:p w14:paraId="5AEC4104" w14:textId="77777777" w:rsidR="00682DCF" w:rsidRPr="00A7713A"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40"/>
        <w:gridCol w:w="6748"/>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1566FC6C" w:rsidR="006E1024" w:rsidRPr="00A7713A" w:rsidRDefault="006E1024" w:rsidP="00F97054">
            <w:pPr>
              <w:bidi/>
              <w:spacing w:line="320" w:lineRule="exact"/>
              <w:rPr>
                <w:rFonts w:asciiTheme="majorBidi" w:hAnsiTheme="majorBidi" w:cs="B Nazanin"/>
                <w:b/>
                <w:bCs/>
                <w:rtl/>
              </w:rPr>
            </w:pPr>
            <w:r w:rsidRPr="00A7713A">
              <w:rPr>
                <w:rFonts w:asciiTheme="majorBidi" w:hAnsiTheme="majorBidi" w:cs="B Nazanin"/>
                <w:b/>
                <w:bCs/>
                <w:rtl/>
              </w:rPr>
              <w:t>چکیده</w:t>
            </w:r>
            <w:r w:rsidR="00CD28EE" w:rsidRPr="00A7713A">
              <w:rPr>
                <w:rFonts w:asciiTheme="majorBidi" w:hAnsiTheme="majorBidi" w:cs="B Nazanin"/>
                <w:b/>
                <w:bCs/>
                <w:rtl/>
              </w:rPr>
              <w:t xml:space="preserve">  </w:t>
            </w:r>
          </w:p>
        </w:tc>
      </w:tr>
      <w:tr w:rsidR="006E1024" w:rsidRPr="00A7713A" w14:paraId="199501CA" w14:textId="77777777" w:rsidTr="00221530">
        <w:trPr>
          <w:trHeight w:val="1104"/>
        </w:trPr>
        <w:tc>
          <w:tcPr>
            <w:tcW w:w="2100" w:type="dxa"/>
            <w:tcBorders>
              <w:right w:val="dotDash" w:sz="4" w:space="0" w:color="auto"/>
            </w:tcBorders>
          </w:tcPr>
          <w:p w14:paraId="0960A104" w14:textId="1E66E06D" w:rsidR="00CD28EE" w:rsidRPr="00A7713A" w:rsidRDefault="006E1024" w:rsidP="00F97054">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r w:rsidR="00CD28EE" w:rsidRPr="00A7713A">
              <w:rPr>
                <w:rFonts w:asciiTheme="majorBidi" w:hAnsiTheme="majorBidi" w:cs="B Nazanin"/>
                <w:b/>
                <w:bCs/>
                <w:sz w:val="20"/>
                <w:szCs w:val="20"/>
                <w:rtl/>
              </w:rPr>
              <w:t xml:space="preserve"> </w:t>
            </w:r>
          </w:p>
          <w:p w14:paraId="6F971803" w14:textId="3C3CF3C5"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7F559A33" w14:textId="77777777" w:rsidR="00C31B2B" w:rsidRDefault="00C31B2B" w:rsidP="00AC6C93">
            <w:pPr>
              <w:bidi/>
              <w:rPr>
                <w:rFonts w:asciiTheme="majorBidi" w:hAnsiTheme="majorBidi" w:cs="B Nazanin"/>
                <w:sz w:val="20"/>
                <w:szCs w:val="20"/>
                <w:rtl/>
              </w:rPr>
            </w:pPr>
          </w:p>
          <w:p w14:paraId="14125581" w14:textId="77777777" w:rsidR="00F97054" w:rsidRPr="00A7713A" w:rsidRDefault="00F97054" w:rsidP="00F97054">
            <w:pPr>
              <w:bidi/>
              <w:rPr>
                <w:rFonts w:asciiTheme="majorBidi" w:hAnsiTheme="majorBidi" w:cs="B Nazanin"/>
                <w:b/>
                <w:bCs/>
                <w:sz w:val="20"/>
                <w:szCs w:val="20"/>
                <w:rtl/>
              </w:rPr>
            </w:pPr>
          </w:p>
          <w:p w14:paraId="12099E27" w14:textId="3714C432" w:rsidR="00F32934" w:rsidRPr="00A7713A" w:rsidRDefault="00F32934" w:rsidP="00F97054">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w:t>
            </w:r>
          </w:p>
          <w:p w14:paraId="1604E8F4" w14:textId="6BBC6FAA" w:rsidR="00F32934" w:rsidRPr="00A7713A" w:rsidRDefault="00F32934" w:rsidP="00F9705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p>
          <w:p w14:paraId="5569A79D" w14:textId="03D1EBAF" w:rsidR="00F82C54" w:rsidRPr="00A7713A" w:rsidRDefault="00F82C54" w:rsidP="00F9705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p>
          <w:p w14:paraId="51501D1B" w14:textId="66B333AA" w:rsidR="00F82C54" w:rsidRPr="00A7713A" w:rsidRDefault="00F82C54" w:rsidP="00F9705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27684887" w:rsidR="007B6E25" w:rsidRPr="00A7713A" w:rsidRDefault="00881AC1" w:rsidP="00F9705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17F69F72" w14:textId="17849484" w:rsidR="00AC6C93" w:rsidRPr="00C011E3" w:rsidRDefault="00F97054" w:rsidP="00AD0A59">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شهرخلاق</w:t>
            </w:r>
            <w:r w:rsidR="00AA50F3" w:rsidRPr="00C011E3">
              <w:rPr>
                <w:rFonts w:asciiTheme="majorBidi" w:hAnsiTheme="majorBidi" w:cs="B Nazanin"/>
                <w:b/>
                <w:bCs/>
                <w:sz w:val="20"/>
                <w:szCs w:val="20"/>
                <w:rtl/>
              </w:rPr>
              <w:t xml:space="preserve">، </w:t>
            </w:r>
          </w:p>
          <w:p w14:paraId="6B4F8FDC" w14:textId="049C2C1A" w:rsidR="00AC6C93" w:rsidRPr="00C011E3" w:rsidRDefault="00F97054" w:rsidP="00AC6C93">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شهر تهران</w:t>
            </w:r>
            <w:r w:rsidR="00AA50F3" w:rsidRPr="00C011E3">
              <w:rPr>
                <w:rFonts w:asciiTheme="majorBidi" w:hAnsiTheme="majorBidi" w:cs="B Nazanin"/>
                <w:b/>
                <w:bCs/>
                <w:sz w:val="20"/>
                <w:szCs w:val="20"/>
                <w:rtl/>
              </w:rPr>
              <w:t xml:space="preserve">، </w:t>
            </w:r>
          </w:p>
          <w:p w14:paraId="664ED4A5" w14:textId="6F262944" w:rsidR="00AC6C93" w:rsidRPr="00C011E3" w:rsidRDefault="00F97054" w:rsidP="00F0749E">
            <w:pPr>
              <w:bidi/>
              <w:spacing w:line="320" w:lineRule="exact"/>
              <w:jc w:val="both"/>
              <w:rPr>
                <w:rFonts w:asciiTheme="majorBidi" w:hAnsiTheme="majorBidi" w:cs="B Nazanin"/>
                <w:b/>
                <w:bCs/>
                <w:sz w:val="20"/>
                <w:szCs w:val="20"/>
                <w:rtl/>
              </w:rPr>
            </w:pPr>
            <w:r w:rsidRPr="001B42BA">
              <w:rPr>
                <w:rFonts w:cs="B Zar" w:hint="cs"/>
                <w:spacing w:val="-8"/>
                <w:sz w:val="20"/>
                <w:szCs w:val="20"/>
                <w:rtl/>
              </w:rPr>
              <w:t xml:space="preserve">مدل </w:t>
            </w:r>
            <w:r w:rsidRPr="001B42BA">
              <w:rPr>
                <w:rFonts w:cs="B Zar"/>
                <w:spacing w:val="-8"/>
                <w:sz w:val="20"/>
                <w:szCs w:val="20"/>
              </w:rPr>
              <w:t>WASPAS</w:t>
            </w:r>
            <w:r w:rsidR="00AA50F3" w:rsidRPr="00C011E3">
              <w:rPr>
                <w:rFonts w:asciiTheme="majorBidi" w:hAnsiTheme="majorBidi" w:cs="B Nazanin"/>
                <w:b/>
                <w:bCs/>
                <w:sz w:val="20"/>
                <w:szCs w:val="20"/>
                <w:rtl/>
              </w:rPr>
              <w:t xml:space="preserve"> </w:t>
            </w:r>
          </w:p>
          <w:p w14:paraId="59A1406F" w14:textId="77777777" w:rsidR="00AC6C93" w:rsidRPr="00A7713A" w:rsidRDefault="00AC6C93" w:rsidP="00F97054">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23D339CF" w14:textId="4EEE2AF2" w:rsidR="00F97054" w:rsidRPr="00A5355B" w:rsidRDefault="00954031" w:rsidP="00954031">
            <w:pPr>
              <w:pStyle w:val="Chekideh"/>
              <w:ind w:firstLine="0"/>
              <w:rPr>
                <w:rFonts w:cs="B Nazanin"/>
                <w:sz w:val="24"/>
                <w:szCs w:val="24"/>
                <w:rtl/>
              </w:rPr>
            </w:pPr>
            <w:r>
              <w:rPr>
                <w:rStyle w:val="rynqvb"/>
                <w:rFonts w:cs="B Nazanin" w:hint="cs"/>
                <w:sz w:val="24"/>
                <w:szCs w:val="24"/>
                <w:rtl/>
              </w:rPr>
              <w:t>شهر</w:t>
            </w:r>
            <w:r w:rsidR="00F97054" w:rsidRPr="00A5355B">
              <w:rPr>
                <w:rStyle w:val="rynqvb"/>
                <w:rFonts w:cs="B Nazanin" w:hint="cs"/>
                <w:sz w:val="24"/>
                <w:szCs w:val="24"/>
                <w:rtl/>
              </w:rPr>
              <w:t>خلاق شهری پرجنب‌وجوش است که یادگیری فرهنگی و بین‌فرهنگی را تقویت می‌کند، جایی که هر ساکن در آن به دانش، مهارت‌ها و آگا</w:t>
            </w:r>
            <w:r>
              <w:rPr>
                <w:rStyle w:val="rynqvb"/>
                <w:rFonts w:cs="B Nazanin" w:hint="cs"/>
                <w:sz w:val="24"/>
                <w:szCs w:val="24"/>
                <w:rtl/>
              </w:rPr>
              <w:t>هی فرهنگی خود اطمینان دارد. شهر</w:t>
            </w:r>
            <w:r w:rsidR="00F97054" w:rsidRPr="00A5355B">
              <w:rPr>
                <w:rStyle w:val="rynqvb"/>
                <w:rFonts w:cs="B Nazanin" w:hint="cs"/>
                <w:sz w:val="24"/>
                <w:szCs w:val="24"/>
                <w:rtl/>
              </w:rPr>
              <w:t xml:space="preserve">خلاق ویژگی‌هایی را برجسته می‌کند که تصویر شهر را برای ساکنان آن جذاب‌تر می‌نماید. </w:t>
            </w:r>
            <w:r w:rsidR="00F97054" w:rsidRPr="00A5355B">
              <w:rPr>
                <w:rFonts w:eastAsia="Calibri" w:cs="B Nazanin" w:hint="cs"/>
                <w:sz w:val="24"/>
                <w:szCs w:val="24"/>
                <w:rtl/>
              </w:rPr>
              <w:t xml:space="preserve">هدف این پژوهش، </w:t>
            </w:r>
            <w:r w:rsidR="00F97054" w:rsidRPr="00A5355B">
              <w:rPr>
                <w:rFonts w:cs="B Nazanin" w:hint="cs"/>
                <w:sz w:val="24"/>
                <w:szCs w:val="24"/>
                <w:rtl/>
              </w:rPr>
              <w:t>رتبه</w:t>
            </w:r>
            <w:r w:rsidR="00F97054" w:rsidRPr="00A5355B">
              <w:rPr>
                <w:rFonts w:cs="B Nazanin" w:hint="eastAsia"/>
                <w:sz w:val="24"/>
                <w:szCs w:val="24"/>
                <w:rtl/>
              </w:rPr>
              <w:t>‌</w:t>
            </w:r>
            <w:r w:rsidR="00F97054" w:rsidRPr="00A5355B">
              <w:rPr>
                <w:rFonts w:cs="B Nazanin" w:hint="cs"/>
                <w:sz w:val="24"/>
                <w:szCs w:val="24"/>
                <w:rtl/>
              </w:rPr>
              <w:t>بندی مناطق شهرداری کلان</w:t>
            </w:r>
            <w:r w:rsidR="00F97054" w:rsidRPr="00A5355B">
              <w:rPr>
                <w:rFonts w:cs="B Nazanin" w:hint="eastAsia"/>
                <w:sz w:val="24"/>
                <w:szCs w:val="24"/>
                <w:rtl/>
              </w:rPr>
              <w:t>‌</w:t>
            </w:r>
            <w:r>
              <w:rPr>
                <w:rFonts w:cs="B Nazanin" w:hint="cs"/>
                <w:sz w:val="24"/>
                <w:szCs w:val="24"/>
                <w:rtl/>
              </w:rPr>
              <w:t>شهر تهران براساس شاخص‌های شهر</w:t>
            </w:r>
            <w:r w:rsidR="00F97054" w:rsidRPr="00A5355B">
              <w:rPr>
                <w:rFonts w:cs="B Nazanin" w:hint="cs"/>
                <w:sz w:val="24"/>
                <w:szCs w:val="24"/>
                <w:rtl/>
              </w:rPr>
              <w:t>خلاق است.</w:t>
            </w:r>
            <w:r w:rsidR="00F97054" w:rsidRPr="00A5355B">
              <w:rPr>
                <w:rFonts w:eastAsia="Calibri" w:cs="B Nazanin" w:hint="cs"/>
                <w:sz w:val="24"/>
                <w:szCs w:val="24"/>
                <w:rtl/>
              </w:rPr>
              <w:t xml:space="preserve"> این پژوهش به</w:t>
            </w:r>
            <w:r w:rsidR="00F97054" w:rsidRPr="00A5355B">
              <w:rPr>
                <w:rFonts w:eastAsia="Calibri" w:cs="B Nazanin" w:hint="eastAsia"/>
                <w:sz w:val="24"/>
                <w:szCs w:val="24"/>
                <w:rtl/>
              </w:rPr>
              <w:t>‌</w:t>
            </w:r>
            <w:r w:rsidR="00F97054" w:rsidRPr="00A5355B">
              <w:rPr>
                <w:rFonts w:eastAsia="Calibri" w:cs="B Nazanin" w:hint="cs"/>
                <w:sz w:val="24"/>
                <w:szCs w:val="24"/>
                <w:rtl/>
              </w:rPr>
              <w:t xml:space="preserve">لحاظ </w:t>
            </w:r>
            <w:r w:rsidR="00F97054" w:rsidRPr="00A5355B">
              <w:rPr>
                <w:rFonts w:cs="B Nazanin" w:hint="cs"/>
                <w:spacing w:val="-8"/>
                <w:sz w:val="24"/>
                <w:szCs w:val="24"/>
                <w:rtl/>
                <w:lang w:bidi="ar-SA"/>
              </w:rPr>
              <w:t xml:space="preserve">روش، از نوع توصیفی-تحلیلی و از منظر هدف، کاربردی </w:t>
            </w:r>
            <w:r w:rsidR="00F97054" w:rsidRPr="00A5355B">
              <w:rPr>
                <w:rFonts w:cs="B Nazanin" w:hint="cs"/>
                <w:sz w:val="24"/>
                <w:szCs w:val="24"/>
                <w:rtl/>
              </w:rPr>
              <w:t>می‌باشد.</w:t>
            </w:r>
            <w:r w:rsidR="00F97054" w:rsidRPr="00A5355B">
              <w:rPr>
                <w:rFonts w:cs="B Nazanin" w:hint="cs"/>
                <w:spacing w:val="-8"/>
                <w:sz w:val="24"/>
                <w:szCs w:val="24"/>
                <w:rtl/>
                <w:lang w:bidi="ar-SA"/>
              </w:rPr>
              <w:t xml:space="preserve"> داده</w:t>
            </w:r>
            <w:r w:rsidR="00F97054" w:rsidRPr="00A5355B">
              <w:rPr>
                <w:rFonts w:cs="B Nazanin"/>
                <w:spacing w:val="-8"/>
                <w:sz w:val="24"/>
                <w:szCs w:val="24"/>
                <w:rtl/>
                <w:lang w:bidi="ar-SA"/>
              </w:rPr>
              <w:softHyphen/>
            </w:r>
            <w:r w:rsidR="00F97054" w:rsidRPr="00A5355B">
              <w:rPr>
                <w:rFonts w:cs="B Nazanin" w:hint="cs"/>
                <w:spacing w:val="-8"/>
                <w:sz w:val="24"/>
                <w:szCs w:val="24"/>
                <w:rtl/>
                <w:lang w:bidi="ar-SA"/>
              </w:rPr>
              <w:t xml:space="preserve">ها </w:t>
            </w:r>
            <w:r w:rsidR="00F97054" w:rsidRPr="00A5355B">
              <w:rPr>
                <w:rFonts w:ascii="B Nazanin" w:eastAsia="Calibri" w:cs="B Nazanin" w:hint="cs"/>
                <w:sz w:val="24"/>
                <w:szCs w:val="24"/>
                <w:rtl/>
              </w:rPr>
              <w:t xml:space="preserve">در چهار بعد </w:t>
            </w:r>
            <w:r w:rsidR="00F97054" w:rsidRPr="00A5355B">
              <w:rPr>
                <w:rFonts w:ascii="Arial" w:hAnsi="Arial" w:cs="B Nazanin" w:hint="cs"/>
                <w:sz w:val="24"/>
                <w:szCs w:val="24"/>
                <w:rtl/>
              </w:rPr>
              <w:t>کیفیت زندگی</w:t>
            </w:r>
            <w:r w:rsidR="00F97054" w:rsidRPr="00A5355B">
              <w:rPr>
                <w:rFonts w:ascii="B Nazanin" w:eastAsia="Calibri" w:hAnsi="Calibri" w:cs="B Nazanin" w:hint="cs"/>
                <w:sz w:val="24"/>
                <w:szCs w:val="24"/>
                <w:rtl/>
              </w:rPr>
              <w:t>،</w:t>
            </w:r>
            <w:r w:rsidR="00F97054" w:rsidRPr="00A5355B">
              <w:rPr>
                <w:rFonts w:ascii="B Nazanin" w:eastAsia="Calibri" w:hAnsi="Calibri" w:cs="B Nazanin"/>
                <w:sz w:val="24"/>
                <w:szCs w:val="24"/>
                <w:rtl/>
              </w:rPr>
              <w:t xml:space="preserve"> </w:t>
            </w:r>
            <w:r w:rsidR="00F97054" w:rsidRPr="00A5355B">
              <w:rPr>
                <w:rFonts w:ascii="B Nazanin" w:eastAsia="Calibri" w:hAnsi="Calibri" w:cs="B Nazanin" w:hint="cs"/>
                <w:sz w:val="24"/>
                <w:szCs w:val="24"/>
                <w:rtl/>
              </w:rPr>
              <w:t>سرمایه ‌انسانی،</w:t>
            </w:r>
            <w:r w:rsidR="00F97054" w:rsidRPr="00A5355B">
              <w:rPr>
                <w:rFonts w:ascii="B Nazanin" w:eastAsia="Calibri" w:hAnsi="Calibri" w:cs="B Nazanin"/>
                <w:sz w:val="24"/>
                <w:szCs w:val="24"/>
                <w:rtl/>
              </w:rPr>
              <w:t xml:space="preserve"> </w:t>
            </w:r>
            <w:r w:rsidR="00F97054" w:rsidRPr="00A5355B">
              <w:rPr>
                <w:rFonts w:ascii="B Nazanin" w:eastAsia="Calibri" w:hAnsi="Calibri" w:cs="B Nazanin" w:hint="cs"/>
                <w:sz w:val="24"/>
                <w:szCs w:val="24"/>
                <w:rtl/>
              </w:rPr>
              <w:t>سرمایه اجتماعی و</w:t>
            </w:r>
            <w:r w:rsidR="00F97054" w:rsidRPr="00A5355B">
              <w:rPr>
                <w:rFonts w:ascii="B Nazanin" w:eastAsia="Calibri" w:hAnsi="Calibri" w:cs="B Nazanin"/>
                <w:sz w:val="24"/>
                <w:szCs w:val="24"/>
                <w:rtl/>
              </w:rPr>
              <w:t xml:space="preserve"> </w:t>
            </w:r>
            <w:r w:rsidR="00F97054" w:rsidRPr="00A5355B">
              <w:rPr>
                <w:rFonts w:ascii="B Nazanin" w:eastAsia="Calibri" w:hAnsi="Calibri" w:cs="B Nazanin" w:hint="cs"/>
                <w:sz w:val="24"/>
                <w:szCs w:val="24"/>
                <w:rtl/>
              </w:rPr>
              <w:t>نوآوری</w:t>
            </w:r>
            <w:r w:rsidR="00F97054" w:rsidRPr="00A5355B">
              <w:rPr>
                <w:rFonts w:ascii="B Nazanin" w:eastAsia="Calibri" w:cs="B Nazanin" w:hint="cs"/>
                <w:sz w:val="24"/>
                <w:szCs w:val="24"/>
                <w:rtl/>
              </w:rPr>
              <w:t xml:space="preserve"> و به</w:t>
            </w:r>
            <w:r w:rsidR="00F97054" w:rsidRPr="00A5355B">
              <w:rPr>
                <w:rFonts w:ascii="Arial" w:eastAsia="Arial" w:hAnsi="Arial" w:cs="B Nazanin" w:hint="cs"/>
                <w:sz w:val="24"/>
                <w:szCs w:val="24"/>
                <w:rtl/>
              </w:rPr>
              <w:t>‌</w:t>
            </w:r>
            <w:r w:rsidR="00F97054" w:rsidRPr="00A5355B">
              <w:rPr>
                <w:rFonts w:ascii="B Nazanin" w:eastAsia="Calibri" w:cs="B Nazanin" w:hint="cs"/>
                <w:sz w:val="24"/>
                <w:szCs w:val="24"/>
                <w:rtl/>
              </w:rPr>
              <w:t xml:space="preserve"> روش </w:t>
            </w:r>
            <w:r w:rsidR="00F97054" w:rsidRPr="00A5355B">
              <w:rPr>
                <w:rFonts w:cs="B Nazanin" w:hint="cs"/>
                <w:spacing w:val="-8"/>
                <w:sz w:val="24"/>
                <w:szCs w:val="24"/>
                <w:rtl/>
                <w:lang w:bidi="ar-SA"/>
              </w:rPr>
              <w:t>کتابخانه</w:t>
            </w:r>
            <w:r w:rsidR="00F97054" w:rsidRPr="00A5355B">
              <w:rPr>
                <w:rFonts w:cs="B Nazanin"/>
                <w:spacing w:val="-8"/>
                <w:sz w:val="24"/>
                <w:szCs w:val="24"/>
                <w:rtl/>
                <w:lang w:bidi="ar-SA"/>
              </w:rPr>
              <w:softHyphen/>
            </w:r>
            <w:r w:rsidR="00F97054" w:rsidRPr="00A5355B">
              <w:rPr>
                <w:rFonts w:cs="B Nazanin" w:hint="cs"/>
                <w:spacing w:val="-8"/>
                <w:sz w:val="24"/>
                <w:szCs w:val="24"/>
                <w:rtl/>
                <w:lang w:bidi="ar-SA"/>
              </w:rPr>
              <w:t xml:space="preserve">ای-اسنادی </w:t>
            </w:r>
            <w:r w:rsidR="00F97054" w:rsidRPr="00A5355B">
              <w:rPr>
                <w:rFonts w:ascii="B Nazanin" w:eastAsia="Calibri" w:cs="B Nazanin" w:hint="cs"/>
                <w:sz w:val="24"/>
                <w:szCs w:val="24"/>
                <w:rtl/>
              </w:rPr>
              <w:t>به</w:t>
            </w:r>
            <w:r w:rsidR="00F97054" w:rsidRPr="00A5355B">
              <w:rPr>
                <w:rFonts w:ascii="B Nazanin" w:eastAsia="Calibri" w:cs="B Nazanin" w:hint="eastAsia"/>
                <w:sz w:val="24"/>
                <w:szCs w:val="24"/>
                <w:rtl/>
              </w:rPr>
              <w:t>‌</w:t>
            </w:r>
            <w:r w:rsidR="00F97054" w:rsidRPr="00A5355B">
              <w:rPr>
                <w:rFonts w:ascii="B Nazanin" w:eastAsia="Calibri" w:cs="B Nazanin" w:hint="cs"/>
                <w:sz w:val="24"/>
                <w:szCs w:val="24"/>
                <w:rtl/>
              </w:rPr>
              <w:t xml:space="preserve">دست آمده است. </w:t>
            </w:r>
            <w:r w:rsidR="00F97054" w:rsidRPr="00A5355B">
              <w:rPr>
                <w:rFonts w:cs="B Nazanin" w:hint="cs"/>
                <w:spacing w:val="-8"/>
                <w:sz w:val="24"/>
                <w:szCs w:val="24"/>
                <w:rtl/>
                <w:lang w:bidi="ar-SA"/>
              </w:rPr>
              <w:t>از</w:t>
            </w:r>
            <w:r w:rsidR="00F97054" w:rsidRPr="00A5355B">
              <w:rPr>
                <w:rFonts w:cs="B Nazanin"/>
                <w:spacing w:val="-8"/>
                <w:sz w:val="24"/>
                <w:szCs w:val="24"/>
                <w:rtl/>
                <w:lang w:bidi="ar-SA"/>
              </w:rPr>
              <w:t xml:space="preserve"> </w:t>
            </w:r>
            <w:r w:rsidR="00F97054" w:rsidRPr="00A5355B">
              <w:rPr>
                <w:rFonts w:cs="B Nazanin" w:hint="cs"/>
                <w:spacing w:val="-8"/>
                <w:sz w:val="24"/>
                <w:szCs w:val="24"/>
                <w:rtl/>
                <w:lang w:bidi="ar-SA"/>
              </w:rPr>
              <w:t>مدل</w:t>
            </w:r>
            <w:r w:rsidR="00F97054" w:rsidRPr="00A5355B">
              <w:rPr>
                <w:rFonts w:cs="B Nazanin"/>
                <w:spacing w:val="-8"/>
                <w:sz w:val="24"/>
                <w:szCs w:val="24"/>
                <w:rtl/>
                <w:lang w:bidi="ar-SA"/>
              </w:rPr>
              <w:t xml:space="preserve"> </w:t>
            </w:r>
            <w:r w:rsidR="00F97054" w:rsidRPr="00A5355B">
              <w:rPr>
                <w:rFonts w:cs="B Nazanin" w:hint="cs"/>
                <w:spacing w:val="-8"/>
                <w:sz w:val="24"/>
                <w:szCs w:val="24"/>
                <w:rtl/>
                <w:lang w:bidi="ar-SA"/>
              </w:rPr>
              <w:t>تصمیم‌گیری</w:t>
            </w:r>
            <w:r w:rsidR="00F97054" w:rsidRPr="00A5355B">
              <w:rPr>
                <w:rFonts w:cs="B Nazanin"/>
                <w:spacing w:val="-8"/>
                <w:sz w:val="24"/>
                <w:szCs w:val="24"/>
                <w:rtl/>
                <w:lang w:bidi="ar-SA"/>
              </w:rPr>
              <w:t xml:space="preserve"> </w:t>
            </w:r>
            <w:r w:rsidR="00F97054" w:rsidRPr="00A5355B">
              <w:rPr>
                <w:rFonts w:cs="B Nazanin"/>
                <w:spacing w:val="-8"/>
                <w:sz w:val="24"/>
                <w:szCs w:val="24"/>
              </w:rPr>
              <w:t>WASPAS</w:t>
            </w:r>
            <w:r w:rsidR="00F97054" w:rsidRPr="00A5355B">
              <w:rPr>
                <w:rFonts w:cs="B Nazanin"/>
                <w:spacing w:val="-8"/>
                <w:sz w:val="24"/>
                <w:szCs w:val="24"/>
                <w:rtl/>
                <w:lang w:bidi="ar-SA"/>
              </w:rPr>
              <w:t xml:space="preserve"> </w:t>
            </w:r>
            <w:r w:rsidR="00F97054" w:rsidRPr="00A5355B">
              <w:rPr>
                <w:rFonts w:cs="B Nazanin" w:hint="cs"/>
                <w:spacing w:val="-8"/>
                <w:sz w:val="24"/>
                <w:szCs w:val="24"/>
                <w:rtl/>
                <w:lang w:bidi="ar-SA"/>
              </w:rPr>
              <w:t>برای رتبه‌بندی و از مدل آنتروپی برای وزن</w:t>
            </w:r>
            <w:r w:rsidR="00F97054" w:rsidRPr="00A5355B">
              <w:rPr>
                <w:rFonts w:cs="B Nazanin" w:hint="eastAsia"/>
                <w:spacing w:val="-8"/>
                <w:sz w:val="24"/>
                <w:szCs w:val="24"/>
                <w:rtl/>
                <w:lang w:bidi="ar-SA"/>
              </w:rPr>
              <w:t>‌</w:t>
            </w:r>
            <w:r w:rsidR="00F97054" w:rsidRPr="00A5355B">
              <w:rPr>
                <w:rFonts w:cs="B Nazanin" w:hint="cs"/>
                <w:spacing w:val="-8"/>
                <w:sz w:val="24"/>
                <w:szCs w:val="24"/>
                <w:rtl/>
                <w:lang w:bidi="ar-SA"/>
              </w:rPr>
              <w:t xml:space="preserve">دهی به شاخص‌ها استفاده شده است. نوآوری این پژوهش، استفاده از رویکرد تطبیقی و مدل جدید </w:t>
            </w:r>
            <w:r>
              <w:rPr>
                <w:rFonts w:cs="B Nazanin" w:hint="cs"/>
                <w:spacing w:val="-8"/>
                <w:sz w:val="24"/>
                <w:szCs w:val="24"/>
                <w:rtl/>
                <w:lang w:bidi="ar-SA"/>
              </w:rPr>
              <w:t>در تعیین و ارزیابی شاخص‌های شهر</w:t>
            </w:r>
            <w:r w:rsidR="00F97054" w:rsidRPr="00A5355B">
              <w:rPr>
                <w:rFonts w:cs="B Nazanin" w:hint="cs"/>
                <w:spacing w:val="-8"/>
                <w:sz w:val="24"/>
                <w:szCs w:val="24"/>
                <w:rtl/>
                <w:lang w:bidi="ar-SA"/>
              </w:rPr>
              <w:t>خلاق در مقیاس مناطق شهر است.</w:t>
            </w:r>
            <w:r w:rsidR="00F97054" w:rsidRPr="00A5355B">
              <w:rPr>
                <w:rFonts w:ascii="B Nazanin" w:eastAsia="Calibri" w:cs="B Nazanin" w:hint="cs"/>
                <w:sz w:val="24"/>
                <w:szCs w:val="24"/>
                <w:rtl/>
              </w:rPr>
              <w:t xml:space="preserve"> </w:t>
            </w:r>
            <w:r w:rsidR="00F97054" w:rsidRPr="00A5355B">
              <w:rPr>
                <w:rFonts w:cs="B Nazanin" w:hint="cs"/>
                <w:spacing w:val="-8"/>
                <w:sz w:val="24"/>
                <w:szCs w:val="24"/>
                <w:rtl/>
                <w:lang w:bidi="ar-SA"/>
              </w:rPr>
              <w:t>نتایج حاصل از به</w:t>
            </w:r>
            <w:r w:rsidR="00F97054" w:rsidRPr="00A5355B">
              <w:rPr>
                <w:rFonts w:cs="B Nazanin"/>
                <w:spacing w:val="-8"/>
                <w:sz w:val="24"/>
                <w:szCs w:val="24"/>
                <w:rtl/>
                <w:lang w:bidi="ar-SA"/>
              </w:rPr>
              <w:softHyphen/>
            </w:r>
            <w:r w:rsidR="00F97054" w:rsidRPr="00A5355B">
              <w:rPr>
                <w:rFonts w:cs="B Nazanin" w:hint="cs"/>
                <w:spacing w:val="-8"/>
                <w:sz w:val="24"/>
                <w:szCs w:val="24"/>
                <w:rtl/>
                <w:lang w:bidi="ar-SA"/>
              </w:rPr>
              <w:t>کارگیری مدل تصمیم</w:t>
            </w:r>
            <w:r w:rsidR="00F97054" w:rsidRPr="00A5355B">
              <w:rPr>
                <w:rFonts w:cs="B Nazanin"/>
                <w:spacing w:val="-8"/>
                <w:sz w:val="24"/>
                <w:szCs w:val="24"/>
                <w:rtl/>
                <w:lang w:bidi="ar-SA"/>
              </w:rPr>
              <w:softHyphen/>
            </w:r>
            <w:r w:rsidR="00F97054" w:rsidRPr="00A5355B">
              <w:rPr>
                <w:rFonts w:cs="B Nazanin" w:hint="cs"/>
                <w:spacing w:val="-8"/>
                <w:sz w:val="24"/>
                <w:szCs w:val="24"/>
                <w:rtl/>
                <w:lang w:bidi="ar-SA"/>
              </w:rPr>
              <w:t xml:space="preserve">گیری </w:t>
            </w:r>
            <w:r w:rsidR="00F97054" w:rsidRPr="00A5355B">
              <w:rPr>
                <w:rFonts w:cs="B Nazanin"/>
                <w:spacing w:val="-8"/>
                <w:sz w:val="24"/>
                <w:szCs w:val="24"/>
              </w:rPr>
              <w:t>WASPAS</w:t>
            </w:r>
            <w:r w:rsidR="00F97054" w:rsidRPr="00A5355B">
              <w:rPr>
                <w:rFonts w:cs="B Nazanin"/>
                <w:spacing w:val="-8"/>
                <w:sz w:val="24"/>
                <w:szCs w:val="24"/>
                <w:rtl/>
                <w:lang w:bidi="ar-SA"/>
              </w:rPr>
              <w:t xml:space="preserve"> </w:t>
            </w:r>
            <w:r w:rsidR="00F97054" w:rsidRPr="00A5355B">
              <w:rPr>
                <w:rFonts w:cs="B Nazanin" w:hint="cs"/>
                <w:spacing w:val="-8"/>
                <w:sz w:val="24"/>
                <w:szCs w:val="24"/>
                <w:rtl/>
                <w:lang w:bidi="ar-SA"/>
              </w:rPr>
              <w:t>نشان می</w:t>
            </w:r>
            <w:r w:rsidR="00F97054" w:rsidRPr="00A5355B">
              <w:rPr>
                <w:rFonts w:cs="B Nazanin"/>
                <w:spacing w:val="-8"/>
                <w:sz w:val="24"/>
                <w:szCs w:val="24"/>
                <w:rtl/>
                <w:lang w:bidi="ar-SA"/>
              </w:rPr>
              <w:softHyphen/>
            </w:r>
            <w:r>
              <w:rPr>
                <w:rFonts w:cs="B Nazanin" w:hint="cs"/>
                <w:spacing w:val="-8"/>
                <w:sz w:val="24"/>
                <w:szCs w:val="24"/>
                <w:rtl/>
                <w:lang w:bidi="ar-SA"/>
              </w:rPr>
              <w:t xml:space="preserve">دهدکه </w:t>
            </w:r>
            <w:r w:rsidR="00F97054" w:rsidRPr="00A5355B">
              <w:rPr>
                <w:rFonts w:cs="B Nazanin" w:hint="cs"/>
                <w:spacing w:val="-8"/>
                <w:sz w:val="24"/>
                <w:szCs w:val="24"/>
                <w:rtl/>
                <w:lang w:bidi="ar-SA"/>
              </w:rPr>
              <w:t>بین مناطق بیست</w:t>
            </w:r>
            <w:r w:rsidR="00F97054" w:rsidRPr="00A5355B">
              <w:rPr>
                <w:rFonts w:cs="B Nazanin" w:hint="eastAsia"/>
                <w:spacing w:val="-8"/>
                <w:sz w:val="24"/>
                <w:szCs w:val="24"/>
                <w:rtl/>
                <w:lang w:bidi="ar-SA"/>
              </w:rPr>
              <w:t>‌</w:t>
            </w:r>
            <w:r w:rsidR="00F97054" w:rsidRPr="00A5355B">
              <w:rPr>
                <w:rFonts w:cs="B Nazanin" w:hint="cs"/>
                <w:spacing w:val="-8"/>
                <w:sz w:val="24"/>
                <w:szCs w:val="24"/>
                <w:rtl/>
                <w:lang w:bidi="ar-SA"/>
              </w:rPr>
              <w:t>ودوگانه شهرداری تهران نسبت به شاخص</w:t>
            </w:r>
            <w:r w:rsidR="00F97054" w:rsidRPr="00A5355B">
              <w:rPr>
                <w:rFonts w:cs="B Nazanin"/>
                <w:spacing w:val="-8"/>
                <w:sz w:val="24"/>
                <w:szCs w:val="24"/>
                <w:rtl/>
                <w:lang w:bidi="ar-SA"/>
              </w:rPr>
              <w:softHyphen/>
            </w:r>
            <w:r>
              <w:rPr>
                <w:rFonts w:cs="B Nazanin" w:hint="cs"/>
                <w:spacing w:val="-8"/>
                <w:sz w:val="24"/>
                <w:szCs w:val="24"/>
                <w:rtl/>
                <w:lang w:bidi="ar-SA"/>
              </w:rPr>
              <w:t>های شهر</w:t>
            </w:r>
            <w:r w:rsidR="00F97054" w:rsidRPr="00A5355B">
              <w:rPr>
                <w:rFonts w:cs="B Nazanin" w:hint="cs"/>
                <w:spacing w:val="-8"/>
                <w:sz w:val="24"/>
                <w:szCs w:val="24"/>
                <w:rtl/>
                <w:lang w:bidi="ar-SA"/>
              </w:rPr>
              <w:t>خلاق تفاوت وجود دارد</w:t>
            </w:r>
            <w:r w:rsidR="00104425">
              <w:rPr>
                <w:rFonts w:cs="B Nazanin" w:hint="cs"/>
                <w:spacing w:val="-8"/>
                <w:sz w:val="24"/>
                <w:szCs w:val="24"/>
                <w:rtl/>
                <w:lang w:bidi="ar-SA"/>
              </w:rPr>
              <w:t>.</w:t>
            </w:r>
            <w:r w:rsidR="00F97054" w:rsidRPr="00A5355B">
              <w:rPr>
                <w:rFonts w:cs="B Nazanin" w:hint="cs"/>
                <w:spacing w:val="-8"/>
                <w:sz w:val="24"/>
                <w:szCs w:val="24"/>
                <w:rtl/>
                <w:lang w:bidi="ar-SA"/>
              </w:rPr>
              <w:t xml:space="preserve"> سطح</w:t>
            </w:r>
            <w:r w:rsidR="00F97054" w:rsidRPr="00A5355B">
              <w:rPr>
                <w:rFonts w:cs="B Nazanin"/>
                <w:spacing w:val="-8"/>
                <w:sz w:val="24"/>
                <w:szCs w:val="24"/>
                <w:rtl/>
                <w:lang w:bidi="ar-SA"/>
              </w:rPr>
              <w:softHyphen/>
            </w:r>
            <w:r w:rsidR="00F97054" w:rsidRPr="00A5355B">
              <w:rPr>
                <w:rFonts w:cs="B Nazanin" w:hint="cs"/>
                <w:spacing w:val="-8"/>
                <w:sz w:val="24"/>
                <w:szCs w:val="24"/>
                <w:rtl/>
                <w:lang w:bidi="ar-SA"/>
              </w:rPr>
              <w:t>بندی این مناطق به</w:t>
            </w:r>
            <w:r w:rsidR="00F97054" w:rsidRPr="00A5355B">
              <w:rPr>
                <w:rFonts w:ascii="Arial" w:eastAsia="Arial" w:hAnsi="Arial" w:cs="B Nazanin" w:hint="cs"/>
                <w:spacing w:val="-8"/>
                <w:sz w:val="24"/>
                <w:szCs w:val="24"/>
                <w:rtl/>
                <w:lang w:bidi="ar-SA"/>
              </w:rPr>
              <w:t>‌</w:t>
            </w:r>
            <w:r>
              <w:rPr>
                <w:rFonts w:cs="B Nazanin" w:hint="cs"/>
                <w:spacing w:val="-8"/>
                <w:sz w:val="24"/>
                <w:szCs w:val="24"/>
                <w:rtl/>
                <w:lang w:bidi="ar-SA"/>
              </w:rPr>
              <w:t>لحاظ شهر</w:t>
            </w:r>
            <w:r w:rsidR="00F97054" w:rsidRPr="00A5355B">
              <w:rPr>
                <w:rFonts w:cs="B Nazanin" w:hint="cs"/>
                <w:spacing w:val="-8"/>
                <w:sz w:val="24"/>
                <w:szCs w:val="24"/>
                <w:rtl/>
                <w:lang w:bidi="ar-SA"/>
              </w:rPr>
              <w:t>خلاق</w:t>
            </w:r>
            <w:r w:rsidR="00F97054" w:rsidRPr="00A5355B">
              <w:rPr>
                <w:rFonts w:cs="B Nazanin"/>
                <w:spacing w:val="-8"/>
                <w:sz w:val="24"/>
                <w:szCs w:val="24"/>
                <w:rtl/>
                <w:lang w:bidi="ar-SA"/>
              </w:rPr>
              <w:t xml:space="preserve"> </w:t>
            </w:r>
            <w:r w:rsidR="00F97054" w:rsidRPr="00A5355B">
              <w:rPr>
                <w:rFonts w:cs="B Nazanin" w:hint="cs"/>
                <w:spacing w:val="-8"/>
                <w:sz w:val="24"/>
                <w:szCs w:val="24"/>
                <w:rtl/>
                <w:lang w:bidi="ar-SA"/>
              </w:rPr>
              <w:t>بیانگر این است که</w:t>
            </w:r>
            <w:r w:rsidR="00F97054" w:rsidRPr="00A5355B">
              <w:rPr>
                <w:rFonts w:cs="B Nazanin" w:hint="cs"/>
                <w:spacing w:val="-8"/>
                <w:sz w:val="24"/>
                <w:szCs w:val="24"/>
                <w:rtl/>
              </w:rPr>
              <w:t xml:space="preserve"> هفت</w:t>
            </w:r>
            <w:r w:rsidR="00F97054" w:rsidRPr="00A5355B">
              <w:rPr>
                <w:rFonts w:cs="B Nazanin"/>
                <w:spacing w:val="-8"/>
                <w:sz w:val="24"/>
                <w:szCs w:val="24"/>
                <w:rtl/>
              </w:rPr>
              <w:t xml:space="preserve"> </w:t>
            </w:r>
            <w:r w:rsidR="00F97054" w:rsidRPr="00A5355B">
              <w:rPr>
                <w:rFonts w:cs="B Nazanin" w:hint="cs"/>
                <w:spacing w:val="-8"/>
                <w:sz w:val="24"/>
                <w:szCs w:val="24"/>
                <w:rtl/>
              </w:rPr>
              <w:t>منطقه(شش، یک، دوازده، سه، چهار، دو، هفت) دارای</w:t>
            </w:r>
            <w:r w:rsidR="00F97054" w:rsidRPr="00A5355B">
              <w:rPr>
                <w:rFonts w:cs="B Nazanin"/>
                <w:spacing w:val="-8"/>
                <w:sz w:val="24"/>
                <w:szCs w:val="24"/>
                <w:rtl/>
              </w:rPr>
              <w:t xml:space="preserve"> </w:t>
            </w:r>
            <w:r w:rsidR="00F97054" w:rsidRPr="00A5355B">
              <w:rPr>
                <w:rFonts w:cs="B Nazanin" w:hint="cs"/>
                <w:spacing w:val="-8"/>
                <w:sz w:val="24"/>
                <w:szCs w:val="24"/>
                <w:rtl/>
              </w:rPr>
              <w:t>وضعیت</w:t>
            </w:r>
            <w:r w:rsidR="00F97054" w:rsidRPr="00A5355B">
              <w:rPr>
                <w:rFonts w:cs="B Nazanin"/>
                <w:spacing w:val="-8"/>
                <w:sz w:val="24"/>
                <w:szCs w:val="24"/>
                <w:rtl/>
              </w:rPr>
              <w:t xml:space="preserve"> </w:t>
            </w:r>
            <w:r w:rsidR="00F97054" w:rsidRPr="00A5355B">
              <w:rPr>
                <w:rFonts w:cs="B Nazanin" w:hint="cs"/>
                <w:spacing w:val="-8"/>
                <w:sz w:val="24"/>
                <w:szCs w:val="24"/>
                <w:rtl/>
              </w:rPr>
              <w:t>مطلوب،</w:t>
            </w:r>
            <w:r w:rsidR="00F97054" w:rsidRPr="00A5355B">
              <w:rPr>
                <w:rFonts w:cs="B Nazanin"/>
                <w:spacing w:val="-8"/>
                <w:sz w:val="24"/>
                <w:szCs w:val="24"/>
                <w:rtl/>
              </w:rPr>
              <w:t xml:space="preserve"> </w:t>
            </w:r>
            <w:r w:rsidR="00F97054" w:rsidRPr="00A5355B">
              <w:rPr>
                <w:rFonts w:cs="B Nazanin" w:hint="cs"/>
                <w:spacing w:val="-8"/>
                <w:sz w:val="24"/>
                <w:szCs w:val="24"/>
                <w:rtl/>
              </w:rPr>
              <w:t>هشت</w:t>
            </w:r>
            <w:r w:rsidR="00F97054" w:rsidRPr="00A5355B">
              <w:rPr>
                <w:rFonts w:cs="B Nazanin"/>
                <w:spacing w:val="-8"/>
                <w:sz w:val="24"/>
                <w:szCs w:val="24"/>
                <w:rtl/>
              </w:rPr>
              <w:t xml:space="preserve"> </w:t>
            </w:r>
            <w:r w:rsidR="00F97054" w:rsidRPr="00A5355B">
              <w:rPr>
                <w:rFonts w:cs="B Nazanin" w:hint="cs"/>
                <w:spacing w:val="-8"/>
                <w:sz w:val="24"/>
                <w:szCs w:val="24"/>
                <w:rtl/>
              </w:rPr>
              <w:t>منطقه</w:t>
            </w:r>
            <w:r w:rsidR="00F97054" w:rsidRPr="00A5355B">
              <w:rPr>
                <w:rFonts w:cs="B Nazanin"/>
                <w:spacing w:val="-8"/>
                <w:sz w:val="24"/>
                <w:szCs w:val="24"/>
                <w:rtl/>
              </w:rPr>
              <w:t xml:space="preserve"> </w:t>
            </w:r>
            <w:r w:rsidR="00F97054" w:rsidRPr="00A5355B">
              <w:rPr>
                <w:rFonts w:cs="B Nazanin" w:hint="cs"/>
                <w:spacing w:val="-8"/>
                <w:sz w:val="24"/>
                <w:szCs w:val="24"/>
                <w:rtl/>
              </w:rPr>
              <w:t>دارای</w:t>
            </w:r>
            <w:r w:rsidR="00F97054" w:rsidRPr="00A5355B">
              <w:rPr>
                <w:rFonts w:cs="B Nazanin"/>
                <w:spacing w:val="-8"/>
                <w:sz w:val="24"/>
                <w:szCs w:val="24"/>
                <w:rtl/>
              </w:rPr>
              <w:t xml:space="preserve"> </w:t>
            </w:r>
            <w:r w:rsidR="00F97054" w:rsidRPr="00A5355B">
              <w:rPr>
                <w:rFonts w:cs="B Nazanin" w:hint="cs"/>
                <w:spacing w:val="-8"/>
                <w:sz w:val="24"/>
                <w:szCs w:val="24"/>
                <w:rtl/>
              </w:rPr>
              <w:t>وضعیت</w:t>
            </w:r>
            <w:r w:rsidR="00F97054" w:rsidRPr="00A5355B">
              <w:rPr>
                <w:rFonts w:cs="B Nazanin"/>
                <w:spacing w:val="-8"/>
                <w:sz w:val="24"/>
                <w:szCs w:val="24"/>
                <w:rtl/>
              </w:rPr>
              <w:t xml:space="preserve"> </w:t>
            </w:r>
            <w:r w:rsidR="00F97054" w:rsidRPr="00A5355B">
              <w:rPr>
                <w:rFonts w:cs="B Nazanin" w:hint="cs"/>
                <w:spacing w:val="-8"/>
                <w:sz w:val="24"/>
                <w:szCs w:val="24"/>
                <w:rtl/>
              </w:rPr>
              <w:t>متوسط</w:t>
            </w:r>
            <w:r w:rsidR="00F97054" w:rsidRPr="00A5355B">
              <w:rPr>
                <w:rFonts w:cs="B Nazanin"/>
                <w:spacing w:val="-8"/>
                <w:sz w:val="24"/>
                <w:szCs w:val="24"/>
                <w:rtl/>
              </w:rPr>
              <w:t xml:space="preserve"> </w:t>
            </w:r>
            <w:r w:rsidR="00F97054" w:rsidRPr="00A5355B">
              <w:rPr>
                <w:rFonts w:cs="B Nazanin" w:hint="cs"/>
                <w:spacing w:val="-8"/>
                <w:sz w:val="24"/>
                <w:szCs w:val="24"/>
                <w:rtl/>
              </w:rPr>
              <w:t>و</w:t>
            </w:r>
            <w:r w:rsidR="00F97054" w:rsidRPr="00A5355B">
              <w:rPr>
                <w:rFonts w:cs="B Nazanin"/>
                <w:spacing w:val="-8"/>
                <w:sz w:val="24"/>
                <w:szCs w:val="24"/>
                <w:rtl/>
              </w:rPr>
              <w:t xml:space="preserve"> </w:t>
            </w:r>
            <w:r w:rsidR="00F97054" w:rsidRPr="00A5355B">
              <w:rPr>
                <w:rFonts w:cs="B Nazanin" w:hint="cs"/>
                <w:spacing w:val="-8"/>
                <w:sz w:val="24"/>
                <w:szCs w:val="24"/>
                <w:rtl/>
              </w:rPr>
              <w:t>هفت</w:t>
            </w:r>
            <w:r w:rsidR="00F97054" w:rsidRPr="00A5355B">
              <w:rPr>
                <w:rFonts w:cs="B Nazanin"/>
                <w:spacing w:val="-8"/>
                <w:sz w:val="24"/>
                <w:szCs w:val="24"/>
                <w:rtl/>
              </w:rPr>
              <w:t xml:space="preserve"> </w:t>
            </w:r>
            <w:r w:rsidR="00F97054" w:rsidRPr="00A5355B">
              <w:rPr>
                <w:rFonts w:cs="B Nazanin" w:hint="cs"/>
                <w:spacing w:val="-8"/>
                <w:sz w:val="24"/>
                <w:szCs w:val="24"/>
                <w:rtl/>
              </w:rPr>
              <w:t>منطقه(نوزده، هیجده، شانزده، بیست ویک، هفده، ده، نه) دارای</w:t>
            </w:r>
            <w:r w:rsidR="00F97054" w:rsidRPr="00A5355B">
              <w:rPr>
                <w:rFonts w:cs="B Nazanin"/>
                <w:spacing w:val="-8"/>
                <w:sz w:val="24"/>
                <w:szCs w:val="24"/>
                <w:rtl/>
              </w:rPr>
              <w:t xml:space="preserve"> </w:t>
            </w:r>
            <w:r w:rsidR="00F97054" w:rsidRPr="00A5355B">
              <w:rPr>
                <w:rFonts w:cs="B Nazanin" w:hint="cs"/>
                <w:spacing w:val="-8"/>
                <w:sz w:val="24"/>
                <w:szCs w:val="24"/>
                <w:rtl/>
              </w:rPr>
              <w:t>وضعیت</w:t>
            </w:r>
            <w:r w:rsidR="00F97054" w:rsidRPr="00A5355B">
              <w:rPr>
                <w:rFonts w:cs="B Nazanin"/>
                <w:spacing w:val="-8"/>
                <w:sz w:val="24"/>
                <w:szCs w:val="24"/>
                <w:rtl/>
              </w:rPr>
              <w:t xml:space="preserve"> </w:t>
            </w:r>
            <w:r w:rsidR="00F97054" w:rsidRPr="00A5355B">
              <w:rPr>
                <w:rFonts w:cs="B Nazanin" w:hint="cs"/>
                <w:spacing w:val="-8"/>
                <w:sz w:val="24"/>
                <w:szCs w:val="24"/>
                <w:rtl/>
              </w:rPr>
              <w:t>نامطلوب</w:t>
            </w:r>
            <w:r w:rsidR="00F97054" w:rsidRPr="00A5355B">
              <w:rPr>
                <w:rFonts w:cs="B Nazanin"/>
                <w:spacing w:val="-8"/>
                <w:sz w:val="24"/>
                <w:szCs w:val="24"/>
                <w:rtl/>
              </w:rPr>
              <w:t xml:space="preserve"> </w:t>
            </w:r>
            <w:r w:rsidR="00F97054" w:rsidRPr="00A5355B">
              <w:rPr>
                <w:rFonts w:cs="B Nazanin" w:hint="cs"/>
                <w:spacing w:val="-8"/>
                <w:sz w:val="24"/>
                <w:szCs w:val="24"/>
                <w:rtl/>
              </w:rPr>
              <w:t>و در اولویت برنامه</w:t>
            </w:r>
            <w:r w:rsidR="00F97054" w:rsidRPr="00A5355B">
              <w:rPr>
                <w:rFonts w:cs="B Nazanin"/>
                <w:spacing w:val="-8"/>
                <w:sz w:val="24"/>
                <w:szCs w:val="24"/>
                <w:rtl/>
              </w:rPr>
              <w:softHyphen/>
            </w:r>
            <w:r w:rsidR="00F97054" w:rsidRPr="00A5355B">
              <w:rPr>
                <w:rFonts w:cs="B Nazanin" w:hint="cs"/>
                <w:spacing w:val="-8"/>
                <w:sz w:val="24"/>
                <w:szCs w:val="24"/>
                <w:rtl/>
              </w:rPr>
              <w:t>ریزی توسعه</w:t>
            </w:r>
            <w:r w:rsidR="00F97054" w:rsidRPr="00A5355B">
              <w:rPr>
                <w:rFonts w:cs="B Nazanin"/>
                <w:spacing w:val="-8"/>
                <w:sz w:val="24"/>
                <w:szCs w:val="24"/>
                <w:rtl/>
              </w:rPr>
              <w:softHyphen/>
            </w:r>
            <w:r w:rsidR="00F97054" w:rsidRPr="00A5355B">
              <w:rPr>
                <w:rFonts w:cs="B Nazanin" w:hint="cs"/>
                <w:spacing w:val="-8"/>
                <w:sz w:val="24"/>
                <w:szCs w:val="24"/>
                <w:rtl/>
              </w:rPr>
              <w:t>ی شهری می‌باشند.</w:t>
            </w:r>
            <w:r w:rsidR="00F97054" w:rsidRPr="00A5355B">
              <w:rPr>
                <w:rFonts w:cs="B Nazanin" w:hint="cs"/>
                <w:spacing w:val="-8"/>
                <w:sz w:val="24"/>
                <w:szCs w:val="24"/>
                <w:rtl/>
                <w:lang w:bidi="ar-SA"/>
              </w:rPr>
              <w:t xml:space="preserve"> همچنین نت</w:t>
            </w:r>
            <w:r>
              <w:rPr>
                <w:rFonts w:cs="B Nazanin" w:hint="cs"/>
                <w:spacing w:val="-8"/>
                <w:sz w:val="24"/>
                <w:szCs w:val="24"/>
                <w:rtl/>
                <w:lang w:bidi="ar-SA"/>
              </w:rPr>
              <w:t>ایج نشان داد که بعد اقتصادی شهر</w:t>
            </w:r>
            <w:r w:rsidR="00F97054" w:rsidRPr="00A5355B">
              <w:rPr>
                <w:rFonts w:cs="B Nazanin" w:hint="cs"/>
                <w:spacing w:val="-8"/>
                <w:sz w:val="24"/>
                <w:szCs w:val="24"/>
                <w:rtl/>
                <w:lang w:bidi="ar-SA"/>
              </w:rPr>
              <w:t>خلاق</w:t>
            </w:r>
            <w:r w:rsidR="00F97054" w:rsidRPr="00A5355B">
              <w:rPr>
                <w:rFonts w:cs="B Nazanin"/>
                <w:spacing w:val="-8"/>
                <w:sz w:val="24"/>
                <w:szCs w:val="24"/>
                <w:rtl/>
                <w:lang w:bidi="ar-SA"/>
              </w:rPr>
              <w:t xml:space="preserve"> </w:t>
            </w:r>
            <w:r w:rsidR="00F97054" w:rsidRPr="00A5355B">
              <w:rPr>
                <w:rFonts w:cs="B Nazanin" w:hint="cs"/>
                <w:spacing w:val="-8"/>
                <w:sz w:val="24"/>
                <w:szCs w:val="24"/>
                <w:rtl/>
                <w:lang w:bidi="ar-SA"/>
              </w:rPr>
              <w:t>دارای بیشترین مناطق</w:t>
            </w:r>
            <w:r w:rsidR="00F97054" w:rsidRPr="00A5355B">
              <w:rPr>
                <w:rFonts w:cs="B Nazanin"/>
                <w:spacing w:val="-8"/>
                <w:sz w:val="24"/>
                <w:szCs w:val="24"/>
                <w:rtl/>
                <w:lang w:bidi="ar-SA"/>
              </w:rPr>
              <w:t>(</w:t>
            </w:r>
            <w:r w:rsidR="00F97054" w:rsidRPr="00A5355B">
              <w:rPr>
                <w:rFonts w:cs="B Nazanin" w:hint="cs"/>
                <w:spacing w:val="-8"/>
                <w:sz w:val="24"/>
                <w:szCs w:val="24"/>
                <w:rtl/>
                <w:lang w:bidi="ar-SA"/>
              </w:rPr>
              <w:t>17 منطقه) با شرایط نامطلوب بوده است.</w:t>
            </w:r>
          </w:p>
          <w:p w14:paraId="492E8AF0" w14:textId="5283C2C1" w:rsidR="004F0CD0" w:rsidRPr="00A7713A" w:rsidRDefault="004F0CD0" w:rsidP="00221530">
            <w:pPr>
              <w:bidi/>
              <w:jc w:val="both"/>
              <w:rPr>
                <w:rFonts w:asciiTheme="majorBidi" w:hAnsiTheme="majorBidi" w:cs="B Nazanin"/>
                <w:sz w:val="22"/>
                <w:szCs w:val="22"/>
                <w:rtl/>
                <w:lang w:bidi="fa-IR"/>
              </w:rPr>
            </w:pPr>
          </w:p>
        </w:tc>
      </w:tr>
      <w:tr w:rsidR="006E1024" w:rsidRPr="00A7713A" w14:paraId="1B2D930E" w14:textId="77777777" w:rsidTr="00682DCF">
        <w:tc>
          <w:tcPr>
            <w:tcW w:w="9394" w:type="dxa"/>
            <w:gridSpan w:val="2"/>
            <w:shd w:val="clear" w:color="auto" w:fill="D9D9D9" w:themeFill="background1" w:themeFillShade="D9"/>
          </w:tcPr>
          <w:sdt>
            <w:sdtPr>
              <w:rPr>
                <w:rFonts w:eastAsiaTheme="minorHAnsi" w:cs="Traditional Arabic"/>
                <w:color w:val="000000" w:themeColor="text1"/>
                <w:sz w:val="16"/>
                <w:szCs w:val="16"/>
                <w:rtl/>
                <w:lang w:bidi="fa-IR"/>
              </w:rPr>
              <w:id w:val="-922184508"/>
              <w:docPartObj>
                <w:docPartGallery w:val="Page Numbers (Bottom of Page)"/>
                <w:docPartUnique/>
              </w:docPartObj>
            </w:sdtPr>
            <w:sdtEndPr>
              <w:rPr>
                <w:rFonts w:asciiTheme="majorBidi" w:eastAsia="Times New Roman" w:hAnsiTheme="majorBidi" w:cs="B Nazanin"/>
                <w:noProof/>
                <w:color w:val="auto"/>
                <w:sz w:val="8"/>
                <w:szCs w:val="4"/>
                <w:lang w:bidi="ar-SA"/>
              </w:rPr>
            </w:sdtEndPr>
            <w:sdtContent>
              <w:sdt>
                <w:sdtPr>
                  <w:rPr>
                    <w:rFonts w:eastAsiaTheme="minorHAnsi" w:cs="Traditional Arabic"/>
                    <w:color w:val="000000" w:themeColor="text1"/>
                    <w:sz w:val="16"/>
                    <w:szCs w:val="16"/>
                    <w:rtl/>
                    <w:lang w:bidi="fa-IR"/>
                  </w:rPr>
                  <w:id w:val="180532535"/>
                  <w:docPartObj>
                    <w:docPartGallery w:val="Page Numbers (Bottom of Page)"/>
                    <w:docPartUnique/>
                  </w:docPartObj>
                </w:sdtPr>
                <w:sdtEndPr>
                  <w:rPr>
                    <w:rFonts w:asciiTheme="majorBidi" w:eastAsia="Times New Roman" w:hAnsiTheme="majorBidi" w:cs="B Nazanin"/>
                    <w:noProof/>
                    <w:color w:val="auto"/>
                    <w:sz w:val="20"/>
                    <w:szCs w:val="20"/>
                    <w:lang w:bidi="ar-SA"/>
                  </w:rPr>
                </w:sdtEndPr>
                <w:sdtContent>
                  <w:p w14:paraId="349C04D5" w14:textId="0BF6E8A0" w:rsidR="006E1024" w:rsidRPr="00B15E6F" w:rsidRDefault="006E1024" w:rsidP="0074679D">
                    <w:pPr>
                      <w:bidi/>
                      <w:rPr>
                        <w:rFonts w:ascii="Calibri" w:hAnsi="Calibri" w:cs="B Zar"/>
                        <w:rtl/>
                      </w:rPr>
                    </w:pPr>
                    <w:r w:rsidRPr="00B15E6F">
                      <w:rPr>
                        <w:rFonts w:asciiTheme="majorBidi" w:hAnsiTheme="majorBidi" w:cs="B Nazanin"/>
                        <w:b/>
                        <w:bCs/>
                        <w:rtl/>
                      </w:rPr>
                      <w:t>استناد</w:t>
                    </w:r>
                    <w:r w:rsidRPr="00B15E6F">
                      <w:rPr>
                        <w:rFonts w:asciiTheme="majorBidi" w:hAnsiTheme="majorBidi" w:cs="B Nazanin"/>
                        <w:rtl/>
                      </w:rPr>
                      <w:t xml:space="preserve">: </w:t>
                    </w:r>
                    <w:r w:rsidR="00B3057E" w:rsidRPr="00B15E6F">
                      <w:rPr>
                        <w:rFonts w:asciiTheme="majorBidi" w:hAnsiTheme="majorBidi" w:cs="B Nazanin" w:hint="cs"/>
                        <w:rtl/>
                      </w:rPr>
                      <w:t>کمانرودی کجوری</w:t>
                    </w:r>
                    <w:r w:rsidR="00BC13D1" w:rsidRPr="00B15E6F">
                      <w:rPr>
                        <w:rFonts w:asciiTheme="majorBidi" w:hAnsiTheme="majorBidi" w:cs="B Nazanin"/>
                        <w:rtl/>
                      </w:rPr>
                      <w:t xml:space="preserve">، </w:t>
                    </w:r>
                    <w:r w:rsidR="00B3057E" w:rsidRPr="00B15E6F">
                      <w:rPr>
                        <w:rFonts w:asciiTheme="majorBidi" w:hAnsiTheme="majorBidi" w:cs="B Nazanin" w:hint="cs"/>
                        <w:rtl/>
                      </w:rPr>
                      <w:t>موسی</w:t>
                    </w:r>
                    <w:r w:rsidR="007C721D" w:rsidRPr="00B15E6F">
                      <w:rPr>
                        <w:rFonts w:asciiTheme="majorBidi" w:hAnsiTheme="majorBidi" w:cs="B Nazanin"/>
                        <w:rtl/>
                      </w:rPr>
                      <w:t xml:space="preserve">؛ </w:t>
                    </w:r>
                    <w:r w:rsidR="00B3057E" w:rsidRPr="00B15E6F">
                      <w:rPr>
                        <w:rFonts w:asciiTheme="majorBidi" w:hAnsiTheme="majorBidi" w:cs="B Nazanin" w:hint="cs"/>
                        <w:rtl/>
                      </w:rPr>
                      <w:t>رحیم زاده</w:t>
                    </w:r>
                    <w:r w:rsidR="00BC13D1" w:rsidRPr="00B15E6F">
                      <w:rPr>
                        <w:rFonts w:asciiTheme="majorBidi" w:hAnsiTheme="majorBidi" w:cs="B Nazanin"/>
                        <w:rtl/>
                      </w:rPr>
                      <w:t xml:space="preserve">، </w:t>
                    </w:r>
                    <w:r w:rsidR="00B3057E" w:rsidRPr="00B15E6F">
                      <w:rPr>
                        <w:rFonts w:asciiTheme="majorBidi" w:hAnsiTheme="majorBidi" w:cs="B Nazanin" w:hint="cs"/>
                        <w:rtl/>
                      </w:rPr>
                      <w:t>آزاد</w:t>
                    </w:r>
                    <w:r w:rsidR="007C721D" w:rsidRPr="00B15E6F">
                      <w:rPr>
                        <w:rFonts w:asciiTheme="majorBidi" w:hAnsiTheme="majorBidi" w:cs="B Nazanin"/>
                        <w:rtl/>
                      </w:rPr>
                      <w:t xml:space="preserve">؛ و </w:t>
                    </w:r>
                    <w:r w:rsidR="00B3057E" w:rsidRPr="00B15E6F">
                      <w:rPr>
                        <w:rFonts w:asciiTheme="majorBidi" w:hAnsiTheme="majorBidi" w:cs="B Nazanin" w:hint="cs"/>
                        <w:rtl/>
                      </w:rPr>
                      <w:t>فلاح‌حسینی</w:t>
                    </w:r>
                    <w:r w:rsidR="00BC13D1" w:rsidRPr="00B15E6F">
                      <w:rPr>
                        <w:rFonts w:asciiTheme="majorBidi" w:hAnsiTheme="majorBidi" w:cs="B Nazanin"/>
                        <w:rtl/>
                      </w:rPr>
                      <w:t xml:space="preserve">، </w:t>
                    </w:r>
                    <w:r w:rsidR="00B3057E" w:rsidRPr="00B15E6F">
                      <w:rPr>
                        <w:rFonts w:asciiTheme="majorBidi" w:hAnsiTheme="majorBidi" w:cs="B Nazanin" w:hint="cs"/>
                        <w:rtl/>
                      </w:rPr>
                      <w:t>فریده</w:t>
                    </w:r>
                    <w:r w:rsidR="00BC13D1" w:rsidRPr="00B15E6F">
                      <w:rPr>
                        <w:rFonts w:asciiTheme="majorBidi" w:hAnsiTheme="majorBidi" w:cs="B Nazanin"/>
                        <w:rtl/>
                      </w:rPr>
                      <w:t xml:space="preserve"> </w:t>
                    </w:r>
                    <w:r w:rsidRPr="00B15E6F">
                      <w:rPr>
                        <w:rFonts w:asciiTheme="majorBidi" w:hAnsiTheme="majorBidi" w:cs="B Nazanin"/>
                        <w:rtl/>
                      </w:rPr>
                      <w:t>(140</w:t>
                    </w:r>
                    <w:r w:rsidR="00B3057E" w:rsidRPr="00B15E6F">
                      <w:rPr>
                        <w:rFonts w:asciiTheme="majorBidi" w:hAnsiTheme="majorBidi" w:cs="B Nazanin" w:hint="cs"/>
                        <w:rtl/>
                      </w:rPr>
                      <w:t>4</w:t>
                    </w:r>
                    <w:r w:rsidRPr="00B15E6F">
                      <w:rPr>
                        <w:rFonts w:asciiTheme="majorBidi" w:hAnsiTheme="majorBidi" w:cs="B Nazanin"/>
                        <w:rtl/>
                      </w:rPr>
                      <w:t xml:space="preserve">). </w:t>
                    </w:r>
                    <w:r w:rsidR="00B3057E" w:rsidRPr="00B15E6F">
                      <w:rPr>
                        <w:rFonts w:cs="B Nazanin" w:hint="cs"/>
                        <w:rtl/>
                      </w:rPr>
                      <w:t>ارزیابی تطبیقی مناطق شهرداری کلان</w:t>
                    </w:r>
                    <w:r w:rsidR="00B3057E" w:rsidRPr="00B15E6F">
                      <w:rPr>
                        <w:rFonts w:cs="B Nazanin" w:hint="eastAsia"/>
                        <w:rtl/>
                      </w:rPr>
                      <w:t>‌</w:t>
                    </w:r>
                    <w:r w:rsidR="00B3057E" w:rsidRPr="00B15E6F">
                      <w:rPr>
                        <w:rFonts w:cs="B Nazanin" w:hint="cs"/>
                        <w:rtl/>
                      </w:rPr>
                      <w:t>شهر تهران از منظر شاخص‌های شهر خلاق</w:t>
                    </w:r>
                    <w:r w:rsidRPr="00B15E6F">
                      <w:rPr>
                        <w:rFonts w:asciiTheme="majorBidi" w:hAnsiTheme="majorBidi" w:cs="B Nazanin"/>
                        <w:rtl/>
                      </w:rPr>
                      <w:t>.</w:t>
                    </w:r>
                    <w:r w:rsidR="00246D97" w:rsidRPr="00B15E6F">
                      <w:rPr>
                        <w:rFonts w:asciiTheme="majorBidi" w:hAnsiTheme="majorBidi" w:cs="B Nazanin" w:hint="cs"/>
                        <w:i/>
                        <w:iCs/>
                        <w:rtl/>
                      </w:rPr>
                      <w:t xml:space="preserve"> </w:t>
                    </w:r>
                    <w:r w:rsidR="00B3057E" w:rsidRPr="00B15E6F">
                      <w:rPr>
                        <w:rFonts w:asciiTheme="majorBidi" w:hAnsiTheme="majorBidi" w:cs="B Nazanin"/>
                        <w:i/>
                        <w:iCs/>
                        <w:rtl/>
                      </w:rPr>
                      <w:t>تحقیقات کاربردی علوم جغرافیایی</w:t>
                    </w:r>
                    <w:r w:rsidRPr="00B15E6F">
                      <w:rPr>
                        <w:rFonts w:asciiTheme="majorBidi" w:hAnsiTheme="majorBidi" w:cs="B Nazanin"/>
                        <w:rtl/>
                      </w:rPr>
                      <w:t xml:space="preserve">، </w:t>
                    </w:r>
                    <w:r w:rsidR="0071433E" w:rsidRPr="00B15E6F">
                      <w:rPr>
                        <w:rFonts w:asciiTheme="majorBidi" w:hAnsiTheme="majorBidi" w:cs="B Nazanin"/>
                        <w:sz w:val="20"/>
                        <w:szCs w:val="20"/>
                      </w:rPr>
                      <w:t>http//doi.org/</w:t>
                    </w:r>
                    <w:r w:rsidR="00F05D30" w:rsidRPr="00B15E6F">
                      <w:rPr>
                        <w:rFonts w:asciiTheme="majorBidi" w:hAnsiTheme="majorBidi" w:cs="B Nazanin"/>
                        <w:sz w:val="20"/>
                        <w:szCs w:val="20"/>
                        <w:highlight w:val="green"/>
                      </w:rPr>
                      <w:t>0000000000000000000000000</w:t>
                    </w:r>
                  </w:p>
                  <w:p w14:paraId="60722AAE" w14:textId="23011B59"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2"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6"/>
          <w:headerReference w:type="default" r:id="rId17"/>
          <w:footerReference w:type="even" r:id="rId18"/>
          <w:footerReference w:type="default" r:id="rId19"/>
          <w:headerReference w:type="first" r:id="rId20"/>
          <w:footerReference w:type="first" r:id="rId21"/>
          <w:pgSz w:w="11907" w:h="16840" w:code="9"/>
          <w:pgMar w:top="1701" w:right="1701" w:bottom="1418" w:left="1418" w:header="720" w:footer="720" w:gutter="0"/>
          <w:cols w:space="720"/>
          <w:titlePg/>
          <w:rtlGutter/>
          <w:docGrid w:linePitch="360"/>
        </w:sectPr>
      </w:pPr>
    </w:p>
    <w:p w14:paraId="79D680BF" w14:textId="66C01523" w:rsidR="00CC3E93" w:rsidRPr="00853751" w:rsidRDefault="00CC3E93" w:rsidP="00853751">
      <w:pPr>
        <w:bidi/>
        <w:spacing w:before="120" w:after="40"/>
        <w:jc w:val="both"/>
        <w:rPr>
          <w:rFonts w:asciiTheme="majorBidi" w:eastAsia="Calibri" w:hAnsiTheme="majorBidi" w:cs="B Nazanin"/>
          <w:bCs/>
          <w:i/>
          <w:rtl/>
          <w:lang w:bidi="fa-IR"/>
        </w:rPr>
      </w:pPr>
      <w:bookmarkStart w:id="0" w:name="_Toc343284432"/>
      <w:r w:rsidRPr="00853751">
        <w:rPr>
          <w:rFonts w:asciiTheme="majorBidi" w:eastAsia="Calibri" w:hAnsiTheme="majorBidi" w:cs="B Nazanin"/>
          <w:bCs/>
          <w:i/>
          <w:rtl/>
          <w:lang w:bidi="fa-IR"/>
        </w:rPr>
        <w:lastRenderedPageBreak/>
        <w:t>مقدمه</w:t>
      </w:r>
      <w:r w:rsidR="00884063" w:rsidRPr="00853751">
        <w:rPr>
          <w:rFonts w:asciiTheme="majorBidi" w:eastAsia="Calibri" w:hAnsiTheme="majorBidi" w:cs="B Nazanin"/>
          <w:bCs/>
          <w:i/>
          <w:rtl/>
          <w:lang w:bidi="fa-IR"/>
        </w:rPr>
        <w:t xml:space="preserve"> </w:t>
      </w:r>
    </w:p>
    <w:bookmarkEnd w:id="0"/>
    <w:p w14:paraId="3A2D0FE1" w14:textId="2ED23355" w:rsidR="002608B6" w:rsidRPr="002608B6" w:rsidRDefault="002608B6" w:rsidP="000E5C7A">
      <w:pPr>
        <w:widowControl w:val="0"/>
        <w:bidi/>
        <w:spacing w:line="276" w:lineRule="auto"/>
        <w:jc w:val="both"/>
        <w:rPr>
          <w:rFonts w:cs="B Nazanin"/>
        </w:rPr>
      </w:pPr>
      <w:r w:rsidRPr="002608B6">
        <w:rPr>
          <w:rFonts w:cs="B Nazanin" w:hint="cs"/>
          <w:rtl/>
        </w:rPr>
        <w:t xml:space="preserve">"عصري که ما در آن زندگي مي‌کنيم، يکي از </w:t>
      </w:r>
      <w:r w:rsidR="00427027">
        <w:rPr>
          <w:rFonts w:cs="B Nazanin" w:hint="cs"/>
          <w:rtl/>
        </w:rPr>
        <w:t>مهم‌تر</w:t>
      </w:r>
      <w:r w:rsidRPr="002608B6">
        <w:rPr>
          <w:rFonts w:cs="B Nazanin" w:hint="cs"/>
          <w:rtl/>
        </w:rPr>
        <w:t xml:space="preserve">ين دوره‌هاي تغييرات اقتصادي - اجتماعي است. تقريباً يک قرن </w:t>
      </w:r>
      <w:r w:rsidR="00427027">
        <w:rPr>
          <w:rFonts w:cs="B Nazanin" w:hint="cs"/>
          <w:rtl/>
        </w:rPr>
        <w:t>پیش</w:t>
      </w:r>
      <w:r w:rsidRPr="002608B6">
        <w:rPr>
          <w:rFonts w:cs="B Nazanin" w:hint="cs"/>
          <w:rtl/>
        </w:rPr>
        <w:t xml:space="preserve">، جامعه و اقتصاد ما از </w:t>
      </w:r>
      <w:r w:rsidR="00427027">
        <w:rPr>
          <w:rFonts w:cs="B Nazanin" w:hint="cs"/>
          <w:rtl/>
        </w:rPr>
        <w:t xml:space="preserve">حالت </w:t>
      </w:r>
      <w:r w:rsidRPr="002608B6">
        <w:rPr>
          <w:rFonts w:cs="B Nazanin" w:hint="cs"/>
          <w:rtl/>
        </w:rPr>
        <w:t>کشاورزي به نظام صنعتي تغيير يافت" (</w:t>
      </w:r>
      <w:hyperlink w:anchor="فلوریدا" w:history="1">
        <w:r w:rsidRPr="00494B02">
          <w:rPr>
            <w:rStyle w:val="Hyperlink"/>
            <w:rFonts w:cs="B Nazanin" w:hint="cs"/>
            <w:rtl/>
          </w:rPr>
          <w:t>فلوریدا، 27،1390</w:t>
        </w:r>
      </w:hyperlink>
      <w:r w:rsidRPr="002608B6">
        <w:rPr>
          <w:rFonts w:cs="B Nazanin" w:hint="cs"/>
          <w:rtl/>
        </w:rPr>
        <w:t xml:space="preserve">). </w:t>
      </w:r>
      <w:r w:rsidR="00427027" w:rsidRPr="00427027">
        <w:rPr>
          <w:rFonts w:cs="B Nazanin"/>
          <w:rtl/>
        </w:rPr>
        <w:t>با آغاز دوره پ</w:t>
      </w:r>
      <w:r w:rsidR="00427027" w:rsidRPr="00427027">
        <w:rPr>
          <w:rFonts w:cs="B Nazanin" w:hint="cs"/>
          <w:rtl/>
        </w:rPr>
        <w:t>ی</w:t>
      </w:r>
      <w:r w:rsidR="00427027" w:rsidRPr="00427027">
        <w:rPr>
          <w:rFonts w:cs="B Nazanin" w:hint="eastAsia"/>
          <w:rtl/>
        </w:rPr>
        <w:t>شرفت</w:t>
      </w:r>
      <w:r w:rsidR="00427027" w:rsidRPr="00427027">
        <w:rPr>
          <w:rFonts w:cs="B Nazanin"/>
          <w:rtl/>
        </w:rPr>
        <w:t xml:space="preserve"> و صنعت</w:t>
      </w:r>
      <w:r w:rsidR="00427027" w:rsidRPr="00427027">
        <w:rPr>
          <w:rFonts w:cs="B Nazanin" w:hint="cs"/>
          <w:rtl/>
        </w:rPr>
        <w:t>ی</w:t>
      </w:r>
      <w:r w:rsidR="00427027" w:rsidRPr="00427027">
        <w:rPr>
          <w:rFonts w:cs="B Nazanin"/>
          <w:rtl/>
        </w:rPr>
        <w:t xml:space="preserve"> شدن، تمام</w:t>
      </w:r>
      <w:r w:rsidR="00427027" w:rsidRPr="00427027">
        <w:rPr>
          <w:rFonts w:cs="B Nazanin" w:hint="cs"/>
          <w:rtl/>
        </w:rPr>
        <w:t>ی</w:t>
      </w:r>
      <w:r w:rsidR="00427027" w:rsidRPr="00427027">
        <w:rPr>
          <w:rFonts w:cs="B Nazanin"/>
          <w:rtl/>
        </w:rPr>
        <w:t xml:space="preserve"> ارزش‌ها</w:t>
      </w:r>
      <w:r w:rsidR="00427027" w:rsidRPr="00427027">
        <w:rPr>
          <w:rFonts w:cs="B Nazanin" w:hint="cs"/>
          <w:rtl/>
        </w:rPr>
        <w:t>ی</w:t>
      </w:r>
      <w:r w:rsidR="00427027" w:rsidRPr="00427027">
        <w:rPr>
          <w:rFonts w:cs="B Nazanin"/>
          <w:rtl/>
        </w:rPr>
        <w:t xml:space="preserve"> انسان</w:t>
      </w:r>
      <w:r w:rsidR="00427027" w:rsidRPr="00427027">
        <w:rPr>
          <w:rFonts w:cs="B Nazanin" w:hint="cs"/>
          <w:rtl/>
        </w:rPr>
        <w:t>ی</w:t>
      </w:r>
      <w:r w:rsidR="00427027" w:rsidRPr="00427027">
        <w:rPr>
          <w:rFonts w:cs="B Nazanin"/>
          <w:rtl/>
        </w:rPr>
        <w:t xml:space="preserve"> تحت تأث</w:t>
      </w:r>
      <w:r w:rsidR="00427027" w:rsidRPr="00427027">
        <w:rPr>
          <w:rFonts w:cs="B Nazanin" w:hint="cs"/>
          <w:rtl/>
        </w:rPr>
        <w:t>ی</w:t>
      </w:r>
      <w:r w:rsidR="00427027" w:rsidRPr="00427027">
        <w:rPr>
          <w:rFonts w:cs="B Nazanin" w:hint="eastAsia"/>
          <w:rtl/>
        </w:rPr>
        <w:t>ر</w:t>
      </w:r>
      <w:r w:rsidR="00427027" w:rsidRPr="00427027">
        <w:rPr>
          <w:rFonts w:cs="B Nazanin"/>
          <w:rtl/>
        </w:rPr>
        <w:t xml:space="preserve"> ا</w:t>
      </w:r>
      <w:r w:rsidR="00427027" w:rsidRPr="00427027">
        <w:rPr>
          <w:rFonts w:cs="B Nazanin" w:hint="cs"/>
          <w:rtl/>
        </w:rPr>
        <w:t>ی</w:t>
      </w:r>
      <w:r w:rsidR="00427027" w:rsidRPr="00427027">
        <w:rPr>
          <w:rFonts w:cs="B Nazanin" w:hint="eastAsia"/>
          <w:rtl/>
        </w:rPr>
        <w:t>ن</w:t>
      </w:r>
      <w:r w:rsidR="00427027" w:rsidRPr="00427027">
        <w:rPr>
          <w:rFonts w:cs="B Nazanin"/>
          <w:rtl/>
        </w:rPr>
        <w:t xml:space="preserve"> تغ</w:t>
      </w:r>
      <w:r w:rsidR="00427027" w:rsidRPr="00427027">
        <w:rPr>
          <w:rFonts w:cs="B Nazanin" w:hint="cs"/>
          <w:rtl/>
        </w:rPr>
        <w:t>یی</w:t>
      </w:r>
      <w:r w:rsidR="00427027" w:rsidRPr="00427027">
        <w:rPr>
          <w:rFonts w:cs="B Nazanin" w:hint="eastAsia"/>
          <w:rtl/>
        </w:rPr>
        <w:t>رات</w:t>
      </w:r>
      <w:r w:rsidR="00427027" w:rsidRPr="00427027">
        <w:rPr>
          <w:rFonts w:cs="B Nazanin"/>
          <w:rtl/>
        </w:rPr>
        <w:t xml:space="preserve"> به حاش</w:t>
      </w:r>
      <w:r w:rsidR="00427027" w:rsidRPr="00427027">
        <w:rPr>
          <w:rFonts w:cs="B Nazanin" w:hint="cs"/>
          <w:rtl/>
        </w:rPr>
        <w:t>ی</w:t>
      </w:r>
      <w:r w:rsidR="00427027" w:rsidRPr="00427027">
        <w:rPr>
          <w:rFonts w:cs="B Nazanin" w:hint="eastAsia"/>
          <w:rtl/>
        </w:rPr>
        <w:t>ه</w:t>
      </w:r>
      <w:r w:rsidR="00427027" w:rsidRPr="00427027">
        <w:rPr>
          <w:rFonts w:cs="B Nazanin"/>
          <w:rtl/>
        </w:rPr>
        <w:t xml:space="preserve"> ر</w:t>
      </w:r>
      <w:r w:rsidR="00427027">
        <w:rPr>
          <w:rFonts w:cs="B Nazanin" w:hint="cs"/>
          <w:rtl/>
        </w:rPr>
        <w:t>انده شده‌اند</w:t>
      </w:r>
      <w:r w:rsidR="00427027" w:rsidRPr="00427027">
        <w:rPr>
          <w:rFonts w:cs="B Nazanin"/>
          <w:rtl/>
        </w:rPr>
        <w:t xml:space="preserve"> و انسان‌ها به عنوان ماش</w:t>
      </w:r>
      <w:r w:rsidR="00427027" w:rsidRPr="00427027">
        <w:rPr>
          <w:rFonts w:cs="B Nazanin" w:hint="cs"/>
          <w:rtl/>
        </w:rPr>
        <w:t>ی</w:t>
      </w:r>
      <w:r w:rsidR="00427027" w:rsidRPr="00427027">
        <w:rPr>
          <w:rFonts w:cs="B Nazanin" w:hint="eastAsia"/>
          <w:rtl/>
        </w:rPr>
        <w:t>ن‌ها</w:t>
      </w:r>
      <w:r w:rsidR="00427027" w:rsidRPr="00427027">
        <w:rPr>
          <w:rFonts w:cs="B Nazanin" w:hint="cs"/>
          <w:rtl/>
        </w:rPr>
        <w:t>یی</w:t>
      </w:r>
      <w:r w:rsidR="00427027" w:rsidRPr="00427027">
        <w:rPr>
          <w:rFonts w:cs="B Nazanin"/>
          <w:rtl/>
        </w:rPr>
        <w:t xml:space="preserve"> برا</w:t>
      </w:r>
      <w:r w:rsidR="00427027" w:rsidRPr="00427027">
        <w:rPr>
          <w:rFonts w:cs="B Nazanin" w:hint="cs"/>
          <w:rtl/>
        </w:rPr>
        <w:t>ی</w:t>
      </w:r>
      <w:r w:rsidR="00427027" w:rsidRPr="00427027">
        <w:rPr>
          <w:rFonts w:cs="B Nazanin"/>
          <w:rtl/>
        </w:rPr>
        <w:t xml:space="preserve"> تول</w:t>
      </w:r>
      <w:r w:rsidR="00427027" w:rsidRPr="00427027">
        <w:rPr>
          <w:rFonts w:cs="B Nazanin" w:hint="cs"/>
          <w:rtl/>
        </w:rPr>
        <w:t>ی</w:t>
      </w:r>
      <w:r w:rsidR="00427027" w:rsidRPr="00427027">
        <w:rPr>
          <w:rFonts w:cs="B Nazanin" w:hint="eastAsia"/>
          <w:rtl/>
        </w:rPr>
        <w:t>د</w:t>
      </w:r>
      <w:r w:rsidR="00427027" w:rsidRPr="00427027">
        <w:rPr>
          <w:rFonts w:cs="B Nazanin"/>
          <w:rtl/>
        </w:rPr>
        <w:t xml:space="preserve"> ب</w:t>
      </w:r>
      <w:r w:rsidR="00427027" w:rsidRPr="00427027">
        <w:rPr>
          <w:rFonts w:cs="B Nazanin" w:hint="cs"/>
          <w:rtl/>
        </w:rPr>
        <w:t>ی</w:t>
      </w:r>
      <w:r w:rsidR="00427027" w:rsidRPr="00427027">
        <w:rPr>
          <w:rFonts w:cs="B Nazanin" w:hint="eastAsia"/>
          <w:rtl/>
        </w:rPr>
        <w:t>شتر</w:t>
      </w:r>
      <w:r w:rsidR="00427027" w:rsidRPr="00427027">
        <w:rPr>
          <w:rFonts w:cs="B Nazanin"/>
          <w:rtl/>
        </w:rPr>
        <w:t xml:space="preserve"> و منظم‌تر تلق</w:t>
      </w:r>
      <w:r w:rsidR="00427027" w:rsidRPr="00427027">
        <w:rPr>
          <w:rFonts w:cs="B Nazanin" w:hint="cs"/>
          <w:rtl/>
        </w:rPr>
        <w:t>ی</w:t>
      </w:r>
      <w:r w:rsidR="00427027" w:rsidRPr="00427027">
        <w:rPr>
          <w:rFonts w:cs="B Nazanin"/>
          <w:rtl/>
        </w:rPr>
        <w:t xml:space="preserve"> م</w:t>
      </w:r>
      <w:r w:rsidR="00427027" w:rsidRPr="00427027">
        <w:rPr>
          <w:rFonts w:cs="B Nazanin" w:hint="cs"/>
          <w:rtl/>
        </w:rPr>
        <w:t>ی‌</w:t>
      </w:r>
      <w:r w:rsidR="00427027" w:rsidRPr="00427027">
        <w:rPr>
          <w:rFonts w:cs="B Nazanin" w:hint="eastAsia"/>
          <w:rtl/>
        </w:rPr>
        <w:t>شوند</w:t>
      </w:r>
      <w:r w:rsidR="00427027">
        <w:rPr>
          <w:rFonts w:cs="B Nazanin" w:hint="cs"/>
          <w:rtl/>
        </w:rPr>
        <w:t>. نتیجه این وضعیت</w:t>
      </w:r>
      <w:r w:rsidRPr="002608B6">
        <w:rPr>
          <w:rFonts w:cs="B Nazanin" w:hint="cs"/>
          <w:rtl/>
        </w:rPr>
        <w:t xml:space="preserve"> از بین رفتن تمایزات و ویژگی‌هایی است که هر جامعه انسانی به واسطه آن خود را به جهان معرفی می‌کند(</w:t>
      </w:r>
      <w:hyperlink w:anchor="اکبری_مطلق" w:history="1">
        <w:r w:rsidRPr="00A17168">
          <w:rPr>
            <w:rStyle w:val="Hyperlink"/>
            <w:rFonts w:cs="B Nazanin" w:hint="cs"/>
            <w:rtl/>
          </w:rPr>
          <w:t>اکبر مطلق،1392</w:t>
        </w:r>
      </w:hyperlink>
      <w:r w:rsidRPr="002608B6">
        <w:rPr>
          <w:rFonts w:cs="B Nazanin" w:hint="cs"/>
          <w:rtl/>
        </w:rPr>
        <w:t xml:space="preserve">). گاهی اوقات شهروندان شاهد رشد سریع یک شهر و حرکت به سوی پراکندگی شهری </w:t>
      </w:r>
      <w:r w:rsidR="00427027">
        <w:rPr>
          <w:rFonts w:cs="B Nazanin" w:hint="cs"/>
          <w:rtl/>
        </w:rPr>
        <w:t>هستند</w:t>
      </w:r>
      <w:r w:rsidRPr="002608B6">
        <w:rPr>
          <w:rFonts w:cs="B Nazanin" w:hint="cs"/>
          <w:rtl/>
        </w:rPr>
        <w:t xml:space="preserve"> که </w:t>
      </w:r>
      <w:r w:rsidR="00427027">
        <w:rPr>
          <w:rFonts w:cs="B Nazanin" w:hint="cs"/>
          <w:rtl/>
        </w:rPr>
        <w:t>منجر</w:t>
      </w:r>
      <w:r w:rsidRPr="002608B6">
        <w:rPr>
          <w:rFonts w:cs="B Nazanin" w:hint="cs"/>
          <w:rtl/>
        </w:rPr>
        <w:t xml:space="preserve"> </w:t>
      </w:r>
      <w:r w:rsidR="00427027" w:rsidRPr="00427027">
        <w:rPr>
          <w:rFonts w:cs="B Nazanin"/>
          <w:rtl/>
        </w:rPr>
        <w:t>منجر به از دست رفتن بس</w:t>
      </w:r>
      <w:r w:rsidR="00427027" w:rsidRPr="00427027">
        <w:rPr>
          <w:rFonts w:cs="B Nazanin" w:hint="cs"/>
          <w:rtl/>
        </w:rPr>
        <w:t>ی</w:t>
      </w:r>
      <w:r w:rsidR="00427027" w:rsidRPr="00427027">
        <w:rPr>
          <w:rFonts w:cs="B Nazanin" w:hint="eastAsia"/>
          <w:rtl/>
        </w:rPr>
        <w:t>ار</w:t>
      </w:r>
      <w:r w:rsidR="00427027" w:rsidRPr="00427027">
        <w:rPr>
          <w:rFonts w:cs="B Nazanin" w:hint="cs"/>
          <w:rtl/>
        </w:rPr>
        <w:t>ی</w:t>
      </w:r>
      <w:r w:rsidR="00427027" w:rsidRPr="00427027">
        <w:rPr>
          <w:rFonts w:cs="B Nazanin"/>
          <w:rtl/>
        </w:rPr>
        <w:t xml:space="preserve"> از و</w:t>
      </w:r>
      <w:r w:rsidR="00427027" w:rsidRPr="00427027">
        <w:rPr>
          <w:rFonts w:cs="B Nazanin" w:hint="cs"/>
          <w:rtl/>
        </w:rPr>
        <w:t>ی</w:t>
      </w:r>
      <w:r w:rsidR="00427027" w:rsidRPr="00427027">
        <w:rPr>
          <w:rFonts w:cs="B Nazanin" w:hint="eastAsia"/>
          <w:rtl/>
        </w:rPr>
        <w:t>ژگ</w:t>
      </w:r>
      <w:r w:rsidR="00427027" w:rsidRPr="00427027">
        <w:rPr>
          <w:rFonts w:cs="B Nazanin" w:hint="cs"/>
          <w:rtl/>
        </w:rPr>
        <w:t>ی‌</w:t>
      </w:r>
      <w:r w:rsidR="00427027" w:rsidRPr="00427027">
        <w:rPr>
          <w:rFonts w:cs="B Nazanin" w:hint="eastAsia"/>
          <w:rtl/>
        </w:rPr>
        <w:t>ها</w:t>
      </w:r>
      <w:r w:rsidR="00427027" w:rsidRPr="00427027">
        <w:rPr>
          <w:rFonts w:cs="B Nazanin" w:hint="cs"/>
          <w:rtl/>
        </w:rPr>
        <w:t>ی</w:t>
      </w:r>
      <w:r w:rsidR="00427027" w:rsidRPr="00427027">
        <w:rPr>
          <w:rFonts w:cs="B Nazanin"/>
          <w:rtl/>
        </w:rPr>
        <w:t xml:space="preserve"> شهر در حومه‌ها</w:t>
      </w:r>
      <w:r w:rsidR="00427027" w:rsidRPr="00427027">
        <w:rPr>
          <w:rFonts w:cs="B Nazanin" w:hint="cs"/>
          <w:rtl/>
        </w:rPr>
        <w:t>ی</w:t>
      </w:r>
      <w:r w:rsidR="00427027" w:rsidRPr="00427027">
        <w:rPr>
          <w:rFonts w:cs="B Nazanin"/>
          <w:rtl/>
        </w:rPr>
        <w:t xml:space="preserve"> جد</w:t>
      </w:r>
      <w:r w:rsidR="00427027" w:rsidRPr="00427027">
        <w:rPr>
          <w:rFonts w:cs="B Nazanin" w:hint="cs"/>
          <w:rtl/>
        </w:rPr>
        <w:t>ی</w:t>
      </w:r>
      <w:r w:rsidR="00427027" w:rsidRPr="00427027">
        <w:rPr>
          <w:rFonts w:cs="B Nazanin" w:hint="eastAsia"/>
          <w:rtl/>
        </w:rPr>
        <w:t>د</w:t>
      </w:r>
      <w:r w:rsidR="00427027" w:rsidRPr="00427027">
        <w:rPr>
          <w:rFonts w:cs="B Nazanin"/>
          <w:rtl/>
        </w:rPr>
        <w:t xml:space="preserve"> م</w:t>
      </w:r>
      <w:r w:rsidR="00427027" w:rsidRPr="00427027">
        <w:rPr>
          <w:rFonts w:cs="B Nazanin" w:hint="cs"/>
          <w:rtl/>
        </w:rPr>
        <w:t>ی‌</w:t>
      </w:r>
      <w:r w:rsidR="00427027" w:rsidRPr="00427027">
        <w:rPr>
          <w:rFonts w:cs="B Nazanin" w:hint="eastAsia"/>
          <w:rtl/>
        </w:rPr>
        <w:t>شود</w:t>
      </w:r>
      <w:r w:rsidRPr="002608B6">
        <w:rPr>
          <w:rFonts w:cs="B Nazanin" w:hint="cs"/>
          <w:rtl/>
        </w:rPr>
        <w:t xml:space="preserve">. در این زمینه مدیران شهری اقداماتی نظیر اجرای برنامه‌های موثر </w:t>
      </w:r>
      <w:r w:rsidR="00427027">
        <w:rPr>
          <w:rFonts w:cs="B Nazanin" w:hint="cs"/>
          <w:rtl/>
        </w:rPr>
        <w:t xml:space="preserve">در زمینه </w:t>
      </w:r>
      <w:r w:rsidRPr="002608B6">
        <w:rPr>
          <w:rFonts w:cs="B Nazanin" w:hint="cs"/>
          <w:rtl/>
        </w:rPr>
        <w:t>کاربری زمین، منطقه‌بندی و استفاده مجدد از زمین‌های رها شده در مرکز شهر</w:t>
      </w:r>
      <w:r w:rsidR="00427027">
        <w:rPr>
          <w:rFonts w:cs="B Nazanin" w:hint="cs"/>
          <w:rtl/>
        </w:rPr>
        <w:t xml:space="preserve"> را برای حل این مشکلات انجام می‌دهند</w:t>
      </w:r>
      <w:r w:rsidRPr="002608B6">
        <w:rPr>
          <w:rFonts w:cs="B Nazanin" w:hint="cs"/>
          <w:rtl/>
        </w:rPr>
        <w:t>(</w:t>
      </w:r>
      <w:hyperlink w:anchor="Florida_Ri" w:history="1">
        <w:r w:rsidRPr="00494B02">
          <w:rPr>
            <w:rStyle w:val="Hyperlink"/>
            <w:rFonts w:cs="B Nazanin"/>
          </w:rPr>
          <w:t>Florida, 2004: 25</w:t>
        </w:r>
      </w:hyperlink>
      <w:r w:rsidRPr="002608B6">
        <w:rPr>
          <w:rFonts w:cs="B Nazanin" w:hint="cs"/>
          <w:rtl/>
        </w:rPr>
        <w:t>). اما این برنامه‌ها به طور گسترده منجر به درهم آمیختگی و افزایش تراکم و گسترش عمودی شهرها به ویژه در مراکز شهری می‌شود و مراکز شهری حس مکانی خود را از دست می‌دهند</w:t>
      </w:r>
      <w:r w:rsidRPr="002608B6">
        <w:rPr>
          <w:rFonts w:ascii="TTA53o00" w:hAnsi="TTA53o00" w:cs="B Nazanin"/>
        </w:rPr>
        <w:t>.</w:t>
      </w:r>
      <w:r w:rsidRPr="002608B6">
        <w:rPr>
          <w:rFonts w:cs="B Nazanin"/>
        </w:rPr>
        <w:t>(</w:t>
      </w:r>
      <w:hyperlink w:anchor="McCann" w:history="1">
        <w:r w:rsidRPr="00494B02">
          <w:rPr>
            <w:rStyle w:val="Hyperlink"/>
            <w:rFonts w:cs="B Nazanin"/>
          </w:rPr>
          <w:t>Mccann, 2007: 188</w:t>
        </w:r>
      </w:hyperlink>
      <w:r w:rsidRPr="002608B6">
        <w:rPr>
          <w:rFonts w:cs="B Nazanin"/>
        </w:rPr>
        <w:t>)</w:t>
      </w:r>
      <w:r w:rsidRPr="002608B6">
        <w:rPr>
          <w:rFonts w:ascii="TTA53o00" w:hAnsi="TTA53o00" w:cs="B Nazanin" w:hint="cs"/>
          <w:rtl/>
        </w:rPr>
        <w:t xml:space="preserve"> </w:t>
      </w:r>
      <w:r w:rsidRPr="002608B6">
        <w:rPr>
          <w:rFonts w:cs="B Nazanin" w:hint="cs"/>
          <w:rtl/>
        </w:rPr>
        <w:t>هر چند این روند منجر به گسترش مراکز علمی، فناوری، نوآوری و نهایتا گسترش سرمایه‌های انسانی خلاق می</w:t>
      </w:r>
      <w:r w:rsidR="0094209A">
        <w:rPr>
          <w:rFonts w:cs="B Nazanin" w:hint="cs"/>
          <w:rtl/>
        </w:rPr>
        <w:t>‌</w:t>
      </w:r>
      <w:r w:rsidRPr="002608B6">
        <w:rPr>
          <w:rFonts w:cs="B Nazanin" w:hint="cs"/>
          <w:rtl/>
        </w:rPr>
        <w:t>گردد، اما تا زمانی که این چنین توسعه‌ای بر مبانی نظری سنتی شکل بگیرد، پیامدهایی چون افزایش بیکاری، افزایش نابرابری فضایی در داخل شهر و بدتر شدن شکاف اجتم</w:t>
      </w:r>
      <w:r w:rsidR="0094209A">
        <w:rPr>
          <w:rFonts w:cs="B Nazanin" w:hint="cs"/>
          <w:rtl/>
        </w:rPr>
        <w:t>اعی و اقتصادی را به دنبال دارند</w:t>
      </w:r>
      <w:r w:rsidRPr="002608B6">
        <w:rPr>
          <w:rFonts w:cs="B Nazanin" w:hint="cs"/>
          <w:rtl/>
        </w:rPr>
        <w:t>(</w:t>
      </w:r>
      <w:hyperlink w:anchor="موسوی" w:history="1">
        <w:r w:rsidRPr="00494B02">
          <w:rPr>
            <w:rStyle w:val="Hyperlink"/>
            <w:rFonts w:cs="B Nazanin" w:hint="cs"/>
            <w:rtl/>
          </w:rPr>
          <w:t>موسوی، 1393: 20</w:t>
        </w:r>
      </w:hyperlink>
      <w:r w:rsidRPr="002608B6">
        <w:rPr>
          <w:rFonts w:cs="B Nazanin" w:hint="cs"/>
          <w:rtl/>
        </w:rPr>
        <w:t xml:space="preserve">). در همین راستا با توجه به تغییرات بسیار عمیقی که در محیط شهر در حال وقوع است </w:t>
      </w:r>
      <w:r w:rsidR="0094209A">
        <w:rPr>
          <w:rFonts w:cs="B Nazanin" w:hint="cs"/>
          <w:rtl/>
        </w:rPr>
        <w:t>حرکت به سوی تحقق و ایجاد شهرهای‌</w:t>
      </w:r>
      <w:r w:rsidRPr="002608B6">
        <w:rPr>
          <w:rFonts w:cs="B Nazanin" w:hint="cs"/>
          <w:rtl/>
        </w:rPr>
        <w:t>خلاق، خلاقیت مسئولین، صاحبان مشاغل، ساکنین شهر یک عامل حیاتی و راهکار اساسی در حل بس</w:t>
      </w:r>
      <w:r w:rsidR="0094209A">
        <w:rPr>
          <w:rFonts w:cs="B Nazanin" w:hint="cs"/>
          <w:rtl/>
        </w:rPr>
        <w:t>یاری از مسائل شهر بشمار می‌روند</w:t>
      </w:r>
      <w:r w:rsidR="000E5C7A">
        <w:rPr>
          <w:rFonts w:cs="B Nazanin" w:hint="cs"/>
          <w:rtl/>
        </w:rPr>
        <w:t xml:space="preserve">. </w:t>
      </w:r>
      <w:r w:rsidR="0094209A" w:rsidRPr="0094209A">
        <w:rPr>
          <w:rFonts w:cs="B Nazanin"/>
          <w:rtl/>
        </w:rPr>
        <w:t>فلسفه‌</w:t>
      </w:r>
      <w:r w:rsidR="0094209A" w:rsidRPr="0094209A">
        <w:rPr>
          <w:rFonts w:cs="B Nazanin" w:hint="cs"/>
          <w:rtl/>
        </w:rPr>
        <w:t>ی</w:t>
      </w:r>
      <w:r w:rsidR="0094209A" w:rsidRPr="0094209A">
        <w:rPr>
          <w:rFonts w:cs="B Nazanin"/>
          <w:rtl/>
        </w:rPr>
        <w:t xml:space="preserve"> مفهوم شهر خلاق بر ا</w:t>
      </w:r>
      <w:r w:rsidR="0094209A" w:rsidRPr="0094209A">
        <w:rPr>
          <w:rFonts w:cs="B Nazanin" w:hint="cs"/>
          <w:rtl/>
        </w:rPr>
        <w:t>ی</w:t>
      </w:r>
      <w:r w:rsidR="0094209A" w:rsidRPr="0094209A">
        <w:rPr>
          <w:rFonts w:cs="B Nazanin" w:hint="eastAsia"/>
          <w:rtl/>
        </w:rPr>
        <w:t>ن</w:t>
      </w:r>
      <w:r w:rsidR="0094209A" w:rsidRPr="0094209A">
        <w:rPr>
          <w:rFonts w:cs="B Nazanin"/>
          <w:rtl/>
        </w:rPr>
        <w:t xml:space="preserve"> اساس استوار است که همواره م</w:t>
      </w:r>
      <w:r w:rsidR="0094209A" w:rsidRPr="0094209A">
        <w:rPr>
          <w:rFonts w:cs="B Nazanin" w:hint="cs"/>
          <w:rtl/>
        </w:rPr>
        <w:t>ی‌</w:t>
      </w:r>
      <w:r w:rsidR="0094209A" w:rsidRPr="0094209A">
        <w:rPr>
          <w:rFonts w:cs="B Nazanin" w:hint="eastAsia"/>
          <w:rtl/>
        </w:rPr>
        <w:t>توان</w:t>
      </w:r>
      <w:r w:rsidR="0094209A" w:rsidRPr="0094209A">
        <w:rPr>
          <w:rFonts w:cs="B Nazanin"/>
          <w:rtl/>
        </w:rPr>
        <w:t xml:space="preserve"> از پتانس</w:t>
      </w:r>
      <w:r w:rsidR="0094209A" w:rsidRPr="0094209A">
        <w:rPr>
          <w:rFonts w:cs="B Nazanin" w:hint="cs"/>
          <w:rtl/>
        </w:rPr>
        <w:t>ی</w:t>
      </w:r>
      <w:r w:rsidR="0094209A" w:rsidRPr="0094209A">
        <w:rPr>
          <w:rFonts w:cs="B Nazanin" w:hint="eastAsia"/>
          <w:rtl/>
        </w:rPr>
        <w:t>ل‌ها</w:t>
      </w:r>
      <w:r w:rsidR="0094209A" w:rsidRPr="0094209A">
        <w:rPr>
          <w:rFonts w:cs="B Nazanin" w:hint="cs"/>
          <w:rtl/>
        </w:rPr>
        <w:t>ی</w:t>
      </w:r>
      <w:r w:rsidR="0094209A" w:rsidRPr="0094209A">
        <w:rPr>
          <w:rFonts w:cs="B Nazanin"/>
          <w:rtl/>
        </w:rPr>
        <w:t xml:space="preserve"> موجود در </w:t>
      </w:r>
      <w:r w:rsidR="0094209A" w:rsidRPr="0094209A">
        <w:rPr>
          <w:rFonts w:cs="B Nazanin" w:hint="cs"/>
          <w:rtl/>
        </w:rPr>
        <w:t>ی</w:t>
      </w:r>
      <w:r w:rsidR="0094209A" w:rsidRPr="0094209A">
        <w:rPr>
          <w:rFonts w:cs="B Nazanin" w:hint="eastAsia"/>
          <w:rtl/>
        </w:rPr>
        <w:t>ک</w:t>
      </w:r>
      <w:r w:rsidR="0094209A" w:rsidRPr="0094209A">
        <w:rPr>
          <w:rFonts w:cs="B Nazanin"/>
          <w:rtl/>
        </w:rPr>
        <w:t xml:space="preserve"> مکان، فراتر از آنچه که تصور م</w:t>
      </w:r>
      <w:r w:rsidR="0094209A" w:rsidRPr="0094209A">
        <w:rPr>
          <w:rFonts w:cs="B Nazanin" w:hint="cs"/>
          <w:rtl/>
        </w:rPr>
        <w:t>ی‌</w:t>
      </w:r>
      <w:r w:rsidR="0094209A" w:rsidRPr="0094209A">
        <w:rPr>
          <w:rFonts w:cs="B Nazanin" w:hint="eastAsia"/>
          <w:rtl/>
        </w:rPr>
        <w:t>کن</w:t>
      </w:r>
      <w:r w:rsidR="0094209A" w:rsidRPr="0094209A">
        <w:rPr>
          <w:rFonts w:cs="B Nazanin" w:hint="cs"/>
          <w:rtl/>
        </w:rPr>
        <w:t>ی</w:t>
      </w:r>
      <w:r w:rsidR="0094209A" w:rsidRPr="0094209A">
        <w:rPr>
          <w:rFonts w:cs="B Nazanin" w:hint="eastAsia"/>
          <w:rtl/>
        </w:rPr>
        <w:t>م،</w:t>
      </w:r>
      <w:r w:rsidR="0094209A" w:rsidRPr="0094209A">
        <w:rPr>
          <w:rFonts w:cs="B Nazanin"/>
          <w:rtl/>
        </w:rPr>
        <w:t xml:space="preserve"> بهره‌بردار</w:t>
      </w:r>
      <w:r w:rsidR="0094209A" w:rsidRPr="0094209A">
        <w:rPr>
          <w:rFonts w:cs="B Nazanin" w:hint="cs"/>
          <w:rtl/>
        </w:rPr>
        <w:t>ی</w:t>
      </w:r>
      <w:r w:rsidR="0094209A" w:rsidRPr="0094209A">
        <w:rPr>
          <w:rFonts w:cs="B Nazanin"/>
          <w:rtl/>
        </w:rPr>
        <w:t xml:space="preserve"> کرد</w:t>
      </w:r>
      <w:r w:rsidRPr="002608B6">
        <w:rPr>
          <w:rFonts w:cs="B Nazanin" w:hint="cs"/>
          <w:rtl/>
        </w:rPr>
        <w:t>(</w:t>
      </w:r>
      <w:hyperlink w:anchor="Redaelli" w:history="1">
        <w:r w:rsidRPr="00494B02">
          <w:rPr>
            <w:rStyle w:val="Hyperlink"/>
            <w:rFonts w:cs="B Nazanin"/>
          </w:rPr>
          <w:t>Redaelli, 2011: 87</w:t>
        </w:r>
      </w:hyperlink>
      <w:r w:rsidRPr="002608B6">
        <w:rPr>
          <w:rFonts w:cs="B Nazanin" w:hint="cs"/>
          <w:rtl/>
        </w:rPr>
        <w:t>). ایده «شهر خلاق» که از دهه 1980 به بعد ظهور کرد، تلاشی برای بازسازی شهر در سطح جهانی بود</w:t>
      </w:r>
      <w:r w:rsidR="000B740C">
        <w:rPr>
          <w:rFonts w:ascii="BNazanin" w:hAnsi="BNazanin" w:cs="B Nazanin" w:hint="cs"/>
          <w:rtl/>
        </w:rPr>
        <w:t>(</w:t>
      </w:r>
      <w:hyperlink w:anchor="Ratiu" w:history="1">
        <w:r w:rsidR="000B740C" w:rsidRPr="00494B02">
          <w:rPr>
            <w:rStyle w:val="Hyperlink"/>
            <w:rFonts w:cs="B Nazanin"/>
          </w:rPr>
          <w:t>Ratiu, 2013: 125</w:t>
        </w:r>
      </w:hyperlink>
      <w:r w:rsidR="000B740C">
        <w:rPr>
          <w:rFonts w:ascii="BNazanin" w:hAnsi="BNazanin" w:cs="B Nazanin" w:hint="cs"/>
          <w:rtl/>
        </w:rPr>
        <w:t>).</w:t>
      </w:r>
      <w:r w:rsidRPr="002608B6">
        <w:rPr>
          <w:rFonts w:cs="B Nazanin" w:hint="cs"/>
          <w:rtl/>
        </w:rPr>
        <w:t xml:space="preserve"> </w:t>
      </w:r>
      <w:bookmarkStart w:id="1" w:name="_Hlk30541927"/>
      <w:r w:rsidRPr="002608B6">
        <w:rPr>
          <w:rFonts w:ascii="BNazanin" w:hAnsi="BNazanin" w:cs="B Nazanin" w:hint="cs"/>
          <w:rtl/>
        </w:rPr>
        <w:t>در سال‌های اخیر</w:t>
      </w:r>
      <w:r w:rsidR="0094209A">
        <w:rPr>
          <w:rFonts w:ascii="BNazanin" w:hAnsi="BNazanin" w:cs="B Nazanin" w:hint="cs"/>
          <w:rtl/>
        </w:rPr>
        <w:t>، مفهوم شهر</w:t>
      </w:r>
      <w:r w:rsidRPr="002608B6">
        <w:rPr>
          <w:rFonts w:ascii="BNazanin" w:hAnsi="BNazanin" w:cs="B Nazanin" w:hint="cs"/>
          <w:rtl/>
        </w:rPr>
        <w:t>خلاق</w:t>
      </w:r>
      <w:r w:rsidRPr="002608B6">
        <w:rPr>
          <w:rFonts w:ascii="BNazanin" w:hAnsi="BNazanin" w:cs="B Nazanin"/>
        </w:rPr>
        <w:t xml:space="preserve"> </w:t>
      </w:r>
      <w:r w:rsidRPr="002608B6">
        <w:rPr>
          <w:rFonts w:ascii="BNazanin" w:hAnsi="BNazanin" w:cs="B Nazanin" w:hint="cs"/>
          <w:rtl/>
        </w:rPr>
        <w:t>به</w:t>
      </w:r>
      <w:r w:rsidRPr="002608B6">
        <w:rPr>
          <w:rFonts w:ascii="BNazanin" w:hAnsi="BNazanin" w:cs="B Nazanin"/>
        </w:rPr>
        <w:t xml:space="preserve"> </w:t>
      </w:r>
      <w:r w:rsidRPr="002608B6">
        <w:rPr>
          <w:rFonts w:ascii="BNazanin" w:hAnsi="BNazanin" w:cs="B Nazanin" w:hint="cs"/>
          <w:rtl/>
        </w:rPr>
        <w:t>يكي</w:t>
      </w:r>
      <w:r w:rsidRPr="002608B6">
        <w:rPr>
          <w:rFonts w:ascii="BNazanin" w:hAnsi="BNazanin" w:cs="B Nazanin"/>
        </w:rPr>
        <w:t xml:space="preserve"> </w:t>
      </w:r>
      <w:r w:rsidRPr="002608B6">
        <w:rPr>
          <w:rFonts w:ascii="BNazanin" w:hAnsi="BNazanin" w:cs="B Nazanin" w:hint="cs"/>
          <w:rtl/>
        </w:rPr>
        <w:t>از</w:t>
      </w:r>
      <w:r w:rsidRPr="002608B6">
        <w:rPr>
          <w:rFonts w:ascii="BNazanin" w:hAnsi="BNazanin" w:cs="B Nazanin"/>
        </w:rPr>
        <w:t xml:space="preserve"> </w:t>
      </w:r>
      <w:r w:rsidRPr="002608B6">
        <w:rPr>
          <w:rFonts w:ascii="BNazanin" w:hAnsi="BNazanin" w:cs="B Nazanin" w:hint="cs"/>
          <w:rtl/>
        </w:rPr>
        <w:t>مباحث</w:t>
      </w:r>
      <w:r w:rsidRPr="002608B6">
        <w:rPr>
          <w:rFonts w:ascii="BNazanin" w:hAnsi="BNazanin" w:cs="B Nazanin"/>
        </w:rPr>
        <w:t xml:space="preserve"> </w:t>
      </w:r>
      <w:r w:rsidRPr="002608B6">
        <w:rPr>
          <w:rFonts w:ascii="BNazanin" w:hAnsi="BNazanin" w:cs="B Nazanin" w:hint="cs"/>
          <w:rtl/>
        </w:rPr>
        <w:t>پرطرفدار</w:t>
      </w:r>
      <w:r w:rsidRPr="002608B6">
        <w:rPr>
          <w:rFonts w:ascii="BNazanin" w:hAnsi="BNazanin" w:cs="B Nazanin"/>
        </w:rPr>
        <w:t xml:space="preserve"> </w:t>
      </w:r>
      <w:r w:rsidRPr="002608B6">
        <w:rPr>
          <w:rFonts w:ascii="BNazanin" w:hAnsi="BNazanin" w:cs="B Nazanin" w:hint="cs"/>
          <w:rtl/>
        </w:rPr>
        <w:t>نزد</w:t>
      </w:r>
      <w:r w:rsidRPr="002608B6">
        <w:rPr>
          <w:rFonts w:ascii="BNazanin" w:hAnsi="BNazanin" w:cs="B Nazanin"/>
        </w:rPr>
        <w:t xml:space="preserve"> </w:t>
      </w:r>
      <w:r w:rsidR="0094209A" w:rsidRPr="0094209A">
        <w:rPr>
          <w:rFonts w:ascii="BNazanin" w:hAnsi="BNazanin" w:cs="B Nazanin"/>
          <w:rtl/>
        </w:rPr>
        <w:t>کارشناسان، پژوهشگران و تصم</w:t>
      </w:r>
      <w:r w:rsidR="0094209A" w:rsidRPr="0094209A">
        <w:rPr>
          <w:rFonts w:ascii="BNazanin" w:hAnsi="BNazanin" w:cs="B Nazanin" w:hint="cs"/>
          <w:rtl/>
        </w:rPr>
        <w:t>ی</w:t>
      </w:r>
      <w:r w:rsidR="0094209A" w:rsidRPr="0094209A">
        <w:rPr>
          <w:rFonts w:ascii="BNazanin" w:hAnsi="BNazanin" w:cs="B Nazanin" w:hint="eastAsia"/>
          <w:rtl/>
        </w:rPr>
        <w:t>م‌گ</w:t>
      </w:r>
      <w:r w:rsidR="0094209A" w:rsidRPr="0094209A">
        <w:rPr>
          <w:rFonts w:ascii="BNazanin" w:hAnsi="BNazanin" w:cs="B Nazanin" w:hint="cs"/>
          <w:rtl/>
        </w:rPr>
        <w:t>ی</w:t>
      </w:r>
      <w:r w:rsidR="0094209A" w:rsidRPr="0094209A">
        <w:rPr>
          <w:rFonts w:ascii="BNazanin" w:hAnsi="BNazanin" w:cs="B Nazanin" w:hint="eastAsia"/>
          <w:rtl/>
        </w:rPr>
        <w:t>رندگان</w:t>
      </w:r>
      <w:r w:rsidR="0094209A" w:rsidRPr="0094209A">
        <w:rPr>
          <w:rFonts w:ascii="BNazanin" w:hAnsi="BNazanin" w:cs="B Nazanin"/>
          <w:rtl/>
        </w:rPr>
        <w:t xml:space="preserve"> تبد</w:t>
      </w:r>
      <w:r w:rsidR="0094209A" w:rsidRPr="0094209A">
        <w:rPr>
          <w:rFonts w:ascii="BNazanin" w:hAnsi="BNazanin" w:cs="B Nazanin" w:hint="cs"/>
          <w:rtl/>
        </w:rPr>
        <w:t>ی</w:t>
      </w:r>
      <w:r w:rsidR="0094209A" w:rsidRPr="0094209A">
        <w:rPr>
          <w:rFonts w:ascii="BNazanin" w:hAnsi="BNazanin" w:cs="B Nazanin" w:hint="eastAsia"/>
          <w:rtl/>
        </w:rPr>
        <w:t>ل</w:t>
      </w:r>
      <w:r w:rsidR="0094209A" w:rsidRPr="0094209A">
        <w:rPr>
          <w:rFonts w:ascii="BNazanin" w:hAnsi="BNazanin" w:cs="B Nazanin"/>
          <w:rtl/>
        </w:rPr>
        <w:t xml:space="preserve"> شده است</w:t>
      </w:r>
      <w:r w:rsidRPr="002608B6">
        <w:rPr>
          <w:rFonts w:ascii="BNazanin" w:hAnsi="BNazanin" w:cs="B Nazanin" w:hint="cs"/>
          <w:rtl/>
        </w:rPr>
        <w:t>،</w:t>
      </w:r>
      <w:r w:rsidRPr="002608B6">
        <w:rPr>
          <w:rFonts w:ascii="BNazanin" w:hAnsi="BNazanin" w:cs="B Nazanin"/>
        </w:rPr>
        <w:t xml:space="preserve"> </w:t>
      </w:r>
      <w:r w:rsidR="0094209A">
        <w:rPr>
          <w:rFonts w:ascii="BNazanin" w:hAnsi="BNazanin" w:cs="B Nazanin" w:hint="cs"/>
          <w:rtl/>
        </w:rPr>
        <w:t xml:space="preserve">به‌گونه‌ای </w:t>
      </w:r>
      <w:r w:rsidRPr="002608B6">
        <w:rPr>
          <w:rFonts w:ascii="BNazanin" w:hAnsi="BNazanin" w:cs="B Nazanin" w:hint="cs"/>
          <w:rtl/>
        </w:rPr>
        <w:t>كه</w:t>
      </w:r>
      <w:r w:rsidRPr="002608B6">
        <w:rPr>
          <w:rFonts w:cs="B Nazanin" w:hint="cs"/>
          <w:rtl/>
        </w:rPr>
        <w:t xml:space="preserve"> </w:t>
      </w:r>
      <w:r w:rsidR="0094209A">
        <w:rPr>
          <w:rFonts w:ascii="BNazanin" w:hAnsi="BNazanin" w:cs="B Nazanin" w:hint="cs"/>
          <w:rtl/>
        </w:rPr>
        <w:t>بسیاری از</w:t>
      </w:r>
      <w:r w:rsidRPr="002608B6">
        <w:rPr>
          <w:rFonts w:ascii="BNazanin" w:hAnsi="BNazanin" w:cs="B Nazanin"/>
        </w:rPr>
        <w:t xml:space="preserve"> </w:t>
      </w:r>
      <w:r w:rsidRPr="002608B6">
        <w:rPr>
          <w:rFonts w:ascii="BNazanin" w:hAnsi="BNazanin" w:cs="B Nazanin" w:hint="cs"/>
          <w:rtl/>
        </w:rPr>
        <w:t>شهرهاي</w:t>
      </w:r>
      <w:r w:rsidRPr="002608B6">
        <w:rPr>
          <w:rFonts w:ascii="BNazanin" w:hAnsi="BNazanin" w:cs="B Nazanin"/>
        </w:rPr>
        <w:t xml:space="preserve"> </w:t>
      </w:r>
      <w:r w:rsidRPr="002608B6">
        <w:rPr>
          <w:rFonts w:ascii="BNazanin" w:hAnsi="BNazanin" w:cs="B Nazanin" w:hint="cs"/>
          <w:rtl/>
        </w:rPr>
        <w:t>معتبر</w:t>
      </w:r>
      <w:r w:rsidR="0094209A">
        <w:rPr>
          <w:rFonts w:ascii="BNazanin" w:hAnsi="BNazanin" w:cs="B Nazanin" w:hint="cs"/>
          <w:rtl/>
        </w:rPr>
        <w:t>،</w:t>
      </w:r>
      <w:r w:rsidRPr="002608B6">
        <w:rPr>
          <w:rFonts w:ascii="BNazanin" w:hAnsi="BNazanin" w:cs="B Nazanin"/>
        </w:rPr>
        <w:t xml:space="preserve"> </w:t>
      </w:r>
      <w:r w:rsidRPr="002608B6">
        <w:rPr>
          <w:rFonts w:ascii="BNazanin" w:hAnsi="BNazanin" w:cs="B Nazanin" w:hint="cs"/>
          <w:rtl/>
        </w:rPr>
        <w:t>توجه</w:t>
      </w:r>
      <w:r w:rsidRPr="002608B6">
        <w:rPr>
          <w:rFonts w:ascii="BNazanin" w:hAnsi="BNazanin" w:cs="B Nazanin"/>
        </w:rPr>
        <w:t xml:space="preserve"> </w:t>
      </w:r>
      <w:r w:rsidRPr="002608B6">
        <w:rPr>
          <w:rFonts w:ascii="BNazanin" w:hAnsi="BNazanin" w:cs="B Nazanin" w:hint="cs"/>
          <w:rtl/>
        </w:rPr>
        <w:t>خود</w:t>
      </w:r>
      <w:r w:rsidRPr="002608B6">
        <w:rPr>
          <w:rFonts w:ascii="BNazanin" w:hAnsi="BNazanin" w:cs="B Nazanin"/>
        </w:rPr>
        <w:t xml:space="preserve"> </w:t>
      </w:r>
      <w:r w:rsidRPr="002608B6">
        <w:rPr>
          <w:rFonts w:ascii="BNazanin" w:hAnsi="BNazanin" w:cs="B Nazanin" w:hint="cs"/>
          <w:rtl/>
        </w:rPr>
        <w:t>را</w:t>
      </w:r>
      <w:r w:rsidRPr="002608B6">
        <w:rPr>
          <w:rFonts w:ascii="BNazanin" w:hAnsi="BNazanin" w:cs="B Nazanin"/>
        </w:rPr>
        <w:t xml:space="preserve"> </w:t>
      </w:r>
      <w:r w:rsidR="0094209A">
        <w:rPr>
          <w:rFonts w:ascii="BNazanin" w:hAnsi="BNazanin" w:cs="B Nazanin" w:hint="cs"/>
          <w:rtl/>
        </w:rPr>
        <w:t>به‌</w:t>
      </w:r>
      <w:r w:rsidRPr="002608B6">
        <w:rPr>
          <w:rFonts w:ascii="BNazanin" w:hAnsi="BNazanin" w:cs="B Nazanin" w:hint="cs"/>
          <w:rtl/>
        </w:rPr>
        <w:t>سوي</w:t>
      </w:r>
      <w:r w:rsidRPr="002608B6">
        <w:rPr>
          <w:rFonts w:ascii="BNazanin" w:hAnsi="BNazanin" w:cs="B Nazanin"/>
        </w:rPr>
        <w:t xml:space="preserve"> </w:t>
      </w:r>
      <w:r w:rsidRPr="002608B6">
        <w:rPr>
          <w:rFonts w:ascii="BNazanin" w:hAnsi="BNazanin" w:cs="B Nazanin" w:hint="cs"/>
          <w:rtl/>
        </w:rPr>
        <w:t>سياست‌هاي</w:t>
      </w:r>
      <w:r w:rsidRPr="002608B6">
        <w:rPr>
          <w:rFonts w:cs="B Nazanin" w:hint="cs"/>
          <w:rtl/>
        </w:rPr>
        <w:t xml:space="preserve"> </w:t>
      </w:r>
      <w:r w:rsidR="0094209A">
        <w:rPr>
          <w:rFonts w:ascii="BNazanin" w:hAnsi="BNazanin" w:cs="B Nazanin" w:hint="cs"/>
          <w:rtl/>
        </w:rPr>
        <w:t>شهر</w:t>
      </w:r>
      <w:r w:rsidRPr="002608B6">
        <w:rPr>
          <w:rFonts w:ascii="BNazanin" w:hAnsi="BNazanin" w:cs="B Nazanin" w:hint="cs"/>
          <w:rtl/>
        </w:rPr>
        <w:t>خلاق</w:t>
      </w:r>
      <w:r w:rsidRPr="002608B6">
        <w:rPr>
          <w:rFonts w:ascii="BNazanin" w:hAnsi="BNazanin" w:cs="B Nazanin"/>
        </w:rPr>
        <w:t xml:space="preserve"> </w:t>
      </w:r>
      <w:r w:rsidRPr="002608B6">
        <w:rPr>
          <w:rFonts w:ascii="BNazanin" w:hAnsi="BNazanin" w:cs="B Nazanin" w:hint="cs"/>
          <w:rtl/>
        </w:rPr>
        <w:t>معطوف</w:t>
      </w:r>
      <w:r w:rsidRPr="002608B6">
        <w:rPr>
          <w:rFonts w:ascii="BNazanin" w:hAnsi="BNazanin" w:cs="B Nazanin"/>
        </w:rPr>
        <w:t xml:space="preserve"> </w:t>
      </w:r>
      <w:r w:rsidRPr="002608B6">
        <w:rPr>
          <w:rFonts w:ascii="BNazanin" w:hAnsi="BNazanin" w:cs="B Nazanin" w:hint="cs"/>
          <w:rtl/>
        </w:rPr>
        <w:t>كرده‌اند؛</w:t>
      </w:r>
      <w:r w:rsidRPr="002608B6">
        <w:rPr>
          <w:rFonts w:ascii="BNazanin" w:hAnsi="BNazanin" w:cs="B Nazanin"/>
        </w:rPr>
        <w:t xml:space="preserve"> </w:t>
      </w:r>
      <w:r w:rsidRPr="002608B6">
        <w:rPr>
          <w:rFonts w:ascii="BNazanin" w:hAnsi="BNazanin" w:cs="B Nazanin" w:hint="cs"/>
          <w:rtl/>
        </w:rPr>
        <w:t>هم</w:t>
      </w:r>
      <w:r w:rsidRPr="002608B6">
        <w:rPr>
          <w:rFonts w:ascii="BNazanin" w:hAnsi="BNazanin" w:cs="B Nazanin"/>
        </w:rPr>
        <w:t xml:space="preserve"> </w:t>
      </w:r>
      <w:r w:rsidR="0094209A">
        <w:rPr>
          <w:rFonts w:ascii="BNazanin" w:hAnsi="BNazanin" w:cs="B Nazanin" w:hint="cs"/>
          <w:rtl/>
        </w:rPr>
        <w:t>مطالعات‌علمی</w:t>
      </w:r>
      <w:r w:rsidRPr="002608B6">
        <w:rPr>
          <w:rFonts w:ascii="BNazanin" w:hAnsi="BNazanin" w:cs="B Nazanin"/>
        </w:rPr>
        <w:t xml:space="preserve"> </w:t>
      </w:r>
      <w:r w:rsidRPr="002608B6">
        <w:rPr>
          <w:rFonts w:ascii="BNazanin" w:hAnsi="BNazanin" w:cs="B Nazanin" w:hint="cs"/>
          <w:rtl/>
        </w:rPr>
        <w:t>و</w:t>
      </w:r>
      <w:r w:rsidRPr="002608B6">
        <w:rPr>
          <w:rFonts w:cs="B Nazanin" w:hint="cs"/>
          <w:rtl/>
        </w:rPr>
        <w:t xml:space="preserve"> </w:t>
      </w:r>
      <w:r w:rsidRPr="002608B6">
        <w:rPr>
          <w:rFonts w:ascii="BNazanin" w:hAnsi="BNazanin" w:cs="B Nazanin" w:hint="cs"/>
          <w:rtl/>
        </w:rPr>
        <w:t>هم</w:t>
      </w:r>
      <w:r w:rsidRPr="002608B6">
        <w:rPr>
          <w:rFonts w:ascii="BNazanin" w:hAnsi="BNazanin" w:cs="B Nazanin"/>
        </w:rPr>
        <w:t xml:space="preserve"> </w:t>
      </w:r>
      <w:r w:rsidR="0094209A" w:rsidRPr="0094209A">
        <w:rPr>
          <w:rFonts w:ascii="BNazanin" w:hAnsi="BNazanin" w:cs="B Nazanin"/>
          <w:rtl/>
        </w:rPr>
        <w:t>تحل</w:t>
      </w:r>
      <w:r w:rsidR="0094209A" w:rsidRPr="0094209A">
        <w:rPr>
          <w:rFonts w:ascii="BNazanin" w:hAnsi="BNazanin" w:cs="B Nazanin" w:hint="cs"/>
          <w:rtl/>
        </w:rPr>
        <w:t>ی</w:t>
      </w:r>
      <w:r w:rsidR="0094209A" w:rsidRPr="0094209A">
        <w:rPr>
          <w:rFonts w:ascii="BNazanin" w:hAnsi="BNazanin" w:cs="B Nazanin" w:hint="eastAsia"/>
          <w:rtl/>
        </w:rPr>
        <w:t>ل‌ها</w:t>
      </w:r>
      <w:r w:rsidR="0094209A" w:rsidRPr="0094209A">
        <w:rPr>
          <w:rFonts w:ascii="BNazanin" w:hAnsi="BNazanin" w:cs="B Nazanin" w:hint="cs"/>
          <w:rtl/>
        </w:rPr>
        <w:t>ی</w:t>
      </w:r>
      <w:r w:rsidR="0094209A">
        <w:rPr>
          <w:rFonts w:ascii="BNazanin" w:hAnsi="BNazanin" w:cs="B Nazanin" w:hint="cs"/>
          <w:rtl/>
        </w:rPr>
        <w:t>‌</w:t>
      </w:r>
      <w:r w:rsidRPr="002608B6">
        <w:rPr>
          <w:rFonts w:ascii="BNazanin" w:hAnsi="BNazanin" w:cs="B Nazanin" w:hint="cs"/>
          <w:rtl/>
        </w:rPr>
        <w:t>سياسي</w:t>
      </w:r>
      <w:r w:rsidRPr="002608B6">
        <w:rPr>
          <w:rFonts w:ascii="BNazanin" w:hAnsi="BNazanin" w:cs="B Nazanin"/>
        </w:rPr>
        <w:t xml:space="preserve"> </w:t>
      </w:r>
      <w:r w:rsidRPr="002608B6">
        <w:rPr>
          <w:rFonts w:ascii="BNazanin" w:hAnsi="BNazanin" w:cs="B Nazanin" w:hint="cs"/>
          <w:rtl/>
        </w:rPr>
        <w:t>بر</w:t>
      </w:r>
      <w:r w:rsidRPr="002608B6">
        <w:rPr>
          <w:rFonts w:ascii="BNazanin" w:hAnsi="BNazanin" w:cs="B Nazanin"/>
        </w:rPr>
        <w:t xml:space="preserve"> </w:t>
      </w:r>
      <w:r w:rsidRPr="002608B6">
        <w:rPr>
          <w:rFonts w:ascii="BNazanin" w:hAnsi="BNazanin" w:cs="B Nazanin" w:hint="cs"/>
          <w:rtl/>
        </w:rPr>
        <w:t>شهرهاي</w:t>
      </w:r>
      <w:r w:rsidRPr="002608B6">
        <w:rPr>
          <w:rFonts w:ascii="BNazanin" w:hAnsi="BNazanin" w:cs="B Nazanin"/>
        </w:rPr>
        <w:t xml:space="preserve"> </w:t>
      </w:r>
      <w:r w:rsidRPr="002608B6">
        <w:rPr>
          <w:rFonts w:ascii="BNazanin" w:hAnsi="BNazanin" w:cs="B Nazanin" w:hint="cs"/>
          <w:rtl/>
        </w:rPr>
        <w:t>بزرگ</w:t>
      </w:r>
      <w:r w:rsidRPr="002608B6">
        <w:rPr>
          <w:rFonts w:ascii="BNazanin" w:hAnsi="BNazanin" w:cs="B Nazanin"/>
        </w:rPr>
        <w:t xml:space="preserve"> </w:t>
      </w:r>
      <w:r w:rsidRPr="002608B6">
        <w:rPr>
          <w:rFonts w:ascii="BNazanin" w:hAnsi="BNazanin" w:cs="B Nazanin" w:hint="cs"/>
          <w:rtl/>
        </w:rPr>
        <w:t>و</w:t>
      </w:r>
      <w:r w:rsidRPr="002608B6">
        <w:rPr>
          <w:rFonts w:ascii="BNazanin" w:hAnsi="BNazanin" w:cs="B Nazanin"/>
        </w:rPr>
        <w:t xml:space="preserve"> </w:t>
      </w:r>
      <w:r w:rsidR="0094209A">
        <w:rPr>
          <w:rFonts w:ascii="BNazanin" w:hAnsi="BNazanin" w:cs="B Nazanin" w:hint="cs"/>
          <w:rtl/>
        </w:rPr>
        <w:t>كلان‌</w:t>
      </w:r>
      <w:r w:rsidRPr="002608B6">
        <w:rPr>
          <w:rFonts w:ascii="BNazanin" w:hAnsi="BNazanin" w:cs="B Nazanin" w:hint="cs"/>
          <w:rtl/>
        </w:rPr>
        <w:t>شهرهايي</w:t>
      </w:r>
      <w:r w:rsidRPr="002608B6">
        <w:rPr>
          <w:rFonts w:cs="B Nazanin" w:hint="cs"/>
          <w:rtl/>
        </w:rPr>
        <w:t xml:space="preserve"> </w:t>
      </w:r>
      <w:r w:rsidRPr="002608B6">
        <w:rPr>
          <w:rFonts w:ascii="BNazanin" w:hAnsi="BNazanin" w:cs="B Nazanin" w:hint="cs"/>
          <w:rtl/>
        </w:rPr>
        <w:t>تمركز</w:t>
      </w:r>
      <w:r w:rsidRPr="002608B6">
        <w:rPr>
          <w:rFonts w:ascii="BNazanin" w:hAnsi="BNazanin" w:cs="B Nazanin"/>
        </w:rPr>
        <w:t xml:space="preserve"> </w:t>
      </w:r>
      <w:r w:rsidRPr="002608B6">
        <w:rPr>
          <w:rFonts w:ascii="BNazanin" w:hAnsi="BNazanin" w:cs="B Nazanin" w:hint="cs"/>
          <w:rtl/>
        </w:rPr>
        <w:t>دارند</w:t>
      </w:r>
      <w:r w:rsidRPr="002608B6">
        <w:rPr>
          <w:rFonts w:ascii="BNazanin" w:hAnsi="BNazanin" w:cs="B Nazanin"/>
        </w:rPr>
        <w:t xml:space="preserve"> </w:t>
      </w:r>
      <w:r w:rsidRPr="002608B6">
        <w:rPr>
          <w:rFonts w:ascii="BNazanin" w:hAnsi="BNazanin" w:cs="B Nazanin" w:hint="cs"/>
          <w:rtl/>
        </w:rPr>
        <w:t>كه</w:t>
      </w:r>
      <w:r w:rsidRPr="002608B6">
        <w:rPr>
          <w:rFonts w:ascii="BNazanin" w:hAnsi="BNazanin" w:cs="B Nazanin"/>
        </w:rPr>
        <w:t xml:space="preserve"> </w:t>
      </w:r>
      <w:r w:rsidRPr="002608B6">
        <w:rPr>
          <w:rFonts w:ascii="BNazanin" w:hAnsi="BNazanin" w:cs="B Nazanin" w:hint="cs"/>
          <w:rtl/>
        </w:rPr>
        <w:t>بتوانند</w:t>
      </w:r>
      <w:r w:rsidRPr="002608B6">
        <w:rPr>
          <w:rFonts w:ascii="BNazanin" w:hAnsi="BNazanin" w:cs="B Nazanin"/>
        </w:rPr>
        <w:t xml:space="preserve"> </w:t>
      </w:r>
      <w:r w:rsidR="00B3702C">
        <w:rPr>
          <w:rFonts w:ascii="BNazanin" w:hAnsi="BNazanin" w:cs="B Nazanin" w:hint="cs"/>
          <w:rtl/>
        </w:rPr>
        <w:t>آستانه‌</w:t>
      </w:r>
      <w:r w:rsidRPr="002608B6">
        <w:rPr>
          <w:rFonts w:ascii="BNazanin" w:hAnsi="BNazanin" w:cs="B Nazanin" w:hint="cs"/>
          <w:rtl/>
        </w:rPr>
        <w:t>ي</w:t>
      </w:r>
      <w:r w:rsidRPr="002608B6">
        <w:rPr>
          <w:rFonts w:ascii="BNazanin" w:hAnsi="BNazanin" w:cs="B Nazanin"/>
        </w:rPr>
        <w:t xml:space="preserve"> </w:t>
      </w:r>
      <w:r w:rsidRPr="002608B6">
        <w:rPr>
          <w:rFonts w:ascii="BNazanin" w:hAnsi="BNazanin" w:cs="B Nazanin" w:hint="cs"/>
          <w:rtl/>
        </w:rPr>
        <w:t>تقاضاي</w:t>
      </w:r>
      <w:r w:rsidRPr="002608B6">
        <w:rPr>
          <w:rFonts w:ascii="BNazanin" w:hAnsi="BNazanin" w:cs="B Nazanin"/>
        </w:rPr>
        <w:t xml:space="preserve"> </w:t>
      </w:r>
      <w:r w:rsidRPr="002608B6">
        <w:rPr>
          <w:rFonts w:ascii="BNazanin" w:hAnsi="BNazanin" w:cs="B Nazanin" w:hint="cs"/>
          <w:rtl/>
        </w:rPr>
        <w:t>كافي</w:t>
      </w:r>
      <w:r w:rsidRPr="002608B6">
        <w:rPr>
          <w:rFonts w:ascii="BNazanin" w:hAnsi="BNazanin" w:cs="B Nazanin"/>
        </w:rPr>
        <w:t xml:space="preserve"> </w:t>
      </w:r>
      <w:r w:rsidRPr="002608B6">
        <w:rPr>
          <w:rFonts w:ascii="BNazanin" w:hAnsi="BNazanin" w:cs="B Nazanin" w:hint="cs"/>
          <w:rtl/>
        </w:rPr>
        <w:t xml:space="preserve">و متنوعی از </w:t>
      </w:r>
      <w:r w:rsidR="00B3702C">
        <w:rPr>
          <w:rFonts w:ascii="BNazanin" w:hAnsi="BNazanin" w:cs="B Nazanin" w:hint="cs"/>
          <w:rtl/>
        </w:rPr>
        <w:t>مردم و فعالیت‌ها را بوجود آورند</w:t>
      </w:r>
      <w:r w:rsidRPr="002608B6">
        <w:rPr>
          <w:rFonts w:ascii="BNazanin" w:hAnsi="BNazanin" w:cs="B Nazanin" w:hint="cs"/>
          <w:rtl/>
        </w:rPr>
        <w:t>(</w:t>
      </w:r>
      <w:hyperlink w:anchor="لطفی" w:history="1">
        <w:r w:rsidRPr="00494B02">
          <w:rPr>
            <w:rStyle w:val="Hyperlink"/>
            <w:rFonts w:ascii="BNazanin" w:hAnsi="BNazanin" w:cs="B Nazanin" w:hint="cs"/>
            <w:rtl/>
          </w:rPr>
          <w:t>لطفی و همکاران، 1395:2</w:t>
        </w:r>
      </w:hyperlink>
      <w:r w:rsidRPr="002608B6">
        <w:rPr>
          <w:rFonts w:ascii="BNazanin" w:hAnsi="BNazanin" w:cs="B Nazanin" w:hint="cs"/>
          <w:rtl/>
        </w:rPr>
        <w:t>).</w:t>
      </w:r>
      <w:r w:rsidRPr="002608B6">
        <w:rPr>
          <w:rFonts w:cs="B Nazanin" w:hint="cs"/>
          <w:rtl/>
        </w:rPr>
        <w:t xml:space="preserve"> </w:t>
      </w:r>
      <w:bookmarkEnd w:id="1"/>
      <w:r w:rsidR="00B3702C">
        <w:rPr>
          <w:rFonts w:ascii="BNazanin" w:hAnsi="BNazanin" w:cs="B Nazanin" w:hint="cs"/>
          <w:rtl/>
        </w:rPr>
        <w:t>شهر</w:t>
      </w:r>
      <w:r w:rsidRPr="002608B6">
        <w:rPr>
          <w:rFonts w:ascii="BNazanin" w:hAnsi="BNazanin" w:cs="B Nazanin" w:hint="cs"/>
          <w:rtl/>
        </w:rPr>
        <w:t>خلاق مکانی برای رشد و نمو خلاقیت است</w:t>
      </w:r>
      <w:r w:rsidR="00B3702C">
        <w:rPr>
          <w:rFonts w:ascii="BNazanin" w:hAnsi="BNazanin" w:cs="B Nazanin" w:hint="cs"/>
          <w:rtl/>
        </w:rPr>
        <w:t>. شهر</w:t>
      </w:r>
      <w:r w:rsidRPr="002608B6">
        <w:rPr>
          <w:rFonts w:ascii="BNazanin" w:hAnsi="BNazanin" w:cs="B Nazanin" w:hint="cs"/>
          <w:rtl/>
        </w:rPr>
        <w:t>خلاق منزلی برای خلاقیت‌های هنری نوآوری‌های علمی و فناورانه و صدای رسای فرهنگ</w:t>
      </w:r>
      <w:r w:rsidR="00B3702C">
        <w:rPr>
          <w:rFonts w:ascii="BNazanin" w:hAnsi="BNazanin" w:cs="B Nazanin" w:hint="cs"/>
          <w:rtl/>
        </w:rPr>
        <w:t>‌های رو به رشد است. شهری که همه‌</w:t>
      </w:r>
      <w:r w:rsidRPr="002608B6">
        <w:rPr>
          <w:rFonts w:ascii="BNazanin" w:hAnsi="BNazanin" w:cs="B Nazanin" w:hint="cs"/>
          <w:rtl/>
        </w:rPr>
        <w:t>ی پتانسیل‌های خلاق خود را</w:t>
      </w:r>
      <w:r w:rsidR="00B3702C">
        <w:rPr>
          <w:rFonts w:ascii="BNazanin" w:hAnsi="BNazanin" w:cs="B Nazanin" w:hint="cs"/>
          <w:rtl/>
        </w:rPr>
        <w:t xml:space="preserve"> به جامه‌ی عمل می‌پوشاند و پرچم‌</w:t>
      </w:r>
      <w:r w:rsidRPr="002608B6">
        <w:rPr>
          <w:rFonts w:ascii="BNazanin" w:hAnsi="BNazanin" w:cs="B Nazanin" w:hint="cs"/>
          <w:rtl/>
        </w:rPr>
        <w:t>دار فعالیت</w:t>
      </w:r>
      <w:r w:rsidR="00B3702C">
        <w:rPr>
          <w:rFonts w:ascii="BNazanin" w:hAnsi="BNazanin" w:cs="B Nazanin" w:hint="cs"/>
          <w:rtl/>
        </w:rPr>
        <w:t>‌های فرهنگی و توسعه‌ای است. شهر</w:t>
      </w:r>
      <w:r w:rsidRPr="002608B6">
        <w:rPr>
          <w:rFonts w:ascii="BNazanin" w:hAnsi="BNazanin" w:cs="B Nazanin" w:hint="cs"/>
          <w:rtl/>
        </w:rPr>
        <w:t>خلاق یک شهر نیرومند از لحاظ یادگیری فرهنگی و بین فرهنگی است. در این شهر هر شهروند به استفاده از ظرفیت‌های علمی، فنی، هنری</w:t>
      </w:r>
      <w:r w:rsidR="00B3702C">
        <w:rPr>
          <w:rFonts w:ascii="BNazanin" w:hAnsi="BNazanin" w:cs="B Nazanin" w:hint="cs"/>
          <w:rtl/>
        </w:rPr>
        <w:t xml:space="preserve"> و فرهنگی خود اطمینان خاطر دارد</w:t>
      </w:r>
      <w:r w:rsidRPr="002608B6">
        <w:rPr>
          <w:rFonts w:ascii="BNazanin" w:hAnsi="BNazanin" w:cs="B Nazanin" w:hint="cs"/>
          <w:rtl/>
        </w:rPr>
        <w:t>(</w:t>
      </w:r>
      <w:hyperlink w:anchor="ابراهیمی" w:history="1">
        <w:r w:rsidRPr="00494B02">
          <w:rPr>
            <w:rStyle w:val="Hyperlink"/>
            <w:rFonts w:ascii="BNazanin" w:hAnsi="BNazanin" w:cs="B Nazanin" w:hint="cs"/>
            <w:rtl/>
          </w:rPr>
          <w:t xml:space="preserve"> ابراهیمی، 65:1387</w:t>
        </w:r>
      </w:hyperlink>
      <w:r w:rsidRPr="002608B6">
        <w:rPr>
          <w:rFonts w:ascii="BNazanin" w:hAnsi="BNazanin" w:cs="B Nazanin" w:hint="cs"/>
          <w:rtl/>
        </w:rPr>
        <w:t xml:space="preserve">). با توجه به تغييرات بسيار عميقي كه در محيط شهر در حال وقوع است خلاقيت مسئولين، صاحبان مشاغل، ساكنين شهر يك عامل حياتي در حل بسياري از مسائل شهر به شمار مي‌روند. همچنين اين رويكرد به چگونگي ورود خلاقانه شهروندان به عرصه‌هاي مختلف </w:t>
      </w:r>
      <w:r w:rsidR="00B3702C">
        <w:rPr>
          <w:rFonts w:ascii="BNazanin" w:hAnsi="BNazanin" w:cs="B Nazanin" w:hint="cs"/>
          <w:rtl/>
        </w:rPr>
        <w:t>مواجهه با مسائل مرتبط با شهر مي‌</w:t>
      </w:r>
      <w:r w:rsidRPr="002608B6">
        <w:rPr>
          <w:rFonts w:ascii="BNazanin" w:hAnsi="BNazanin" w:cs="B Nazanin" w:hint="cs"/>
          <w:rtl/>
        </w:rPr>
        <w:t>پردازد. از</w:t>
      </w:r>
      <w:r w:rsidRPr="002608B6">
        <w:rPr>
          <w:rFonts w:ascii="BNazanin" w:hAnsi="BNazanin" w:cs="B Nazanin"/>
        </w:rPr>
        <w:t xml:space="preserve"> </w:t>
      </w:r>
      <w:r w:rsidRPr="002608B6">
        <w:rPr>
          <w:rFonts w:ascii="BNazanin" w:hAnsi="BNazanin" w:cs="B Nazanin" w:hint="cs"/>
          <w:rtl/>
        </w:rPr>
        <w:t>جمله</w:t>
      </w:r>
      <w:r w:rsidRPr="002608B6">
        <w:rPr>
          <w:rFonts w:ascii="BNazanin" w:hAnsi="BNazanin" w:cs="B Nazanin"/>
        </w:rPr>
        <w:t xml:space="preserve"> </w:t>
      </w:r>
      <w:r w:rsidRPr="002608B6">
        <w:rPr>
          <w:rFonts w:ascii="BNazanin" w:hAnsi="BNazanin" w:cs="B Nazanin" w:hint="cs"/>
          <w:rtl/>
        </w:rPr>
        <w:t>ويژگي‌هاي عمومي</w:t>
      </w:r>
      <w:r w:rsidRPr="002608B6">
        <w:rPr>
          <w:rFonts w:ascii="BNazanin" w:hAnsi="BNazanin" w:cs="B Nazanin"/>
        </w:rPr>
        <w:t xml:space="preserve"> </w:t>
      </w:r>
      <w:r w:rsidRPr="002608B6">
        <w:rPr>
          <w:rFonts w:ascii="BNazanin" w:hAnsi="BNazanin" w:cs="B Nazanin" w:hint="cs"/>
          <w:rtl/>
        </w:rPr>
        <w:t>شهرخلاق</w:t>
      </w:r>
      <w:r w:rsidRPr="002608B6">
        <w:rPr>
          <w:rFonts w:ascii="BNazanin" w:hAnsi="BNazanin" w:cs="B Nazanin"/>
        </w:rPr>
        <w:t xml:space="preserve"> </w:t>
      </w:r>
      <w:r w:rsidRPr="002608B6">
        <w:rPr>
          <w:rFonts w:ascii="BNazanin" w:hAnsi="BNazanin" w:cs="B Nazanin" w:hint="cs"/>
          <w:rtl/>
        </w:rPr>
        <w:t>اين</w:t>
      </w:r>
      <w:r w:rsidRPr="002608B6">
        <w:rPr>
          <w:rFonts w:ascii="BNazanin" w:hAnsi="BNazanin" w:cs="B Nazanin"/>
        </w:rPr>
        <w:t xml:space="preserve"> </w:t>
      </w:r>
      <w:r w:rsidRPr="002608B6">
        <w:rPr>
          <w:rFonts w:ascii="BNazanin" w:hAnsi="BNazanin" w:cs="B Nazanin" w:hint="cs"/>
          <w:rtl/>
        </w:rPr>
        <w:t>است</w:t>
      </w:r>
      <w:r w:rsidRPr="002608B6">
        <w:rPr>
          <w:rFonts w:ascii="BNazanin" w:hAnsi="BNazanin" w:cs="B Nazanin"/>
        </w:rPr>
        <w:t xml:space="preserve"> </w:t>
      </w:r>
      <w:r w:rsidRPr="002608B6">
        <w:rPr>
          <w:rFonts w:ascii="BNazanin" w:hAnsi="BNazanin" w:cs="B Nazanin" w:hint="cs"/>
          <w:rtl/>
        </w:rPr>
        <w:t>كه</w:t>
      </w:r>
      <w:r w:rsidRPr="002608B6">
        <w:rPr>
          <w:rFonts w:ascii="BNazanin" w:hAnsi="BNazanin" w:cs="B Nazanin"/>
        </w:rPr>
        <w:t xml:space="preserve"> </w:t>
      </w:r>
      <w:r w:rsidRPr="002608B6">
        <w:rPr>
          <w:rFonts w:ascii="BNazanin" w:hAnsi="BNazanin" w:cs="B Nazanin" w:hint="cs"/>
          <w:rtl/>
        </w:rPr>
        <w:t>مكاني</w:t>
      </w:r>
      <w:r w:rsidRPr="002608B6">
        <w:rPr>
          <w:rFonts w:ascii="BNazanin" w:hAnsi="BNazanin" w:cs="B Nazanin"/>
        </w:rPr>
        <w:t xml:space="preserve"> </w:t>
      </w:r>
      <w:r w:rsidRPr="002608B6">
        <w:rPr>
          <w:rFonts w:ascii="BNazanin" w:hAnsi="BNazanin" w:cs="B Nazanin" w:hint="cs"/>
          <w:rtl/>
        </w:rPr>
        <w:t>جذاب</w:t>
      </w:r>
      <w:r w:rsidRPr="002608B6">
        <w:rPr>
          <w:rFonts w:ascii="BNazanin" w:hAnsi="BNazanin" w:cs="B Nazanin"/>
        </w:rPr>
        <w:t xml:space="preserve"> </w:t>
      </w:r>
      <w:r w:rsidRPr="002608B6">
        <w:rPr>
          <w:rFonts w:ascii="BNazanin" w:hAnsi="BNazanin" w:cs="B Nazanin" w:hint="cs"/>
          <w:rtl/>
        </w:rPr>
        <w:t>براي كاركردن</w:t>
      </w:r>
      <w:r w:rsidRPr="002608B6">
        <w:rPr>
          <w:rFonts w:ascii="BNazanin" w:hAnsi="BNazanin" w:cs="B Nazanin"/>
        </w:rPr>
        <w:t xml:space="preserve"> </w:t>
      </w:r>
      <w:r w:rsidRPr="002608B6">
        <w:rPr>
          <w:rFonts w:ascii="BNazanin" w:hAnsi="BNazanin" w:cs="B Nazanin" w:hint="cs"/>
          <w:rtl/>
        </w:rPr>
        <w:t>و</w:t>
      </w:r>
      <w:r w:rsidRPr="002608B6">
        <w:rPr>
          <w:rFonts w:ascii="BNazanin" w:hAnsi="BNazanin" w:cs="B Nazanin"/>
        </w:rPr>
        <w:t xml:space="preserve"> </w:t>
      </w:r>
      <w:r w:rsidRPr="002608B6">
        <w:rPr>
          <w:rFonts w:ascii="BNazanin" w:hAnsi="BNazanin" w:cs="B Nazanin" w:hint="cs"/>
          <w:rtl/>
        </w:rPr>
        <w:t>زندگي</w:t>
      </w:r>
      <w:r w:rsidRPr="002608B6">
        <w:rPr>
          <w:rFonts w:ascii="BNazanin" w:hAnsi="BNazanin" w:cs="B Nazanin"/>
        </w:rPr>
        <w:t xml:space="preserve"> </w:t>
      </w:r>
      <w:r w:rsidRPr="002608B6">
        <w:rPr>
          <w:rFonts w:ascii="BNazanin" w:hAnsi="BNazanin" w:cs="B Nazanin" w:hint="cs"/>
          <w:rtl/>
        </w:rPr>
        <w:t>شهروندا</w:t>
      </w:r>
      <w:r w:rsidR="0094209A">
        <w:rPr>
          <w:rFonts w:ascii="BNazanin" w:hAnsi="BNazanin" w:cs="B Nazanin" w:hint="cs"/>
          <w:rtl/>
        </w:rPr>
        <w:t>ن خود</w:t>
      </w:r>
      <w:r w:rsidRPr="002608B6">
        <w:rPr>
          <w:rFonts w:ascii="BNazanin" w:hAnsi="BNazanin" w:cs="B Nazanin" w:hint="cs"/>
          <w:rtl/>
        </w:rPr>
        <w:t>(خصوصأ</w:t>
      </w:r>
      <w:r w:rsidRPr="002608B6">
        <w:rPr>
          <w:rFonts w:ascii="BNazanin" w:hAnsi="BNazanin" w:cs="B Nazanin"/>
        </w:rPr>
        <w:t xml:space="preserve"> </w:t>
      </w:r>
      <w:r w:rsidRPr="002608B6">
        <w:rPr>
          <w:rFonts w:ascii="BNazanin" w:hAnsi="BNazanin" w:cs="B Nazanin" w:hint="cs"/>
          <w:rtl/>
        </w:rPr>
        <w:t>نسل جوان)،</w:t>
      </w:r>
      <w:r w:rsidRPr="002608B6">
        <w:rPr>
          <w:rFonts w:ascii="BNazanin" w:hAnsi="BNazanin" w:cs="B Nazanin"/>
        </w:rPr>
        <w:t xml:space="preserve"> </w:t>
      </w:r>
      <w:r w:rsidRPr="002608B6">
        <w:rPr>
          <w:rFonts w:ascii="BNazanin" w:hAnsi="BNazanin" w:cs="B Nazanin" w:hint="cs"/>
          <w:rtl/>
        </w:rPr>
        <w:t>مكاني</w:t>
      </w:r>
      <w:r w:rsidRPr="002608B6">
        <w:rPr>
          <w:rFonts w:ascii="BNazanin" w:hAnsi="BNazanin" w:cs="B Nazanin"/>
        </w:rPr>
        <w:t xml:space="preserve"> </w:t>
      </w:r>
      <w:r w:rsidRPr="002608B6">
        <w:rPr>
          <w:rFonts w:ascii="BNazanin" w:hAnsi="BNazanin" w:cs="B Nazanin" w:hint="cs"/>
          <w:rtl/>
        </w:rPr>
        <w:t>جذاب</w:t>
      </w:r>
      <w:r w:rsidRPr="002608B6">
        <w:rPr>
          <w:rFonts w:ascii="BNazanin" w:hAnsi="BNazanin" w:cs="B Nazanin"/>
        </w:rPr>
        <w:t xml:space="preserve"> </w:t>
      </w:r>
      <w:r w:rsidRPr="002608B6">
        <w:rPr>
          <w:rFonts w:ascii="BNazanin" w:hAnsi="BNazanin" w:cs="B Nazanin" w:hint="cs"/>
          <w:rtl/>
        </w:rPr>
        <w:t>براي</w:t>
      </w:r>
      <w:r w:rsidRPr="002608B6">
        <w:rPr>
          <w:rFonts w:ascii="BNazanin" w:hAnsi="BNazanin" w:cs="B Nazanin"/>
        </w:rPr>
        <w:t xml:space="preserve"> </w:t>
      </w:r>
      <w:r w:rsidR="00B3702C">
        <w:rPr>
          <w:rFonts w:ascii="BNazanin" w:hAnsi="BNazanin" w:cs="B Nazanin" w:hint="cs"/>
          <w:rtl/>
        </w:rPr>
        <w:t>گردشگران</w:t>
      </w:r>
      <w:r w:rsidRPr="002608B6">
        <w:rPr>
          <w:rFonts w:ascii="BNazanin" w:hAnsi="BNazanin" w:cs="B Nazanin" w:hint="cs"/>
          <w:rtl/>
        </w:rPr>
        <w:t>(صنعت توريسم)،</w:t>
      </w:r>
      <w:r w:rsidRPr="002608B6">
        <w:rPr>
          <w:rFonts w:ascii="BNazanin" w:hAnsi="BNazanin" w:cs="B Nazanin"/>
        </w:rPr>
        <w:t xml:space="preserve"> </w:t>
      </w:r>
      <w:r w:rsidRPr="002608B6">
        <w:rPr>
          <w:rFonts w:ascii="BNazanin" w:hAnsi="BNazanin" w:cs="B Nazanin" w:hint="cs"/>
          <w:rtl/>
        </w:rPr>
        <w:t>توانمند</w:t>
      </w:r>
      <w:r w:rsidRPr="002608B6">
        <w:rPr>
          <w:rFonts w:ascii="BNazanin" w:hAnsi="BNazanin" w:cs="B Nazanin"/>
        </w:rPr>
        <w:t xml:space="preserve"> </w:t>
      </w:r>
      <w:r w:rsidRPr="002608B6">
        <w:rPr>
          <w:rFonts w:ascii="BNazanin" w:hAnsi="BNazanin" w:cs="B Nazanin" w:hint="cs"/>
          <w:rtl/>
        </w:rPr>
        <w:t>در</w:t>
      </w:r>
      <w:r w:rsidRPr="002608B6">
        <w:rPr>
          <w:rFonts w:ascii="BNazanin" w:hAnsi="BNazanin" w:cs="B Nazanin"/>
        </w:rPr>
        <w:t xml:space="preserve"> </w:t>
      </w:r>
      <w:r w:rsidRPr="002608B6">
        <w:rPr>
          <w:rFonts w:ascii="BNazanin" w:hAnsi="BNazanin" w:cs="B Nazanin" w:hint="cs"/>
          <w:rtl/>
        </w:rPr>
        <w:t>شكوفايي</w:t>
      </w:r>
      <w:r w:rsidRPr="002608B6">
        <w:rPr>
          <w:rFonts w:ascii="BNazanin" w:hAnsi="BNazanin" w:cs="B Nazanin"/>
        </w:rPr>
        <w:t xml:space="preserve"> </w:t>
      </w:r>
      <w:r w:rsidRPr="002608B6">
        <w:rPr>
          <w:rFonts w:ascii="BNazanin" w:hAnsi="BNazanin" w:cs="B Nazanin" w:hint="cs"/>
          <w:rtl/>
        </w:rPr>
        <w:t>بخش‌هاي</w:t>
      </w:r>
      <w:r w:rsidRPr="002608B6">
        <w:rPr>
          <w:rFonts w:ascii="BNazanin" w:hAnsi="BNazanin" w:cs="B Nazanin"/>
        </w:rPr>
        <w:t xml:space="preserve"> </w:t>
      </w:r>
      <w:r w:rsidR="00B3702C">
        <w:rPr>
          <w:rFonts w:ascii="BNazanin" w:hAnsi="BNazanin" w:cs="B Nazanin" w:hint="cs"/>
          <w:rtl/>
        </w:rPr>
        <w:t>مختلف اقتصادی(</w:t>
      </w:r>
      <w:r w:rsidRPr="002608B6">
        <w:rPr>
          <w:rFonts w:ascii="BNazanin" w:hAnsi="BNazanin" w:cs="B Nazanin" w:hint="cs"/>
          <w:rtl/>
        </w:rPr>
        <w:t>از</w:t>
      </w:r>
      <w:r w:rsidRPr="002608B6">
        <w:rPr>
          <w:rFonts w:ascii="BNazanin" w:hAnsi="BNazanin" w:cs="B Nazanin"/>
        </w:rPr>
        <w:t xml:space="preserve"> </w:t>
      </w:r>
      <w:r w:rsidRPr="002608B6">
        <w:rPr>
          <w:rFonts w:ascii="BNazanin" w:hAnsi="BNazanin" w:cs="B Nazanin" w:hint="cs"/>
          <w:rtl/>
        </w:rPr>
        <w:t>راه</w:t>
      </w:r>
      <w:r w:rsidRPr="002608B6">
        <w:rPr>
          <w:rFonts w:ascii="BNazanin" w:hAnsi="BNazanin" w:cs="B Nazanin"/>
        </w:rPr>
        <w:t xml:space="preserve"> </w:t>
      </w:r>
      <w:r w:rsidR="00B3702C">
        <w:rPr>
          <w:rFonts w:ascii="BNazanin" w:hAnsi="BNazanin" w:cs="B Nazanin" w:hint="cs"/>
          <w:rtl/>
        </w:rPr>
        <w:t>به‌</w:t>
      </w:r>
      <w:r w:rsidRPr="002608B6">
        <w:rPr>
          <w:rFonts w:ascii="BNazanin" w:hAnsi="BNazanin" w:cs="B Nazanin" w:hint="cs"/>
          <w:rtl/>
        </w:rPr>
        <w:t>كارگيري</w:t>
      </w:r>
      <w:r w:rsidRPr="002608B6">
        <w:rPr>
          <w:rFonts w:ascii="BNazanin" w:hAnsi="BNazanin" w:cs="B Nazanin"/>
        </w:rPr>
        <w:t xml:space="preserve"> </w:t>
      </w:r>
      <w:r w:rsidRPr="002608B6">
        <w:rPr>
          <w:rFonts w:ascii="BNazanin" w:hAnsi="BNazanin" w:cs="B Nazanin" w:hint="cs"/>
          <w:rtl/>
        </w:rPr>
        <w:t>فناوري</w:t>
      </w:r>
      <w:r w:rsidRPr="002608B6">
        <w:rPr>
          <w:rFonts w:ascii="BNazanin" w:hAnsi="BNazanin" w:cs="B Nazanin"/>
        </w:rPr>
        <w:t xml:space="preserve"> </w:t>
      </w:r>
      <w:r w:rsidRPr="002608B6">
        <w:rPr>
          <w:rFonts w:ascii="BNazanin" w:hAnsi="BNazanin" w:cs="B Nazanin" w:hint="cs"/>
          <w:rtl/>
        </w:rPr>
        <w:t>و</w:t>
      </w:r>
      <w:r w:rsidRPr="002608B6">
        <w:rPr>
          <w:rFonts w:ascii="BNazanin" w:hAnsi="BNazanin" w:cs="B Nazanin"/>
        </w:rPr>
        <w:t xml:space="preserve"> </w:t>
      </w:r>
      <w:r w:rsidRPr="002608B6">
        <w:rPr>
          <w:rFonts w:ascii="BNazanin" w:hAnsi="BNazanin" w:cs="B Nazanin" w:hint="cs"/>
          <w:rtl/>
        </w:rPr>
        <w:t>مديريت</w:t>
      </w:r>
      <w:r w:rsidRPr="002608B6">
        <w:rPr>
          <w:rFonts w:ascii="BNazanin" w:hAnsi="BNazanin" w:cs="B Nazanin"/>
        </w:rPr>
        <w:t xml:space="preserve"> </w:t>
      </w:r>
      <w:r w:rsidRPr="002608B6">
        <w:rPr>
          <w:rFonts w:ascii="BNazanin" w:hAnsi="BNazanin" w:cs="B Nazanin" w:hint="cs"/>
          <w:rtl/>
        </w:rPr>
        <w:t>صحيح آن)</w:t>
      </w:r>
      <w:r w:rsidRPr="002608B6">
        <w:rPr>
          <w:rFonts w:ascii="BNazanin" w:hAnsi="BNazanin" w:cs="B Nazanin"/>
        </w:rPr>
        <w:t xml:space="preserve"> </w:t>
      </w:r>
      <w:r w:rsidRPr="002608B6">
        <w:rPr>
          <w:rFonts w:ascii="BNazanin" w:hAnsi="BNazanin" w:cs="B Nazanin" w:hint="cs"/>
          <w:rtl/>
        </w:rPr>
        <w:t>و</w:t>
      </w:r>
      <w:r w:rsidRPr="002608B6">
        <w:rPr>
          <w:rFonts w:ascii="BNazanin" w:hAnsi="BNazanin" w:cs="B Nazanin"/>
        </w:rPr>
        <w:t xml:space="preserve"> </w:t>
      </w:r>
      <w:r w:rsidRPr="002608B6">
        <w:rPr>
          <w:rFonts w:ascii="BNazanin" w:hAnsi="BNazanin" w:cs="B Nazanin" w:hint="cs"/>
          <w:rtl/>
        </w:rPr>
        <w:t>همچنين</w:t>
      </w:r>
      <w:r w:rsidRPr="002608B6">
        <w:rPr>
          <w:rFonts w:ascii="BNazanin" w:hAnsi="BNazanin" w:cs="B Nazanin"/>
        </w:rPr>
        <w:t xml:space="preserve"> </w:t>
      </w:r>
      <w:r w:rsidRPr="002608B6">
        <w:rPr>
          <w:rFonts w:ascii="BNazanin" w:hAnsi="BNazanin" w:cs="B Nazanin" w:hint="cs"/>
          <w:rtl/>
        </w:rPr>
        <w:t>مركز</w:t>
      </w:r>
      <w:r w:rsidRPr="002608B6">
        <w:rPr>
          <w:rFonts w:ascii="BNazanin" w:hAnsi="BNazanin" w:cs="B Nazanin"/>
        </w:rPr>
        <w:t xml:space="preserve"> </w:t>
      </w:r>
      <w:r w:rsidRPr="002608B6">
        <w:rPr>
          <w:rFonts w:ascii="BNazanin" w:hAnsi="BNazanin" w:cs="B Nazanin" w:hint="cs"/>
          <w:rtl/>
        </w:rPr>
        <w:t>جذب</w:t>
      </w:r>
      <w:r w:rsidRPr="002608B6">
        <w:rPr>
          <w:rFonts w:ascii="BNazanin" w:hAnsi="BNazanin" w:cs="B Nazanin"/>
        </w:rPr>
        <w:t xml:space="preserve"> </w:t>
      </w:r>
      <w:r w:rsidR="00B3702C">
        <w:rPr>
          <w:rFonts w:ascii="BNazanin" w:hAnsi="BNazanin" w:cs="B Nazanin" w:hint="cs"/>
          <w:rtl/>
        </w:rPr>
        <w:t>بنگاه‌</w:t>
      </w:r>
      <w:r w:rsidRPr="002608B6">
        <w:rPr>
          <w:rFonts w:ascii="BNazanin" w:hAnsi="BNazanin" w:cs="B Nazanin" w:hint="cs"/>
          <w:rtl/>
        </w:rPr>
        <w:t>هاي</w:t>
      </w:r>
      <w:r w:rsidRPr="002608B6">
        <w:rPr>
          <w:rFonts w:ascii="BNazanin" w:hAnsi="BNazanin" w:cs="B Nazanin"/>
        </w:rPr>
        <w:t xml:space="preserve"> </w:t>
      </w:r>
      <w:r w:rsidRPr="002608B6">
        <w:rPr>
          <w:rFonts w:ascii="BNazanin" w:hAnsi="BNazanin" w:cs="B Nazanin" w:hint="cs"/>
          <w:rtl/>
        </w:rPr>
        <w:t>مختلف</w:t>
      </w:r>
      <w:r w:rsidRPr="002608B6">
        <w:rPr>
          <w:rFonts w:ascii="BNazanin" w:hAnsi="BNazanin" w:cs="B Nazanin"/>
        </w:rPr>
        <w:t xml:space="preserve"> </w:t>
      </w:r>
      <w:r w:rsidRPr="002608B6">
        <w:rPr>
          <w:rFonts w:ascii="BNazanin" w:hAnsi="BNazanin" w:cs="B Nazanin" w:hint="cs"/>
          <w:rtl/>
        </w:rPr>
        <w:t>نو</w:t>
      </w:r>
      <w:r w:rsidRPr="002608B6">
        <w:rPr>
          <w:rFonts w:ascii="BNazanin" w:hAnsi="BNazanin" w:cs="B Nazanin"/>
        </w:rPr>
        <w:t xml:space="preserve"> </w:t>
      </w:r>
      <w:r w:rsidRPr="002608B6">
        <w:rPr>
          <w:rFonts w:ascii="BNazanin" w:hAnsi="BNazanin" w:cs="B Nazanin" w:hint="cs"/>
          <w:rtl/>
        </w:rPr>
        <w:t>ظهور(خوشه‌ها</w:t>
      </w:r>
      <w:r w:rsidRPr="002608B6">
        <w:rPr>
          <w:rFonts w:ascii="BNazanin" w:hAnsi="BNazanin" w:cs="B Nazanin"/>
        </w:rPr>
        <w:t xml:space="preserve"> </w:t>
      </w:r>
      <w:r w:rsidRPr="002608B6">
        <w:rPr>
          <w:rFonts w:ascii="BNazanin" w:hAnsi="BNazanin" w:cs="B Nazanin" w:hint="cs"/>
          <w:rtl/>
        </w:rPr>
        <w:t>و</w:t>
      </w:r>
      <w:r w:rsidRPr="002608B6">
        <w:rPr>
          <w:rFonts w:ascii="BNazanin" w:hAnsi="BNazanin" w:cs="B Nazanin"/>
        </w:rPr>
        <w:t xml:space="preserve"> </w:t>
      </w:r>
      <w:r w:rsidRPr="002608B6">
        <w:rPr>
          <w:rFonts w:ascii="BNazanin" w:hAnsi="BNazanin" w:cs="B Nazanin" w:hint="cs"/>
          <w:rtl/>
        </w:rPr>
        <w:t>مراكز</w:t>
      </w:r>
      <w:r w:rsidRPr="002608B6">
        <w:rPr>
          <w:rFonts w:ascii="BNazanin" w:hAnsi="BNazanin" w:cs="B Nazanin"/>
        </w:rPr>
        <w:t xml:space="preserve"> </w:t>
      </w:r>
      <w:r w:rsidRPr="002608B6">
        <w:rPr>
          <w:rFonts w:ascii="BNazanin" w:hAnsi="BNazanin" w:cs="B Nazanin" w:hint="cs"/>
          <w:rtl/>
        </w:rPr>
        <w:t>تحقيقاتي</w:t>
      </w:r>
      <w:r w:rsidRPr="002608B6">
        <w:rPr>
          <w:rFonts w:ascii="BNazanin" w:hAnsi="BNazanin" w:cs="B Nazanin"/>
        </w:rPr>
        <w:t xml:space="preserve"> </w:t>
      </w:r>
      <w:r w:rsidRPr="002608B6">
        <w:rPr>
          <w:rFonts w:ascii="BNazanin" w:hAnsi="BNazanin" w:cs="B Nazanin" w:hint="cs"/>
          <w:rtl/>
        </w:rPr>
        <w:t>به</w:t>
      </w:r>
      <w:r w:rsidRPr="002608B6">
        <w:rPr>
          <w:rFonts w:ascii="BNazanin" w:hAnsi="BNazanin" w:cs="B Nazanin"/>
        </w:rPr>
        <w:t xml:space="preserve"> </w:t>
      </w:r>
      <w:r w:rsidRPr="002608B6">
        <w:rPr>
          <w:rFonts w:ascii="BNazanin" w:hAnsi="BNazanin" w:cs="B Nazanin" w:hint="cs"/>
          <w:rtl/>
        </w:rPr>
        <w:t>ويژه</w:t>
      </w:r>
      <w:r w:rsidRPr="002608B6">
        <w:rPr>
          <w:rFonts w:ascii="BNazanin" w:hAnsi="BNazanin" w:cs="B Nazanin"/>
        </w:rPr>
        <w:t xml:space="preserve"> </w:t>
      </w:r>
      <w:r w:rsidRPr="002608B6">
        <w:rPr>
          <w:rFonts w:ascii="BNazanin" w:hAnsi="BNazanin" w:cs="B Nazanin" w:hint="cs"/>
          <w:rtl/>
        </w:rPr>
        <w:t>در</w:t>
      </w:r>
      <w:r w:rsidRPr="002608B6">
        <w:rPr>
          <w:rFonts w:ascii="BNazanin" w:hAnsi="BNazanin" w:cs="B Nazanin"/>
        </w:rPr>
        <w:t xml:space="preserve"> </w:t>
      </w:r>
      <w:r w:rsidRPr="002608B6">
        <w:rPr>
          <w:rFonts w:ascii="BNazanin" w:hAnsi="BNazanin" w:cs="B Nazanin" w:hint="cs"/>
          <w:rtl/>
        </w:rPr>
        <w:t>زمينه</w:t>
      </w:r>
      <w:r w:rsidRPr="002608B6">
        <w:rPr>
          <w:rFonts w:ascii="BNazanin" w:hAnsi="BNazanin" w:cs="B Nazanin"/>
        </w:rPr>
        <w:t xml:space="preserve"> </w:t>
      </w:r>
      <w:r w:rsidR="00DB6EF6">
        <w:rPr>
          <w:rFonts w:ascii="BNazanin" w:hAnsi="BNazanin" w:cs="B Nazanin" w:hint="cs"/>
          <w:rtl/>
        </w:rPr>
        <w:t>فناوري برتر) می‌باشد</w:t>
      </w:r>
      <w:r w:rsidRPr="002608B6">
        <w:rPr>
          <w:rFonts w:ascii="BNazanin" w:hAnsi="BNazanin" w:cs="B Nazanin" w:hint="cs"/>
          <w:rtl/>
        </w:rPr>
        <w:t>(</w:t>
      </w:r>
      <w:hyperlink w:anchor="ابراهیمی" w:history="1">
        <w:r w:rsidRPr="00494B02">
          <w:rPr>
            <w:rStyle w:val="Hyperlink"/>
            <w:rFonts w:ascii="BNazanin" w:hAnsi="BNazanin" w:cs="B Nazanin" w:hint="cs"/>
            <w:rtl/>
          </w:rPr>
          <w:t>ابراهیمی:1387</w:t>
        </w:r>
      </w:hyperlink>
      <w:r w:rsidRPr="002608B6">
        <w:rPr>
          <w:rFonts w:ascii="BNazanin" w:hAnsi="BNazanin" w:cs="B Nazanin" w:hint="cs"/>
          <w:rtl/>
        </w:rPr>
        <w:t>). در</w:t>
      </w:r>
      <w:r w:rsidRPr="002608B6">
        <w:rPr>
          <w:rFonts w:ascii="BNazanin" w:hAnsi="BNazanin" w:cs="B Nazanin"/>
        </w:rPr>
        <w:t xml:space="preserve"> </w:t>
      </w:r>
      <w:r w:rsidR="00DB6EF6">
        <w:rPr>
          <w:rFonts w:ascii="BNazanin" w:hAnsi="BNazanin" w:cs="B Nazanin" w:hint="cs"/>
          <w:rtl/>
        </w:rPr>
        <w:t>دنیای امروز</w:t>
      </w:r>
      <w:r w:rsidRPr="002608B6">
        <w:rPr>
          <w:rFonts w:ascii="BNazanin" w:hAnsi="BNazanin" w:cs="B Nazanin"/>
        </w:rPr>
        <w:t xml:space="preserve"> </w:t>
      </w:r>
      <w:r w:rsidRPr="002608B6">
        <w:rPr>
          <w:rFonts w:ascii="BNazanin" w:hAnsi="BNazanin" w:cs="B Nazanin" w:hint="cs"/>
          <w:rtl/>
        </w:rPr>
        <w:t>استعدادها،</w:t>
      </w:r>
      <w:r w:rsidRPr="002608B6">
        <w:rPr>
          <w:rFonts w:ascii="BNazanin" w:hAnsi="BNazanin" w:cs="B Nazanin"/>
        </w:rPr>
        <w:t xml:space="preserve"> </w:t>
      </w:r>
      <w:r w:rsidRPr="002608B6">
        <w:rPr>
          <w:rFonts w:ascii="BNazanin" w:hAnsi="BNazanin" w:cs="B Nazanin" w:hint="cs"/>
          <w:rtl/>
        </w:rPr>
        <w:t>خواست</w:t>
      </w:r>
      <w:r w:rsidR="00DB6EF6">
        <w:rPr>
          <w:rFonts w:ascii="BNazanin" w:hAnsi="BNazanin" w:cs="B Nazanin" w:hint="cs"/>
          <w:rtl/>
        </w:rPr>
        <w:t>ه</w:t>
      </w:r>
      <w:r w:rsidRPr="002608B6">
        <w:rPr>
          <w:rFonts w:ascii="BNazanin" w:hAnsi="BNazanin" w:cs="B Nazanin" w:hint="cs"/>
          <w:rtl/>
        </w:rPr>
        <w:t>‌ها،</w:t>
      </w:r>
      <w:r w:rsidRPr="002608B6">
        <w:rPr>
          <w:rFonts w:ascii="BNazanin" w:hAnsi="BNazanin" w:cs="B Nazanin"/>
        </w:rPr>
        <w:t xml:space="preserve"> </w:t>
      </w:r>
      <w:r w:rsidRPr="002608B6">
        <w:rPr>
          <w:rFonts w:ascii="BNazanin" w:hAnsi="BNazanin" w:cs="B Nazanin" w:hint="cs"/>
          <w:rtl/>
        </w:rPr>
        <w:t>انگيزه‌ها،</w:t>
      </w:r>
      <w:r w:rsidRPr="002608B6">
        <w:rPr>
          <w:rFonts w:ascii="BNazanin" w:hAnsi="BNazanin" w:cs="B Nazanin"/>
        </w:rPr>
        <w:t xml:space="preserve"> </w:t>
      </w:r>
      <w:r w:rsidR="00DB6EF6">
        <w:rPr>
          <w:rFonts w:ascii="BNazanin" w:hAnsi="BNazanin" w:cs="B Nazanin" w:hint="cs"/>
          <w:rtl/>
        </w:rPr>
        <w:lastRenderedPageBreak/>
        <w:t>آرزوها</w:t>
      </w:r>
      <w:r w:rsidRPr="002608B6">
        <w:rPr>
          <w:rFonts w:ascii="BNazanin" w:hAnsi="BNazanin" w:cs="B Nazanin"/>
        </w:rPr>
        <w:t xml:space="preserve"> </w:t>
      </w:r>
      <w:r w:rsidRPr="002608B6">
        <w:rPr>
          <w:rFonts w:ascii="BNazanin" w:hAnsi="BNazanin" w:cs="B Nazanin" w:hint="cs"/>
          <w:rtl/>
        </w:rPr>
        <w:t>و خلاقيت</w:t>
      </w:r>
      <w:r w:rsidRPr="002608B6">
        <w:rPr>
          <w:rFonts w:ascii="BNazanin" w:hAnsi="BNazanin" w:cs="B Nazanin"/>
        </w:rPr>
        <w:t xml:space="preserve"> </w:t>
      </w:r>
      <w:r w:rsidRPr="002608B6">
        <w:rPr>
          <w:rFonts w:ascii="BNazanin" w:hAnsi="BNazanin" w:cs="B Nazanin" w:hint="cs"/>
          <w:rtl/>
        </w:rPr>
        <w:t>شهروندان</w:t>
      </w:r>
      <w:r w:rsidR="00DB6EF6">
        <w:rPr>
          <w:rFonts w:ascii="BNazanin" w:hAnsi="BNazanin" w:cs="B Nazanin" w:hint="cs"/>
          <w:rtl/>
        </w:rPr>
        <w:t xml:space="preserve"> به‌</w:t>
      </w:r>
      <w:r w:rsidRPr="002608B6">
        <w:rPr>
          <w:rFonts w:ascii="BNazanin" w:hAnsi="BNazanin" w:cs="B Nazanin" w:hint="cs"/>
          <w:rtl/>
        </w:rPr>
        <w:t>تدريج</w:t>
      </w:r>
      <w:r w:rsidRPr="002608B6">
        <w:rPr>
          <w:rFonts w:ascii="BNazanin" w:hAnsi="BNazanin" w:cs="B Nazanin"/>
        </w:rPr>
        <w:t xml:space="preserve"> </w:t>
      </w:r>
      <w:r w:rsidRPr="002608B6">
        <w:rPr>
          <w:rFonts w:ascii="BNazanin" w:hAnsi="BNazanin" w:cs="B Nazanin" w:hint="cs"/>
          <w:rtl/>
        </w:rPr>
        <w:t>جاي</w:t>
      </w:r>
      <w:r w:rsidRPr="002608B6">
        <w:rPr>
          <w:rFonts w:ascii="BNazanin" w:hAnsi="BNazanin" w:cs="B Nazanin"/>
        </w:rPr>
        <w:t xml:space="preserve"> </w:t>
      </w:r>
      <w:r w:rsidRPr="002608B6">
        <w:rPr>
          <w:rFonts w:ascii="BNazanin" w:hAnsi="BNazanin" w:cs="B Nazanin" w:hint="cs"/>
          <w:rtl/>
        </w:rPr>
        <w:t>مزيت‌هاي</w:t>
      </w:r>
      <w:r w:rsidRPr="002608B6">
        <w:rPr>
          <w:rFonts w:ascii="BNazanin" w:hAnsi="BNazanin" w:cs="B Nazanin"/>
        </w:rPr>
        <w:t xml:space="preserve"> </w:t>
      </w:r>
      <w:r w:rsidRPr="002608B6">
        <w:rPr>
          <w:rFonts w:ascii="BNazanin" w:hAnsi="BNazanin" w:cs="B Nazanin" w:hint="cs"/>
          <w:rtl/>
        </w:rPr>
        <w:t>سنتي شهرها</w:t>
      </w:r>
      <w:r w:rsidRPr="002608B6">
        <w:rPr>
          <w:rFonts w:ascii="BNazanin" w:hAnsi="BNazanin" w:cs="B Nazanin"/>
        </w:rPr>
        <w:t xml:space="preserve"> </w:t>
      </w:r>
      <w:r w:rsidRPr="002608B6">
        <w:rPr>
          <w:rFonts w:ascii="BNazanin" w:hAnsi="BNazanin" w:cs="B Nazanin" w:hint="cs"/>
          <w:rtl/>
        </w:rPr>
        <w:t>مانند</w:t>
      </w:r>
      <w:r w:rsidRPr="002608B6">
        <w:rPr>
          <w:rFonts w:ascii="BNazanin" w:hAnsi="BNazanin" w:cs="B Nazanin"/>
        </w:rPr>
        <w:t xml:space="preserve"> </w:t>
      </w:r>
      <w:r w:rsidRPr="002608B6">
        <w:rPr>
          <w:rFonts w:ascii="BNazanin" w:hAnsi="BNazanin" w:cs="B Nazanin" w:hint="cs"/>
          <w:rtl/>
        </w:rPr>
        <w:t>موقعيت</w:t>
      </w:r>
      <w:r w:rsidRPr="002608B6">
        <w:rPr>
          <w:rFonts w:ascii="BNazanin" w:hAnsi="BNazanin" w:cs="B Nazanin"/>
        </w:rPr>
        <w:t xml:space="preserve"> </w:t>
      </w:r>
      <w:r w:rsidRPr="002608B6">
        <w:rPr>
          <w:rFonts w:ascii="BNazanin" w:hAnsi="BNazanin" w:cs="B Nazanin" w:hint="cs"/>
          <w:rtl/>
        </w:rPr>
        <w:t>مكاني،</w:t>
      </w:r>
      <w:r w:rsidRPr="002608B6">
        <w:rPr>
          <w:rFonts w:ascii="BNazanin" w:hAnsi="BNazanin" w:cs="B Nazanin"/>
        </w:rPr>
        <w:t xml:space="preserve"> </w:t>
      </w:r>
      <w:r w:rsidRPr="002608B6">
        <w:rPr>
          <w:rFonts w:ascii="BNazanin" w:hAnsi="BNazanin" w:cs="B Nazanin" w:hint="cs"/>
          <w:rtl/>
        </w:rPr>
        <w:t>منابع</w:t>
      </w:r>
      <w:r w:rsidRPr="002608B6">
        <w:rPr>
          <w:rFonts w:ascii="BNazanin" w:hAnsi="BNazanin" w:cs="B Nazanin"/>
        </w:rPr>
        <w:t xml:space="preserve"> </w:t>
      </w:r>
      <w:r w:rsidRPr="002608B6">
        <w:rPr>
          <w:rFonts w:ascii="BNazanin" w:hAnsi="BNazanin" w:cs="B Nazanin" w:hint="cs"/>
          <w:rtl/>
        </w:rPr>
        <w:t>طبيعي</w:t>
      </w:r>
      <w:r w:rsidRPr="002608B6">
        <w:rPr>
          <w:rFonts w:ascii="BNazanin" w:hAnsi="BNazanin" w:cs="B Nazanin"/>
        </w:rPr>
        <w:t xml:space="preserve"> </w:t>
      </w:r>
      <w:r w:rsidRPr="002608B6">
        <w:rPr>
          <w:rFonts w:ascii="BNazanin" w:hAnsi="BNazanin" w:cs="B Nazanin" w:hint="cs"/>
          <w:rtl/>
        </w:rPr>
        <w:t>و</w:t>
      </w:r>
      <w:r w:rsidRPr="002608B6">
        <w:rPr>
          <w:rFonts w:ascii="BNazanin" w:hAnsi="BNazanin" w:cs="B Nazanin"/>
        </w:rPr>
        <w:t xml:space="preserve"> </w:t>
      </w:r>
      <w:r w:rsidRPr="002608B6">
        <w:rPr>
          <w:rFonts w:ascii="BNazanin" w:hAnsi="BNazanin" w:cs="B Nazanin" w:hint="cs"/>
          <w:rtl/>
        </w:rPr>
        <w:t>نزديكي به</w:t>
      </w:r>
      <w:r w:rsidRPr="002608B6">
        <w:rPr>
          <w:rFonts w:ascii="BNazanin" w:hAnsi="BNazanin" w:cs="B Nazanin"/>
        </w:rPr>
        <w:t xml:space="preserve"> </w:t>
      </w:r>
      <w:r w:rsidRPr="002608B6">
        <w:rPr>
          <w:rFonts w:ascii="BNazanin" w:hAnsi="BNazanin" w:cs="B Nazanin" w:hint="cs"/>
          <w:rtl/>
        </w:rPr>
        <w:t>بازارها</w:t>
      </w:r>
      <w:r w:rsidRPr="002608B6">
        <w:rPr>
          <w:rFonts w:ascii="BNazanin" w:hAnsi="BNazanin" w:cs="B Nazanin"/>
        </w:rPr>
        <w:t xml:space="preserve"> </w:t>
      </w:r>
      <w:r w:rsidRPr="002608B6">
        <w:rPr>
          <w:rFonts w:ascii="BNazanin" w:hAnsi="BNazanin" w:cs="B Nazanin" w:hint="cs"/>
          <w:rtl/>
        </w:rPr>
        <w:t>را</w:t>
      </w:r>
      <w:r w:rsidRPr="002608B6">
        <w:rPr>
          <w:rFonts w:ascii="BNazanin" w:hAnsi="BNazanin" w:cs="B Nazanin"/>
        </w:rPr>
        <w:t xml:space="preserve"> </w:t>
      </w:r>
      <w:r w:rsidRPr="002608B6">
        <w:rPr>
          <w:rFonts w:ascii="BNazanin" w:hAnsi="BNazanin" w:cs="B Nazanin" w:hint="cs"/>
          <w:rtl/>
        </w:rPr>
        <w:t>مي‌گيرد.</w:t>
      </w:r>
      <w:r w:rsidRPr="002608B6">
        <w:rPr>
          <w:rFonts w:ascii="BNazanin" w:hAnsi="BNazanin" w:cs="B Nazanin"/>
        </w:rPr>
        <w:t xml:space="preserve"> </w:t>
      </w:r>
      <w:r w:rsidRPr="002608B6">
        <w:rPr>
          <w:rFonts w:ascii="BNazanin" w:hAnsi="BNazanin" w:cs="B Nazanin" w:hint="cs"/>
          <w:rtl/>
        </w:rPr>
        <w:t>خلاقيت</w:t>
      </w:r>
      <w:r w:rsidRPr="002608B6">
        <w:rPr>
          <w:rFonts w:ascii="BNazanin" w:hAnsi="BNazanin" w:cs="B Nazanin"/>
        </w:rPr>
        <w:t xml:space="preserve"> </w:t>
      </w:r>
      <w:r w:rsidRPr="002608B6">
        <w:rPr>
          <w:rFonts w:ascii="BNazanin" w:hAnsi="BNazanin" w:cs="B Nazanin" w:hint="cs"/>
          <w:rtl/>
        </w:rPr>
        <w:t>كساني</w:t>
      </w:r>
      <w:r w:rsidRPr="002608B6">
        <w:rPr>
          <w:rFonts w:ascii="BNazanin" w:hAnsi="BNazanin" w:cs="B Nazanin"/>
        </w:rPr>
        <w:t xml:space="preserve"> </w:t>
      </w:r>
      <w:r w:rsidRPr="002608B6">
        <w:rPr>
          <w:rFonts w:ascii="BNazanin" w:hAnsi="BNazanin" w:cs="B Nazanin" w:hint="cs"/>
          <w:rtl/>
        </w:rPr>
        <w:t>كه</w:t>
      </w:r>
      <w:r w:rsidRPr="002608B6">
        <w:rPr>
          <w:rFonts w:ascii="BNazanin" w:hAnsi="BNazanin" w:cs="B Nazanin"/>
        </w:rPr>
        <w:t xml:space="preserve"> </w:t>
      </w:r>
      <w:r w:rsidRPr="002608B6">
        <w:rPr>
          <w:rFonts w:ascii="BNazanin" w:hAnsi="BNazanin" w:cs="B Nazanin" w:hint="cs"/>
          <w:rtl/>
        </w:rPr>
        <w:t>در</w:t>
      </w:r>
      <w:r w:rsidRPr="002608B6">
        <w:rPr>
          <w:rFonts w:ascii="BNazanin" w:hAnsi="BNazanin" w:cs="B Nazanin"/>
        </w:rPr>
        <w:t xml:space="preserve"> </w:t>
      </w:r>
      <w:r w:rsidRPr="002608B6">
        <w:rPr>
          <w:rFonts w:ascii="BNazanin" w:hAnsi="BNazanin" w:cs="B Nazanin" w:hint="cs"/>
          <w:rtl/>
        </w:rPr>
        <w:t>يك</w:t>
      </w:r>
      <w:r w:rsidRPr="002608B6">
        <w:rPr>
          <w:rFonts w:ascii="BNazanin" w:hAnsi="BNazanin" w:cs="B Nazanin"/>
        </w:rPr>
        <w:t xml:space="preserve"> </w:t>
      </w:r>
      <w:r w:rsidRPr="002608B6">
        <w:rPr>
          <w:rFonts w:ascii="BNazanin" w:hAnsi="BNazanin" w:cs="B Nazanin" w:hint="cs"/>
          <w:rtl/>
        </w:rPr>
        <w:t>شهر زندگي</w:t>
      </w:r>
      <w:r w:rsidRPr="002608B6">
        <w:rPr>
          <w:rFonts w:ascii="BNazanin" w:hAnsi="BNazanin" w:cs="B Nazanin"/>
        </w:rPr>
        <w:t xml:space="preserve"> </w:t>
      </w:r>
      <w:r w:rsidRPr="002608B6">
        <w:rPr>
          <w:rFonts w:ascii="BNazanin" w:hAnsi="BNazanin" w:cs="B Nazanin" w:hint="cs"/>
          <w:rtl/>
        </w:rPr>
        <w:t>مي‌كنند</w:t>
      </w:r>
      <w:r w:rsidRPr="002608B6">
        <w:rPr>
          <w:rFonts w:ascii="BNazanin" w:hAnsi="BNazanin" w:cs="B Nazanin"/>
        </w:rPr>
        <w:t xml:space="preserve"> </w:t>
      </w:r>
      <w:r w:rsidRPr="002608B6">
        <w:rPr>
          <w:rFonts w:ascii="BNazanin" w:hAnsi="BNazanin" w:cs="B Nazanin" w:hint="cs"/>
          <w:rtl/>
        </w:rPr>
        <w:t>يا</w:t>
      </w:r>
      <w:r w:rsidRPr="002608B6">
        <w:rPr>
          <w:rFonts w:ascii="BNazanin" w:hAnsi="BNazanin" w:cs="B Nazanin"/>
        </w:rPr>
        <w:t xml:space="preserve"> </w:t>
      </w:r>
      <w:r w:rsidR="00DB6EF6" w:rsidRPr="00DB6EF6">
        <w:rPr>
          <w:rFonts w:ascii="BNazanin" w:hAnsi="BNazanin" w:cs="B Nazanin"/>
          <w:rtl/>
        </w:rPr>
        <w:t>مد</w:t>
      </w:r>
      <w:r w:rsidR="00DB6EF6" w:rsidRPr="00DB6EF6">
        <w:rPr>
          <w:rFonts w:ascii="BNazanin" w:hAnsi="BNazanin" w:cs="B Nazanin" w:hint="cs"/>
          <w:rtl/>
        </w:rPr>
        <w:t>ی</w:t>
      </w:r>
      <w:r w:rsidR="00DB6EF6" w:rsidRPr="00DB6EF6">
        <w:rPr>
          <w:rFonts w:ascii="BNazanin" w:hAnsi="BNazanin" w:cs="B Nazanin" w:hint="eastAsia"/>
          <w:rtl/>
        </w:rPr>
        <w:t>ر</w:t>
      </w:r>
      <w:r w:rsidR="00DB6EF6" w:rsidRPr="00DB6EF6">
        <w:rPr>
          <w:rFonts w:ascii="BNazanin" w:hAnsi="BNazanin" w:cs="B Nazanin" w:hint="cs"/>
          <w:rtl/>
        </w:rPr>
        <w:t>ی</w:t>
      </w:r>
      <w:r w:rsidR="00DB6EF6" w:rsidRPr="00DB6EF6">
        <w:rPr>
          <w:rFonts w:ascii="BNazanin" w:hAnsi="BNazanin" w:cs="B Nazanin" w:hint="eastAsia"/>
          <w:rtl/>
        </w:rPr>
        <w:t>ت</w:t>
      </w:r>
      <w:r w:rsidR="00DB6EF6" w:rsidRPr="00DB6EF6">
        <w:rPr>
          <w:rFonts w:ascii="BNazanin" w:hAnsi="BNazanin" w:cs="B Nazanin"/>
          <w:rtl/>
        </w:rPr>
        <w:t xml:space="preserve"> آن را بر عهده دارند</w:t>
      </w:r>
      <w:r w:rsidRPr="002608B6">
        <w:rPr>
          <w:rFonts w:ascii="BNazanin" w:hAnsi="BNazanin" w:cs="B Nazanin" w:hint="cs"/>
          <w:rtl/>
        </w:rPr>
        <w:t>،</w:t>
      </w:r>
      <w:r w:rsidRPr="002608B6">
        <w:rPr>
          <w:rFonts w:ascii="BNazanin" w:hAnsi="BNazanin" w:cs="B Nazanin"/>
        </w:rPr>
        <w:t xml:space="preserve"> </w:t>
      </w:r>
      <w:r w:rsidR="00DB6EF6">
        <w:rPr>
          <w:rFonts w:ascii="BNazanin" w:hAnsi="BNazanin" w:cs="B Nazanin" w:hint="cs"/>
          <w:rtl/>
        </w:rPr>
        <w:t>کلید</w:t>
      </w:r>
      <w:r w:rsidRPr="002608B6">
        <w:rPr>
          <w:rFonts w:ascii="BNazanin" w:hAnsi="BNazanin" w:cs="B Nazanin" w:hint="cs"/>
          <w:rtl/>
        </w:rPr>
        <w:t xml:space="preserve"> موفقيت</w:t>
      </w:r>
      <w:r w:rsidRPr="002608B6">
        <w:rPr>
          <w:rFonts w:ascii="BNazanin" w:hAnsi="BNazanin" w:cs="B Nazanin"/>
        </w:rPr>
        <w:t xml:space="preserve"> </w:t>
      </w:r>
      <w:r w:rsidRPr="002608B6">
        <w:rPr>
          <w:rFonts w:ascii="BNazanin" w:hAnsi="BNazanin" w:cs="B Nazanin" w:hint="cs"/>
          <w:rtl/>
        </w:rPr>
        <w:t>آن</w:t>
      </w:r>
      <w:r w:rsidRPr="002608B6">
        <w:rPr>
          <w:rFonts w:ascii="BNazanin" w:hAnsi="BNazanin" w:cs="B Nazanin"/>
        </w:rPr>
        <w:t xml:space="preserve"> </w:t>
      </w:r>
      <w:r w:rsidRPr="002608B6">
        <w:rPr>
          <w:rFonts w:ascii="BNazanin" w:hAnsi="BNazanin" w:cs="B Nazanin" w:hint="cs"/>
          <w:rtl/>
        </w:rPr>
        <w:t>شهر</w:t>
      </w:r>
      <w:r w:rsidRPr="002608B6">
        <w:rPr>
          <w:rFonts w:ascii="BNazanin" w:hAnsi="BNazanin" w:cs="B Nazanin"/>
        </w:rPr>
        <w:t xml:space="preserve"> </w:t>
      </w:r>
      <w:r w:rsidRPr="002608B6">
        <w:rPr>
          <w:rFonts w:ascii="BNazanin" w:hAnsi="BNazanin" w:cs="B Nazanin" w:hint="cs"/>
          <w:rtl/>
        </w:rPr>
        <w:t>در</w:t>
      </w:r>
      <w:r w:rsidRPr="002608B6">
        <w:rPr>
          <w:rFonts w:ascii="BNazanin" w:hAnsi="BNazanin" w:cs="B Nazanin"/>
        </w:rPr>
        <w:t xml:space="preserve"> </w:t>
      </w:r>
      <w:r w:rsidRPr="002608B6">
        <w:rPr>
          <w:rFonts w:ascii="BNazanin" w:hAnsi="BNazanin" w:cs="B Nazanin" w:hint="cs"/>
          <w:rtl/>
        </w:rPr>
        <w:t>دنياي</w:t>
      </w:r>
      <w:r w:rsidRPr="002608B6">
        <w:rPr>
          <w:rFonts w:ascii="BNazanin" w:hAnsi="BNazanin" w:cs="B Nazanin"/>
        </w:rPr>
        <w:t xml:space="preserve"> </w:t>
      </w:r>
      <w:r w:rsidRPr="002608B6">
        <w:rPr>
          <w:rFonts w:ascii="BNazanin" w:hAnsi="BNazanin" w:cs="B Nazanin" w:hint="cs"/>
          <w:rtl/>
        </w:rPr>
        <w:t>آينده</w:t>
      </w:r>
      <w:r w:rsidRPr="002608B6">
        <w:rPr>
          <w:rFonts w:ascii="BNazanin" w:hAnsi="BNazanin" w:cs="B Nazanin"/>
        </w:rPr>
        <w:t xml:space="preserve"> </w:t>
      </w:r>
      <w:r w:rsidR="00DB6EF6" w:rsidRPr="00DB6EF6">
        <w:rPr>
          <w:rFonts w:ascii="BNazanin" w:hAnsi="BNazanin" w:cs="B Nazanin"/>
          <w:rtl/>
        </w:rPr>
        <w:t>خواهد بود</w:t>
      </w:r>
      <w:r w:rsidRPr="002608B6">
        <w:rPr>
          <w:rFonts w:ascii="BNazanin" w:hAnsi="BNazanin" w:cs="B Nazanin" w:hint="cs"/>
          <w:rtl/>
        </w:rPr>
        <w:t>.</w:t>
      </w:r>
      <w:r w:rsidRPr="002608B6">
        <w:rPr>
          <w:rFonts w:ascii="BNazanin" w:hAnsi="BNazanin" w:cs="B Nazanin"/>
        </w:rPr>
        <w:t xml:space="preserve"> </w:t>
      </w:r>
      <w:r w:rsidRPr="002608B6">
        <w:rPr>
          <w:rFonts w:ascii="BNazanin" w:hAnsi="BNazanin" w:cs="B Nazanin" w:hint="cs"/>
          <w:rtl/>
        </w:rPr>
        <w:t>با</w:t>
      </w:r>
      <w:r w:rsidRPr="002608B6">
        <w:rPr>
          <w:rFonts w:ascii="BNazanin" w:hAnsi="BNazanin" w:cs="B Nazanin"/>
        </w:rPr>
        <w:t xml:space="preserve"> </w:t>
      </w:r>
      <w:r w:rsidRPr="002608B6">
        <w:rPr>
          <w:rFonts w:ascii="BNazanin" w:hAnsi="BNazanin" w:cs="B Nazanin" w:hint="cs"/>
          <w:rtl/>
        </w:rPr>
        <w:t>بزرگتر</w:t>
      </w:r>
      <w:r w:rsidRPr="002608B6">
        <w:rPr>
          <w:rFonts w:ascii="BNazanin" w:hAnsi="BNazanin" w:cs="B Nazanin"/>
        </w:rPr>
        <w:t xml:space="preserve"> </w:t>
      </w:r>
      <w:r w:rsidRPr="002608B6">
        <w:rPr>
          <w:rFonts w:ascii="BNazanin" w:hAnsi="BNazanin" w:cs="B Nazanin" w:hint="cs"/>
          <w:rtl/>
        </w:rPr>
        <w:t>و پيچيده‌ترشدن</w:t>
      </w:r>
      <w:r w:rsidRPr="002608B6">
        <w:rPr>
          <w:rFonts w:ascii="BNazanin" w:hAnsi="BNazanin" w:cs="B Nazanin"/>
        </w:rPr>
        <w:t xml:space="preserve"> </w:t>
      </w:r>
      <w:r w:rsidRPr="002608B6">
        <w:rPr>
          <w:rFonts w:ascii="BNazanin" w:hAnsi="BNazanin" w:cs="B Nazanin" w:hint="cs"/>
          <w:rtl/>
        </w:rPr>
        <w:t>شهرها</w:t>
      </w:r>
      <w:r w:rsidRPr="002608B6">
        <w:rPr>
          <w:rFonts w:ascii="BNazanin" w:hAnsi="BNazanin" w:cs="B Nazanin"/>
        </w:rPr>
        <w:t xml:space="preserve"> </w:t>
      </w:r>
      <w:r w:rsidRPr="002608B6">
        <w:rPr>
          <w:rFonts w:ascii="BNazanin" w:hAnsi="BNazanin" w:cs="B Nazanin" w:hint="cs"/>
          <w:rtl/>
        </w:rPr>
        <w:t>و</w:t>
      </w:r>
      <w:r w:rsidRPr="002608B6">
        <w:rPr>
          <w:rFonts w:ascii="BNazanin" w:hAnsi="BNazanin" w:cs="B Nazanin"/>
        </w:rPr>
        <w:t xml:space="preserve"> </w:t>
      </w:r>
      <w:r w:rsidR="00DB6EF6">
        <w:rPr>
          <w:rFonts w:ascii="BNazanin" w:hAnsi="BNazanin" w:cs="B Nazanin" w:hint="cs"/>
          <w:rtl/>
        </w:rPr>
        <w:t>پديدار</w:t>
      </w:r>
      <w:r w:rsidRPr="002608B6">
        <w:rPr>
          <w:rFonts w:ascii="BNazanin" w:hAnsi="BNazanin" w:cs="B Nazanin" w:hint="cs"/>
          <w:rtl/>
        </w:rPr>
        <w:t>شدن</w:t>
      </w:r>
      <w:r w:rsidRPr="002608B6">
        <w:rPr>
          <w:rFonts w:ascii="BNazanin" w:hAnsi="BNazanin" w:cs="B Nazanin"/>
        </w:rPr>
        <w:t xml:space="preserve"> </w:t>
      </w:r>
      <w:r w:rsidRPr="002608B6">
        <w:rPr>
          <w:rFonts w:ascii="BNazanin" w:hAnsi="BNazanin" w:cs="B Nazanin" w:hint="cs"/>
          <w:rtl/>
        </w:rPr>
        <w:t>چالش‌هاي مديريت</w:t>
      </w:r>
      <w:r w:rsidRPr="002608B6">
        <w:rPr>
          <w:rFonts w:ascii="BNazanin" w:hAnsi="BNazanin" w:cs="B Nazanin"/>
        </w:rPr>
        <w:t xml:space="preserve"> </w:t>
      </w:r>
      <w:r w:rsidRPr="002608B6">
        <w:rPr>
          <w:rFonts w:ascii="BNazanin" w:hAnsi="BNazanin" w:cs="B Nazanin" w:hint="cs"/>
          <w:rtl/>
        </w:rPr>
        <w:t>شهري،</w:t>
      </w:r>
      <w:r w:rsidRPr="002608B6">
        <w:rPr>
          <w:rFonts w:ascii="BNazanin" w:hAnsi="BNazanin" w:cs="B Nazanin"/>
        </w:rPr>
        <w:t xml:space="preserve"> </w:t>
      </w:r>
      <w:r w:rsidRPr="002608B6">
        <w:rPr>
          <w:rFonts w:ascii="BNazanin" w:hAnsi="BNazanin" w:cs="B Nazanin" w:hint="cs"/>
          <w:rtl/>
        </w:rPr>
        <w:t>شهرها</w:t>
      </w:r>
      <w:r w:rsidRPr="002608B6">
        <w:rPr>
          <w:rFonts w:ascii="BNazanin" w:hAnsi="BNazanin" w:cs="B Nazanin"/>
        </w:rPr>
        <w:t xml:space="preserve"> </w:t>
      </w:r>
      <w:r w:rsidR="00DB6EF6">
        <w:rPr>
          <w:rFonts w:ascii="BNazanin" w:hAnsi="BNazanin" w:cs="B Nazanin" w:hint="cs"/>
          <w:rtl/>
        </w:rPr>
        <w:t>به‌</w:t>
      </w:r>
      <w:r w:rsidRPr="002608B6">
        <w:rPr>
          <w:rFonts w:ascii="BNazanin" w:hAnsi="BNazanin" w:cs="B Nazanin" w:hint="cs"/>
          <w:rtl/>
        </w:rPr>
        <w:t>تدريج</w:t>
      </w:r>
      <w:r w:rsidRPr="002608B6">
        <w:rPr>
          <w:rFonts w:ascii="BNazanin" w:hAnsi="BNazanin" w:cs="B Nazanin"/>
        </w:rPr>
        <w:t xml:space="preserve"> </w:t>
      </w:r>
      <w:r w:rsidRPr="002608B6">
        <w:rPr>
          <w:rFonts w:ascii="BNazanin" w:hAnsi="BNazanin" w:cs="B Nazanin" w:hint="cs"/>
          <w:rtl/>
        </w:rPr>
        <w:t>به</w:t>
      </w:r>
      <w:r w:rsidRPr="002608B6">
        <w:rPr>
          <w:rFonts w:ascii="BNazanin" w:hAnsi="BNazanin" w:cs="B Nazanin"/>
        </w:rPr>
        <w:t xml:space="preserve"> </w:t>
      </w:r>
      <w:r w:rsidRPr="002608B6">
        <w:rPr>
          <w:rFonts w:ascii="BNazanin" w:hAnsi="BNazanin" w:cs="B Nazanin" w:hint="cs"/>
          <w:rtl/>
        </w:rPr>
        <w:t>آزمايشگاه‌هاي توليد</w:t>
      </w:r>
      <w:r w:rsidRPr="002608B6">
        <w:rPr>
          <w:rFonts w:ascii="BNazanin" w:hAnsi="BNazanin" w:cs="B Nazanin"/>
        </w:rPr>
        <w:t xml:space="preserve"> </w:t>
      </w:r>
      <w:r w:rsidRPr="002608B6">
        <w:rPr>
          <w:rFonts w:ascii="BNazanin" w:hAnsi="BNazanin" w:cs="B Nazanin" w:hint="cs"/>
          <w:rtl/>
        </w:rPr>
        <w:t>انواع</w:t>
      </w:r>
      <w:r w:rsidRPr="002608B6">
        <w:rPr>
          <w:rFonts w:ascii="BNazanin" w:hAnsi="BNazanin" w:cs="B Nazanin"/>
        </w:rPr>
        <w:t xml:space="preserve"> </w:t>
      </w:r>
      <w:r w:rsidRPr="002608B6">
        <w:rPr>
          <w:rFonts w:ascii="BNazanin" w:hAnsi="BNazanin" w:cs="B Nazanin" w:hint="cs"/>
          <w:rtl/>
        </w:rPr>
        <w:t>راه‌حل</w:t>
      </w:r>
      <w:r w:rsidRPr="002608B6">
        <w:rPr>
          <w:rFonts w:ascii="BNazanin" w:hAnsi="BNazanin" w:cs="B Nazanin"/>
        </w:rPr>
        <w:t xml:space="preserve"> </w:t>
      </w:r>
      <w:r w:rsidRPr="002608B6">
        <w:rPr>
          <w:rFonts w:ascii="BNazanin" w:hAnsi="BNazanin" w:cs="B Nazanin" w:hint="cs"/>
          <w:rtl/>
        </w:rPr>
        <w:t>فناورانه،</w:t>
      </w:r>
      <w:r w:rsidRPr="002608B6">
        <w:rPr>
          <w:rFonts w:ascii="BNazanin" w:hAnsi="BNazanin" w:cs="B Nazanin"/>
        </w:rPr>
        <w:t xml:space="preserve"> </w:t>
      </w:r>
      <w:r w:rsidRPr="002608B6">
        <w:rPr>
          <w:rFonts w:ascii="BNazanin" w:hAnsi="BNazanin" w:cs="B Nazanin" w:hint="cs"/>
          <w:rtl/>
        </w:rPr>
        <w:t>مفهومي</w:t>
      </w:r>
      <w:r w:rsidRPr="002608B6">
        <w:rPr>
          <w:rFonts w:ascii="BNazanin" w:hAnsi="BNazanin" w:cs="B Nazanin"/>
        </w:rPr>
        <w:t xml:space="preserve"> </w:t>
      </w:r>
      <w:r w:rsidRPr="002608B6">
        <w:rPr>
          <w:rFonts w:ascii="BNazanin" w:hAnsi="BNazanin" w:cs="B Nazanin" w:hint="cs"/>
          <w:rtl/>
        </w:rPr>
        <w:t>و</w:t>
      </w:r>
      <w:r w:rsidRPr="002608B6">
        <w:rPr>
          <w:rFonts w:ascii="BNazanin" w:hAnsi="BNazanin" w:cs="B Nazanin"/>
        </w:rPr>
        <w:t xml:space="preserve"> </w:t>
      </w:r>
      <w:r w:rsidRPr="002608B6">
        <w:rPr>
          <w:rFonts w:ascii="BNazanin" w:hAnsi="BNazanin" w:cs="B Nazanin" w:hint="cs"/>
          <w:rtl/>
        </w:rPr>
        <w:t>اجتماعي</w:t>
      </w:r>
      <w:r w:rsidRPr="002608B6">
        <w:rPr>
          <w:rFonts w:ascii="BNazanin" w:hAnsi="BNazanin" w:cs="B Nazanin"/>
        </w:rPr>
        <w:t xml:space="preserve"> </w:t>
      </w:r>
      <w:r w:rsidRPr="002608B6">
        <w:rPr>
          <w:rFonts w:ascii="BNazanin" w:hAnsi="BNazanin" w:cs="B Nazanin" w:hint="cs"/>
          <w:rtl/>
        </w:rPr>
        <w:t>براي مسائل</w:t>
      </w:r>
      <w:r w:rsidRPr="002608B6">
        <w:rPr>
          <w:rFonts w:ascii="BNazanin" w:hAnsi="BNazanin" w:cs="B Nazanin"/>
        </w:rPr>
        <w:t xml:space="preserve"> </w:t>
      </w:r>
      <w:r w:rsidRPr="002608B6">
        <w:rPr>
          <w:rFonts w:ascii="BNazanin" w:hAnsi="BNazanin" w:cs="B Nazanin" w:hint="cs"/>
          <w:rtl/>
        </w:rPr>
        <w:t>ناشي</w:t>
      </w:r>
      <w:r w:rsidRPr="002608B6">
        <w:rPr>
          <w:rFonts w:ascii="BNazanin" w:hAnsi="BNazanin" w:cs="B Nazanin"/>
        </w:rPr>
        <w:t xml:space="preserve"> </w:t>
      </w:r>
      <w:r w:rsidRPr="002608B6">
        <w:rPr>
          <w:rFonts w:ascii="BNazanin" w:hAnsi="BNazanin" w:cs="B Nazanin" w:hint="cs"/>
          <w:rtl/>
        </w:rPr>
        <w:t>از</w:t>
      </w:r>
      <w:r w:rsidRPr="002608B6">
        <w:rPr>
          <w:rFonts w:ascii="BNazanin" w:hAnsi="BNazanin" w:cs="B Nazanin"/>
        </w:rPr>
        <w:t xml:space="preserve"> </w:t>
      </w:r>
      <w:r w:rsidRPr="002608B6">
        <w:rPr>
          <w:rFonts w:ascii="BNazanin" w:hAnsi="BNazanin" w:cs="B Nazanin" w:hint="cs"/>
          <w:rtl/>
        </w:rPr>
        <w:t>رشد</w:t>
      </w:r>
      <w:r w:rsidRPr="002608B6">
        <w:rPr>
          <w:rFonts w:ascii="BNazanin" w:hAnsi="BNazanin" w:cs="B Nazanin"/>
        </w:rPr>
        <w:t xml:space="preserve"> </w:t>
      </w:r>
      <w:r w:rsidRPr="002608B6">
        <w:rPr>
          <w:rFonts w:ascii="BNazanin" w:hAnsi="BNazanin" w:cs="B Nazanin" w:hint="cs"/>
          <w:rtl/>
        </w:rPr>
        <w:t>تبديل</w:t>
      </w:r>
      <w:r w:rsidRPr="002608B6">
        <w:rPr>
          <w:rFonts w:ascii="BNazanin" w:hAnsi="BNazanin" w:cs="B Nazanin"/>
        </w:rPr>
        <w:t xml:space="preserve"> </w:t>
      </w:r>
      <w:r w:rsidR="00DB6EF6">
        <w:rPr>
          <w:rFonts w:ascii="BNazanin" w:hAnsi="BNazanin" w:cs="B Nazanin" w:hint="cs"/>
          <w:rtl/>
        </w:rPr>
        <w:t>مي‌شوند</w:t>
      </w:r>
      <w:r w:rsidRPr="002608B6">
        <w:rPr>
          <w:rFonts w:ascii="BNazanin" w:hAnsi="BNazanin" w:cs="B Nazanin" w:hint="cs"/>
          <w:rtl/>
        </w:rPr>
        <w:t>(</w:t>
      </w:r>
      <w:hyperlink w:anchor="رفیعیان" w:history="1">
        <w:r w:rsidRPr="00494B02">
          <w:rPr>
            <w:rStyle w:val="Hyperlink"/>
            <w:rFonts w:ascii="BNazanin" w:hAnsi="BNazanin" w:cs="B Nazanin" w:hint="cs"/>
            <w:rtl/>
          </w:rPr>
          <w:t>رفيعيان</w:t>
        </w:r>
        <w:r w:rsidRPr="00494B02">
          <w:rPr>
            <w:rStyle w:val="Hyperlink"/>
            <w:rFonts w:ascii="BNazanin" w:hAnsi="BNazanin" w:cs="B Nazanin"/>
          </w:rPr>
          <w:t xml:space="preserve"> </w:t>
        </w:r>
        <w:r w:rsidRPr="00494B02">
          <w:rPr>
            <w:rStyle w:val="Hyperlink"/>
            <w:rFonts w:ascii="BNazanin" w:hAnsi="BNazanin" w:cs="B Nazanin" w:hint="cs"/>
            <w:rtl/>
          </w:rPr>
          <w:t>و</w:t>
        </w:r>
        <w:r w:rsidRPr="00494B02">
          <w:rPr>
            <w:rStyle w:val="Hyperlink"/>
            <w:rFonts w:ascii="BNazanin" w:hAnsi="BNazanin" w:cs="B Nazanin"/>
          </w:rPr>
          <w:t xml:space="preserve"> </w:t>
        </w:r>
        <w:r w:rsidRPr="00494B02">
          <w:rPr>
            <w:rStyle w:val="Hyperlink"/>
            <w:rFonts w:ascii="BNazanin" w:hAnsi="BNazanin" w:cs="B Nazanin" w:hint="cs"/>
            <w:rtl/>
          </w:rPr>
          <w:t>شعباني، 20:1394</w:t>
        </w:r>
      </w:hyperlink>
      <w:r w:rsidRPr="002608B6">
        <w:rPr>
          <w:rFonts w:ascii="BNazanin" w:hAnsi="BNazanin" w:cs="B Nazanin" w:hint="cs"/>
          <w:rtl/>
        </w:rPr>
        <w:t>).</w:t>
      </w:r>
    </w:p>
    <w:p w14:paraId="2BC8336E" w14:textId="25C99FBA" w:rsidR="002B5C5C" w:rsidRDefault="002608B6" w:rsidP="000F4986">
      <w:pPr>
        <w:widowControl w:val="0"/>
        <w:tabs>
          <w:tab w:val="right" w:pos="237"/>
        </w:tabs>
        <w:bidi/>
        <w:spacing w:line="276" w:lineRule="auto"/>
        <w:jc w:val="both"/>
        <w:rPr>
          <w:rFonts w:cs="B Nazanin"/>
          <w:rtl/>
        </w:rPr>
      </w:pPr>
      <w:r>
        <w:rPr>
          <w:rFonts w:ascii="BNazanin" w:hAnsi="BNazanin" w:cs="B Nazanin" w:hint="cs"/>
          <w:rtl/>
        </w:rPr>
        <w:t xml:space="preserve">    </w:t>
      </w:r>
      <w:r w:rsidR="00052DFC" w:rsidRPr="00052DFC">
        <w:rPr>
          <w:rFonts w:ascii="BNazanin" w:hAnsi="BNazanin" w:cs="B Nazanin"/>
          <w:rtl/>
        </w:rPr>
        <w:t>شهر تهران به عنوان پا</w:t>
      </w:r>
      <w:r w:rsidR="00052DFC" w:rsidRPr="00052DFC">
        <w:rPr>
          <w:rFonts w:ascii="BNazanin" w:hAnsi="BNazanin" w:cs="B Nazanin" w:hint="cs"/>
          <w:rtl/>
        </w:rPr>
        <w:t>ی</w:t>
      </w:r>
      <w:r w:rsidR="00052DFC" w:rsidRPr="00052DFC">
        <w:rPr>
          <w:rFonts w:ascii="BNazanin" w:hAnsi="BNazanin" w:cs="B Nazanin" w:hint="eastAsia"/>
          <w:rtl/>
        </w:rPr>
        <w:t>تخت</w:t>
      </w:r>
      <w:r w:rsidR="00052DFC" w:rsidRPr="00052DFC">
        <w:rPr>
          <w:rFonts w:ascii="BNazanin" w:hAnsi="BNazanin" w:cs="B Nazanin"/>
          <w:rtl/>
        </w:rPr>
        <w:t xml:space="preserve"> ادار</w:t>
      </w:r>
      <w:r w:rsidR="00052DFC" w:rsidRPr="00052DFC">
        <w:rPr>
          <w:rFonts w:ascii="BNazanin" w:hAnsi="BNazanin" w:cs="B Nazanin" w:hint="cs"/>
          <w:rtl/>
        </w:rPr>
        <w:t>ی</w:t>
      </w:r>
      <w:r w:rsidR="00052DFC" w:rsidRPr="00052DFC">
        <w:rPr>
          <w:rFonts w:ascii="BNazanin" w:hAnsi="BNazanin" w:cs="B Nazanin" w:hint="eastAsia"/>
          <w:rtl/>
        </w:rPr>
        <w:t>،</w:t>
      </w:r>
      <w:r w:rsidR="00052DFC" w:rsidRPr="00052DFC">
        <w:rPr>
          <w:rFonts w:ascii="BNazanin" w:hAnsi="BNazanin" w:cs="B Nazanin"/>
          <w:rtl/>
        </w:rPr>
        <w:t xml:space="preserve"> تجار</w:t>
      </w:r>
      <w:r w:rsidR="00052DFC" w:rsidRPr="00052DFC">
        <w:rPr>
          <w:rFonts w:ascii="BNazanin" w:hAnsi="BNazanin" w:cs="B Nazanin" w:hint="cs"/>
          <w:rtl/>
        </w:rPr>
        <w:t>ی</w:t>
      </w:r>
      <w:r w:rsidR="00052DFC" w:rsidRPr="00052DFC">
        <w:rPr>
          <w:rFonts w:ascii="BNazanin" w:hAnsi="BNazanin" w:cs="B Nazanin"/>
          <w:rtl/>
        </w:rPr>
        <w:t xml:space="preserve"> و فرهنگ</w:t>
      </w:r>
      <w:r w:rsidR="00052DFC" w:rsidRPr="00052DFC">
        <w:rPr>
          <w:rFonts w:ascii="BNazanin" w:hAnsi="BNazanin" w:cs="B Nazanin" w:hint="cs"/>
          <w:rtl/>
        </w:rPr>
        <w:t>ی</w:t>
      </w:r>
      <w:r w:rsidR="00052DFC" w:rsidRPr="00052DFC">
        <w:rPr>
          <w:rFonts w:ascii="BNazanin" w:hAnsi="BNazanin" w:cs="B Nazanin"/>
          <w:rtl/>
        </w:rPr>
        <w:t xml:space="preserve"> ا</w:t>
      </w:r>
      <w:r w:rsidR="00052DFC" w:rsidRPr="00052DFC">
        <w:rPr>
          <w:rFonts w:ascii="BNazanin" w:hAnsi="BNazanin" w:cs="B Nazanin" w:hint="cs"/>
          <w:rtl/>
        </w:rPr>
        <w:t>ی</w:t>
      </w:r>
      <w:r w:rsidR="00052DFC" w:rsidRPr="00052DFC">
        <w:rPr>
          <w:rFonts w:ascii="BNazanin" w:hAnsi="BNazanin" w:cs="B Nazanin" w:hint="eastAsia"/>
          <w:rtl/>
        </w:rPr>
        <w:t>ران،</w:t>
      </w:r>
      <w:r w:rsidR="00052DFC" w:rsidRPr="00052DFC">
        <w:rPr>
          <w:rFonts w:ascii="BNazanin" w:hAnsi="BNazanin" w:cs="B Nazanin"/>
          <w:rtl/>
        </w:rPr>
        <w:t xml:space="preserve"> نقش و جا</w:t>
      </w:r>
      <w:r w:rsidR="00052DFC" w:rsidRPr="00052DFC">
        <w:rPr>
          <w:rFonts w:ascii="BNazanin" w:hAnsi="BNazanin" w:cs="B Nazanin" w:hint="cs"/>
          <w:rtl/>
        </w:rPr>
        <w:t>ی</w:t>
      </w:r>
      <w:r w:rsidR="00052DFC" w:rsidRPr="00052DFC">
        <w:rPr>
          <w:rFonts w:ascii="BNazanin" w:hAnsi="BNazanin" w:cs="B Nazanin" w:hint="eastAsia"/>
          <w:rtl/>
        </w:rPr>
        <w:t>گاه</w:t>
      </w:r>
      <w:r w:rsidR="00052DFC" w:rsidRPr="00052DFC">
        <w:rPr>
          <w:rFonts w:ascii="BNazanin" w:hAnsi="BNazanin" w:cs="B Nazanin"/>
          <w:rtl/>
        </w:rPr>
        <w:t xml:space="preserve"> و</w:t>
      </w:r>
      <w:r w:rsidR="00052DFC" w:rsidRPr="00052DFC">
        <w:rPr>
          <w:rFonts w:ascii="BNazanin" w:hAnsi="BNazanin" w:cs="B Nazanin" w:hint="cs"/>
          <w:rtl/>
        </w:rPr>
        <w:t>ی</w:t>
      </w:r>
      <w:r w:rsidR="00052DFC" w:rsidRPr="00052DFC">
        <w:rPr>
          <w:rFonts w:ascii="BNazanin" w:hAnsi="BNazanin" w:cs="B Nazanin" w:hint="eastAsia"/>
          <w:rtl/>
        </w:rPr>
        <w:t>ژه‌ا</w:t>
      </w:r>
      <w:r w:rsidR="00052DFC" w:rsidRPr="00052DFC">
        <w:rPr>
          <w:rFonts w:ascii="BNazanin" w:hAnsi="BNazanin" w:cs="B Nazanin" w:hint="cs"/>
          <w:rtl/>
        </w:rPr>
        <w:t>ی</w:t>
      </w:r>
      <w:r w:rsidR="00052DFC" w:rsidRPr="00052DFC">
        <w:rPr>
          <w:rFonts w:ascii="BNazanin" w:hAnsi="BNazanin" w:cs="B Nazanin"/>
          <w:rtl/>
        </w:rPr>
        <w:t xml:space="preserve"> در سطح مل</w:t>
      </w:r>
      <w:r w:rsidR="00052DFC" w:rsidRPr="00052DFC">
        <w:rPr>
          <w:rFonts w:ascii="BNazanin" w:hAnsi="BNazanin" w:cs="B Nazanin" w:hint="cs"/>
          <w:rtl/>
        </w:rPr>
        <w:t>ی</w:t>
      </w:r>
      <w:r w:rsidR="00052DFC" w:rsidRPr="00052DFC">
        <w:rPr>
          <w:rFonts w:ascii="BNazanin" w:hAnsi="BNazanin" w:cs="B Nazanin"/>
          <w:rtl/>
        </w:rPr>
        <w:t xml:space="preserve"> دارد و از امکانات و خدمات متنوع</w:t>
      </w:r>
      <w:r w:rsidR="00052DFC" w:rsidRPr="00052DFC">
        <w:rPr>
          <w:rFonts w:ascii="BNazanin" w:hAnsi="BNazanin" w:cs="B Nazanin" w:hint="cs"/>
          <w:rtl/>
        </w:rPr>
        <w:t>ی</w:t>
      </w:r>
      <w:r w:rsidR="00052DFC" w:rsidRPr="00052DFC">
        <w:rPr>
          <w:rFonts w:ascii="BNazanin" w:hAnsi="BNazanin" w:cs="B Nazanin"/>
          <w:rtl/>
        </w:rPr>
        <w:t xml:space="preserve"> برخوردار است که آن را از سا</w:t>
      </w:r>
      <w:r w:rsidR="00052DFC" w:rsidRPr="00052DFC">
        <w:rPr>
          <w:rFonts w:ascii="BNazanin" w:hAnsi="BNazanin" w:cs="B Nazanin" w:hint="cs"/>
          <w:rtl/>
        </w:rPr>
        <w:t>ی</w:t>
      </w:r>
      <w:r w:rsidR="00052DFC" w:rsidRPr="00052DFC">
        <w:rPr>
          <w:rFonts w:ascii="BNazanin" w:hAnsi="BNazanin" w:cs="B Nazanin" w:hint="eastAsia"/>
          <w:rtl/>
        </w:rPr>
        <w:t>ر</w:t>
      </w:r>
      <w:r w:rsidR="00052DFC" w:rsidRPr="00052DFC">
        <w:rPr>
          <w:rFonts w:ascii="BNazanin" w:hAnsi="BNazanin" w:cs="B Nazanin"/>
          <w:rtl/>
        </w:rPr>
        <w:t xml:space="preserve"> شهرها</w:t>
      </w:r>
      <w:r w:rsidR="00052DFC" w:rsidRPr="00052DFC">
        <w:rPr>
          <w:rFonts w:ascii="BNazanin" w:hAnsi="BNazanin" w:cs="B Nazanin" w:hint="cs"/>
          <w:rtl/>
        </w:rPr>
        <w:t>ی</w:t>
      </w:r>
      <w:r w:rsidR="00052DFC" w:rsidRPr="00052DFC">
        <w:rPr>
          <w:rFonts w:ascii="BNazanin" w:hAnsi="BNazanin" w:cs="B Nazanin"/>
          <w:rtl/>
        </w:rPr>
        <w:t xml:space="preserve"> کشور متما</w:t>
      </w:r>
      <w:r w:rsidR="00052DFC" w:rsidRPr="00052DFC">
        <w:rPr>
          <w:rFonts w:ascii="BNazanin" w:hAnsi="BNazanin" w:cs="B Nazanin" w:hint="cs"/>
          <w:rtl/>
        </w:rPr>
        <w:t>ی</w:t>
      </w:r>
      <w:r w:rsidR="00052DFC" w:rsidRPr="00052DFC">
        <w:rPr>
          <w:rFonts w:ascii="BNazanin" w:hAnsi="BNazanin" w:cs="B Nazanin" w:hint="eastAsia"/>
          <w:rtl/>
        </w:rPr>
        <w:t>ز</w:t>
      </w:r>
      <w:r w:rsidR="00052DFC" w:rsidRPr="00052DFC">
        <w:rPr>
          <w:rFonts w:ascii="BNazanin" w:hAnsi="BNazanin" w:cs="B Nazanin"/>
          <w:rtl/>
        </w:rPr>
        <w:t xml:space="preserve"> م</w:t>
      </w:r>
      <w:r w:rsidR="00052DFC" w:rsidRPr="00052DFC">
        <w:rPr>
          <w:rFonts w:ascii="BNazanin" w:hAnsi="BNazanin" w:cs="B Nazanin" w:hint="cs"/>
          <w:rtl/>
        </w:rPr>
        <w:t>ی‌</w:t>
      </w:r>
      <w:r w:rsidR="00052DFC" w:rsidRPr="00052DFC">
        <w:rPr>
          <w:rFonts w:ascii="BNazanin" w:hAnsi="BNazanin" w:cs="B Nazanin" w:hint="eastAsia"/>
          <w:rtl/>
        </w:rPr>
        <w:t>سازد</w:t>
      </w:r>
      <w:r w:rsidR="00052DFC" w:rsidRPr="00052DFC">
        <w:rPr>
          <w:rFonts w:ascii="BNazanin" w:hAnsi="BNazanin" w:cs="B Nazanin"/>
          <w:rtl/>
        </w:rPr>
        <w:t>. با توجه به حجم بالا</w:t>
      </w:r>
      <w:r w:rsidR="00052DFC" w:rsidRPr="00052DFC">
        <w:rPr>
          <w:rFonts w:ascii="BNazanin" w:hAnsi="BNazanin" w:cs="B Nazanin" w:hint="cs"/>
          <w:rtl/>
        </w:rPr>
        <w:t>ی</w:t>
      </w:r>
      <w:r w:rsidR="00052DFC" w:rsidRPr="00052DFC">
        <w:rPr>
          <w:rFonts w:ascii="BNazanin" w:hAnsi="BNazanin" w:cs="B Nazanin"/>
          <w:rtl/>
        </w:rPr>
        <w:t xml:space="preserve"> گردشگران و تنوع مکان</w:t>
      </w:r>
      <w:r w:rsidR="00052DFC" w:rsidRPr="00052DFC">
        <w:rPr>
          <w:rFonts w:ascii="BNazanin" w:hAnsi="BNazanin" w:cs="B Nazanin" w:hint="cs"/>
          <w:rtl/>
        </w:rPr>
        <w:t>ی</w:t>
      </w:r>
      <w:r w:rsidR="00052DFC" w:rsidRPr="00052DFC">
        <w:rPr>
          <w:rFonts w:ascii="BNazanin" w:hAnsi="BNazanin" w:cs="B Nazanin"/>
          <w:rtl/>
        </w:rPr>
        <w:t xml:space="preserve"> و فرهنگ</w:t>
      </w:r>
      <w:r w:rsidR="00052DFC" w:rsidRPr="00052DFC">
        <w:rPr>
          <w:rFonts w:ascii="BNazanin" w:hAnsi="BNazanin" w:cs="B Nazanin" w:hint="cs"/>
          <w:rtl/>
        </w:rPr>
        <w:t>ی</w:t>
      </w:r>
      <w:r w:rsidR="00052DFC" w:rsidRPr="00052DFC">
        <w:rPr>
          <w:rFonts w:ascii="BNazanin" w:hAnsi="BNazanin" w:cs="B Nazanin"/>
          <w:rtl/>
        </w:rPr>
        <w:t xml:space="preserve"> مهاجران، تهران به نوع</w:t>
      </w:r>
      <w:r w:rsidR="00052DFC" w:rsidRPr="00052DFC">
        <w:rPr>
          <w:rFonts w:ascii="BNazanin" w:hAnsi="BNazanin" w:cs="B Nazanin" w:hint="cs"/>
          <w:rtl/>
        </w:rPr>
        <w:t>ی</w:t>
      </w:r>
      <w:r w:rsidR="00052DFC" w:rsidRPr="00052DFC">
        <w:rPr>
          <w:rFonts w:ascii="BNazanin" w:hAnsi="BNazanin" w:cs="B Nazanin"/>
          <w:rtl/>
        </w:rPr>
        <w:t xml:space="preserve"> مجم</w:t>
      </w:r>
      <w:r w:rsidR="00052DFC" w:rsidRPr="00052DFC">
        <w:rPr>
          <w:rFonts w:ascii="BNazanin" w:hAnsi="BNazanin" w:cs="B Nazanin" w:hint="eastAsia"/>
          <w:rtl/>
        </w:rPr>
        <w:t>وعه‌ا</w:t>
      </w:r>
      <w:r w:rsidR="00052DFC" w:rsidRPr="00052DFC">
        <w:rPr>
          <w:rFonts w:ascii="BNazanin" w:hAnsi="BNazanin" w:cs="B Nazanin" w:hint="cs"/>
          <w:rtl/>
        </w:rPr>
        <w:t>ی</w:t>
      </w:r>
      <w:r w:rsidR="00052DFC" w:rsidRPr="00052DFC">
        <w:rPr>
          <w:rFonts w:ascii="BNazanin" w:hAnsi="BNazanin" w:cs="B Nazanin"/>
          <w:rtl/>
        </w:rPr>
        <w:t xml:space="preserve"> از فرهنگ‌ها و اقوام مختلف به شمار م</w:t>
      </w:r>
      <w:r w:rsidR="00052DFC" w:rsidRPr="00052DFC">
        <w:rPr>
          <w:rFonts w:ascii="BNazanin" w:hAnsi="BNazanin" w:cs="B Nazanin" w:hint="cs"/>
          <w:rtl/>
        </w:rPr>
        <w:t>ی‌</w:t>
      </w:r>
      <w:r w:rsidR="00052DFC" w:rsidRPr="00052DFC">
        <w:rPr>
          <w:rFonts w:ascii="BNazanin" w:hAnsi="BNazanin" w:cs="B Nazanin" w:hint="eastAsia"/>
          <w:rtl/>
        </w:rPr>
        <w:t>آ</w:t>
      </w:r>
      <w:r w:rsidR="00052DFC" w:rsidRPr="00052DFC">
        <w:rPr>
          <w:rFonts w:ascii="BNazanin" w:hAnsi="BNazanin" w:cs="B Nazanin" w:hint="cs"/>
          <w:rtl/>
        </w:rPr>
        <w:t>ی</w:t>
      </w:r>
      <w:r w:rsidR="00052DFC" w:rsidRPr="00052DFC">
        <w:rPr>
          <w:rFonts w:ascii="BNazanin" w:hAnsi="BNazanin" w:cs="B Nazanin" w:hint="eastAsia"/>
          <w:rtl/>
        </w:rPr>
        <w:t>د</w:t>
      </w:r>
      <w:r w:rsidR="00052DFC" w:rsidRPr="00052DFC">
        <w:rPr>
          <w:rFonts w:ascii="BNazanin" w:hAnsi="BNazanin" w:cs="B Nazanin"/>
          <w:rtl/>
        </w:rPr>
        <w:t>. و</w:t>
      </w:r>
      <w:r w:rsidR="00052DFC" w:rsidRPr="00052DFC">
        <w:rPr>
          <w:rFonts w:ascii="BNazanin" w:hAnsi="BNazanin" w:cs="B Nazanin" w:hint="cs"/>
          <w:rtl/>
        </w:rPr>
        <w:t>ی</w:t>
      </w:r>
      <w:r w:rsidR="00052DFC" w:rsidRPr="00052DFC">
        <w:rPr>
          <w:rFonts w:ascii="BNazanin" w:hAnsi="BNazanin" w:cs="B Nazanin" w:hint="eastAsia"/>
          <w:rtl/>
        </w:rPr>
        <w:t>ژگ</w:t>
      </w:r>
      <w:r w:rsidR="00052DFC" w:rsidRPr="00052DFC">
        <w:rPr>
          <w:rFonts w:ascii="BNazanin" w:hAnsi="BNazanin" w:cs="B Nazanin" w:hint="cs"/>
          <w:rtl/>
        </w:rPr>
        <w:t>ی‌</w:t>
      </w:r>
      <w:r w:rsidR="00052DFC" w:rsidRPr="00052DFC">
        <w:rPr>
          <w:rFonts w:ascii="BNazanin" w:hAnsi="BNazanin" w:cs="B Nazanin" w:hint="eastAsia"/>
          <w:rtl/>
        </w:rPr>
        <w:t>ها</w:t>
      </w:r>
      <w:r w:rsidR="00052DFC" w:rsidRPr="00052DFC">
        <w:rPr>
          <w:rFonts w:ascii="BNazanin" w:hAnsi="BNazanin" w:cs="B Nazanin" w:hint="cs"/>
          <w:rtl/>
        </w:rPr>
        <w:t>ی</w:t>
      </w:r>
      <w:r w:rsidR="00052DFC" w:rsidRPr="00052DFC">
        <w:rPr>
          <w:rFonts w:ascii="BNazanin" w:hAnsi="BNazanin" w:cs="B Nazanin"/>
          <w:rtl/>
        </w:rPr>
        <w:t xml:space="preserve"> ذات</w:t>
      </w:r>
      <w:r w:rsidR="00052DFC" w:rsidRPr="00052DFC">
        <w:rPr>
          <w:rFonts w:ascii="BNazanin" w:hAnsi="BNazanin" w:cs="B Nazanin" w:hint="cs"/>
          <w:rtl/>
        </w:rPr>
        <w:t>ی</w:t>
      </w:r>
      <w:r w:rsidR="00052DFC" w:rsidRPr="00052DFC">
        <w:rPr>
          <w:rFonts w:ascii="BNazanin" w:hAnsi="BNazanin" w:cs="B Nazanin"/>
          <w:rtl/>
        </w:rPr>
        <w:t xml:space="preserve"> ا</w:t>
      </w:r>
      <w:r w:rsidR="00052DFC" w:rsidRPr="00052DFC">
        <w:rPr>
          <w:rFonts w:ascii="BNazanin" w:hAnsi="BNazanin" w:cs="B Nazanin" w:hint="cs"/>
          <w:rtl/>
        </w:rPr>
        <w:t>ی</w:t>
      </w:r>
      <w:r w:rsidR="00052DFC" w:rsidRPr="00052DFC">
        <w:rPr>
          <w:rFonts w:ascii="BNazanin" w:hAnsi="BNazanin" w:cs="B Nazanin" w:hint="eastAsia"/>
          <w:rtl/>
        </w:rPr>
        <w:t>ن</w:t>
      </w:r>
      <w:r w:rsidR="00052DFC" w:rsidRPr="00052DFC">
        <w:rPr>
          <w:rFonts w:ascii="BNazanin" w:hAnsi="BNazanin" w:cs="B Nazanin"/>
          <w:rtl/>
        </w:rPr>
        <w:t xml:space="preserve"> شهر در جذب گردشگر و تنوع فرهنگ</w:t>
      </w:r>
      <w:r w:rsidR="00052DFC" w:rsidRPr="00052DFC">
        <w:rPr>
          <w:rFonts w:ascii="BNazanin" w:hAnsi="BNazanin" w:cs="B Nazanin" w:hint="cs"/>
          <w:rtl/>
        </w:rPr>
        <w:t>ی</w:t>
      </w:r>
      <w:r w:rsidR="00052DFC" w:rsidRPr="00052DFC">
        <w:rPr>
          <w:rFonts w:ascii="BNazanin" w:hAnsi="BNazanin" w:cs="B Nazanin" w:hint="eastAsia"/>
          <w:rtl/>
        </w:rPr>
        <w:t>،</w:t>
      </w:r>
      <w:r w:rsidR="00052DFC" w:rsidRPr="00052DFC">
        <w:rPr>
          <w:rFonts w:ascii="BNazanin" w:hAnsi="BNazanin" w:cs="B Nazanin"/>
          <w:rtl/>
        </w:rPr>
        <w:t xml:space="preserve"> ن</w:t>
      </w:r>
      <w:r w:rsidR="00052DFC" w:rsidRPr="00052DFC">
        <w:rPr>
          <w:rFonts w:ascii="BNazanin" w:hAnsi="BNazanin" w:cs="B Nazanin" w:hint="cs"/>
          <w:rtl/>
        </w:rPr>
        <w:t>ی</w:t>
      </w:r>
      <w:r w:rsidR="00052DFC" w:rsidRPr="00052DFC">
        <w:rPr>
          <w:rFonts w:ascii="BNazanin" w:hAnsi="BNazanin" w:cs="B Nazanin" w:hint="eastAsia"/>
          <w:rtl/>
        </w:rPr>
        <w:t>ازها</w:t>
      </w:r>
      <w:r w:rsidR="00052DFC" w:rsidRPr="00052DFC">
        <w:rPr>
          <w:rFonts w:ascii="BNazanin" w:hAnsi="BNazanin" w:cs="B Nazanin" w:hint="cs"/>
          <w:rtl/>
        </w:rPr>
        <w:t>ی</w:t>
      </w:r>
      <w:r w:rsidR="00052DFC" w:rsidRPr="00052DFC">
        <w:rPr>
          <w:rFonts w:ascii="BNazanin" w:hAnsi="BNazanin" w:cs="B Nazanin"/>
          <w:rtl/>
        </w:rPr>
        <w:t xml:space="preserve"> جد</w:t>
      </w:r>
      <w:r w:rsidR="00052DFC" w:rsidRPr="00052DFC">
        <w:rPr>
          <w:rFonts w:ascii="BNazanin" w:hAnsi="BNazanin" w:cs="B Nazanin" w:hint="cs"/>
          <w:rtl/>
        </w:rPr>
        <w:t>ی</w:t>
      </w:r>
      <w:r w:rsidR="00052DFC" w:rsidRPr="00052DFC">
        <w:rPr>
          <w:rFonts w:ascii="BNazanin" w:hAnsi="BNazanin" w:cs="B Nazanin" w:hint="eastAsia"/>
          <w:rtl/>
        </w:rPr>
        <w:t>د</w:t>
      </w:r>
      <w:r w:rsidR="00052DFC" w:rsidRPr="00052DFC">
        <w:rPr>
          <w:rFonts w:ascii="BNazanin" w:hAnsi="BNazanin" w:cs="B Nazanin" w:hint="cs"/>
          <w:rtl/>
        </w:rPr>
        <w:t>ی</w:t>
      </w:r>
      <w:r w:rsidR="00052DFC" w:rsidRPr="00052DFC">
        <w:rPr>
          <w:rFonts w:ascii="BNazanin" w:hAnsi="BNazanin" w:cs="B Nazanin"/>
          <w:rtl/>
        </w:rPr>
        <w:t xml:space="preserve"> را به وجود آورده که ناش</w:t>
      </w:r>
      <w:r w:rsidR="00052DFC" w:rsidRPr="00052DFC">
        <w:rPr>
          <w:rFonts w:ascii="BNazanin" w:hAnsi="BNazanin" w:cs="B Nazanin" w:hint="cs"/>
          <w:rtl/>
        </w:rPr>
        <w:t>ی</w:t>
      </w:r>
      <w:r w:rsidR="00052DFC" w:rsidRPr="00052DFC">
        <w:rPr>
          <w:rFonts w:ascii="BNazanin" w:hAnsi="BNazanin" w:cs="B Nazanin"/>
          <w:rtl/>
        </w:rPr>
        <w:t xml:space="preserve"> از تلف</w:t>
      </w:r>
      <w:r w:rsidR="00052DFC" w:rsidRPr="00052DFC">
        <w:rPr>
          <w:rFonts w:ascii="BNazanin" w:hAnsi="BNazanin" w:cs="B Nazanin" w:hint="cs"/>
          <w:rtl/>
        </w:rPr>
        <w:t>ی</w:t>
      </w:r>
      <w:r w:rsidR="00052DFC" w:rsidRPr="00052DFC">
        <w:rPr>
          <w:rFonts w:ascii="BNazanin" w:hAnsi="BNazanin" w:cs="B Nazanin" w:hint="eastAsia"/>
          <w:rtl/>
        </w:rPr>
        <w:t>ق</w:t>
      </w:r>
      <w:r w:rsidR="00052DFC" w:rsidRPr="00052DFC">
        <w:rPr>
          <w:rFonts w:ascii="BNazanin" w:hAnsi="BNazanin" w:cs="B Nazanin"/>
          <w:rtl/>
        </w:rPr>
        <w:t xml:space="preserve"> فرهنگ</w:t>
      </w:r>
      <w:r w:rsidR="00052DFC" w:rsidRPr="00052DFC">
        <w:rPr>
          <w:rFonts w:ascii="BNazanin" w:hAnsi="BNazanin" w:cs="B Nazanin" w:hint="cs"/>
          <w:rtl/>
        </w:rPr>
        <w:t>ی</w:t>
      </w:r>
      <w:r w:rsidR="00052DFC" w:rsidRPr="00052DFC">
        <w:rPr>
          <w:rFonts w:ascii="BNazanin" w:hAnsi="BNazanin" w:cs="B Nazanin"/>
          <w:rtl/>
        </w:rPr>
        <w:t xml:space="preserve"> است و منجر به شکل‌گ</w:t>
      </w:r>
      <w:r w:rsidR="00052DFC" w:rsidRPr="00052DFC">
        <w:rPr>
          <w:rFonts w:ascii="BNazanin" w:hAnsi="BNazanin" w:cs="B Nazanin" w:hint="cs"/>
          <w:rtl/>
        </w:rPr>
        <w:t>ی</w:t>
      </w:r>
      <w:r w:rsidR="00052DFC" w:rsidRPr="00052DFC">
        <w:rPr>
          <w:rFonts w:ascii="BNazanin" w:hAnsi="BNazanin" w:cs="B Nazanin" w:hint="eastAsia"/>
          <w:rtl/>
        </w:rPr>
        <w:t>ر</w:t>
      </w:r>
      <w:r w:rsidR="00052DFC" w:rsidRPr="00052DFC">
        <w:rPr>
          <w:rFonts w:ascii="BNazanin" w:hAnsi="BNazanin" w:cs="B Nazanin" w:hint="cs"/>
          <w:rtl/>
        </w:rPr>
        <w:t>ی</w:t>
      </w:r>
      <w:r w:rsidR="00052DFC" w:rsidRPr="00052DFC">
        <w:rPr>
          <w:rFonts w:ascii="BNazanin" w:hAnsi="BNazanin" w:cs="B Nazanin"/>
          <w:rtl/>
        </w:rPr>
        <w:t xml:space="preserve"> فرهنگ‌ها و الگوها</w:t>
      </w:r>
      <w:r w:rsidR="00052DFC" w:rsidRPr="00052DFC">
        <w:rPr>
          <w:rFonts w:ascii="BNazanin" w:hAnsi="BNazanin" w:cs="B Nazanin" w:hint="cs"/>
          <w:rtl/>
        </w:rPr>
        <w:t>ی</w:t>
      </w:r>
      <w:r w:rsidR="00052DFC" w:rsidRPr="00052DFC">
        <w:rPr>
          <w:rFonts w:ascii="BNazanin" w:hAnsi="BNazanin" w:cs="B Nazanin"/>
          <w:rtl/>
        </w:rPr>
        <w:t xml:space="preserve"> رفتار</w:t>
      </w:r>
      <w:r w:rsidR="00052DFC" w:rsidRPr="00052DFC">
        <w:rPr>
          <w:rFonts w:ascii="BNazanin" w:hAnsi="BNazanin" w:cs="B Nazanin" w:hint="cs"/>
          <w:rtl/>
        </w:rPr>
        <w:t>ی</w:t>
      </w:r>
      <w:r w:rsidR="00052DFC" w:rsidRPr="00052DFC">
        <w:rPr>
          <w:rFonts w:ascii="BNazanin" w:hAnsi="BNazanin" w:cs="B Nazanin"/>
          <w:rtl/>
        </w:rPr>
        <w:t xml:space="preserve"> منحصر به فرد</w:t>
      </w:r>
      <w:r w:rsidR="00052DFC" w:rsidRPr="00052DFC">
        <w:rPr>
          <w:rFonts w:ascii="BNazanin" w:hAnsi="BNazanin" w:cs="B Nazanin" w:hint="cs"/>
          <w:rtl/>
        </w:rPr>
        <w:t>ی</w:t>
      </w:r>
      <w:r w:rsidR="00052DFC" w:rsidRPr="00052DFC">
        <w:rPr>
          <w:rFonts w:ascii="BNazanin" w:hAnsi="BNazanin" w:cs="B Nazanin"/>
          <w:rtl/>
        </w:rPr>
        <w:t xml:space="preserve"> شده است</w:t>
      </w:r>
      <w:r w:rsidRPr="002608B6">
        <w:rPr>
          <w:rFonts w:ascii="BNazanin" w:hAnsi="BNazanin" w:cs="B Nazanin"/>
        </w:rPr>
        <w:t>.</w:t>
      </w:r>
      <w:r w:rsidRPr="002608B6">
        <w:rPr>
          <w:rFonts w:ascii="BNazanin" w:hAnsi="BNazanin" w:cs="B Nazanin" w:hint="cs"/>
          <w:rtl/>
        </w:rPr>
        <w:t xml:space="preserve"> از سوی دیگر تنوع فعالیت‌های اقتصادی، تمرکز بخش اعظم مراکز گردشگری، تمرکز مرکز آموزشی و بسیاری از فعالیت‌های دیگر </w:t>
      </w:r>
      <w:r w:rsidR="001C1CA4">
        <w:rPr>
          <w:rFonts w:ascii="BNazanin" w:hAnsi="BNazanin" w:cs="B Nazanin" w:hint="cs"/>
          <w:rtl/>
        </w:rPr>
        <w:t>همه زمینه حضور افراد و طبقه‌</w:t>
      </w:r>
      <w:r w:rsidRPr="002608B6">
        <w:rPr>
          <w:rFonts w:ascii="BNazanin" w:hAnsi="BNazanin" w:cs="B Nazanin" w:hint="cs"/>
          <w:rtl/>
        </w:rPr>
        <w:t>ای را فراهم ک</w:t>
      </w:r>
      <w:r w:rsidR="001C1CA4">
        <w:rPr>
          <w:rFonts w:ascii="BNazanin" w:hAnsi="BNazanin" w:cs="B Nazanin" w:hint="cs"/>
          <w:rtl/>
        </w:rPr>
        <w:t>رده است که ریچارد فلوریدا</w:t>
      </w:r>
      <w:r w:rsidR="00E67BB7">
        <w:rPr>
          <w:rStyle w:val="FootnoteReference"/>
          <w:rFonts w:ascii="BNazanin" w:hAnsi="BNazanin" w:cs="B Nazanin"/>
          <w:rtl/>
        </w:rPr>
        <w:footnoteReference w:id="1"/>
      </w:r>
      <w:r w:rsidR="001C1CA4">
        <w:rPr>
          <w:rFonts w:ascii="BNazanin" w:hAnsi="BNazanin" w:cs="B Nazanin" w:hint="cs"/>
          <w:rtl/>
        </w:rPr>
        <w:t xml:space="preserve"> از آن‌ها به‌</w:t>
      </w:r>
      <w:r w:rsidRPr="002608B6">
        <w:rPr>
          <w:rFonts w:ascii="BNazanin" w:hAnsi="BNazanin" w:cs="B Nazanin" w:hint="cs"/>
          <w:rtl/>
        </w:rPr>
        <w:t>عنوان طبقه خلاق یاد می‌کند.</w:t>
      </w:r>
      <w:r w:rsidRPr="002608B6">
        <w:rPr>
          <w:rFonts w:cs="B Nazanin" w:hint="cs"/>
          <w:rtl/>
        </w:rPr>
        <w:t xml:space="preserve"> پژوهش حاضر ضمن بررسی شاخص‌های شهر خلاق به دنبال پاسخگویی به سؤال زیر انجام‌گرفته است </w:t>
      </w:r>
      <w:r w:rsidRPr="002608B6">
        <w:rPr>
          <w:rFonts w:ascii="BNazanin" w:eastAsia="Calibri" w:hAnsi="BNazanin" w:cs="B Nazanin" w:hint="cs"/>
          <w:rtl/>
        </w:rPr>
        <w:t>که مناطق 22 گانه شهر تهران به لحاظ شاخص‌هاي شهرخلاق نسبت به هم چه وضعیتی دارند؟</w:t>
      </w:r>
    </w:p>
    <w:p w14:paraId="18F95DC1" w14:textId="691B0DFB" w:rsidR="00D56B02" w:rsidRPr="00312A6C" w:rsidRDefault="00E0504C" w:rsidP="00312A6C">
      <w:pPr>
        <w:widowControl w:val="0"/>
        <w:tabs>
          <w:tab w:val="right" w:pos="237"/>
          <w:tab w:val="right" w:pos="327"/>
        </w:tabs>
        <w:bidi/>
        <w:spacing w:line="276" w:lineRule="auto"/>
        <w:jc w:val="both"/>
        <w:rPr>
          <w:rFonts w:ascii="BNazanin" w:hAnsi="BNazanin" w:cs="B Nazanin"/>
          <w:rtl/>
        </w:rPr>
      </w:pPr>
      <w:r>
        <w:rPr>
          <w:rFonts w:ascii="BNazanin" w:hAnsi="BNazanin" w:cs="B Nazanin" w:hint="cs"/>
          <w:rtl/>
        </w:rPr>
        <w:t xml:space="preserve">    </w:t>
      </w:r>
      <w:r w:rsidR="00427027">
        <w:rPr>
          <w:rFonts w:ascii="BNazanin" w:hAnsi="BNazanin" w:cs="B Nazanin" w:hint="cs"/>
          <w:rtl/>
        </w:rPr>
        <w:t>در سال‌های اخیر مفهوم شهر</w:t>
      </w:r>
      <w:r w:rsidR="002B5C5C" w:rsidRPr="000B3468">
        <w:rPr>
          <w:rFonts w:ascii="BNazanin" w:hAnsi="BNazanin" w:cs="B Nazanin" w:hint="cs"/>
          <w:rtl/>
        </w:rPr>
        <w:t>خلاق</w:t>
      </w:r>
      <w:r w:rsidR="002B5C5C" w:rsidRPr="000B3468">
        <w:rPr>
          <w:rFonts w:ascii="BNazanin" w:hAnsi="BNazanin" w:cs="B Nazanin"/>
        </w:rPr>
        <w:t xml:space="preserve"> </w:t>
      </w:r>
      <w:r w:rsidR="002B5C5C" w:rsidRPr="000B3468">
        <w:rPr>
          <w:rFonts w:ascii="BNazanin" w:hAnsi="BNazanin" w:cs="B Nazanin" w:hint="cs"/>
          <w:rtl/>
        </w:rPr>
        <w:t>به</w:t>
      </w:r>
      <w:r w:rsidR="002B5C5C" w:rsidRPr="000B3468">
        <w:rPr>
          <w:rFonts w:ascii="BNazanin" w:hAnsi="BNazanin" w:cs="B Nazanin"/>
        </w:rPr>
        <w:t xml:space="preserve"> </w:t>
      </w:r>
      <w:r w:rsidR="002B5C5C" w:rsidRPr="000B3468">
        <w:rPr>
          <w:rFonts w:ascii="BNazanin" w:hAnsi="BNazanin" w:cs="B Nazanin" w:hint="cs"/>
          <w:rtl/>
        </w:rPr>
        <w:t>يكي</w:t>
      </w:r>
      <w:r w:rsidR="002B5C5C" w:rsidRPr="000B3468">
        <w:rPr>
          <w:rFonts w:ascii="BNazanin" w:hAnsi="BNazanin" w:cs="B Nazanin"/>
        </w:rPr>
        <w:t xml:space="preserve"> </w:t>
      </w:r>
      <w:r w:rsidR="002B5C5C" w:rsidRPr="000B3468">
        <w:rPr>
          <w:rFonts w:ascii="BNazanin" w:hAnsi="BNazanin" w:cs="B Nazanin" w:hint="cs"/>
          <w:rtl/>
        </w:rPr>
        <w:t>از</w:t>
      </w:r>
      <w:r w:rsidR="002B5C5C" w:rsidRPr="000B3468">
        <w:rPr>
          <w:rFonts w:ascii="BNazanin" w:hAnsi="BNazanin" w:cs="B Nazanin"/>
        </w:rPr>
        <w:t xml:space="preserve"> </w:t>
      </w:r>
      <w:r w:rsidR="002B5C5C" w:rsidRPr="000B3468">
        <w:rPr>
          <w:rFonts w:ascii="BNazanin" w:hAnsi="BNazanin" w:cs="B Nazanin" w:hint="cs"/>
          <w:rtl/>
        </w:rPr>
        <w:t>مباحث پرطرفدار</w:t>
      </w:r>
      <w:r w:rsidR="002B5C5C" w:rsidRPr="000B3468">
        <w:rPr>
          <w:rFonts w:ascii="BNazanin" w:hAnsi="BNazanin" w:cs="B Nazanin"/>
        </w:rPr>
        <w:t xml:space="preserve"> </w:t>
      </w:r>
      <w:r w:rsidR="002B5C5C" w:rsidRPr="000B3468">
        <w:rPr>
          <w:rFonts w:ascii="BNazanin" w:hAnsi="BNazanin" w:cs="B Nazanin" w:hint="cs"/>
          <w:rtl/>
        </w:rPr>
        <w:t>نزد</w:t>
      </w:r>
      <w:r w:rsidR="002B5C5C" w:rsidRPr="000B3468">
        <w:rPr>
          <w:rFonts w:ascii="BNazanin" w:hAnsi="BNazanin" w:cs="B Nazanin"/>
        </w:rPr>
        <w:t xml:space="preserve"> </w:t>
      </w:r>
      <w:r w:rsidR="002B5C5C" w:rsidRPr="000B3468">
        <w:rPr>
          <w:rFonts w:ascii="BNazanin" w:hAnsi="BNazanin" w:cs="B Nazanin" w:hint="cs"/>
          <w:rtl/>
        </w:rPr>
        <w:t>صاحب‌نظران،</w:t>
      </w:r>
      <w:r w:rsidR="002B5C5C" w:rsidRPr="000B3468">
        <w:rPr>
          <w:rFonts w:cs="B Nazanin" w:hint="cs"/>
          <w:rtl/>
        </w:rPr>
        <w:t xml:space="preserve"> </w:t>
      </w:r>
      <w:r w:rsidR="002B5C5C" w:rsidRPr="000B3468">
        <w:rPr>
          <w:rFonts w:ascii="BNazanin" w:hAnsi="BNazanin" w:cs="B Nazanin" w:hint="cs"/>
          <w:rtl/>
        </w:rPr>
        <w:t>محققان</w:t>
      </w:r>
      <w:r w:rsidR="002B5C5C" w:rsidRPr="000B3468">
        <w:rPr>
          <w:rFonts w:ascii="BNazanin" w:hAnsi="BNazanin" w:cs="B Nazanin"/>
        </w:rPr>
        <w:t xml:space="preserve"> </w:t>
      </w:r>
      <w:r w:rsidR="002B5C5C" w:rsidRPr="000B3468">
        <w:rPr>
          <w:rFonts w:ascii="BNazanin" w:hAnsi="BNazanin" w:cs="B Nazanin" w:hint="cs"/>
          <w:rtl/>
        </w:rPr>
        <w:t>و</w:t>
      </w:r>
      <w:r w:rsidR="002B5C5C" w:rsidRPr="000B3468">
        <w:rPr>
          <w:rFonts w:ascii="BNazanin" w:hAnsi="BNazanin" w:cs="B Nazanin"/>
        </w:rPr>
        <w:t xml:space="preserve"> </w:t>
      </w:r>
      <w:r w:rsidR="002B5C5C" w:rsidRPr="000B3468">
        <w:rPr>
          <w:rFonts w:ascii="BNazanin" w:hAnsi="BNazanin" w:cs="B Nazanin" w:hint="cs"/>
          <w:rtl/>
        </w:rPr>
        <w:t>تصميم‌سازان</w:t>
      </w:r>
      <w:r w:rsidR="002B5C5C" w:rsidRPr="000B3468">
        <w:rPr>
          <w:rFonts w:ascii="BNazanin" w:hAnsi="BNazanin" w:cs="B Nazanin"/>
        </w:rPr>
        <w:t xml:space="preserve"> </w:t>
      </w:r>
      <w:r w:rsidR="002B5C5C" w:rsidRPr="000B3468">
        <w:rPr>
          <w:rFonts w:ascii="BNazanin" w:hAnsi="BNazanin" w:cs="B Nazanin" w:hint="cs"/>
          <w:rtl/>
        </w:rPr>
        <w:t>بدل</w:t>
      </w:r>
      <w:r w:rsidR="002B5C5C" w:rsidRPr="000B3468">
        <w:rPr>
          <w:rFonts w:ascii="BNazanin" w:hAnsi="BNazanin" w:cs="B Nazanin"/>
        </w:rPr>
        <w:t xml:space="preserve"> </w:t>
      </w:r>
      <w:r w:rsidR="002B5C5C" w:rsidRPr="000B3468">
        <w:rPr>
          <w:rFonts w:ascii="BNazanin" w:hAnsi="BNazanin" w:cs="B Nazanin" w:hint="cs"/>
          <w:rtl/>
        </w:rPr>
        <w:t>شده</w:t>
      </w:r>
      <w:r w:rsidR="002B5C5C" w:rsidRPr="000B3468">
        <w:rPr>
          <w:rFonts w:ascii="BNazanin" w:hAnsi="BNazanin" w:cs="B Nazanin"/>
        </w:rPr>
        <w:t xml:space="preserve"> </w:t>
      </w:r>
      <w:r w:rsidR="002B5C5C" w:rsidRPr="000B3468">
        <w:rPr>
          <w:rFonts w:ascii="BNazanin" w:hAnsi="BNazanin" w:cs="B Nazanin" w:hint="cs"/>
          <w:rtl/>
        </w:rPr>
        <w:t>است،</w:t>
      </w:r>
      <w:r>
        <w:rPr>
          <w:rFonts w:ascii="BNazanin" w:hAnsi="BNazanin" w:cs="B Nazanin" w:hint="cs"/>
          <w:rtl/>
        </w:rPr>
        <w:t xml:space="preserve"> </w:t>
      </w:r>
      <w:r w:rsidR="00DB6EF6">
        <w:rPr>
          <w:rFonts w:ascii="BNazanin" w:hAnsi="BNazanin" w:cs="B Nazanin" w:hint="cs"/>
          <w:rtl/>
        </w:rPr>
        <w:t>به‌</w:t>
      </w:r>
      <w:r w:rsidR="002B5C5C" w:rsidRPr="000B3468">
        <w:rPr>
          <w:rFonts w:ascii="BNazanin" w:hAnsi="BNazanin" w:cs="B Nazanin" w:hint="cs"/>
          <w:rtl/>
        </w:rPr>
        <w:t>طوري</w:t>
      </w:r>
      <w:r w:rsidR="002B5C5C" w:rsidRPr="000B3468">
        <w:rPr>
          <w:rFonts w:ascii="BNazanin" w:hAnsi="BNazanin" w:cs="B Nazanin"/>
        </w:rPr>
        <w:t xml:space="preserve"> </w:t>
      </w:r>
      <w:r w:rsidR="002B5C5C" w:rsidRPr="000B3468">
        <w:rPr>
          <w:rFonts w:ascii="BNazanin" w:hAnsi="BNazanin" w:cs="B Nazanin" w:hint="cs"/>
          <w:rtl/>
        </w:rPr>
        <w:t>كه</w:t>
      </w:r>
      <w:r w:rsidR="002B5C5C" w:rsidRPr="000B3468">
        <w:rPr>
          <w:rFonts w:cs="B Nazanin" w:hint="cs"/>
          <w:rtl/>
        </w:rPr>
        <w:t xml:space="preserve"> </w:t>
      </w:r>
      <w:r w:rsidR="002B5C5C" w:rsidRPr="000B3468">
        <w:rPr>
          <w:rFonts w:ascii="BNazanin" w:hAnsi="BNazanin" w:cs="B Nazanin" w:hint="cs"/>
          <w:rtl/>
        </w:rPr>
        <w:t>اكثر</w:t>
      </w:r>
      <w:r w:rsidR="002B5C5C" w:rsidRPr="000B3468">
        <w:rPr>
          <w:rFonts w:ascii="BNazanin" w:hAnsi="BNazanin" w:cs="B Nazanin"/>
        </w:rPr>
        <w:t xml:space="preserve"> </w:t>
      </w:r>
      <w:r w:rsidR="002B5C5C" w:rsidRPr="000B3468">
        <w:rPr>
          <w:rFonts w:ascii="BNazanin" w:hAnsi="BNazanin" w:cs="B Nazanin" w:hint="cs"/>
          <w:rtl/>
        </w:rPr>
        <w:t>شهرهاي</w:t>
      </w:r>
      <w:r w:rsidR="002B5C5C" w:rsidRPr="000B3468">
        <w:rPr>
          <w:rFonts w:ascii="BNazanin" w:hAnsi="BNazanin" w:cs="B Nazanin"/>
        </w:rPr>
        <w:t xml:space="preserve"> </w:t>
      </w:r>
      <w:r w:rsidR="002B5C5C" w:rsidRPr="000B3468">
        <w:rPr>
          <w:rFonts w:ascii="BNazanin" w:hAnsi="BNazanin" w:cs="B Nazanin" w:hint="cs"/>
          <w:rtl/>
        </w:rPr>
        <w:t>معتبر</w:t>
      </w:r>
      <w:r w:rsidR="002B5C5C" w:rsidRPr="000B3468">
        <w:rPr>
          <w:rFonts w:ascii="BNazanin" w:hAnsi="BNazanin" w:cs="B Nazanin"/>
        </w:rPr>
        <w:t xml:space="preserve"> </w:t>
      </w:r>
      <w:r w:rsidR="002B5C5C" w:rsidRPr="000B3468">
        <w:rPr>
          <w:rFonts w:ascii="BNazanin" w:hAnsi="BNazanin" w:cs="B Nazanin" w:hint="cs"/>
          <w:rtl/>
        </w:rPr>
        <w:t>توجه</w:t>
      </w:r>
      <w:r w:rsidR="002B5C5C" w:rsidRPr="000B3468">
        <w:rPr>
          <w:rFonts w:ascii="BNazanin" w:hAnsi="BNazanin" w:cs="B Nazanin"/>
        </w:rPr>
        <w:t xml:space="preserve"> </w:t>
      </w:r>
      <w:r w:rsidR="002B5C5C" w:rsidRPr="000B3468">
        <w:rPr>
          <w:rFonts w:ascii="BNazanin" w:hAnsi="BNazanin" w:cs="B Nazanin" w:hint="cs"/>
          <w:rtl/>
        </w:rPr>
        <w:t>خود</w:t>
      </w:r>
      <w:r w:rsidR="002B5C5C" w:rsidRPr="000B3468">
        <w:rPr>
          <w:rFonts w:ascii="BNazanin" w:hAnsi="BNazanin" w:cs="B Nazanin"/>
        </w:rPr>
        <w:t xml:space="preserve"> </w:t>
      </w:r>
      <w:r w:rsidR="002B5C5C" w:rsidRPr="000B3468">
        <w:rPr>
          <w:rFonts w:ascii="BNazanin" w:hAnsi="BNazanin" w:cs="B Nazanin" w:hint="cs"/>
          <w:rtl/>
        </w:rPr>
        <w:t>را</w:t>
      </w:r>
      <w:r w:rsidR="002B5C5C" w:rsidRPr="000B3468">
        <w:rPr>
          <w:rFonts w:ascii="BNazanin" w:hAnsi="BNazanin" w:cs="B Nazanin"/>
        </w:rPr>
        <w:t xml:space="preserve"> </w:t>
      </w:r>
      <w:r w:rsidR="002B5C5C" w:rsidRPr="000B3468">
        <w:rPr>
          <w:rFonts w:ascii="BNazanin" w:hAnsi="BNazanin" w:cs="B Nazanin" w:hint="cs"/>
          <w:rtl/>
        </w:rPr>
        <w:t>به سوي سياست‌هاي</w:t>
      </w:r>
      <w:r w:rsidR="002B5C5C" w:rsidRPr="000B3468">
        <w:rPr>
          <w:rFonts w:cs="B Nazanin" w:hint="cs"/>
          <w:rtl/>
        </w:rPr>
        <w:t xml:space="preserve"> </w:t>
      </w:r>
      <w:r w:rsidR="002B5C5C" w:rsidRPr="000B3468">
        <w:rPr>
          <w:rFonts w:ascii="BNazanin" w:hAnsi="BNazanin" w:cs="B Nazanin" w:hint="cs"/>
          <w:rtl/>
        </w:rPr>
        <w:t>شهرخلاق</w:t>
      </w:r>
      <w:r w:rsidR="002B5C5C" w:rsidRPr="000B3468">
        <w:rPr>
          <w:rFonts w:ascii="BNazanin" w:hAnsi="BNazanin" w:cs="B Nazanin"/>
        </w:rPr>
        <w:t xml:space="preserve"> </w:t>
      </w:r>
      <w:r w:rsidR="002B5C5C" w:rsidRPr="000B3468">
        <w:rPr>
          <w:rFonts w:ascii="BNazanin" w:hAnsi="BNazanin" w:cs="B Nazanin" w:hint="cs"/>
          <w:rtl/>
        </w:rPr>
        <w:t>معطوف</w:t>
      </w:r>
      <w:r w:rsidR="002B5C5C" w:rsidRPr="000B3468">
        <w:rPr>
          <w:rFonts w:ascii="BNazanin" w:hAnsi="BNazanin" w:cs="B Nazanin"/>
        </w:rPr>
        <w:t xml:space="preserve"> </w:t>
      </w:r>
      <w:r w:rsidR="002B5C5C" w:rsidRPr="000B3468">
        <w:rPr>
          <w:rFonts w:ascii="BNazanin" w:hAnsi="BNazanin" w:cs="B Nazanin" w:hint="cs"/>
          <w:rtl/>
        </w:rPr>
        <w:t>كرده‌اند؛</w:t>
      </w:r>
      <w:r w:rsidR="002B5C5C" w:rsidRPr="000B3468">
        <w:rPr>
          <w:rFonts w:ascii="BNazanin" w:hAnsi="BNazanin" w:cs="B Nazanin"/>
        </w:rPr>
        <w:t xml:space="preserve"> </w:t>
      </w:r>
      <w:r w:rsidR="002B5C5C" w:rsidRPr="000B3468">
        <w:rPr>
          <w:rFonts w:ascii="BNazanin" w:hAnsi="BNazanin" w:cs="B Nazanin" w:hint="cs"/>
          <w:rtl/>
        </w:rPr>
        <w:t>هم</w:t>
      </w:r>
      <w:r w:rsidR="002B5C5C" w:rsidRPr="000B3468">
        <w:rPr>
          <w:rFonts w:ascii="BNazanin" w:hAnsi="BNazanin" w:cs="B Nazanin"/>
        </w:rPr>
        <w:t xml:space="preserve"> </w:t>
      </w:r>
      <w:r w:rsidR="002B5C5C" w:rsidRPr="000B3468">
        <w:rPr>
          <w:rFonts w:ascii="BNazanin" w:hAnsi="BNazanin" w:cs="B Nazanin" w:hint="cs"/>
          <w:rtl/>
        </w:rPr>
        <w:t>مطالعات</w:t>
      </w:r>
      <w:r w:rsidR="002B5C5C" w:rsidRPr="000B3468">
        <w:rPr>
          <w:rFonts w:ascii="BNazanin" w:hAnsi="BNazanin" w:cs="B Nazanin"/>
        </w:rPr>
        <w:t xml:space="preserve"> </w:t>
      </w:r>
      <w:r w:rsidR="002B5C5C" w:rsidRPr="000B3468">
        <w:rPr>
          <w:rFonts w:ascii="BNazanin" w:hAnsi="BNazanin" w:cs="B Nazanin" w:hint="cs"/>
          <w:rtl/>
        </w:rPr>
        <w:t>آكادميك</w:t>
      </w:r>
      <w:r w:rsidR="002B5C5C" w:rsidRPr="000B3468">
        <w:rPr>
          <w:rFonts w:ascii="BNazanin" w:hAnsi="BNazanin" w:cs="B Nazanin"/>
        </w:rPr>
        <w:t xml:space="preserve"> </w:t>
      </w:r>
      <w:r w:rsidR="002B5C5C" w:rsidRPr="000B3468">
        <w:rPr>
          <w:rFonts w:ascii="BNazanin" w:hAnsi="BNazanin" w:cs="B Nazanin" w:hint="cs"/>
          <w:rtl/>
        </w:rPr>
        <w:t>و</w:t>
      </w:r>
      <w:r>
        <w:rPr>
          <w:rFonts w:ascii="BNazanin" w:hAnsi="BNazanin" w:cs="B Nazanin" w:hint="cs"/>
          <w:rtl/>
        </w:rPr>
        <w:t xml:space="preserve"> </w:t>
      </w:r>
      <w:r w:rsidR="002B5C5C" w:rsidRPr="000B3468">
        <w:rPr>
          <w:rFonts w:ascii="BNazanin" w:hAnsi="BNazanin" w:cs="B Nazanin" w:hint="cs"/>
          <w:rtl/>
        </w:rPr>
        <w:t>هم</w:t>
      </w:r>
      <w:r w:rsidR="002B5C5C" w:rsidRPr="000B3468">
        <w:rPr>
          <w:rFonts w:ascii="BNazanin" w:hAnsi="BNazanin" w:cs="B Nazanin"/>
        </w:rPr>
        <w:t xml:space="preserve"> </w:t>
      </w:r>
      <w:r w:rsidR="002B5C5C" w:rsidRPr="000B3468">
        <w:rPr>
          <w:rFonts w:ascii="BNazanin" w:hAnsi="BNazanin" w:cs="B Nazanin" w:hint="cs"/>
          <w:rtl/>
        </w:rPr>
        <w:t>استاد</w:t>
      </w:r>
      <w:r w:rsidR="002B5C5C" w:rsidRPr="000B3468">
        <w:rPr>
          <w:rFonts w:ascii="BNazanin" w:hAnsi="BNazanin" w:cs="B Nazanin"/>
        </w:rPr>
        <w:t xml:space="preserve"> </w:t>
      </w:r>
      <w:r w:rsidR="002B5C5C" w:rsidRPr="000B3468">
        <w:rPr>
          <w:rFonts w:ascii="BNazanin" w:hAnsi="BNazanin" w:cs="B Nazanin" w:hint="cs"/>
          <w:rtl/>
        </w:rPr>
        <w:t>سياسي</w:t>
      </w:r>
      <w:r w:rsidR="002B5C5C" w:rsidRPr="000B3468">
        <w:rPr>
          <w:rFonts w:ascii="BNazanin" w:hAnsi="BNazanin" w:cs="B Nazanin"/>
        </w:rPr>
        <w:t xml:space="preserve"> </w:t>
      </w:r>
      <w:r w:rsidR="002B5C5C" w:rsidRPr="000B3468">
        <w:rPr>
          <w:rFonts w:ascii="BNazanin" w:hAnsi="BNazanin" w:cs="B Nazanin" w:hint="cs"/>
          <w:rtl/>
        </w:rPr>
        <w:t>بر</w:t>
      </w:r>
      <w:r w:rsidR="002B5C5C" w:rsidRPr="000B3468">
        <w:rPr>
          <w:rFonts w:ascii="BNazanin" w:hAnsi="BNazanin" w:cs="B Nazanin"/>
        </w:rPr>
        <w:t xml:space="preserve"> </w:t>
      </w:r>
      <w:r w:rsidR="002B5C5C" w:rsidRPr="000B3468">
        <w:rPr>
          <w:rFonts w:ascii="BNazanin" w:hAnsi="BNazanin" w:cs="B Nazanin" w:hint="cs"/>
          <w:rtl/>
        </w:rPr>
        <w:t>شهرهاي</w:t>
      </w:r>
      <w:r w:rsidR="002B5C5C" w:rsidRPr="000B3468">
        <w:rPr>
          <w:rFonts w:ascii="BNazanin" w:hAnsi="BNazanin" w:cs="B Nazanin"/>
        </w:rPr>
        <w:t xml:space="preserve"> </w:t>
      </w:r>
      <w:r w:rsidR="002B5C5C" w:rsidRPr="000B3468">
        <w:rPr>
          <w:rFonts w:ascii="BNazanin" w:hAnsi="BNazanin" w:cs="B Nazanin" w:hint="cs"/>
          <w:rtl/>
        </w:rPr>
        <w:t>بزرگ</w:t>
      </w:r>
      <w:r w:rsidR="002B5C5C" w:rsidRPr="000B3468">
        <w:rPr>
          <w:rFonts w:ascii="BNazanin" w:hAnsi="BNazanin" w:cs="B Nazanin"/>
        </w:rPr>
        <w:t xml:space="preserve"> </w:t>
      </w:r>
      <w:r w:rsidR="002B5C5C" w:rsidRPr="000B3468">
        <w:rPr>
          <w:rFonts w:ascii="BNazanin" w:hAnsi="BNazanin" w:cs="B Nazanin" w:hint="cs"/>
          <w:rtl/>
        </w:rPr>
        <w:t>و</w:t>
      </w:r>
      <w:r w:rsidR="002B5C5C" w:rsidRPr="000B3468">
        <w:rPr>
          <w:rFonts w:ascii="BNazanin" w:hAnsi="BNazanin" w:cs="B Nazanin"/>
        </w:rPr>
        <w:t xml:space="preserve"> </w:t>
      </w:r>
      <w:r w:rsidR="002B5C5C" w:rsidRPr="000B3468">
        <w:rPr>
          <w:rFonts w:ascii="BNazanin" w:hAnsi="BNazanin" w:cs="B Nazanin" w:hint="cs"/>
          <w:rtl/>
        </w:rPr>
        <w:t>كلان شهرهايي</w:t>
      </w:r>
      <w:r w:rsidR="002B5C5C" w:rsidRPr="000B3468">
        <w:rPr>
          <w:rFonts w:cs="B Nazanin" w:hint="cs"/>
          <w:rtl/>
        </w:rPr>
        <w:t xml:space="preserve"> </w:t>
      </w:r>
      <w:r w:rsidR="002B5C5C" w:rsidRPr="000B3468">
        <w:rPr>
          <w:rFonts w:ascii="BNazanin" w:hAnsi="BNazanin" w:cs="B Nazanin" w:hint="cs"/>
          <w:rtl/>
        </w:rPr>
        <w:t>تمركز دارند</w:t>
      </w:r>
      <w:r w:rsidR="002B5C5C" w:rsidRPr="000B3468">
        <w:rPr>
          <w:rFonts w:ascii="BNazanin" w:hAnsi="BNazanin" w:cs="B Nazanin"/>
        </w:rPr>
        <w:t xml:space="preserve"> </w:t>
      </w:r>
      <w:r w:rsidR="002B5C5C" w:rsidRPr="000B3468">
        <w:rPr>
          <w:rFonts w:ascii="BNazanin" w:hAnsi="BNazanin" w:cs="B Nazanin" w:hint="cs"/>
          <w:rtl/>
        </w:rPr>
        <w:t>كه</w:t>
      </w:r>
      <w:r w:rsidR="002B5C5C" w:rsidRPr="000B3468">
        <w:rPr>
          <w:rFonts w:ascii="BNazanin" w:hAnsi="BNazanin" w:cs="B Nazanin"/>
        </w:rPr>
        <w:t xml:space="preserve"> </w:t>
      </w:r>
      <w:r w:rsidR="002B5C5C" w:rsidRPr="000B3468">
        <w:rPr>
          <w:rFonts w:ascii="BNazanin" w:hAnsi="BNazanin" w:cs="B Nazanin" w:hint="cs"/>
          <w:rtl/>
        </w:rPr>
        <w:t>بتوانند</w:t>
      </w:r>
      <w:r w:rsidR="002B5C5C" w:rsidRPr="000B3468">
        <w:rPr>
          <w:rFonts w:ascii="BNazanin" w:hAnsi="BNazanin" w:cs="B Nazanin"/>
        </w:rPr>
        <w:t xml:space="preserve"> </w:t>
      </w:r>
      <w:r w:rsidR="00DB6EF6">
        <w:rPr>
          <w:rFonts w:ascii="BNazanin" w:hAnsi="BNazanin" w:cs="B Nazanin" w:hint="cs"/>
          <w:rtl/>
        </w:rPr>
        <w:t>آستانه‌</w:t>
      </w:r>
      <w:r w:rsidR="002B5C5C" w:rsidRPr="000B3468">
        <w:rPr>
          <w:rFonts w:ascii="BNazanin" w:hAnsi="BNazanin" w:cs="B Nazanin" w:hint="cs"/>
          <w:rtl/>
        </w:rPr>
        <w:t>ي</w:t>
      </w:r>
      <w:r w:rsidR="002B5C5C" w:rsidRPr="000B3468">
        <w:rPr>
          <w:rFonts w:ascii="BNazanin" w:hAnsi="BNazanin" w:cs="B Nazanin"/>
        </w:rPr>
        <w:t xml:space="preserve"> </w:t>
      </w:r>
      <w:r w:rsidR="002B5C5C" w:rsidRPr="000B3468">
        <w:rPr>
          <w:rFonts w:ascii="BNazanin" w:hAnsi="BNazanin" w:cs="B Nazanin" w:hint="cs"/>
          <w:rtl/>
        </w:rPr>
        <w:t>تقاضاي</w:t>
      </w:r>
      <w:r w:rsidR="002B5C5C" w:rsidRPr="000B3468">
        <w:rPr>
          <w:rFonts w:ascii="BNazanin" w:hAnsi="BNazanin" w:cs="B Nazanin"/>
        </w:rPr>
        <w:t xml:space="preserve"> </w:t>
      </w:r>
      <w:r w:rsidR="002B5C5C" w:rsidRPr="000B3468">
        <w:rPr>
          <w:rFonts w:ascii="BNazanin" w:hAnsi="BNazanin" w:cs="B Nazanin" w:hint="cs"/>
          <w:rtl/>
        </w:rPr>
        <w:t>كافي</w:t>
      </w:r>
      <w:r w:rsidR="002B5C5C" w:rsidRPr="000B3468">
        <w:rPr>
          <w:rFonts w:ascii="BNazanin" w:hAnsi="BNazanin" w:cs="B Nazanin"/>
        </w:rPr>
        <w:t xml:space="preserve"> </w:t>
      </w:r>
      <w:r w:rsidR="002B5C5C" w:rsidRPr="000B3468">
        <w:rPr>
          <w:rFonts w:ascii="BNazanin" w:hAnsi="BNazanin" w:cs="B Nazanin" w:hint="cs"/>
          <w:rtl/>
        </w:rPr>
        <w:t xml:space="preserve">و متنوعی از </w:t>
      </w:r>
      <w:r w:rsidR="00DB6EF6">
        <w:rPr>
          <w:rFonts w:ascii="BNazanin" w:hAnsi="BNazanin" w:cs="B Nazanin" w:hint="cs"/>
          <w:rtl/>
        </w:rPr>
        <w:t>مردم و فعالیت‌ها را بوجود آورند</w:t>
      </w:r>
      <w:r w:rsidR="002B5C5C" w:rsidRPr="000B3468">
        <w:rPr>
          <w:rFonts w:ascii="BNazanin" w:hAnsi="BNazanin" w:cs="B Nazanin" w:hint="cs"/>
          <w:rtl/>
        </w:rPr>
        <w:t>(</w:t>
      </w:r>
      <w:hyperlink w:anchor="لطفی" w:history="1">
        <w:r w:rsidR="002B5C5C" w:rsidRPr="00494B02">
          <w:rPr>
            <w:rStyle w:val="Hyperlink"/>
            <w:rFonts w:ascii="BNazanin" w:hAnsi="BNazanin" w:cs="B Nazanin" w:hint="cs"/>
            <w:rtl/>
          </w:rPr>
          <w:t>لطفی و همکاران، 1395:2</w:t>
        </w:r>
      </w:hyperlink>
      <w:r w:rsidR="002B5C5C" w:rsidRPr="000B3468">
        <w:rPr>
          <w:rFonts w:ascii="BNazanin" w:hAnsi="BNazanin" w:cs="B Nazanin" w:hint="cs"/>
          <w:rtl/>
        </w:rPr>
        <w:t>).</w:t>
      </w:r>
      <w:r w:rsidR="002B5C5C" w:rsidRPr="000B3468">
        <w:rPr>
          <w:rFonts w:cs="B Nazanin" w:hint="cs"/>
          <w:rtl/>
        </w:rPr>
        <w:t xml:space="preserve"> شهر خلاق</w:t>
      </w:r>
      <w:r w:rsidR="002B5C5C" w:rsidRPr="000B3468">
        <w:rPr>
          <w:rFonts w:cs="B Nazanin"/>
        </w:rPr>
        <w:t xml:space="preserve"> </w:t>
      </w:r>
      <w:r w:rsidR="002B5C5C" w:rsidRPr="000B3468">
        <w:rPr>
          <w:rFonts w:cs="B Nazanin" w:hint="cs"/>
          <w:rtl/>
        </w:rPr>
        <w:t>مبحثی بسیار</w:t>
      </w:r>
      <w:r w:rsidR="002B5C5C" w:rsidRPr="000B3468">
        <w:rPr>
          <w:rFonts w:cs="B Nazanin"/>
        </w:rPr>
        <w:t xml:space="preserve"> </w:t>
      </w:r>
      <w:r w:rsidR="002B5C5C" w:rsidRPr="000B3468">
        <w:rPr>
          <w:rFonts w:cs="B Nazanin" w:hint="cs"/>
          <w:rtl/>
        </w:rPr>
        <w:t>جدید</w:t>
      </w:r>
      <w:r w:rsidR="002B5C5C" w:rsidRPr="000B3468">
        <w:rPr>
          <w:rFonts w:cs="B Nazanin"/>
        </w:rPr>
        <w:t xml:space="preserve"> </w:t>
      </w:r>
      <w:r w:rsidR="002B5C5C" w:rsidRPr="000B3468">
        <w:rPr>
          <w:rFonts w:cs="B Nazanin" w:hint="cs"/>
          <w:rtl/>
        </w:rPr>
        <w:t>در</w:t>
      </w:r>
      <w:r w:rsidR="002B5C5C" w:rsidRPr="000B3468">
        <w:rPr>
          <w:rFonts w:cs="B Nazanin"/>
        </w:rPr>
        <w:t xml:space="preserve"> </w:t>
      </w:r>
      <w:r w:rsidR="002B5C5C" w:rsidRPr="000B3468">
        <w:rPr>
          <w:rFonts w:cs="B Nazanin" w:hint="cs"/>
          <w:rtl/>
        </w:rPr>
        <w:t>برنامه‌ریزی</w:t>
      </w:r>
      <w:r w:rsidR="002B5C5C" w:rsidRPr="000B3468">
        <w:rPr>
          <w:rFonts w:cs="B Nazanin"/>
        </w:rPr>
        <w:t xml:space="preserve"> </w:t>
      </w:r>
      <w:r w:rsidR="002B5C5C" w:rsidRPr="000B3468">
        <w:rPr>
          <w:rFonts w:cs="B Nazanin" w:hint="cs"/>
          <w:rtl/>
        </w:rPr>
        <w:t>شهری</w:t>
      </w:r>
      <w:r w:rsidR="002B5C5C" w:rsidRPr="000B3468">
        <w:rPr>
          <w:rFonts w:cs="B Nazanin"/>
        </w:rPr>
        <w:t xml:space="preserve"> </w:t>
      </w:r>
      <w:r w:rsidR="002B5C5C" w:rsidRPr="000B3468">
        <w:rPr>
          <w:rFonts w:cs="B Nazanin" w:hint="cs"/>
          <w:rtl/>
        </w:rPr>
        <w:t>می‌باشد</w:t>
      </w:r>
      <w:r w:rsidR="002B5C5C" w:rsidRPr="000B3468">
        <w:rPr>
          <w:rFonts w:cs="B Nazanin"/>
        </w:rPr>
        <w:t xml:space="preserve"> </w:t>
      </w:r>
      <w:r w:rsidR="002B5C5C" w:rsidRPr="000B3468">
        <w:rPr>
          <w:rFonts w:cs="B Nazanin" w:hint="cs"/>
          <w:rtl/>
        </w:rPr>
        <w:t>و</w:t>
      </w:r>
      <w:r w:rsidR="002B5C5C" w:rsidRPr="000B3468">
        <w:rPr>
          <w:rFonts w:cs="B Nazanin"/>
        </w:rPr>
        <w:t xml:space="preserve"> </w:t>
      </w:r>
      <w:r w:rsidR="002B5C5C" w:rsidRPr="000B3468">
        <w:rPr>
          <w:rFonts w:cs="B Nazanin" w:hint="cs"/>
          <w:rtl/>
        </w:rPr>
        <w:t>مطالعات</w:t>
      </w:r>
      <w:r w:rsidR="002B5C5C" w:rsidRPr="000B3468">
        <w:rPr>
          <w:rFonts w:cs="B Nazanin"/>
        </w:rPr>
        <w:t xml:space="preserve"> </w:t>
      </w:r>
      <w:r w:rsidR="002B5C5C" w:rsidRPr="000B3468">
        <w:rPr>
          <w:rFonts w:cs="B Nazanin" w:hint="cs"/>
          <w:rtl/>
        </w:rPr>
        <w:t>محدودی</w:t>
      </w:r>
      <w:r w:rsidR="002B5C5C" w:rsidRPr="000B3468">
        <w:rPr>
          <w:rFonts w:cs="B Nazanin"/>
        </w:rPr>
        <w:t xml:space="preserve"> </w:t>
      </w:r>
      <w:r w:rsidR="002B5C5C" w:rsidRPr="000B3468">
        <w:rPr>
          <w:rFonts w:cs="B Nazanin" w:hint="cs"/>
          <w:rtl/>
        </w:rPr>
        <w:t>در</w:t>
      </w:r>
      <w:r w:rsidR="002B5C5C" w:rsidRPr="000B3468">
        <w:rPr>
          <w:rFonts w:cs="B Nazanin"/>
        </w:rPr>
        <w:t xml:space="preserve"> </w:t>
      </w:r>
      <w:r w:rsidR="002B5C5C" w:rsidRPr="000B3468">
        <w:rPr>
          <w:rFonts w:cs="B Nazanin" w:hint="cs"/>
          <w:rtl/>
        </w:rPr>
        <w:t>این</w:t>
      </w:r>
      <w:r w:rsidR="002B5C5C" w:rsidRPr="000B3468">
        <w:rPr>
          <w:rFonts w:cs="B Nazanin"/>
        </w:rPr>
        <w:t xml:space="preserve"> </w:t>
      </w:r>
      <w:r w:rsidR="002B5C5C" w:rsidRPr="000B3468">
        <w:rPr>
          <w:rFonts w:cs="B Nazanin" w:hint="cs"/>
          <w:rtl/>
        </w:rPr>
        <w:t>حوزه</w:t>
      </w:r>
      <w:r w:rsidR="002B5C5C" w:rsidRPr="000B3468">
        <w:rPr>
          <w:rFonts w:cs="B Nazanin"/>
        </w:rPr>
        <w:t xml:space="preserve"> </w:t>
      </w:r>
      <w:r w:rsidR="002B5C5C" w:rsidRPr="000B3468">
        <w:rPr>
          <w:rFonts w:cs="B Nazanin" w:hint="cs"/>
          <w:rtl/>
        </w:rPr>
        <w:t>صورت</w:t>
      </w:r>
      <w:r w:rsidR="002B5C5C" w:rsidRPr="000B3468">
        <w:rPr>
          <w:rFonts w:cs="B Nazanin"/>
        </w:rPr>
        <w:t xml:space="preserve"> </w:t>
      </w:r>
      <w:r w:rsidR="002B5C5C" w:rsidRPr="000B3468">
        <w:rPr>
          <w:rFonts w:cs="B Nazanin" w:hint="cs"/>
          <w:rtl/>
        </w:rPr>
        <w:t xml:space="preserve">گرفته است؛ بنابراین در این پژوهش تعداد محدودی از مطالعات داخلی و خارجی که در این راستا انجام‌شده است </w:t>
      </w:r>
      <w:r w:rsidR="00312A6C">
        <w:rPr>
          <w:rFonts w:cs="B Nazanin" w:hint="cs"/>
          <w:rtl/>
        </w:rPr>
        <w:t>که از جمله آن می‌توان به کارهای</w:t>
      </w:r>
      <w:r w:rsidR="00312A6C">
        <w:rPr>
          <w:rFonts w:ascii="BNazanin" w:hAnsi="BNazanin" w:cs="B Nazanin" w:hint="cs"/>
          <w:rtl/>
        </w:rPr>
        <w:t xml:space="preserve"> </w:t>
      </w:r>
      <w:hyperlink w:anchor="ملکی" w:history="1">
        <w:r w:rsidR="00262616" w:rsidRPr="000E5C7A">
          <w:rPr>
            <w:rStyle w:val="Hyperlink"/>
            <w:rFonts w:cs="B Nazanin" w:hint="cs"/>
            <w:rtl/>
          </w:rPr>
          <w:t>ملکی و شنبه‌</w:t>
        </w:r>
        <w:r w:rsidRPr="000E5C7A">
          <w:rPr>
            <w:rStyle w:val="Hyperlink"/>
            <w:rFonts w:cs="B Nazanin" w:hint="cs"/>
            <w:rtl/>
          </w:rPr>
          <w:t>پور(139</w:t>
        </w:r>
        <w:r w:rsidR="00262616" w:rsidRPr="000E5C7A">
          <w:rPr>
            <w:rStyle w:val="Hyperlink"/>
            <w:rFonts w:cs="B Nazanin" w:hint="cs"/>
            <w:rtl/>
          </w:rPr>
          <w:t>8)</w:t>
        </w:r>
      </w:hyperlink>
      <w:r w:rsidR="00262616">
        <w:rPr>
          <w:rFonts w:cs="B Nazanin" w:hint="cs"/>
          <w:rtl/>
        </w:rPr>
        <w:t xml:space="preserve"> </w:t>
      </w:r>
      <w:r w:rsidR="00312A6C">
        <w:rPr>
          <w:rFonts w:cs="B Nazanin" w:hint="cs"/>
          <w:rtl/>
        </w:rPr>
        <w:t xml:space="preserve">که در </w:t>
      </w:r>
      <w:r w:rsidR="00262616">
        <w:rPr>
          <w:rFonts w:cs="B Nazanin" w:hint="cs"/>
          <w:rtl/>
        </w:rPr>
        <w:t>مقاله‌</w:t>
      </w:r>
      <w:r w:rsidRPr="00E0504C">
        <w:rPr>
          <w:rFonts w:cs="B Nazanin" w:hint="cs"/>
          <w:rtl/>
        </w:rPr>
        <w:t xml:space="preserve">ای با عنوان </w:t>
      </w:r>
      <w:r w:rsidRPr="00E0504C">
        <w:rPr>
          <w:rFonts w:ascii="BMitraBold" w:cs="B Nazanin" w:hint="cs"/>
          <w:rtl/>
        </w:rPr>
        <w:t>سنجش</w:t>
      </w:r>
      <w:r w:rsidRPr="00E0504C">
        <w:rPr>
          <w:rFonts w:ascii="BMitraBold" w:cs="B Nazanin"/>
          <w:rtl/>
        </w:rPr>
        <w:t xml:space="preserve"> </w:t>
      </w:r>
      <w:r w:rsidRPr="00E0504C">
        <w:rPr>
          <w:rFonts w:ascii="BMitraBold" w:cs="B Nazanin" w:hint="cs"/>
          <w:rtl/>
        </w:rPr>
        <w:t>میزان</w:t>
      </w:r>
      <w:r w:rsidRPr="00E0504C">
        <w:rPr>
          <w:rFonts w:ascii="BMitraBold" w:cs="B Nazanin"/>
          <w:rtl/>
        </w:rPr>
        <w:t xml:space="preserve"> </w:t>
      </w:r>
      <w:r w:rsidRPr="00E0504C">
        <w:rPr>
          <w:rFonts w:ascii="BMitraBold" w:cs="B Nazanin" w:hint="cs"/>
          <w:rtl/>
        </w:rPr>
        <w:t>برخورداری</w:t>
      </w:r>
      <w:r w:rsidRPr="00E0504C">
        <w:rPr>
          <w:rFonts w:ascii="BMitraBold" w:cs="B Nazanin"/>
          <w:rtl/>
        </w:rPr>
        <w:t xml:space="preserve"> </w:t>
      </w:r>
      <w:r w:rsidRPr="00E0504C">
        <w:rPr>
          <w:rFonts w:ascii="BMitraBold" w:cs="B Nazanin" w:hint="cs"/>
          <w:rtl/>
        </w:rPr>
        <w:t>مناطق</w:t>
      </w:r>
      <w:r w:rsidRPr="00E0504C">
        <w:rPr>
          <w:rFonts w:ascii="BMitraBold" w:cs="B Nazanin"/>
          <w:rtl/>
        </w:rPr>
        <w:t xml:space="preserve"> </w:t>
      </w:r>
      <w:r w:rsidRPr="00E0504C">
        <w:rPr>
          <w:rFonts w:ascii="BMitraBold" w:cs="B Nazanin" w:hint="cs"/>
          <w:rtl/>
        </w:rPr>
        <w:t>شهری</w:t>
      </w:r>
      <w:r w:rsidRPr="00E0504C">
        <w:rPr>
          <w:rFonts w:ascii="BMitraBold" w:cs="B Nazanin"/>
          <w:rtl/>
        </w:rPr>
        <w:t xml:space="preserve"> </w:t>
      </w:r>
      <w:r w:rsidRPr="00E0504C">
        <w:rPr>
          <w:rFonts w:ascii="BMitraBold" w:cs="B Nazanin" w:hint="cs"/>
          <w:rtl/>
        </w:rPr>
        <w:t>اهواز</w:t>
      </w:r>
      <w:r w:rsidRPr="00E0504C">
        <w:rPr>
          <w:rFonts w:ascii="BMitraBold" w:cs="B Nazanin"/>
          <w:rtl/>
        </w:rPr>
        <w:t xml:space="preserve"> </w:t>
      </w:r>
      <w:r w:rsidRPr="00E0504C">
        <w:rPr>
          <w:rFonts w:ascii="BMitraBold" w:cs="B Nazanin" w:hint="cs"/>
          <w:rtl/>
        </w:rPr>
        <w:t>از</w:t>
      </w:r>
      <w:r w:rsidRPr="00E0504C">
        <w:rPr>
          <w:rFonts w:ascii="BMitraBold" w:cs="B Nazanin"/>
          <w:rtl/>
        </w:rPr>
        <w:t xml:space="preserve"> </w:t>
      </w:r>
      <w:r w:rsidRPr="00E0504C">
        <w:rPr>
          <w:rFonts w:ascii="BMitraBold" w:cs="B Nazanin" w:hint="cs"/>
          <w:rtl/>
        </w:rPr>
        <w:t>شاخص‌های</w:t>
      </w:r>
      <w:r w:rsidRPr="00E0504C">
        <w:rPr>
          <w:rFonts w:ascii="BMitraBold" w:cs="B Nazanin"/>
          <w:rtl/>
        </w:rPr>
        <w:t xml:space="preserve"> </w:t>
      </w:r>
      <w:r w:rsidRPr="00E0504C">
        <w:rPr>
          <w:rFonts w:ascii="BMitraBold" w:cs="B Nazanin" w:hint="cs"/>
          <w:rtl/>
        </w:rPr>
        <w:t>شهر</w:t>
      </w:r>
      <w:r w:rsidRPr="00E0504C">
        <w:rPr>
          <w:rFonts w:ascii="BMitraBold" w:cs="B Nazanin"/>
          <w:rtl/>
        </w:rPr>
        <w:t xml:space="preserve"> </w:t>
      </w:r>
      <w:r w:rsidRPr="00E0504C">
        <w:rPr>
          <w:rFonts w:ascii="BMitraBold" w:cs="B Nazanin" w:hint="cs"/>
          <w:rtl/>
        </w:rPr>
        <w:t>خلاق ان</w:t>
      </w:r>
      <w:r>
        <w:rPr>
          <w:rFonts w:ascii="BMitraBold" w:cs="B Nazanin" w:hint="cs"/>
          <w:rtl/>
        </w:rPr>
        <w:t>ج</w:t>
      </w:r>
      <w:r w:rsidRPr="00E0504C">
        <w:rPr>
          <w:rFonts w:ascii="BMitraBold" w:cs="B Nazanin" w:hint="cs"/>
          <w:rtl/>
        </w:rPr>
        <w:t>ام دادند.</w:t>
      </w:r>
      <w:r w:rsidR="00312A6C">
        <w:rPr>
          <w:rFonts w:ascii="BMitraBold" w:cs="B Nazanin" w:hint="cs"/>
          <w:rtl/>
        </w:rPr>
        <w:t xml:space="preserve"> اشاره کرد که</w:t>
      </w:r>
      <w:r w:rsidRPr="00E0504C">
        <w:rPr>
          <w:rFonts w:ascii="BMitraBold" w:cs="B Nazanin" w:hint="cs"/>
          <w:rtl/>
        </w:rPr>
        <w:t xml:space="preserve"> </w:t>
      </w:r>
      <w:r w:rsidRPr="00E0504C">
        <w:rPr>
          <w:rFonts w:ascii="Arial" w:hAnsi="Arial" w:cs="B Nazanin" w:hint="cs"/>
          <w:rtl/>
        </w:rPr>
        <w:t>نتایج حاکی از آن است میزان برخوردار</w:t>
      </w:r>
      <w:r w:rsidR="00262616">
        <w:rPr>
          <w:rFonts w:ascii="Arial" w:hAnsi="Arial" w:cs="B Nazanin" w:hint="cs"/>
          <w:rtl/>
        </w:rPr>
        <w:t>ی مناطق شهری اهواز از لحاظ شاخص‌های شهر</w:t>
      </w:r>
      <w:r w:rsidRPr="00E0504C">
        <w:rPr>
          <w:rFonts w:ascii="Arial" w:hAnsi="Arial" w:cs="B Nazanin" w:hint="cs"/>
          <w:rtl/>
        </w:rPr>
        <w:t>خلاق متفاوت است و شکاف بسیاری بین مناطق وجود دارد. بهترین و</w:t>
      </w:r>
      <w:r w:rsidR="00262616">
        <w:rPr>
          <w:rFonts w:ascii="Arial" w:hAnsi="Arial" w:cs="B Nazanin" w:hint="cs"/>
          <w:rtl/>
        </w:rPr>
        <w:t>ضعیت از لحاظ شاخص‌های شهر</w:t>
      </w:r>
      <w:r w:rsidRPr="00E0504C">
        <w:rPr>
          <w:rFonts w:ascii="Arial" w:hAnsi="Arial" w:cs="B Nazanin" w:hint="cs"/>
          <w:rtl/>
        </w:rPr>
        <w:t>خلاق براساس الگوی واسپاس را منطقه 1 دارد، به‌عبارتی در منطقه یک که معیارها در</w:t>
      </w:r>
      <w:r w:rsidR="00262616">
        <w:rPr>
          <w:rFonts w:ascii="Arial" w:hAnsi="Arial" w:cs="B Nazanin" w:hint="cs"/>
          <w:rtl/>
        </w:rPr>
        <w:t xml:space="preserve"> سطح بالا هستند، زمینه تحقق شهر</w:t>
      </w:r>
      <w:r w:rsidRPr="00E0504C">
        <w:rPr>
          <w:rFonts w:ascii="Arial" w:hAnsi="Arial" w:cs="B Nazanin" w:hint="cs"/>
          <w:rtl/>
        </w:rPr>
        <w:t>خلاق به مراتب بالاتر است. در مقابل کمترین میزان برخورداری مربوط به منطقه 8 است. بنابراین مناطق هشت‌گانه شهر اهواز به لحاظ برخورداری از شاخص‌های شهر خلاق از وضعیت یکسانی برخوردار نیستند.</w:t>
      </w:r>
    </w:p>
    <w:p w14:paraId="27025712" w14:textId="694C9932" w:rsidR="007056D2" w:rsidRPr="007056D2" w:rsidRDefault="00A9390D" w:rsidP="00584887">
      <w:pPr>
        <w:tabs>
          <w:tab w:val="right" w:pos="237"/>
          <w:tab w:val="right" w:pos="327"/>
        </w:tabs>
        <w:bidi/>
        <w:jc w:val="both"/>
        <w:rPr>
          <w:rFonts w:ascii="B Nazanin" w:hAnsi="Calibri" w:cs="B Nazanin"/>
          <w:rtl/>
        </w:rPr>
      </w:pPr>
      <w:bookmarkStart w:id="2" w:name="ملکی"/>
      <w:r>
        <w:rPr>
          <w:rFonts w:ascii="Arial" w:hAnsi="Arial" w:cs="B Nazanin" w:hint="cs"/>
          <w:caps/>
          <w:rtl/>
        </w:rPr>
        <w:t xml:space="preserve">   </w:t>
      </w:r>
      <w:r w:rsidR="00584887" w:rsidRPr="006655E3">
        <w:rPr>
          <w:rFonts w:ascii="Arial" w:hAnsi="Arial" w:cs="B Nazanin" w:hint="cs"/>
          <w:caps/>
          <w:color w:val="0000FF"/>
          <w:u w:val="single"/>
          <w:rtl/>
        </w:rPr>
        <w:t>طهماسبی</w:t>
      </w:r>
      <w:r w:rsidR="007056D2" w:rsidRPr="006655E3">
        <w:rPr>
          <w:rFonts w:ascii="Arial" w:hAnsi="Arial" w:cs="B Nazanin" w:hint="cs"/>
          <w:caps/>
          <w:color w:val="0000FF"/>
          <w:u w:val="single"/>
          <w:rtl/>
        </w:rPr>
        <w:t xml:space="preserve"> و همکاران(1402)</w:t>
      </w:r>
      <w:r w:rsidR="007056D2" w:rsidRPr="007056D2">
        <w:rPr>
          <w:rFonts w:cs="B Nazanin" w:hint="cs"/>
          <w:rtl/>
        </w:rPr>
        <w:t xml:space="preserve"> </w:t>
      </w:r>
      <w:bookmarkEnd w:id="2"/>
      <w:r w:rsidR="007056D2">
        <w:rPr>
          <w:rFonts w:cs="B Nazanin" w:hint="cs"/>
          <w:rtl/>
        </w:rPr>
        <w:t>مقاله‌</w:t>
      </w:r>
      <w:r w:rsidR="007056D2" w:rsidRPr="004A0AAB">
        <w:rPr>
          <w:rFonts w:cs="B Nazanin" w:hint="cs"/>
          <w:rtl/>
        </w:rPr>
        <w:t>ای با عنوان</w:t>
      </w:r>
      <w:r w:rsidR="007056D2">
        <w:rPr>
          <w:rFonts w:ascii="B Nazanin" w:hAnsi="Calibri" w:cs="B Nazanin" w:hint="cs"/>
          <w:rtl/>
        </w:rPr>
        <w:t xml:space="preserve"> </w:t>
      </w:r>
      <w:r w:rsidR="007056D2" w:rsidRPr="007056D2">
        <w:rPr>
          <w:rFonts w:ascii="B Nazanin" w:hAnsi="Calibri" w:cs="B Nazanin"/>
          <w:rtl/>
        </w:rPr>
        <w:t>تحل</w:t>
      </w:r>
      <w:r w:rsidR="007056D2" w:rsidRPr="007056D2">
        <w:rPr>
          <w:rFonts w:ascii="B Nazanin" w:hAnsi="Calibri" w:cs="B Nazanin" w:hint="cs"/>
          <w:rtl/>
        </w:rPr>
        <w:t>ی</w:t>
      </w:r>
      <w:r w:rsidR="007056D2" w:rsidRPr="007056D2">
        <w:rPr>
          <w:rFonts w:ascii="B Nazanin" w:hAnsi="Calibri" w:cs="B Nazanin" w:hint="eastAsia"/>
          <w:rtl/>
        </w:rPr>
        <w:t>ل</w:t>
      </w:r>
      <w:r w:rsidR="007056D2" w:rsidRPr="007056D2">
        <w:rPr>
          <w:rFonts w:ascii="B Nazanin" w:hAnsi="Calibri" w:cs="B Nazanin"/>
          <w:rtl/>
        </w:rPr>
        <w:t xml:space="preserve"> فضا</w:t>
      </w:r>
      <w:r w:rsidR="007056D2" w:rsidRPr="007056D2">
        <w:rPr>
          <w:rFonts w:ascii="B Nazanin" w:hAnsi="Calibri" w:cs="B Nazanin" w:hint="cs"/>
          <w:rtl/>
        </w:rPr>
        <w:t>یی</w:t>
      </w:r>
      <w:r w:rsidR="007056D2" w:rsidRPr="007056D2">
        <w:rPr>
          <w:rFonts w:ascii="B Nazanin" w:hAnsi="Calibri" w:cs="B Nazanin"/>
          <w:rtl/>
        </w:rPr>
        <w:t xml:space="preserve"> تحقق شاخص</w:t>
      </w:r>
      <w:r w:rsidR="007056D2">
        <w:rPr>
          <w:rFonts w:ascii="B Nazanin" w:hAnsi="Calibri" w:cs="B Nazanin" w:hint="cs"/>
          <w:rtl/>
        </w:rPr>
        <w:t>‌</w:t>
      </w:r>
      <w:r w:rsidR="007056D2" w:rsidRPr="007056D2">
        <w:rPr>
          <w:rFonts w:ascii="B Nazanin" w:hAnsi="Calibri" w:cs="B Nazanin"/>
          <w:rtl/>
        </w:rPr>
        <w:t>ها</w:t>
      </w:r>
      <w:r w:rsidR="007056D2" w:rsidRPr="007056D2">
        <w:rPr>
          <w:rFonts w:ascii="B Nazanin" w:hAnsi="Calibri" w:cs="B Nazanin" w:hint="cs"/>
          <w:rtl/>
        </w:rPr>
        <w:t>ی</w:t>
      </w:r>
      <w:r w:rsidR="007056D2" w:rsidRPr="007056D2">
        <w:rPr>
          <w:rFonts w:ascii="B Nazanin" w:hAnsi="Calibri" w:cs="B Nazanin"/>
          <w:rtl/>
        </w:rPr>
        <w:t xml:space="preserve"> شهر خلاق در محلات شهر</w:t>
      </w:r>
      <w:r w:rsidR="007056D2" w:rsidRPr="007056D2">
        <w:rPr>
          <w:rFonts w:ascii="B Nazanin" w:hAnsi="Calibri" w:cs="B Nazanin" w:hint="cs"/>
          <w:rtl/>
        </w:rPr>
        <w:t>ی</w:t>
      </w:r>
      <w:r w:rsidR="007056D2">
        <w:rPr>
          <w:rFonts w:ascii="B Nazanin" w:hAnsi="Calibri" w:cs="B Nazanin" w:hint="cs"/>
          <w:rtl/>
        </w:rPr>
        <w:t xml:space="preserve"> </w:t>
      </w:r>
      <w:r w:rsidR="007056D2" w:rsidRPr="007056D2">
        <w:rPr>
          <w:rFonts w:ascii="B Nazanin" w:hAnsi="Calibri" w:cs="B Nazanin"/>
          <w:rtl/>
        </w:rPr>
        <w:t>مورد</w:t>
      </w:r>
      <w:r w:rsidR="007056D2">
        <w:rPr>
          <w:rFonts w:ascii="B Nazanin" w:hAnsi="Calibri" w:cs="B Nazanin" w:hint="cs"/>
          <w:rtl/>
        </w:rPr>
        <w:t xml:space="preserve"> </w:t>
      </w:r>
      <w:r w:rsidR="007056D2" w:rsidRPr="007056D2">
        <w:rPr>
          <w:rFonts w:ascii="B Nazanin" w:hAnsi="Calibri" w:cs="B Nazanin"/>
          <w:rtl/>
        </w:rPr>
        <w:t>مطالعه: شهر زنجان</w:t>
      </w:r>
      <w:r w:rsidR="007056D2" w:rsidRPr="004A0AAB">
        <w:rPr>
          <w:rFonts w:ascii="B Nazanin" w:hAnsi="Calibri" w:cs="B Nazanin" w:hint="cs"/>
          <w:rtl/>
        </w:rPr>
        <w:t xml:space="preserve"> انجام دادند. به</w:t>
      </w:r>
      <w:r w:rsidR="007056D2" w:rsidRPr="004A0AAB">
        <w:rPr>
          <w:rFonts w:ascii="B Nazanin" w:hAnsi="Calibri" w:cs="B Nazanin"/>
          <w:rtl/>
        </w:rPr>
        <w:t xml:space="preserve"> </w:t>
      </w:r>
      <w:r w:rsidR="007056D2" w:rsidRPr="004A0AAB">
        <w:rPr>
          <w:rFonts w:ascii="B Nazanin" w:hAnsi="Calibri" w:cs="B Nazanin" w:hint="cs"/>
          <w:rtl/>
        </w:rPr>
        <w:t>این</w:t>
      </w:r>
      <w:r w:rsidR="007056D2" w:rsidRPr="004A0AAB">
        <w:rPr>
          <w:rFonts w:ascii="B Nazanin" w:hAnsi="Calibri" w:cs="B Nazanin"/>
          <w:rtl/>
        </w:rPr>
        <w:t xml:space="preserve"> </w:t>
      </w:r>
      <w:r w:rsidR="007056D2" w:rsidRPr="004A0AAB">
        <w:rPr>
          <w:rFonts w:ascii="B Nazanin" w:hAnsi="Calibri" w:cs="B Nazanin" w:hint="cs"/>
          <w:rtl/>
        </w:rPr>
        <w:t>نتیجه</w:t>
      </w:r>
      <w:r w:rsidR="007056D2" w:rsidRPr="004A0AAB">
        <w:rPr>
          <w:rFonts w:ascii="B Nazanin" w:hAnsi="Calibri" w:cs="B Nazanin"/>
          <w:rtl/>
        </w:rPr>
        <w:t xml:space="preserve"> </w:t>
      </w:r>
      <w:r w:rsidR="007056D2" w:rsidRPr="004A0AAB">
        <w:rPr>
          <w:rFonts w:ascii="B Nazanin" w:hAnsi="Calibri" w:cs="B Nazanin" w:hint="cs"/>
          <w:rtl/>
        </w:rPr>
        <w:t>رسیده‌اند</w:t>
      </w:r>
      <w:r w:rsidR="007056D2" w:rsidRPr="007056D2">
        <w:rPr>
          <w:rtl/>
        </w:rPr>
        <w:t xml:space="preserve"> </w:t>
      </w:r>
      <w:r w:rsidR="007056D2" w:rsidRPr="007056D2">
        <w:rPr>
          <w:rFonts w:ascii="B Nazanin" w:hAnsi="Calibri" w:cs="B Nazanin"/>
          <w:rtl/>
        </w:rPr>
        <w:t>ک</w:t>
      </w:r>
      <w:r w:rsidR="007056D2" w:rsidRPr="007056D2">
        <w:rPr>
          <w:rFonts w:ascii="B Nazanin" w:hAnsi="Calibri" w:cs="B Nazanin" w:hint="cs"/>
          <w:rtl/>
        </w:rPr>
        <w:t>ی</w:t>
      </w:r>
      <w:r w:rsidR="007056D2" w:rsidRPr="007056D2">
        <w:rPr>
          <w:rFonts w:ascii="B Nazanin" w:hAnsi="Calibri" w:cs="B Nazanin" w:hint="eastAsia"/>
          <w:rtl/>
        </w:rPr>
        <w:t>ف</w:t>
      </w:r>
      <w:r w:rsidR="007056D2" w:rsidRPr="007056D2">
        <w:rPr>
          <w:rFonts w:ascii="B Nazanin" w:hAnsi="Calibri" w:cs="B Nazanin" w:hint="cs"/>
          <w:rtl/>
        </w:rPr>
        <w:t>ی</w:t>
      </w:r>
      <w:r w:rsidR="007056D2" w:rsidRPr="007056D2">
        <w:rPr>
          <w:rFonts w:ascii="B Nazanin" w:hAnsi="Calibri" w:cs="B Nazanin" w:hint="eastAsia"/>
          <w:rtl/>
        </w:rPr>
        <w:t>ت</w:t>
      </w:r>
      <w:r w:rsidR="007056D2" w:rsidRPr="007056D2">
        <w:rPr>
          <w:rFonts w:ascii="B Nazanin" w:hAnsi="Calibri" w:cs="B Nazanin"/>
          <w:rtl/>
        </w:rPr>
        <w:t xml:space="preserve"> مکان ب</w:t>
      </w:r>
      <w:r w:rsidR="007056D2" w:rsidRPr="007056D2">
        <w:rPr>
          <w:rFonts w:ascii="B Nazanin" w:hAnsi="Calibri" w:cs="B Nazanin" w:hint="cs"/>
          <w:rtl/>
        </w:rPr>
        <w:t>ی</w:t>
      </w:r>
      <w:r w:rsidR="007056D2" w:rsidRPr="007056D2">
        <w:rPr>
          <w:rFonts w:ascii="B Nazanin" w:hAnsi="Calibri" w:cs="B Nazanin" w:hint="eastAsia"/>
          <w:rtl/>
        </w:rPr>
        <w:t>شتر</w:t>
      </w:r>
      <w:r w:rsidR="007056D2" w:rsidRPr="007056D2">
        <w:rPr>
          <w:rFonts w:ascii="B Nazanin" w:hAnsi="Calibri" w:cs="B Nazanin"/>
          <w:rtl/>
        </w:rPr>
        <w:t xml:space="preserve"> محلات شهر زنجان دارا</w:t>
      </w:r>
      <w:r w:rsidR="007056D2" w:rsidRPr="007056D2">
        <w:rPr>
          <w:rFonts w:ascii="B Nazanin" w:hAnsi="Calibri" w:cs="B Nazanin" w:hint="cs"/>
          <w:rtl/>
        </w:rPr>
        <w:t>ی</w:t>
      </w:r>
      <w:r w:rsidR="007056D2">
        <w:rPr>
          <w:rFonts w:ascii="B Nazanin" w:hAnsi="Calibri" w:cs="B Nazanin" w:hint="cs"/>
          <w:rtl/>
        </w:rPr>
        <w:t xml:space="preserve"> </w:t>
      </w:r>
      <w:r w:rsidR="007056D2" w:rsidRPr="007056D2">
        <w:rPr>
          <w:rFonts w:ascii="B Nazanin" w:hAnsi="Calibri" w:cs="B Nazanin" w:hint="eastAsia"/>
          <w:rtl/>
        </w:rPr>
        <w:t>شاخص</w:t>
      </w:r>
      <w:r w:rsidR="007056D2">
        <w:rPr>
          <w:rFonts w:asciiTheme="minorHAnsi" w:hAnsiTheme="minorHAnsi" w:cs="B Nazanin" w:hint="eastAsia"/>
        </w:rPr>
        <w:t>‌</w:t>
      </w:r>
      <w:r w:rsidR="007056D2" w:rsidRPr="007056D2">
        <w:rPr>
          <w:rFonts w:ascii="B Nazanin" w:hAnsi="Calibri" w:cs="B Nazanin" w:hint="eastAsia"/>
          <w:rtl/>
        </w:rPr>
        <w:t>ها</w:t>
      </w:r>
      <w:r w:rsidR="007056D2" w:rsidRPr="007056D2">
        <w:rPr>
          <w:rFonts w:ascii="B Nazanin" w:hAnsi="Calibri" w:cs="B Nazanin" w:hint="cs"/>
          <w:rtl/>
        </w:rPr>
        <w:t>ی</w:t>
      </w:r>
      <w:r w:rsidR="007056D2" w:rsidRPr="007056D2">
        <w:rPr>
          <w:rFonts w:ascii="B Nazanin" w:hAnsi="Calibri" w:cs="B Nazanin"/>
          <w:rtl/>
        </w:rPr>
        <w:t xml:space="preserve"> جذب طبقه خلاق نبوده و توز</w:t>
      </w:r>
      <w:r w:rsidR="007056D2" w:rsidRPr="007056D2">
        <w:rPr>
          <w:rFonts w:ascii="B Nazanin" w:hAnsi="Calibri" w:cs="B Nazanin" w:hint="cs"/>
          <w:rtl/>
        </w:rPr>
        <w:t>ی</w:t>
      </w:r>
      <w:r w:rsidR="007056D2" w:rsidRPr="007056D2">
        <w:rPr>
          <w:rFonts w:ascii="B Nazanin" w:hAnsi="Calibri" w:cs="B Nazanin" w:hint="eastAsia"/>
          <w:rtl/>
        </w:rPr>
        <w:t>ع</w:t>
      </w:r>
      <w:r w:rsidR="007056D2" w:rsidRPr="007056D2">
        <w:rPr>
          <w:rFonts w:ascii="B Nazanin" w:hAnsi="Calibri" w:cs="B Nazanin"/>
          <w:rtl/>
        </w:rPr>
        <w:t xml:space="preserve"> فضا</w:t>
      </w:r>
      <w:r w:rsidR="007056D2" w:rsidRPr="007056D2">
        <w:rPr>
          <w:rFonts w:ascii="B Nazanin" w:hAnsi="Calibri" w:cs="B Nazanin" w:hint="cs"/>
          <w:rtl/>
        </w:rPr>
        <w:t>یی</w:t>
      </w:r>
      <w:r w:rsidR="007056D2" w:rsidRPr="007056D2">
        <w:rPr>
          <w:rFonts w:ascii="B Nazanin" w:hAnsi="Calibri" w:cs="B Nazanin"/>
          <w:rtl/>
        </w:rPr>
        <w:t xml:space="preserve"> شاخص</w:t>
      </w:r>
      <w:r w:rsidR="007056D2">
        <w:rPr>
          <w:rFonts w:ascii="B Nazanin" w:hAnsi="Calibri" w:cs="Cambria" w:hint="cs"/>
          <w:rtl/>
        </w:rPr>
        <w:t>‌</w:t>
      </w:r>
      <w:r w:rsidR="007056D2" w:rsidRPr="007056D2">
        <w:rPr>
          <w:rFonts w:ascii="B Nazanin" w:hAnsi="Calibri" w:cs="B Nazanin"/>
          <w:rtl/>
        </w:rPr>
        <w:t>ها</w:t>
      </w:r>
      <w:r w:rsidR="007056D2" w:rsidRPr="007056D2">
        <w:rPr>
          <w:rFonts w:ascii="B Nazanin" w:hAnsi="Calibri" w:cs="B Nazanin" w:hint="cs"/>
          <w:rtl/>
        </w:rPr>
        <w:t>ی</w:t>
      </w:r>
      <w:r w:rsidR="007056D2" w:rsidRPr="007056D2">
        <w:rPr>
          <w:rFonts w:ascii="B Nazanin" w:hAnsi="Calibri" w:cs="B Nazanin"/>
          <w:rtl/>
        </w:rPr>
        <w:t xml:space="preserve"> شهر خلاق محلات مرکز</w:t>
      </w:r>
      <w:r w:rsidR="007056D2" w:rsidRPr="007056D2">
        <w:rPr>
          <w:rFonts w:ascii="B Nazanin" w:hAnsi="Calibri" w:cs="B Nazanin" w:hint="cs"/>
          <w:rtl/>
        </w:rPr>
        <w:t>ی</w:t>
      </w:r>
      <w:r w:rsidR="007056D2" w:rsidRPr="007056D2">
        <w:rPr>
          <w:rFonts w:ascii="B Nazanin" w:hAnsi="Calibri" w:cs="B Nazanin"/>
          <w:rtl/>
        </w:rPr>
        <w:t xml:space="preserve"> و شمال</w:t>
      </w:r>
      <w:r w:rsidR="007056D2" w:rsidRPr="007056D2">
        <w:rPr>
          <w:rFonts w:ascii="B Nazanin" w:hAnsi="Calibri" w:cs="B Nazanin" w:hint="cs"/>
          <w:rtl/>
        </w:rPr>
        <w:t>ی</w:t>
      </w:r>
      <w:r w:rsidR="007056D2" w:rsidRPr="007056D2">
        <w:rPr>
          <w:rFonts w:ascii="B Nazanin" w:hAnsi="Calibri" w:cs="B Nazanin"/>
          <w:rtl/>
        </w:rPr>
        <w:t xml:space="preserve"> شهر</w:t>
      </w:r>
      <w:r w:rsidR="007056D2">
        <w:rPr>
          <w:rFonts w:ascii="B Nazanin" w:hAnsi="Calibri" w:cs="B Nazanin" w:hint="cs"/>
          <w:rtl/>
        </w:rPr>
        <w:t xml:space="preserve"> </w:t>
      </w:r>
      <w:r w:rsidR="007056D2" w:rsidRPr="007056D2">
        <w:rPr>
          <w:rFonts w:ascii="B Nazanin" w:hAnsi="Calibri" w:cs="B Nazanin" w:hint="eastAsia"/>
          <w:rtl/>
        </w:rPr>
        <w:t>زنجان</w:t>
      </w:r>
      <w:r w:rsidR="007056D2" w:rsidRPr="007056D2">
        <w:rPr>
          <w:rFonts w:ascii="B Nazanin" w:hAnsi="Calibri" w:cs="B Nazanin"/>
          <w:rtl/>
        </w:rPr>
        <w:t xml:space="preserve"> دارا</w:t>
      </w:r>
      <w:r w:rsidR="007056D2" w:rsidRPr="007056D2">
        <w:rPr>
          <w:rFonts w:ascii="B Nazanin" w:hAnsi="Calibri" w:cs="B Nazanin" w:hint="cs"/>
          <w:rtl/>
        </w:rPr>
        <w:t>ی</w:t>
      </w:r>
      <w:r w:rsidR="007056D2" w:rsidRPr="007056D2">
        <w:rPr>
          <w:rFonts w:ascii="B Nazanin" w:hAnsi="Calibri" w:cs="B Nazanin"/>
          <w:rtl/>
        </w:rPr>
        <w:t xml:space="preserve"> شرا</w:t>
      </w:r>
      <w:r w:rsidR="007056D2" w:rsidRPr="007056D2">
        <w:rPr>
          <w:rFonts w:ascii="B Nazanin" w:hAnsi="Calibri" w:cs="B Nazanin" w:hint="cs"/>
          <w:rtl/>
        </w:rPr>
        <w:t>ی</w:t>
      </w:r>
      <w:r w:rsidR="007056D2" w:rsidRPr="007056D2">
        <w:rPr>
          <w:rFonts w:ascii="B Nazanin" w:hAnsi="Calibri" w:cs="B Nazanin" w:hint="eastAsia"/>
          <w:rtl/>
        </w:rPr>
        <w:t>ط</w:t>
      </w:r>
      <w:r w:rsidR="007056D2" w:rsidRPr="007056D2">
        <w:rPr>
          <w:rFonts w:ascii="B Nazanin" w:hAnsi="Calibri" w:cs="B Nazanin"/>
          <w:rtl/>
        </w:rPr>
        <w:t xml:space="preserve"> نسبتاً مناسب</w:t>
      </w:r>
      <w:r w:rsidR="007056D2" w:rsidRPr="007056D2">
        <w:rPr>
          <w:rFonts w:ascii="B Nazanin" w:hAnsi="Calibri" w:cs="B Nazanin" w:hint="cs"/>
          <w:rtl/>
        </w:rPr>
        <w:t>ی</w:t>
      </w:r>
      <w:r w:rsidR="007056D2" w:rsidRPr="007056D2">
        <w:rPr>
          <w:rFonts w:ascii="B Nazanin" w:hAnsi="Calibri" w:cs="B Nazanin"/>
          <w:rtl/>
        </w:rPr>
        <w:t xml:space="preserve"> بوده است. در س</w:t>
      </w:r>
      <w:r w:rsidR="007056D2" w:rsidRPr="007056D2">
        <w:rPr>
          <w:rFonts w:ascii="B Nazanin" w:hAnsi="Calibri" w:cs="B Nazanin" w:hint="cs"/>
          <w:rtl/>
        </w:rPr>
        <w:t>ی</w:t>
      </w:r>
      <w:r w:rsidR="007056D2" w:rsidRPr="007056D2">
        <w:rPr>
          <w:rFonts w:ascii="B Nazanin" w:hAnsi="Calibri" w:cs="B Nazanin" w:hint="eastAsia"/>
          <w:rtl/>
        </w:rPr>
        <w:t>است</w:t>
      </w:r>
      <w:r w:rsidR="007056D2">
        <w:rPr>
          <w:rFonts w:asciiTheme="minorHAnsi" w:hAnsiTheme="minorHAnsi" w:cs="B Nazanin" w:hint="eastAsia"/>
        </w:rPr>
        <w:t>‌</w:t>
      </w:r>
      <w:r w:rsidR="007056D2" w:rsidRPr="007056D2">
        <w:rPr>
          <w:rFonts w:ascii="B Nazanin" w:hAnsi="Calibri" w:cs="B Nazanin" w:hint="eastAsia"/>
          <w:rtl/>
        </w:rPr>
        <w:t>ها</w:t>
      </w:r>
      <w:r w:rsidR="007056D2" w:rsidRPr="007056D2">
        <w:rPr>
          <w:rFonts w:ascii="B Nazanin" w:hAnsi="Calibri" w:cs="B Nazanin" w:hint="cs"/>
          <w:rtl/>
        </w:rPr>
        <w:t>ی</w:t>
      </w:r>
      <w:r w:rsidR="007056D2" w:rsidRPr="007056D2">
        <w:rPr>
          <w:rFonts w:ascii="B Nazanin" w:hAnsi="Calibri" w:cs="B Nazanin"/>
          <w:rtl/>
        </w:rPr>
        <w:t xml:space="preserve"> توسعه محلات شهر زنجان کمتر به منافع و</w:t>
      </w:r>
      <w:r w:rsidR="007056D2">
        <w:rPr>
          <w:rFonts w:ascii="B Nazanin" w:hAnsi="Calibri" w:cs="B Nazanin" w:hint="cs"/>
          <w:rtl/>
        </w:rPr>
        <w:t xml:space="preserve"> </w:t>
      </w:r>
      <w:r w:rsidR="007056D2" w:rsidRPr="007056D2">
        <w:rPr>
          <w:rFonts w:ascii="B Nazanin" w:hAnsi="Calibri" w:cs="B Nazanin" w:hint="eastAsia"/>
          <w:rtl/>
        </w:rPr>
        <w:t>اولو</w:t>
      </w:r>
      <w:r w:rsidR="007056D2" w:rsidRPr="007056D2">
        <w:rPr>
          <w:rFonts w:ascii="B Nazanin" w:hAnsi="Calibri" w:cs="B Nazanin" w:hint="cs"/>
          <w:rtl/>
        </w:rPr>
        <w:t>ی</w:t>
      </w:r>
      <w:r w:rsidR="007056D2" w:rsidRPr="007056D2">
        <w:rPr>
          <w:rFonts w:ascii="B Nazanin" w:hAnsi="Calibri" w:cs="B Nazanin" w:hint="eastAsia"/>
          <w:rtl/>
        </w:rPr>
        <w:t>ت</w:t>
      </w:r>
      <w:r w:rsidR="007056D2">
        <w:rPr>
          <w:rFonts w:asciiTheme="minorHAnsi" w:hAnsiTheme="minorHAnsi" w:cs="B Nazanin" w:hint="eastAsia"/>
        </w:rPr>
        <w:t>‌</w:t>
      </w:r>
      <w:r w:rsidR="007056D2" w:rsidRPr="007056D2">
        <w:rPr>
          <w:rFonts w:ascii="B Nazanin" w:hAnsi="Calibri" w:cs="B Nazanin" w:hint="eastAsia"/>
          <w:rtl/>
        </w:rPr>
        <w:t>ها</w:t>
      </w:r>
      <w:r w:rsidR="007056D2" w:rsidRPr="007056D2">
        <w:rPr>
          <w:rFonts w:ascii="B Nazanin" w:hAnsi="Calibri" w:cs="B Nazanin" w:hint="cs"/>
          <w:rtl/>
        </w:rPr>
        <w:t>ی</w:t>
      </w:r>
      <w:r w:rsidR="007056D2" w:rsidRPr="007056D2">
        <w:rPr>
          <w:rFonts w:ascii="B Nazanin" w:hAnsi="Calibri" w:cs="B Nazanin"/>
          <w:rtl/>
        </w:rPr>
        <w:t xml:space="preserve"> طبقه خلاق توجه شده است و فضا</w:t>
      </w:r>
      <w:r w:rsidR="007056D2" w:rsidRPr="007056D2">
        <w:rPr>
          <w:rFonts w:ascii="B Nazanin" w:hAnsi="Calibri" w:cs="B Nazanin" w:hint="cs"/>
          <w:rtl/>
        </w:rPr>
        <w:t>ی</w:t>
      </w:r>
      <w:r w:rsidR="007056D2" w:rsidRPr="007056D2">
        <w:rPr>
          <w:rFonts w:ascii="B Nazanin" w:hAnsi="Calibri" w:cs="B Nazanin"/>
          <w:rtl/>
        </w:rPr>
        <w:t xml:space="preserve"> شهر</w:t>
      </w:r>
      <w:r w:rsidR="007056D2" w:rsidRPr="007056D2">
        <w:rPr>
          <w:rFonts w:ascii="B Nazanin" w:hAnsi="Calibri" w:cs="B Nazanin" w:hint="cs"/>
          <w:rtl/>
        </w:rPr>
        <w:t>ی</w:t>
      </w:r>
      <w:r w:rsidR="007056D2" w:rsidRPr="007056D2">
        <w:rPr>
          <w:rFonts w:ascii="B Nazanin" w:hAnsi="Calibri" w:cs="B Nazanin"/>
          <w:rtl/>
        </w:rPr>
        <w:t xml:space="preserve"> به</w:t>
      </w:r>
      <w:r w:rsidR="007056D2">
        <w:rPr>
          <w:rFonts w:ascii="B Nazanin" w:hAnsi="Calibri" w:cs="B Nazanin" w:hint="cs"/>
          <w:rtl/>
        </w:rPr>
        <w:t xml:space="preserve"> </w:t>
      </w:r>
      <w:r w:rsidR="007056D2" w:rsidRPr="007056D2">
        <w:rPr>
          <w:rFonts w:ascii="B Nazanin" w:hAnsi="Calibri" w:cs="B Nazanin"/>
          <w:rtl/>
        </w:rPr>
        <w:t>غ</w:t>
      </w:r>
      <w:r w:rsidR="007056D2" w:rsidRPr="007056D2">
        <w:rPr>
          <w:rFonts w:ascii="B Nazanin" w:hAnsi="Calibri" w:cs="B Nazanin" w:hint="cs"/>
          <w:rtl/>
        </w:rPr>
        <w:t>ی</w:t>
      </w:r>
      <w:r w:rsidR="007056D2" w:rsidRPr="007056D2">
        <w:rPr>
          <w:rFonts w:ascii="B Nazanin" w:hAnsi="Calibri" w:cs="B Nazanin" w:hint="eastAsia"/>
          <w:rtl/>
        </w:rPr>
        <w:t>راز</w:t>
      </w:r>
      <w:r w:rsidR="007056D2" w:rsidRPr="007056D2">
        <w:rPr>
          <w:rFonts w:ascii="B Nazanin" w:hAnsi="Calibri" w:cs="B Nazanin"/>
          <w:rtl/>
        </w:rPr>
        <w:t xml:space="preserve"> محلات شمال</w:t>
      </w:r>
      <w:r w:rsidR="007056D2" w:rsidRPr="007056D2">
        <w:rPr>
          <w:rFonts w:ascii="B Nazanin" w:hAnsi="Calibri" w:cs="B Nazanin" w:hint="cs"/>
          <w:rtl/>
        </w:rPr>
        <w:t>ی</w:t>
      </w:r>
      <w:r w:rsidR="007056D2" w:rsidRPr="007056D2">
        <w:rPr>
          <w:rFonts w:ascii="B Nazanin" w:hAnsi="Calibri" w:cs="B Nazanin"/>
          <w:rtl/>
        </w:rPr>
        <w:t xml:space="preserve"> و مرکز</w:t>
      </w:r>
      <w:r w:rsidR="007056D2" w:rsidRPr="007056D2">
        <w:rPr>
          <w:rFonts w:ascii="B Nazanin" w:hAnsi="Calibri" w:cs="B Nazanin" w:hint="cs"/>
          <w:rtl/>
        </w:rPr>
        <w:t>ی</w:t>
      </w:r>
      <w:r w:rsidR="007056D2" w:rsidRPr="007056D2">
        <w:rPr>
          <w:rFonts w:ascii="B Nazanin" w:hAnsi="Calibri" w:cs="B Nazanin"/>
          <w:rtl/>
        </w:rPr>
        <w:t xml:space="preserve"> شهر زم</w:t>
      </w:r>
      <w:r w:rsidR="007056D2" w:rsidRPr="007056D2">
        <w:rPr>
          <w:rFonts w:ascii="B Nazanin" w:hAnsi="Calibri" w:cs="B Nazanin" w:hint="cs"/>
          <w:rtl/>
        </w:rPr>
        <w:t>ی</w:t>
      </w:r>
      <w:r w:rsidR="007056D2" w:rsidRPr="007056D2">
        <w:rPr>
          <w:rFonts w:ascii="B Nazanin" w:hAnsi="Calibri" w:cs="B Nazanin" w:hint="eastAsia"/>
          <w:rtl/>
        </w:rPr>
        <w:t>نه</w:t>
      </w:r>
      <w:r w:rsidR="007056D2">
        <w:rPr>
          <w:rFonts w:asciiTheme="minorHAnsi" w:hAnsiTheme="minorHAnsi" w:cs="B Nazanin" w:hint="eastAsia"/>
        </w:rPr>
        <w:t>‌</w:t>
      </w:r>
      <w:r w:rsidR="007056D2" w:rsidRPr="007056D2">
        <w:rPr>
          <w:rFonts w:ascii="B Nazanin" w:hAnsi="Calibri" w:cs="B Nazanin" w:hint="eastAsia"/>
          <w:rtl/>
        </w:rPr>
        <w:t>ساز</w:t>
      </w:r>
      <w:r w:rsidR="007056D2" w:rsidRPr="007056D2">
        <w:rPr>
          <w:rFonts w:ascii="B Nazanin" w:hAnsi="Calibri" w:cs="B Nazanin"/>
          <w:rtl/>
        </w:rPr>
        <w:t xml:space="preserve"> بروز</w:t>
      </w:r>
      <w:r w:rsidR="007056D2">
        <w:rPr>
          <w:rFonts w:ascii="B Nazanin" w:hAnsi="Calibri" w:cs="B Nazanin" w:hint="cs"/>
          <w:rtl/>
        </w:rPr>
        <w:t xml:space="preserve"> </w:t>
      </w:r>
      <w:r w:rsidR="007056D2" w:rsidRPr="007056D2">
        <w:rPr>
          <w:rFonts w:ascii="B Nazanin" w:hAnsi="Calibri" w:cs="B Nazanin" w:hint="eastAsia"/>
          <w:rtl/>
        </w:rPr>
        <w:t>تعاملات</w:t>
      </w:r>
      <w:r w:rsidR="007056D2" w:rsidRPr="007056D2">
        <w:rPr>
          <w:rFonts w:ascii="B Nazanin" w:hAnsi="Calibri" w:cs="B Nazanin"/>
          <w:rtl/>
        </w:rPr>
        <w:t xml:space="preserve"> اجتماع</w:t>
      </w:r>
      <w:r w:rsidR="007056D2" w:rsidRPr="007056D2">
        <w:rPr>
          <w:rFonts w:ascii="B Nazanin" w:hAnsi="Calibri" w:cs="B Nazanin" w:hint="cs"/>
          <w:rtl/>
        </w:rPr>
        <w:t>ی</w:t>
      </w:r>
      <w:r w:rsidR="007056D2" w:rsidRPr="007056D2">
        <w:rPr>
          <w:rFonts w:ascii="B Nazanin" w:hAnsi="Calibri" w:cs="B Nazanin"/>
          <w:rtl/>
        </w:rPr>
        <w:t xml:space="preserve"> و خلاق</w:t>
      </w:r>
      <w:r w:rsidR="007056D2" w:rsidRPr="007056D2">
        <w:rPr>
          <w:rFonts w:ascii="B Nazanin" w:hAnsi="Calibri" w:cs="B Nazanin" w:hint="cs"/>
          <w:rtl/>
        </w:rPr>
        <w:t>ی</w:t>
      </w:r>
      <w:r w:rsidR="007056D2" w:rsidRPr="007056D2">
        <w:rPr>
          <w:rFonts w:ascii="B Nazanin" w:hAnsi="Calibri" w:cs="B Nazanin" w:hint="eastAsia"/>
          <w:rtl/>
        </w:rPr>
        <w:t>ت</w:t>
      </w:r>
      <w:r w:rsidR="007056D2" w:rsidRPr="007056D2">
        <w:rPr>
          <w:rFonts w:ascii="B Nazanin" w:hAnsi="Calibri" w:cs="B Nazanin"/>
          <w:rtl/>
        </w:rPr>
        <w:t xml:space="preserve"> ساکنان نبوده و ساکنان شهر</w:t>
      </w:r>
      <w:r w:rsidR="007056D2" w:rsidRPr="007056D2">
        <w:rPr>
          <w:rFonts w:ascii="B Nazanin" w:hAnsi="Calibri" w:cs="B Nazanin" w:hint="cs"/>
          <w:rtl/>
        </w:rPr>
        <w:t>ی</w:t>
      </w:r>
      <w:r w:rsidR="007056D2" w:rsidRPr="007056D2">
        <w:rPr>
          <w:rFonts w:ascii="B Nazanin" w:hAnsi="Calibri" w:cs="B Nazanin"/>
          <w:rtl/>
        </w:rPr>
        <w:t xml:space="preserve"> به</w:t>
      </w:r>
      <w:r w:rsidR="007056D2">
        <w:rPr>
          <w:rFonts w:ascii="B Nazanin" w:hAnsi="Calibri" w:cs="B Nazanin" w:hint="cs"/>
          <w:rtl/>
        </w:rPr>
        <w:t>‌</w:t>
      </w:r>
      <w:r w:rsidR="007056D2" w:rsidRPr="007056D2">
        <w:rPr>
          <w:rFonts w:ascii="B Nazanin" w:hAnsi="Calibri" w:cs="B Nazanin"/>
          <w:rtl/>
        </w:rPr>
        <w:t>و</w:t>
      </w:r>
      <w:r w:rsidR="007056D2" w:rsidRPr="007056D2">
        <w:rPr>
          <w:rFonts w:ascii="B Nazanin" w:hAnsi="Calibri" w:cs="B Nazanin" w:hint="cs"/>
          <w:rtl/>
        </w:rPr>
        <w:t>ی</w:t>
      </w:r>
      <w:r w:rsidR="007056D2" w:rsidRPr="007056D2">
        <w:rPr>
          <w:rFonts w:ascii="B Nazanin" w:hAnsi="Calibri" w:cs="B Nazanin" w:hint="eastAsia"/>
          <w:rtl/>
        </w:rPr>
        <w:t>ژه</w:t>
      </w:r>
      <w:r w:rsidR="007056D2" w:rsidRPr="007056D2">
        <w:rPr>
          <w:rFonts w:ascii="B Nazanin" w:hAnsi="Calibri" w:cs="B Nazanin"/>
          <w:rtl/>
        </w:rPr>
        <w:t xml:space="preserve"> محلات شرق و غرب شهر</w:t>
      </w:r>
      <w:r w:rsidR="007056D2" w:rsidRPr="007056D2">
        <w:rPr>
          <w:rFonts w:ascii="B Nazanin" w:hAnsi="Calibri" w:cs="B Nazanin" w:hint="cs"/>
          <w:rtl/>
        </w:rPr>
        <w:t>ی</w:t>
      </w:r>
      <w:r w:rsidR="007056D2" w:rsidRPr="007056D2">
        <w:rPr>
          <w:rFonts w:ascii="B Nazanin" w:hAnsi="Calibri" w:cs="B Nazanin"/>
          <w:rtl/>
        </w:rPr>
        <w:t xml:space="preserve"> به</w:t>
      </w:r>
      <w:r w:rsidR="007056D2">
        <w:rPr>
          <w:rFonts w:ascii="B Nazanin" w:hAnsi="Calibri" w:cs="B Nazanin" w:hint="cs"/>
          <w:rtl/>
        </w:rPr>
        <w:t xml:space="preserve"> </w:t>
      </w:r>
      <w:r w:rsidR="007056D2" w:rsidRPr="007056D2">
        <w:rPr>
          <w:rFonts w:ascii="B Nazanin" w:hAnsi="Calibri" w:cs="B Nazanin" w:hint="eastAsia"/>
          <w:rtl/>
        </w:rPr>
        <w:t>در</w:t>
      </w:r>
      <w:r w:rsidR="007056D2" w:rsidRPr="007056D2">
        <w:rPr>
          <w:rFonts w:ascii="B Nazanin" w:hAnsi="Calibri" w:cs="B Nazanin" w:hint="cs"/>
          <w:rtl/>
        </w:rPr>
        <w:t>ی</w:t>
      </w:r>
      <w:r w:rsidR="007056D2" w:rsidRPr="007056D2">
        <w:rPr>
          <w:rFonts w:ascii="B Nazanin" w:hAnsi="Calibri" w:cs="B Nazanin" w:hint="eastAsia"/>
          <w:rtl/>
        </w:rPr>
        <w:t>افت</w:t>
      </w:r>
      <w:r w:rsidR="007056D2">
        <w:rPr>
          <w:rFonts w:asciiTheme="minorHAnsi" w:hAnsiTheme="minorHAnsi" w:cs="B Nazanin" w:hint="eastAsia"/>
        </w:rPr>
        <w:t>‌</w:t>
      </w:r>
      <w:r w:rsidR="007056D2" w:rsidRPr="007056D2">
        <w:rPr>
          <w:rFonts w:ascii="B Nazanin" w:hAnsi="Calibri" w:cs="B Nazanin" w:hint="eastAsia"/>
          <w:rtl/>
        </w:rPr>
        <w:t>کنندگان</w:t>
      </w:r>
      <w:r w:rsidR="007056D2" w:rsidRPr="007056D2">
        <w:rPr>
          <w:rFonts w:ascii="B Nazanin" w:hAnsi="Calibri" w:cs="B Nazanin"/>
          <w:rtl/>
        </w:rPr>
        <w:t xml:space="preserve"> منفعل خدمات و تسه</w:t>
      </w:r>
      <w:r w:rsidR="007056D2" w:rsidRPr="007056D2">
        <w:rPr>
          <w:rFonts w:ascii="B Nazanin" w:hAnsi="Calibri" w:cs="B Nazanin" w:hint="cs"/>
          <w:rtl/>
        </w:rPr>
        <w:t>ی</w:t>
      </w:r>
      <w:r w:rsidR="007056D2" w:rsidRPr="007056D2">
        <w:rPr>
          <w:rFonts w:ascii="B Nazanin" w:hAnsi="Calibri" w:cs="B Nazanin" w:hint="eastAsia"/>
          <w:rtl/>
        </w:rPr>
        <w:t>لات</w:t>
      </w:r>
      <w:r w:rsidR="007056D2" w:rsidRPr="007056D2">
        <w:rPr>
          <w:rFonts w:ascii="B Nazanin" w:hAnsi="Calibri" w:cs="B Nazanin"/>
          <w:rtl/>
        </w:rPr>
        <w:t xml:space="preserve"> شهر</w:t>
      </w:r>
      <w:r w:rsidR="007056D2" w:rsidRPr="007056D2">
        <w:rPr>
          <w:rFonts w:ascii="B Nazanin" w:hAnsi="Calibri" w:cs="B Nazanin" w:hint="cs"/>
          <w:rtl/>
        </w:rPr>
        <w:t>ی</w:t>
      </w:r>
      <w:r w:rsidR="007056D2" w:rsidRPr="007056D2">
        <w:rPr>
          <w:rFonts w:ascii="B Nazanin" w:hAnsi="Calibri" w:cs="B Nazanin"/>
          <w:rtl/>
        </w:rPr>
        <w:t xml:space="preserve"> تبد</w:t>
      </w:r>
      <w:r w:rsidR="007056D2" w:rsidRPr="007056D2">
        <w:rPr>
          <w:rFonts w:ascii="B Nazanin" w:hAnsi="Calibri" w:cs="B Nazanin" w:hint="cs"/>
          <w:rtl/>
        </w:rPr>
        <w:t>ی</w:t>
      </w:r>
      <w:r w:rsidR="007056D2" w:rsidRPr="007056D2">
        <w:rPr>
          <w:rFonts w:ascii="B Nazanin" w:hAnsi="Calibri" w:cs="B Nazanin" w:hint="eastAsia"/>
          <w:rtl/>
        </w:rPr>
        <w:t>ل</w:t>
      </w:r>
      <w:r w:rsidR="007056D2">
        <w:rPr>
          <w:rFonts w:asciiTheme="minorHAnsi" w:hAnsiTheme="minorHAnsi" w:cs="B Nazanin" w:hint="cs"/>
          <w:rtl/>
        </w:rPr>
        <w:t xml:space="preserve"> </w:t>
      </w:r>
      <w:r w:rsidR="007056D2" w:rsidRPr="007056D2">
        <w:rPr>
          <w:rFonts w:ascii="B Nazanin" w:hAnsi="Calibri" w:cs="B Nazanin" w:hint="eastAsia"/>
          <w:rtl/>
        </w:rPr>
        <w:t>شده</w:t>
      </w:r>
      <w:r w:rsidR="007056D2">
        <w:rPr>
          <w:rFonts w:asciiTheme="minorHAnsi" w:hAnsiTheme="minorHAnsi" w:cs="B Nazanin" w:hint="eastAsia"/>
        </w:rPr>
        <w:t>‌</w:t>
      </w:r>
      <w:r w:rsidR="007056D2" w:rsidRPr="007056D2">
        <w:rPr>
          <w:rFonts w:ascii="B Nazanin" w:hAnsi="Calibri" w:cs="B Nazanin" w:hint="eastAsia"/>
          <w:rtl/>
        </w:rPr>
        <w:t>اند</w:t>
      </w:r>
      <w:r w:rsidR="007056D2">
        <w:rPr>
          <w:rFonts w:ascii="B Nazanin" w:hAnsi="Calibri" w:cs="B Nazanin" w:hint="cs"/>
          <w:rtl/>
        </w:rPr>
        <w:t>.</w:t>
      </w:r>
    </w:p>
    <w:p w14:paraId="318E6897" w14:textId="1FD30A4F" w:rsidR="00D56B02" w:rsidRPr="00E0504C" w:rsidRDefault="00E47CFD" w:rsidP="007056D2">
      <w:pPr>
        <w:tabs>
          <w:tab w:val="right" w:pos="237"/>
          <w:tab w:val="right" w:pos="327"/>
        </w:tabs>
        <w:bidi/>
        <w:ind w:firstLine="237"/>
        <w:jc w:val="both"/>
        <w:rPr>
          <w:rFonts w:cs="B Nazanin"/>
          <w:rtl/>
        </w:rPr>
      </w:pPr>
      <w:hyperlink w:anchor="دل_انگیزان" w:history="1">
        <w:r w:rsidR="00E0504C" w:rsidRPr="000E5C7A">
          <w:rPr>
            <w:rStyle w:val="Hyperlink"/>
            <w:rFonts w:ascii="Arial" w:hAnsi="Arial" w:cs="B Nazanin" w:hint="cs"/>
            <w:caps/>
            <w:rtl/>
          </w:rPr>
          <w:t>دل انگیزان و همکاران</w:t>
        </w:r>
        <w:r w:rsidR="00E0504C" w:rsidRPr="000E5C7A">
          <w:rPr>
            <w:rStyle w:val="Hyperlink"/>
            <w:rFonts w:cs="B Nazanin" w:hint="cs"/>
            <w:rtl/>
          </w:rPr>
          <w:t>(1396)</w:t>
        </w:r>
      </w:hyperlink>
      <w:r w:rsidR="00E0504C" w:rsidRPr="00E0504C">
        <w:rPr>
          <w:rFonts w:cs="B Nazanin" w:hint="cs"/>
          <w:rtl/>
        </w:rPr>
        <w:t xml:space="preserve"> مقاله</w:t>
      </w:r>
      <w:r w:rsidR="00262616">
        <w:rPr>
          <w:rFonts w:cs="B Nazanin" w:hint="cs"/>
          <w:rtl/>
        </w:rPr>
        <w:t>‌ای با عنوان تعیین شاخص های شهرخلاق و رتبه بندی کلان‌</w:t>
      </w:r>
      <w:r w:rsidR="00E0504C" w:rsidRPr="00E0504C">
        <w:rPr>
          <w:rFonts w:cs="B Nazanin" w:hint="cs"/>
          <w:rtl/>
        </w:rPr>
        <w:t xml:space="preserve">شهرهای ایران براساس معیارهای شهر خلاق </w:t>
      </w:r>
      <w:r w:rsidR="00E0504C" w:rsidRPr="00E0504C">
        <w:rPr>
          <w:rFonts w:ascii="BMitraBold" w:cs="B Nazanin" w:hint="cs"/>
          <w:rtl/>
        </w:rPr>
        <w:t>انجام دادند.</w:t>
      </w:r>
      <w:r w:rsidR="00E0504C" w:rsidRPr="00E0504C">
        <w:rPr>
          <w:rFonts w:ascii="Arial" w:hAnsi="Arial" w:cs="B Nazanin" w:hint="cs"/>
          <w:rtl/>
        </w:rPr>
        <w:t xml:space="preserve"> در این پژوهش به معرفی و بررسی شا</w:t>
      </w:r>
      <w:r w:rsidR="00262616">
        <w:rPr>
          <w:rFonts w:ascii="Arial" w:hAnsi="Arial" w:cs="B Nazanin" w:hint="cs"/>
          <w:rtl/>
        </w:rPr>
        <w:t>خص‌های تاثیرگذار بر خلاقیت کلان‌</w:t>
      </w:r>
      <w:r w:rsidR="00E0504C" w:rsidRPr="00E0504C">
        <w:rPr>
          <w:rFonts w:ascii="Arial" w:hAnsi="Arial" w:cs="B Nazanin" w:hint="cs"/>
          <w:rtl/>
        </w:rPr>
        <w:t>شهرهای ایران پرداخته و 11 شاخص تاثیرگذار بر خلاقیت شهرهای ایرا</w:t>
      </w:r>
      <w:r w:rsidR="00262616">
        <w:rPr>
          <w:rFonts w:ascii="Arial" w:hAnsi="Arial" w:cs="B Nazanin" w:hint="cs"/>
          <w:rtl/>
        </w:rPr>
        <w:t>ن شناسایی و معرفی شد. برای رتبه‌بندی کلان‌</w:t>
      </w:r>
      <w:r w:rsidR="00E0504C" w:rsidRPr="00E0504C">
        <w:rPr>
          <w:rFonts w:ascii="Arial" w:hAnsi="Arial" w:cs="B Nazanin" w:hint="cs"/>
          <w:rtl/>
        </w:rPr>
        <w:t>شهرها از روش تاپسیس اصلاح شده استفاده کرده و به این نتیجه رسیدندکه کلان‌شهر تهران دارای بیشترین خلاقیت است و کلان‌شهر مشهد و تبریز به ترتیب در رتبه دوم و سوم و کلان‌شهرکرج در رتبه آخر قرار دارد.</w:t>
      </w:r>
    </w:p>
    <w:p w14:paraId="5D85266E" w14:textId="7E3F3816" w:rsidR="00D56B02" w:rsidRPr="004A0AAB" w:rsidRDefault="004A0AAB" w:rsidP="00262616">
      <w:pPr>
        <w:tabs>
          <w:tab w:val="right" w:pos="237"/>
          <w:tab w:val="right" w:pos="327"/>
        </w:tabs>
        <w:bidi/>
        <w:jc w:val="both"/>
        <w:rPr>
          <w:rFonts w:cs="B Nazanin"/>
          <w:rtl/>
        </w:rPr>
      </w:pPr>
      <w:r>
        <w:rPr>
          <w:rFonts w:ascii="B Nazanin" w:hAnsi="Calibri" w:cs="B Nazanin" w:hint="cs"/>
          <w:rtl/>
        </w:rPr>
        <w:t xml:space="preserve">    </w:t>
      </w:r>
      <w:hyperlink w:anchor="سرور" w:history="1">
        <w:r w:rsidR="009036D3" w:rsidRPr="000E5C7A">
          <w:rPr>
            <w:rStyle w:val="Hyperlink"/>
            <w:rFonts w:ascii="B Nazanin" w:hAnsi="Calibri" w:cs="B Nazanin" w:hint="cs"/>
            <w:rtl/>
          </w:rPr>
          <w:t>سرور و همكاران</w:t>
        </w:r>
        <w:r w:rsidR="00262616" w:rsidRPr="000E5C7A">
          <w:rPr>
            <w:rStyle w:val="Hyperlink"/>
            <w:rFonts w:cs="B Nazanin" w:hint="cs"/>
            <w:rtl/>
          </w:rPr>
          <w:t>(1395)</w:t>
        </w:r>
      </w:hyperlink>
      <w:r w:rsidR="00262616">
        <w:rPr>
          <w:rFonts w:cs="B Nazanin" w:hint="cs"/>
          <w:rtl/>
        </w:rPr>
        <w:t xml:space="preserve"> مقاله‌</w:t>
      </w:r>
      <w:r w:rsidR="009036D3" w:rsidRPr="004A0AAB">
        <w:rPr>
          <w:rFonts w:cs="B Nazanin" w:hint="cs"/>
          <w:rtl/>
        </w:rPr>
        <w:t>ای با عنوان</w:t>
      </w:r>
      <w:r w:rsidR="009036D3" w:rsidRPr="004A0AAB">
        <w:rPr>
          <w:rFonts w:ascii="B Nazanin" w:hAnsi="Calibri" w:cs="B Nazanin" w:hint="cs"/>
          <w:rtl/>
        </w:rPr>
        <w:t xml:space="preserve"> تحلیل</w:t>
      </w:r>
      <w:r w:rsidR="009036D3" w:rsidRPr="004A0AAB">
        <w:rPr>
          <w:rFonts w:ascii="B Nazanin" w:hAnsi="Calibri" w:cs="B Nazanin"/>
          <w:rtl/>
        </w:rPr>
        <w:t xml:space="preserve"> </w:t>
      </w:r>
      <w:r w:rsidR="009036D3" w:rsidRPr="004A0AAB">
        <w:rPr>
          <w:rFonts w:ascii="B Nazanin" w:hAnsi="Calibri" w:cs="B Nazanin" w:hint="cs"/>
          <w:rtl/>
        </w:rPr>
        <w:t>كارایي</w:t>
      </w:r>
      <w:r w:rsidR="009036D3" w:rsidRPr="004A0AAB">
        <w:rPr>
          <w:rFonts w:ascii="B Nazanin" w:hAnsi="Calibri" w:cs="B Nazanin"/>
          <w:rtl/>
        </w:rPr>
        <w:t xml:space="preserve"> </w:t>
      </w:r>
      <w:r w:rsidR="009036D3" w:rsidRPr="004A0AAB">
        <w:rPr>
          <w:rFonts w:ascii="B Nazanin" w:hAnsi="Calibri" w:cs="B Nazanin" w:hint="cs"/>
          <w:rtl/>
        </w:rPr>
        <w:t>محلات</w:t>
      </w:r>
      <w:r w:rsidR="009036D3" w:rsidRPr="004A0AAB">
        <w:rPr>
          <w:rFonts w:ascii="B Nazanin" w:hAnsi="Calibri" w:cs="B Nazanin"/>
          <w:rtl/>
        </w:rPr>
        <w:t xml:space="preserve"> </w:t>
      </w:r>
      <w:r w:rsidR="009036D3" w:rsidRPr="004A0AAB">
        <w:rPr>
          <w:rFonts w:ascii="B Nazanin" w:hAnsi="Calibri" w:cs="B Nazanin" w:hint="cs"/>
          <w:rtl/>
        </w:rPr>
        <w:t>شهری</w:t>
      </w:r>
      <w:r w:rsidR="009036D3" w:rsidRPr="004A0AAB">
        <w:rPr>
          <w:rFonts w:ascii="B Nazanin" w:hAnsi="Calibri" w:cs="B Nazanin"/>
          <w:rtl/>
        </w:rPr>
        <w:t xml:space="preserve"> </w:t>
      </w:r>
      <w:r w:rsidR="009036D3" w:rsidRPr="004A0AAB">
        <w:rPr>
          <w:rFonts w:ascii="B Nazanin" w:hAnsi="Calibri" w:cs="B Nazanin" w:hint="cs"/>
          <w:rtl/>
        </w:rPr>
        <w:t>از</w:t>
      </w:r>
      <w:r w:rsidR="009036D3" w:rsidRPr="004A0AAB">
        <w:rPr>
          <w:rFonts w:ascii="B Nazanin" w:hAnsi="Calibri" w:cs="B Nazanin"/>
          <w:rtl/>
        </w:rPr>
        <w:t xml:space="preserve"> </w:t>
      </w:r>
      <w:r w:rsidR="007056D2">
        <w:rPr>
          <w:rFonts w:ascii="B Nazanin" w:hAnsi="Calibri" w:cs="B Nazanin" w:hint="cs"/>
          <w:rtl/>
        </w:rPr>
        <w:t>ل</w:t>
      </w:r>
      <w:r w:rsidR="009036D3" w:rsidRPr="004A0AAB">
        <w:rPr>
          <w:rFonts w:ascii="B Nazanin" w:hAnsi="Calibri" w:cs="B Nazanin" w:hint="cs"/>
          <w:rtl/>
        </w:rPr>
        <w:t>حاظ</w:t>
      </w:r>
      <w:r w:rsidR="009036D3" w:rsidRPr="004A0AAB">
        <w:rPr>
          <w:rFonts w:ascii="B Nazanin" w:hAnsi="Calibri" w:cs="B Nazanin"/>
          <w:rtl/>
        </w:rPr>
        <w:t xml:space="preserve"> </w:t>
      </w:r>
      <w:r w:rsidR="009036D3" w:rsidRPr="004A0AAB">
        <w:rPr>
          <w:rFonts w:ascii="B Nazanin" w:hAnsi="Calibri" w:cs="B Nazanin" w:hint="cs"/>
          <w:rtl/>
        </w:rPr>
        <w:t>شاخص‌های</w:t>
      </w:r>
      <w:r w:rsidR="009036D3" w:rsidRPr="004A0AAB">
        <w:rPr>
          <w:rFonts w:ascii="B Nazanin" w:hAnsi="Calibri" w:cs="B Nazanin"/>
          <w:rtl/>
        </w:rPr>
        <w:t xml:space="preserve"> </w:t>
      </w:r>
      <w:r w:rsidR="009036D3" w:rsidRPr="004A0AAB">
        <w:rPr>
          <w:rFonts w:ascii="B Nazanin" w:hAnsi="Calibri" w:cs="B Nazanin" w:hint="cs"/>
          <w:rtl/>
        </w:rPr>
        <w:t>شهر</w:t>
      </w:r>
      <w:r w:rsidR="009036D3" w:rsidRPr="004A0AAB">
        <w:rPr>
          <w:rFonts w:ascii="B Nazanin" w:hAnsi="Calibri" w:cs="B Nazanin"/>
          <w:rtl/>
        </w:rPr>
        <w:t xml:space="preserve"> </w:t>
      </w:r>
      <w:r w:rsidR="009036D3" w:rsidRPr="004A0AAB">
        <w:rPr>
          <w:rFonts w:ascii="B Nazanin" w:hAnsi="Calibri" w:cs="B Nazanin" w:hint="cs"/>
          <w:rtl/>
        </w:rPr>
        <w:t>خلاق؛ مطالعۀ</w:t>
      </w:r>
      <w:r w:rsidR="009036D3" w:rsidRPr="004A0AAB">
        <w:rPr>
          <w:rFonts w:ascii="B Nazanin" w:hAnsi="Calibri" w:cs="B Nazanin"/>
          <w:rtl/>
        </w:rPr>
        <w:t xml:space="preserve"> </w:t>
      </w:r>
      <w:r w:rsidR="009036D3" w:rsidRPr="004A0AAB">
        <w:rPr>
          <w:rFonts w:ascii="B Nazanin" w:hAnsi="Calibri" w:cs="B Nazanin" w:hint="cs"/>
          <w:rtl/>
        </w:rPr>
        <w:t>موردی</w:t>
      </w:r>
      <w:r w:rsidR="009036D3" w:rsidRPr="004A0AAB">
        <w:rPr>
          <w:rFonts w:ascii="B Nazanin" w:hAnsi="Calibri" w:cs="B Nazanin"/>
          <w:rtl/>
        </w:rPr>
        <w:t xml:space="preserve">: </w:t>
      </w:r>
      <w:r w:rsidR="009036D3" w:rsidRPr="004A0AAB">
        <w:rPr>
          <w:rFonts w:ascii="B Nazanin" w:hAnsi="Calibri" w:cs="B Nazanin" w:hint="cs"/>
          <w:rtl/>
        </w:rPr>
        <w:t>شهر</w:t>
      </w:r>
      <w:r w:rsidR="009036D3" w:rsidRPr="004A0AAB">
        <w:rPr>
          <w:rFonts w:ascii="B Nazanin" w:hAnsi="Calibri" w:cs="B Nazanin"/>
          <w:rtl/>
        </w:rPr>
        <w:t xml:space="preserve"> </w:t>
      </w:r>
      <w:r w:rsidR="009036D3" w:rsidRPr="004A0AAB">
        <w:rPr>
          <w:rFonts w:ascii="B Nazanin" w:hAnsi="Calibri" w:cs="B Nazanin" w:hint="cs"/>
          <w:rtl/>
        </w:rPr>
        <w:t>بناب انجام دادند. به</w:t>
      </w:r>
      <w:r w:rsidR="009036D3" w:rsidRPr="004A0AAB">
        <w:rPr>
          <w:rFonts w:ascii="B Nazanin" w:hAnsi="Calibri" w:cs="B Nazanin"/>
          <w:rtl/>
        </w:rPr>
        <w:t xml:space="preserve"> </w:t>
      </w:r>
      <w:r w:rsidR="009036D3" w:rsidRPr="004A0AAB">
        <w:rPr>
          <w:rFonts w:ascii="B Nazanin" w:hAnsi="Calibri" w:cs="B Nazanin" w:hint="cs"/>
          <w:rtl/>
        </w:rPr>
        <w:t>این</w:t>
      </w:r>
      <w:r w:rsidR="009036D3" w:rsidRPr="004A0AAB">
        <w:rPr>
          <w:rFonts w:ascii="B Nazanin" w:hAnsi="Calibri" w:cs="B Nazanin"/>
          <w:rtl/>
        </w:rPr>
        <w:t xml:space="preserve"> </w:t>
      </w:r>
      <w:r w:rsidR="009036D3" w:rsidRPr="004A0AAB">
        <w:rPr>
          <w:rFonts w:ascii="B Nazanin" w:hAnsi="Calibri" w:cs="B Nazanin" w:hint="cs"/>
          <w:rtl/>
        </w:rPr>
        <w:t>نتیجه</w:t>
      </w:r>
      <w:r w:rsidR="009036D3" w:rsidRPr="004A0AAB">
        <w:rPr>
          <w:rFonts w:ascii="B Nazanin" w:hAnsi="Calibri" w:cs="B Nazanin"/>
          <w:rtl/>
        </w:rPr>
        <w:t xml:space="preserve"> </w:t>
      </w:r>
      <w:r w:rsidR="009036D3" w:rsidRPr="004A0AAB">
        <w:rPr>
          <w:rFonts w:ascii="B Nazanin" w:hAnsi="Calibri" w:cs="B Nazanin" w:hint="cs"/>
          <w:rtl/>
        </w:rPr>
        <w:t>رسیده‌اند</w:t>
      </w:r>
      <w:r w:rsidR="009036D3" w:rsidRPr="004A0AAB">
        <w:rPr>
          <w:rFonts w:ascii="B Nazanin" w:hAnsi="Calibri" w:cs="B Nazanin"/>
          <w:rtl/>
        </w:rPr>
        <w:t xml:space="preserve"> </w:t>
      </w:r>
      <w:r w:rsidR="009036D3" w:rsidRPr="004A0AAB">
        <w:rPr>
          <w:rFonts w:ascii="B Nazanin" w:hAnsi="Calibri" w:cs="B Nazanin" w:hint="cs"/>
          <w:rtl/>
        </w:rPr>
        <w:t>در</w:t>
      </w:r>
      <w:r w:rsidR="009036D3" w:rsidRPr="004A0AAB">
        <w:rPr>
          <w:rFonts w:ascii="B Nazanin" w:hAnsi="Calibri" w:cs="B Nazanin"/>
          <w:rtl/>
        </w:rPr>
        <w:t xml:space="preserve"> </w:t>
      </w:r>
      <w:r w:rsidR="009036D3" w:rsidRPr="004A0AAB">
        <w:rPr>
          <w:rFonts w:ascii="B Nazanin" w:hAnsi="Calibri" w:cs="B Nazanin" w:hint="cs"/>
          <w:rtl/>
        </w:rPr>
        <w:t>بین</w:t>
      </w:r>
      <w:r w:rsidR="009036D3" w:rsidRPr="004A0AAB">
        <w:rPr>
          <w:rFonts w:ascii="B Nazanin" w:hAnsi="Calibri" w:cs="B Nazanin"/>
          <w:rtl/>
        </w:rPr>
        <w:t xml:space="preserve"> </w:t>
      </w:r>
      <w:r w:rsidR="009036D3" w:rsidRPr="004A0AAB">
        <w:rPr>
          <w:rFonts w:ascii="B Nazanin" w:hAnsi="Calibri" w:cs="B Nazanin" w:hint="cs"/>
          <w:rtl/>
        </w:rPr>
        <w:t>محلات</w:t>
      </w:r>
      <w:r w:rsidR="009036D3" w:rsidRPr="004A0AAB">
        <w:rPr>
          <w:rFonts w:ascii="B Nazanin" w:hAnsi="Calibri" w:cs="B Nazanin"/>
          <w:rtl/>
        </w:rPr>
        <w:t xml:space="preserve"> </w:t>
      </w:r>
      <w:r w:rsidR="009036D3" w:rsidRPr="004A0AAB">
        <w:rPr>
          <w:rFonts w:ascii="B Nazanin" w:hAnsi="Calibri" w:cs="B Nazanin" w:hint="cs"/>
          <w:rtl/>
        </w:rPr>
        <w:t>سیزده‌گانه</w:t>
      </w:r>
      <w:r w:rsidR="009036D3" w:rsidRPr="004A0AAB">
        <w:rPr>
          <w:rFonts w:ascii="B Nazanin" w:hAnsi="Calibri" w:cs="B Nazanin"/>
          <w:rtl/>
        </w:rPr>
        <w:t xml:space="preserve"> </w:t>
      </w:r>
      <w:r w:rsidR="009036D3" w:rsidRPr="004A0AAB">
        <w:rPr>
          <w:rFonts w:ascii="B Nazanin" w:hAnsi="Calibri" w:cs="B Nazanin" w:hint="cs"/>
          <w:rtl/>
        </w:rPr>
        <w:t>شهر</w:t>
      </w:r>
      <w:r w:rsidR="009036D3" w:rsidRPr="004A0AAB">
        <w:rPr>
          <w:rFonts w:ascii="B Nazanin" w:hAnsi="Calibri" w:cs="B Nazanin"/>
          <w:rtl/>
        </w:rPr>
        <w:t xml:space="preserve"> </w:t>
      </w:r>
      <w:r w:rsidR="009036D3" w:rsidRPr="004A0AAB">
        <w:rPr>
          <w:rFonts w:ascii="B Nazanin" w:hAnsi="Calibri" w:cs="B Nazanin" w:hint="cs"/>
          <w:rtl/>
        </w:rPr>
        <w:t>بناب</w:t>
      </w:r>
      <w:r w:rsidR="009036D3" w:rsidRPr="004A0AAB">
        <w:rPr>
          <w:rFonts w:ascii="B Nazanin" w:hAnsi="Calibri" w:cs="B Nazanin"/>
          <w:rtl/>
        </w:rPr>
        <w:t xml:space="preserve"> </w:t>
      </w:r>
      <w:r w:rsidR="009036D3" w:rsidRPr="004A0AAB">
        <w:rPr>
          <w:rFonts w:ascii="B Nazanin" w:hAnsi="Calibri" w:cs="B Nazanin" w:hint="cs"/>
          <w:rtl/>
        </w:rPr>
        <w:t>به</w:t>
      </w:r>
      <w:r w:rsidR="009036D3" w:rsidRPr="004A0AAB">
        <w:rPr>
          <w:rFonts w:ascii="B Nazanin" w:hAnsi="Calibri" w:cs="B Nazanin"/>
          <w:rtl/>
        </w:rPr>
        <w:t xml:space="preserve"> </w:t>
      </w:r>
      <w:r w:rsidR="009036D3" w:rsidRPr="004A0AAB">
        <w:rPr>
          <w:rFonts w:ascii="B Nazanin" w:hAnsi="Calibri" w:cs="B Nazanin" w:hint="cs"/>
          <w:rtl/>
        </w:rPr>
        <w:t>ترتیب</w:t>
      </w:r>
      <w:r w:rsidR="009036D3" w:rsidRPr="004A0AAB">
        <w:rPr>
          <w:rFonts w:ascii="B Nazanin" w:hAnsi="Calibri" w:cs="B Nazanin"/>
          <w:rtl/>
        </w:rPr>
        <w:t xml:space="preserve"> </w:t>
      </w:r>
      <w:r w:rsidR="009036D3" w:rsidRPr="004A0AAB">
        <w:rPr>
          <w:rFonts w:ascii="B Nazanin" w:hAnsi="Calibri" w:cs="B Nazanin" w:hint="cs"/>
          <w:rtl/>
        </w:rPr>
        <w:t>محلات</w:t>
      </w:r>
      <w:r w:rsidR="009036D3" w:rsidRPr="004A0AAB">
        <w:rPr>
          <w:rFonts w:ascii="B Nazanin" w:hAnsi="Calibri" w:cs="B Nazanin"/>
          <w:rtl/>
        </w:rPr>
        <w:t xml:space="preserve"> 6</w:t>
      </w:r>
      <w:r w:rsidR="009036D3" w:rsidRPr="004A0AAB">
        <w:rPr>
          <w:rFonts w:ascii="B Nazanin" w:hAnsi="Calibri" w:cs="B Nazanin" w:hint="cs"/>
          <w:rtl/>
        </w:rPr>
        <w:t>، 1،3 و12 با</w:t>
      </w:r>
      <w:r w:rsidR="009036D3" w:rsidRPr="004A0AAB">
        <w:rPr>
          <w:rFonts w:ascii="B Nazanin" w:hAnsi="Calibri" w:cs="B Nazanin"/>
          <w:rtl/>
        </w:rPr>
        <w:t xml:space="preserve"> </w:t>
      </w:r>
      <w:r w:rsidR="009036D3" w:rsidRPr="004A0AAB">
        <w:rPr>
          <w:rFonts w:ascii="B Nazanin" w:hAnsi="Calibri" w:cs="B Nazanin" w:hint="cs"/>
          <w:rtl/>
        </w:rPr>
        <w:t>بالاترین</w:t>
      </w:r>
      <w:r w:rsidR="009036D3" w:rsidRPr="004A0AAB">
        <w:rPr>
          <w:rFonts w:ascii="B Nazanin" w:hAnsi="Calibri" w:cs="B Nazanin"/>
          <w:rtl/>
        </w:rPr>
        <w:t xml:space="preserve"> </w:t>
      </w:r>
      <w:r w:rsidR="009036D3" w:rsidRPr="004A0AAB">
        <w:rPr>
          <w:rFonts w:ascii="B Nazanin" w:hAnsi="Calibri" w:cs="B Nazanin" w:hint="cs"/>
          <w:rtl/>
        </w:rPr>
        <w:t>میزان</w:t>
      </w:r>
      <w:r w:rsidR="009036D3" w:rsidRPr="004A0AAB">
        <w:rPr>
          <w:rFonts w:ascii="B Nazanin" w:hAnsi="Calibri" w:cs="B Nazanin"/>
          <w:rtl/>
        </w:rPr>
        <w:t xml:space="preserve"> </w:t>
      </w:r>
      <w:r w:rsidR="009036D3" w:rsidRPr="004A0AAB">
        <w:rPr>
          <w:rFonts w:ascii="B Nazanin" w:hAnsi="Calibri" w:cs="B Nazanin" w:hint="cs"/>
          <w:rtl/>
        </w:rPr>
        <w:t>كارایي</w:t>
      </w:r>
      <w:r w:rsidR="009036D3" w:rsidRPr="004A0AAB">
        <w:rPr>
          <w:rFonts w:ascii="B Nazanin" w:hAnsi="Calibri" w:cs="B Nazanin"/>
          <w:rtl/>
        </w:rPr>
        <w:t xml:space="preserve"> </w:t>
      </w:r>
      <w:r w:rsidR="009036D3" w:rsidRPr="004A0AAB">
        <w:rPr>
          <w:rFonts w:ascii="B Nazanin" w:hAnsi="Calibri" w:cs="B Nazanin" w:hint="cs"/>
          <w:rtl/>
        </w:rPr>
        <w:t>با</w:t>
      </w:r>
      <w:r w:rsidR="009036D3" w:rsidRPr="004A0AAB">
        <w:rPr>
          <w:rFonts w:ascii="B Nazanin" w:hAnsi="Calibri" w:cs="B Nazanin"/>
          <w:rtl/>
        </w:rPr>
        <w:t xml:space="preserve"> </w:t>
      </w:r>
      <w:r w:rsidR="009036D3" w:rsidRPr="004A0AAB">
        <w:rPr>
          <w:rFonts w:ascii="B Nazanin" w:hAnsi="Calibri" w:cs="B Nazanin" w:hint="cs"/>
          <w:rtl/>
        </w:rPr>
        <w:t>سطح</w:t>
      </w:r>
      <w:r w:rsidR="009036D3" w:rsidRPr="004A0AAB">
        <w:rPr>
          <w:rFonts w:ascii="B Nazanin" w:hAnsi="Calibri" w:cs="B Nazanin"/>
          <w:rtl/>
        </w:rPr>
        <w:t xml:space="preserve"> </w:t>
      </w:r>
      <w:r w:rsidR="009036D3" w:rsidRPr="004A0AAB">
        <w:rPr>
          <w:rFonts w:ascii="B Nazanin" w:hAnsi="Calibri" w:cs="B Nazanin" w:hint="cs"/>
          <w:rtl/>
        </w:rPr>
        <w:t>عملكرد</w:t>
      </w:r>
      <w:r w:rsidR="009036D3" w:rsidRPr="004A0AAB">
        <w:rPr>
          <w:rFonts w:ascii="B Nazanin" w:hAnsi="Calibri" w:cs="B Nazanin"/>
          <w:rtl/>
        </w:rPr>
        <w:t xml:space="preserve"> </w:t>
      </w:r>
      <w:r w:rsidR="009036D3" w:rsidRPr="004A0AAB">
        <w:rPr>
          <w:rFonts w:ascii="B Nazanin" w:hAnsi="Calibri" w:cs="B Nazanin" w:hint="cs"/>
          <w:rtl/>
        </w:rPr>
        <w:t>عالي</w:t>
      </w:r>
      <w:r w:rsidR="009036D3" w:rsidRPr="004A0AAB">
        <w:rPr>
          <w:rFonts w:ascii="B Nazanin" w:hAnsi="Calibri" w:cs="B Nazanin"/>
          <w:rtl/>
        </w:rPr>
        <w:t xml:space="preserve"> </w:t>
      </w:r>
      <w:r w:rsidR="009036D3" w:rsidRPr="004A0AAB">
        <w:rPr>
          <w:rFonts w:ascii="B Nazanin" w:hAnsi="Calibri" w:cs="B Nazanin" w:hint="cs"/>
          <w:rtl/>
        </w:rPr>
        <w:t>و</w:t>
      </w:r>
      <w:r w:rsidR="009036D3" w:rsidRPr="004A0AAB">
        <w:rPr>
          <w:rFonts w:ascii="B Nazanin" w:hAnsi="Calibri" w:cs="B Nazanin"/>
          <w:rtl/>
        </w:rPr>
        <w:t xml:space="preserve"> </w:t>
      </w:r>
      <w:r w:rsidR="009036D3" w:rsidRPr="004A0AAB">
        <w:rPr>
          <w:rFonts w:ascii="B Nazanin" w:hAnsi="Calibri" w:cs="B Nazanin" w:hint="cs"/>
          <w:rtl/>
        </w:rPr>
        <w:t>محلات</w:t>
      </w:r>
      <w:r w:rsidR="009036D3" w:rsidRPr="004A0AAB">
        <w:rPr>
          <w:rFonts w:ascii="B Nazanin" w:hAnsi="Calibri" w:cs="B Nazanin"/>
        </w:rPr>
        <w:t xml:space="preserve">7 </w:t>
      </w:r>
      <w:r w:rsidR="009036D3" w:rsidRPr="004A0AAB">
        <w:rPr>
          <w:rFonts w:ascii="B Nazanin" w:hAnsi="Calibri" w:cs="B Nazanin" w:hint="cs"/>
          <w:rtl/>
        </w:rPr>
        <w:t>و</w:t>
      </w:r>
      <w:r w:rsidR="009036D3" w:rsidRPr="004A0AAB">
        <w:rPr>
          <w:rFonts w:ascii="B Nazanin" w:hAnsi="Calibri" w:cs="B Nazanin"/>
          <w:rtl/>
        </w:rPr>
        <w:t xml:space="preserve"> 3</w:t>
      </w:r>
      <w:r w:rsidR="009036D3" w:rsidRPr="004A0AAB">
        <w:rPr>
          <w:rFonts w:ascii="B Nazanin" w:hAnsi="Calibri" w:cs="B Nazanin" w:hint="cs"/>
          <w:rtl/>
        </w:rPr>
        <w:t>،8 به</w:t>
      </w:r>
      <w:r w:rsidR="009036D3" w:rsidRPr="004A0AAB">
        <w:rPr>
          <w:rFonts w:ascii="B Nazanin" w:hAnsi="Calibri" w:cs="B Nazanin"/>
          <w:rtl/>
        </w:rPr>
        <w:t xml:space="preserve"> </w:t>
      </w:r>
      <w:r w:rsidR="009036D3" w:rsidRPr="004A0AAB">
        <w:rPr>
          <w:rFonts w:ascii="B Nazanin" w:hAnsi="Calibri" w:cs="B Nazanin" w:hint="cs"/>
          <w:rtl/>
        </w:rPr>
        <w:t>ترتیب</w:t>
      </w:r>
      <w:r w:rsidR="009036D3" w:rsidRPr="004A0AAB">
        <w:rPr>
          <w:rFonts w:ascii="B Nazanin" w:hAnsi="Calibri" w:cs="B Nazanin"/>
          <w:rtl/>
        </w:rPr>
        <w:t xml:space="preserve"> </w:t>
      </w:r>
      <w:r w:rsidR="009036D3" w:rsidRPr="004A0AAB">
        <w:rPr>
          <w:rFonts w:ascii="B Nazanin" w:hAnsi="Calibri" w:cs="B Nazanin" w:hint="cs"/>
          <w:rtl/>
        </w:rPr>
        <w:t>با</w:t>
      </w:r>
      <w:r w:rsidR="009036D3" w:rsidRPr="004A0AAB">
        <w:rPr>
          <w:rFonts w:ascii="B Nazanin" w:hAnsi="Calibri" w:cs="B Nazanin"/>
          <w:rtl/>
        </w:rPr>
        <w:t xml:space="preserve"> </w:t>
      </w:r>
      <w:r w:rsidR="009036D3" w:rsidRPr="004A0AAB">
        <w:rPr>
          <w:rFonts w:ascii="B Nazanin" w:hAnsi="Calibri" w:cs="B Nazanin" w:hint="cs"/>
          <w:rtl/>
        </w:rPr>
        <w:t>كمترین</w:t>
      </w:r>
      <w:r w:rsidR="009036D3" w:rsidRPr="004A0AAB">
        <w:rPr>
          <w:rFonts w:ascii="B Nazanin" w:hAnsi="Calibri" w:cs="B Nazanin"/>
          <w:rtl/>
        </w:rPr>
        <w:t xml:space="preserve"> </w:t>
      </w:r>
      <w:r w:rsidR="009036D3" w:rsidRPr="004A0AAB">
        <w:rPr>
          <w:rFonts w:ascii="B Nazanin" w:hAnsi="Calibri" w:cs="B Nazanin" w:hint="cs"/>
          <w:rtl/>
        </w:rPr>
        <w:t>میزان</w:t>
      </w:r>
      <w:r w:rsidR="009036D3" w:rsidRPr="004A0AAB">
        <w:rPr>
          <w:rFonts w:ascii="B Nazanin" w:hAnsi="Calibri" w:cs="B Nazanin"/>
          <w:rtl/>
        </w:rPr>
        <w:t xml:space="preserve"> </w:t>
      </w:r>
      <w:r w:rsidR="009036D3" w:rsidRPr="004A0AAB">
        <w:rPr>
          <w:rFonts w:ascii="B Nazanin" w:hAnsi="Calibri" w:cs="B Nazanin" w:hint="cs"/>
          <w:rtl/>
        </w:rPr>
        <w:t>كارایي</w:t>
      </w:r>
      <w:r w:rsidR="009036D3" w:rsidRPr="004A0AAB">
        <w:rPr>
          <w:rFonts w:ascii="B Nazanin" w:hAnsi="Calibri" w:cs="B Nazanin"/>
          <w:rtl/>
        </w:rPr>
        <w:t xml:space="preserve"> </w:t>
      </w:r>
      <w:r w:rsidR="009036D3" w:rsidRPr="004A0AAB">
        <w:rPr>
          <w:rFonts w:ascii="B Nazanin" w:hAnsi="Calibri" w:cs="B Nazanin" w:hint="cs"/>
          <w:rtl/>
        </w:rPr>
        <w:t>با سطح عملكرد</w:t>
      </w:r>
      <w:r w:rsidR="009036D3" w:rsidRPr="004A0AAB">
        <w:rPr>
          <w:rFonts w:ascii="B Nazanin" w:hAnsi="Calibri" w:cs="B Nazanin"/>
          <w:rtl/>
        </w:rPr>
        <w:t xml:space="preserve"> </w:t>
      </w:r>
      <w:r w:rsidR="009036D3" w:rsidRPr="004A0AAB">
        <w:rPr>
          <w:rFonts w:ascii="B Nazanin" w:hAnsi="Calibri" w:cs="B Nazanin" w:hint="cs"/>
          <w:rtl/>
        </w:rPr>
        <w:t>ضعیف</w:t>
      </w:r>
      <w:r w:rsidR="009036D3" w:rsidRPr="004A0AAB">
        <w:rPr>
          <w:rFonts w:ascii="B Nazanin" w:hAnsi="Calibri" w:cs="B Nazanin"/>
          <w:rtl/>
        </w:rPr>
        <w:t xml:space="preserve"> </w:t>
      </w:r>
      <w:r w:rsidR="009036D3" w:rsidRPr="004A0AAB">
        <w:rPr>
          <w:rFonts w:ascii="B Nazanin" w:hAnsi="Calibri" w:cs="B Nazanin" w:hint="cs"/>
          <w:rtl/>
        </w:rPr>
        <w:t>از</w:t>
      </w:r>
      <w:r w:rsidR="009036D3" w:rsidRPr="004A0AAB">
        <w:rPr>
          <w:rFonts w:ascii="B Nazanin" w:hAnsi="Calibri" w:cs="B Nazanin"/>
          <w:rtl/>
        </w:rPr>
        <w:t xml:space="preserve"> </w:t>
      </w:r>
      <w:r w:rsidR="009036D3" w:rsidRPr="004A0AAB">
        <w:rPr>
          <w:rFonts w:ascii="B Nazanin" w:hAnsi="Calibri" w:cs="B Nazanin" w:hint="cs"/>
          <w:rtl/>
        </w:rPr>
        <w:t>لحاظ</w:t>
      </w:r>
      <w:r w:rsidR="009036D3" w:rsidRPr="004A0AAB">
        <w:rPr>
          <w:rFonts w:ascii="B Nazanin" w:hAnsi="Calibri" w:cs="B Nazanin"/>
          <w:rtl/>
        </w:rPr>
        <w:t xml:space="preserve"> </w:t>
      </w:r>
      <w:r w:rsidR="00262616">
        <w:rPr>
          <w:rFonts w:ascii="B Nazanin" w:hAnsi="Calibri" w:cs="B Nazanin" w:hint="cs"/>
          <w:rtl/>
        </w:rPr>
        <w:t>شاخص‌</w:t>
      </w:r>
      <w:r w:rsidR="009036D3" w:rsidRPr="004A0AAB">
        <w:rPr>
          <w:rFonts w:ascii="B Nazanin" w:hAnsi="Calibri" w:cs="B Nazanin" w:hint="cs"/>
          <w:rtl/>
        </w:rPr>
        <w:t>های</w:t>
      </w:r>
      <w:r w:rsidR="009036D3" w:rsidRPr="004A0AAB">
        <w:rPr>
          <w:rFonts w:ascii="B Nazanin" w:hAnsi="Calibri" w:cs="B Nazanin"/>
          <w:rtl/>
        </w:rPr>
        <w:t xml:space="preserve"> </w:t>
      </w:r>
      <w:r w:rsidR="009036D3" w:rsidRPr="004A0AAB">
        <w:rPr>
          <w:rFonts w:ascii="B Nazanin" w:hAnsi="Calibri" w:cs="B Nazanin" w:hint="cs"/>
          <w:rtl/>
        </w:rPr>
        <w:t>شهر</w:t>
      </w:r>
      <w:r w:rsidR="009036D3" w:rsidRPr="004A0AAB">
        <w:rPr>
          <w:rFonts w:ascii="B Nazanin" w:hAnsi="Calibri" w:cs="B Nazanin"/>
          <w:rtl/>
        </w:rPr>
        <w:t xml:space="preserve"> </w:t>
      </w:r>
      <w:r w:rsidR="009036D3" w:rsidRPr="004A0AAB">
        <w:rPr>
          <w:rFonts w:ascii="B Nazanin" w:hAnsi="Calibri" w:cs="B Nazanin" w:hint="cs"/>
          <w:rtl/>
        </w:rPr>
        <w:t>خلاق</w:t>
      </w:r>
      <w:r w:rsidR="009036D3" w:rsidRPr="004A0AAB">
        <w:rPr>
          <w:rFonts w:ascii="B Nazanin" w:hAnsi="Calibri" w:cs="B Nazanin"/>
          <w:rtl/>
        </w:rPr>
        <w:t xml:space="preserve"> </w:t>
      </w:r>
      <w:r w:rsidR="009036D3" w:rsidRPr="004A0AAB">
        <w:rPr>
          <w:rFonts w:ascii="B Nazanin" w:hAnsi="Calibri" w:cs="B Nazanin" w:hint="cs"/>
          <w:rtl/>
        </w:rPr>
        <w:t>هستند</w:t>
      </w:r>
      <w:r w:rsidR="009036D3" w:rsidRPr="004A0AAB">
        <w:rPr>
          <w:rFonts w:ascii="B Nazanin" w:hAnsi="Calibri" w:cs="B Nazanin"/>
          <w:rtl/>
        </w:rPr>
        <w:t xml:space="preserve"> </w:t>
      </w:r>
      <w:r w:rsidR="009036D3" w:rsidRPr="004A0AAB">
        <w:rPr>
          <w:rFonts w:ascii="B Nazanin" w:hAnsi="Calibri" w:cs="B Nazanin" w:hint="cs"/>
          <w:rtl/>
        </w:rPr>
        <w:t>همچنین</w:t>
      </w:r>
      <w:r w:rsidR="009036D3" w:rsidRPr="004A0AAB">
        <w:rPr>
          <w:rFonts w:ascii="B Nazanin" w:hAnsi="Calibri" w:cs="B Nazanin"/>
          <w:rtl/>
        </w:rPr>
        <w:t xml:space="preserve"> </w:t>
      </w:r>
      <w:r w:rsidR="009036D3" w:rsidRPr="004A0AAB">
        <w:rPr>
          <w:rFonts w:ascii="B Nazanin" w:hAnsi="Calibri" w:cs="B Nazanin" w:hint="cs"/>
          <w:rtl/>
        </w:rPr>
        <w:t>با</w:t>
      </w:r>
      <w:r w:rsidR="009036D3" w:rsidRPr="004A0AAB">
        <w:rPr>
          <w:rFonts w:ascii="B Nazanin" w:hAnsi="Calibri" w:cs="B Nazanin"/>
          <w:rtl/>
        </w:rPr>
        <w:t xml:space="preserve"> </w:t>
      </w:r>
      <w:r w:rsidR="009036D3" w:rsidRPr="004A0AAB">
        <w:rPr>
          <w:rFonts w:ascii="B Nazanin" w:hAnsi="Calibri" w:cs="B Nazanin" w:hint="cs"/>
          <w:rtl/>
        </w:rPr>
        <w:t>تفكیک</w:t>
      </w:r>
      <w:r w:rsidR="009036D3" w:rsidRPr="004A0AAB">
        <w:rPr>
          <w:rFonts w:ascii="B Nazanin" w:hAnsi="Calibri" w:cs="B Nazanin"/>
          <w:rtl/>
        </w:rPr>
        <w:t xml:space="preserve"> </w:t>
      </w:r>
      <w:r w:rsidR="009036D3" w:rsidRPr="004A0AAB">
        <w:rPr>
          <w:rFonts w:ascii="B Nazanin" w:hAnsi="Calibri" w:cs="B Nazanin" w:hint="cs"/>
          <w:rtl/>
        </w:rPr>
        <w:t>محلات</w:t>
      </w:r>
      <w:r w:rsidR="009036D3" w:rsidRPr="004A0AAB">
        <w:rPr>
          <w:rFonts w:ascii="B Nazanin" w:hAnsi="Calibri" w:cs="B Nazanin"/>
          <w:rtl/>
        </w:rPr>
        <w:t xml:space="preserve"> </w:t>
      </w:r>
      <w:r w:rsidR="009036D3" w:rsidRPr="004A0AAB">
        <w:rPr>
          <w:rFonts w:ascii="B Nazanin" w:hAnsi="Calibri" w:cs="B Nazanin" w:hint="cs"/>
          <w:rtl/>
        </w:rPr>
        <w:t>شهر</w:t>
      </w:r>
      <w:r w:rsidR="009036D3" w:rsidRPr="004A0AAB">
        <w:rPr>
          <w:rFonts w:ascii="B Nazanin" w:hAnsi="Calibri" w:cs="B Nazanin"/>
          <w:rtl/>
        </w:rPr>
        <w:t xml:space="preserve"> </w:t>
      </w:r>
      <w:r w:rsidR="009036D3" w:rsidRPr="004A0AAB">
        <w:rPr>
          <w:rFonts w:ascii="B Nazanin" w:hAnsi="Calibri" w:cs="B Nazanin" w:hint="cs"/>
          <w:rtl/>
        </w:rPr>
        <w:t>بناب</w:t>
      </w:r>
      <w:r w:rsidR="009036D3" w:rsidRPr="004A0AAB">
        <w:rPr>
          <w:rFonts w:ascii="B Nazanin" w:hAnsi="Calibri" w:cs="B Nazanin"/>
          <w:rtl/>
        </w:rPr>
        <w:t xml:space="preserve"> </w:t>
      </w:r>
      <w:r w:rsidR="009036D3" w:rsidRPr="004A0AAB">
        <w:rPr>
          <w:rFonts w:ascii="B Nazanin" w:hAnsi="Calibri" w:cs="B Nazanin" w:hint="cs"/>
          <w:rtl/>
        </w:rPr>
        <w:t>به</w:t>
      </w:r>
      <w:r w:rsidR="009036D3" w:rsidRPr="004A0AAB">
        <w:rPr>
          <w:rFonts w:ascii="B Nazanin" w:hAnsi="Calibri" w:cs="B Nazanin"/>
          <w:rtl/>
        </w:rPr>
        <w:t xml:space="preserve"> </w:t>
      </w:r>
      <w:r w:rsidR="009036D3" w:rsidRPr="004A0AAB">
        <w:rPr>
          <w:rFonts w:ascii="B Nazanin" w:hAnsi="Calibri" w:cs="B Nazanin" w:hint="cs"/>
          <w:rtl/>
        </w:rPr>
        <w:t>دو</w:t>
      </w:r>
      <w:r w:rsidR="009036D3" w:rsidRPr="004A0AAB">
        <w:rPr>
          <w:rFonts w:ascii="B Nazanin" w:hAnsi="Calibri" w:cs="B Nazanin"/>
          <w:rtl/>
        </w:rPr>
        <w:t xml:space="preserve"> </w:t>
      </w:r>
      <w:r w:rsidR="009036D3" w:rsidRPr="004A0AAB">
        <w:rPr>
          <w:rFonts w:ascii="B Nazanin" w:hAnsi="Calibri" w:cs="B Nazanin" w:hint="cs"/>
          <w:rtl/>
        </w:rPr>
        <w:t>دسته</w:t>
      </w:r>
      <w:r w:rsidR="009036D3" w:rsidRPr="004A0AAB">
        <w:rPr>
          <w:rFonts w:ascii="B Nazanin" w:hAnsi="Calibri" w:cs="B Nazanin"/>
          <w:rtl/>
        </w:rPr>
        <w:t xml:space="preserve"> </w:t>
      </w:r>
      <w:r w:rsidR="009036D3" w:rsidRPr="004A0AAB">
        <w:rPr>
          <w:rFonts w:ascii="B Nazanin" w:hAnsi="Calibri" w:cs="B Nazanin" w:hint="cs"/>
          <w:rtl/>
        </w:rPr>
        <w:t>كارا</w:t>
      </w:r>
      <w:r w:rsidR="009036D3" w:rsidRPr="004A0AAB">
        <w:rPr>
          <w:rFonts w:ascii="B Nazanin" w:hAnsi="Calibri" w:cs="B Nazanin"/>
          <w:rtl/>
        </w:rPr>
        <w:t xml:space="preserve"> </w:t>
      </w:r>
      <w:r w:rsidR="009036D3" w:rsidRPr="004A0AAB">
        <w:rPr>
          <w:rFonts w:ascii="B Nazanin" w:hAnsi="Calibri" w:cs="B Nazanin" w:hint="cs"/>
          <w:rtl/>
        </w:rPr>
        <w:t>و ناكارا</w:t>
      </w:r>
      <w:r w:rsidR="009036D3" w:rsidRPr="004A0AAB">
        <w:rPr>
          <w:rFonts w:ascii="B Nazanin" w:hAnsi="Calibri" w:cs="B Nazanin"/>
          <w:rtl/>
        </w:rPr>
        <w:t xml:space="preserve"> </w:t>
      </w:r>
      <w:r w:rsidR="009036D3" w:rsidRPr="004A0AAB">
        <w:rPr>
          <w:rFonts w:ascii="B Nazanin" w:hAnsi="Calibri" w:cs="B Nazanin" w:hint="cs"/>
          <w:rtl/>
        </w:rPr>
        <w:t>و</w:t>
      </w:r>
      <w:r w:rsidR="009036D3" w:rsidRPr="004A0AAB">
        <w:rPr>
          <w:rFonts w:ascii="B Nazanin" w:hAnsi="Calibri" w:cs="B Nazanin"/>
          <w:rtl/>
        </w:rPr>
        <w:t xml:space="preserve"> </w:t>
      </w:r>
      <w:r w:rsidR="009036D3" w:rsidRPr="004A0AAB">
        <w:rPr>
          <w:rFonts w:ascii="B Nazanin" w:hAnsi="Calibri" w:cs="B Nazanin" w:hint="cs"/>
          <w:rtl/>
        </w:rPr>
        <w:t>قرار</w:t>
      </w:r>
      <w:r w:rsidR="009036D3" w:rsidRPr="004A0AAB">
        <w:rPr>
          <w:rFonts w:ascii="B Nazanin" w:hAnsi="Calibri" w:cs="B Nazanin"/>
          <w:rtl/>
        </w:rPr>
        <w:t xml:space="preserve"> </w:t>
      </w:r>
      <w:r w:rsidR="009036D3" w:rsidRPr="004A0AAB">
        <w:rPr>
          <w:rFonts w:ascii="B Nazanin" w:hAnsi="Calibri" w:cs="B Nazanin" w:hint="cs"/>
          <w:rtl/>
        </w:rPr>
        <w:t>دادن</w:t>
      </w:r>
      <w:r w:rsidR="009036D3" w:rsidRPr="004A0AAB">
        <w:rPr>
          <w:rFonts w:ascii="B Nazanin" w:hAnsi="Calibri" w:cs="B Nazanin"/>
          <w:rtl/>
        </w:rPr>
        <w:t xml:space="preserve"> </w:t>
      </w:r>
      <w:r w:rsidR="009036D3" w:rsidRPr="004A0AAB">
        <w:rPr>
          <w:rFonts w:ascii="B Nazanin" w:hAnsi="Calibri" w:cs="B Nazanin" w:hint="cs"/>
          <w:rtl/>
        </w:rPr>
        <w:t>محلات</w:t>
      </w:r>
      <w:r w:rsidR="009036D3" w:rsidRPr="004A0AAB">
        <w:rPr>
          <w:rFonts w:ascii="B Nazanin" w:hAnsi="Calibri" w:cs="B Nazanin"/>
          <w:rtl/>
        </w:rPr>
        <w:t xml:space="preserve"> </w:t>
      </w:r>
      <w:r w:rsidR="009036D3" w:rsidRPr="004A0AAB">
        <w:rPr>
          <w:rFonts w:ascii="B Nazanin" w:hAnsi="Calibri" w:cs="B Nazanin" w:hint="cs"/>
          <w:rtl/>
        </w:rPr>
        <w:t>كارا</w:t>
      </w:r>
      <w:r w:rsidR="009036D3" w:rsidRPr="004A0AAB">
        <w:rPr>
          <w:rFonts w:ascii="B Nazanin" w:hAnsi="Calibri" w:cs="B Nazanin"/>
          <w:rtl/>
        </w:rPr>
        <w:t xml:space="preserve"> </w:t>
      </w:r>
      <w:r w:rsidR="009036D3" w:rsidRPr="004A0AAB">
        <w:rPr>
          <w:rFonts w:ascii="B Nazanin" w:hAnsi="Calibri" w:cs="B Nazanin" w:hint="cs"/>
          <w:rtl/>
        </w:rPr>
        <w:t>به عنوان</w:t>
      </w:r>
      <w:r w:rsidR="009036D3" w:rsidRPr="004A0AAB">
        <w:rPr>
          <w:rFonts w:ascii="B Nazanin" w:hAnsi="Calibri" w:cs="B Nazanin"/>
          <w:rtl/>
        </w:rPr>
        <w:t xml:space="preserve"> </w:t>
      </w:r>
      <w:r w:rsidR="009036D3" w:rsidRPr="004A0AAB">
        <w:rPr>
          <w:rFonts w:ascii="B Nazanin" w:hAnsi="Calibri" w:cs="B Nazanin" w:hint="cs"/>
          <w:rtl/>
        </w:rPr>
        <w:t>الگو،</w:t>
      </w:r>
      <w:r w:rsidR="009036D3" w:rsidRPr="004A0AAB">
        <w:rPr>
          <w:rFonts w:ascii="B Nazanin" w:hAnsi="Calibri" w:cs="B Nazanin"/>
          <w:rtl/>
        </w:rPr>
        <w:t xml:space="preserve"> </w:t>
      </w:r>
      <w:r w:rsidR="009036D3" w:rsidRPr="004A0AAB">
        <w:rPr>
          <w:rFonts w:ascii="B Nazanin" w:hAnsi="Calibri" w:cs="B Nazanin" w:hint="cs"/>
          <w:rtl/>
        </w:rPr>
        <w:t>جهت افزایش</w:t>
      </w:r>
      <w:r w:rsidR="009036D3" w:rsidRPr="004A0AAB">
        <w:rPr>
          <w:rFonts w:ascii="B Nazanin" w:hAnsi="Calibri" w:cs="B Nazanin"/>
          <w:rtl/>
        </w:rPr>
        <w:t xml:space="preserve"> </w:t>
      </w:r>
      <w:r w:rsidR="009036D3" w:rsidRPr="004A0AAB">
        <w:rPr>
          <w:rFonts w:ascii="B Nazanin" w:hAnsi="Calibri" w:cs="B Nazanin" w:hint="cs"/>
          <w:rtl/>
        </w:rPr>
        <w:t>كارایي</w:t>
      </w:r>
      <w:r w:rsidR="009036D3" w:rsidRPr="004A0AAB">
        <w:rPr>
          <w:rFonts w:ascii="B Nazanin" w:hAnsi="Calibri" w:cs="B Nazanin"/>
          <w:rtl/>
        </w:rPr>
        <w:t xml:space="preserve"> </w:t>
      </w:r>
      <w:r w:rsidR="009036D3" w:rsidRPr="004A0AAB">
        <w:rPr>
          <w:rFonts w:ascii="B Nazanin" w:hAnsi="Calibri" w:cs="B Nazanin" w:hint="cs"/>
          <w:rtl/>
        </w:rPr>
        <w:t>و</w:t>
      </w:r>
      <w:r w:rsidR="009036D3" w:rsidRPr="004A0AAB">
        <w:rPr>
          <w:rFonts w:ascii="B Nazanin" w:hAnsi="Calibri" w:cs="B Nazanin"/>
          <w:rtl/>
        </w:rPr>
        <w:t xml:space="preserve"> </w:t>
      </w:r>
      <w:r w:rsidR="009036D3" w:rsidRPr="004A0AAB">
        <w:rPr>
          <w:rFonts w:ascii="B Nazanin" w:hAnsi="Calibri" w:cs="B Nazanin" w:hint="cs"/>
          <w:rtl/>
        </w:rPr>
        <w:t>عملكرد</w:t>
      </w:r>
      <w:r w:rsidR="009036D3" w:rsidRPr="004A0AAB">
        <w:rPr>
          <w:rFonts w:ascii="B Nazanin" w:hAnsi="Calibri" w:cs="B Nazanin"/>
          <w:rtl/>
        </w:rPr>
        <w:t xml:space="preserve"> </w:t>
      </w:r>
      <w:r w:rsidR="009036D3" w:rsidRPr="004A0AAB">
        <w:rPr>
          <w:rFonts w:ascii="B Nazanin" w:hAnsi="Calibri" w:cs="B Nazanin" w:hint="cs"/>
          <w:rtl/>
        </w:rPr>
        <w:t>بهینه</w:t>
      </w:r>
      <w:r w:rsidR="009036D3" w:rsidRPr="004A0AAB">
        <w:rPr>
          <w:rFonts w:ascii="B Nazanin" w:hAnsi="Calibri" w:cs="B Nazanin"/>
          <w:rtl/>
        </w:rPr>
        <w:t xml:space="preserve"> </w:t>
      </w:r>
      <w:r w:rsidR="009036D3" w:rsidRPr="004A0AAB">
        <w:rPr>
          <w:rFonts w:ascii="B Nazanin" w:hAnsi="Calibri" w:cs="B Nazanin" w:hint="cs"/>
          <w:rtl/>
        </w:rPr>
        <w:t>محلات</w:t>
      </w:r>
      <w:r w:rsidR="009036D3" w:rsidRPr="004A0AAB">
        <w:rPr>
          <w:rFonts w:ascii="B Nazanin" w:hAnsi="Calibri" w:cs="B Nazanin"/>
          <w:rtl/>
        </w:rPr>
        <w:t xml:space="preserve"> </w:t>
      </w:r>
      <w:r w:rsidR="009036D3" w:rsidRPr="004A0AAB">
        <w:rPr>
          <w:rFonts w:ascii="B Nazanin" w:hAnsi="Calibri" w:cs="B Nazanin" w:hint="cs"/>
          <w:rtl/>
        </w:rPr>
        <w:t>ناكارا</w:t>
      </w:r>
      <w:r w:rsidR="009036D3" w:rsidRPr="004A0AAB">
        <w:rPr>
          <w:rFonts w:ascii="B Nazanin" w:hAnsi="Calibri" w:cs="B Nazanin"/>
          <w:rtl/>
        </w:rPr>
        <w:t xml:space="preserve"> </w:t>
      </w:r>
      <w:r w:rsidR="00262616">
        <w:rPr>
          <w:rFonts w:ascii="B Nazanin" w:hAnsi="Calibri" w:cs="B Nazanin" w:hint="cs"/>
          <w:rtl/>
        </w:rPr>
        <w:t>مي‌</w:t>
      </w:r>
      <w:r w:rsidR="009036D3" w:rsidRPr="004A0AAB">
        <w:rPr>
          <w:rFonts w:ascii="B Nazanin" w:hAnsi="Calibri" w:cs="B Nazanin" w:hint="cs"/>
          <w:rtl/>
        </w:rPr>
        <w:t>توان</w:t>
      </w:r>
      <w:r w:rsidR="009036D3" w:rsidRPr="004A0AAB">
        <w:rPr>
          <w:rFonts w:ascii="B Nazanin" w:hAnsi="Calibri" w:cs="B Nazanin"/>
          <w:rtl/>
        </w:rPr>
        <w:t xml:space="preserve"> </w:t>
      </w:r>
      <w:r w:rsidR="00262616">
        <w:rPr>
          <w:rFonts w:ascii="B Nazanin" w:hAnsi="Calibri" w:cs="B Nazanin" w:hint="cs"/>
          <w:rtl/>
        </w:rPr>
        <w:t>برنامه‌</w:t>
      </w:r>
      <w:r w:rsidR="009036D3" w:rsidRPr="004A0AAB">
        <w:rPr>
          <w:rFonts w:ascii="B Nazanin" w:hAnsi="Calibri" w:cs="B Nazanin" w:hint="cs"/>
          <w:rtl/>
        </w:rPr>
        <w:t>ریزی كرد</w:t>
      </w:r>
      <w:r w:rsidR="009036D3" w:rsidRPr="004A0AAB">
        <w:rPr>
          <w:rFonts w:ascii="B Nazanin" w:hAnsi="Calibri" w:cs="B Nazanin"/>
          <w:rtl/>
        </w:rPr>
        <w:t xml:space="preserve"> </w:t>
      </w:r>
      <w:r w:rsidR="009036D3" w:rsidRPr="004A0AAB">
        <w:rPr>
          <w:rFonts w:ascii="B Nazanin" w:hAnsi="Calibri" w:cs="B Nazanin" w:hint="cs"/>
          <w:rtl/>
        </w:rPr>
        <w:t>محلات</w:t>
      </w:r>
      <w:r w:rsidR="009036D3" w:rsidRPr="004A0AAB">
        <w:rPr>
          <w:rFonts w:ascii="B Nazanin" w:hAnsi="Calibri" w:cs="B Nazanin"/>
          <w:rtl/>
        </w:rPr>
        <w:t xml:space="preserve"> </w:t>
      </w:r>
      <w:r w:rsidR="009036D3" w:rsidRPr="004A0AAB">
        <w:rPr>
          <w:rFonts w:ascii="B Nazanin" w:hAnsi="Calibri" w:cs="B Nazanin" w:hint="cs"/>
          <w:rtl/>
        </w:rPr>
        <w:t>ناكارا</w:t>
      </w:r>
      <w:r w:rsidR="009036D3" w:rsidRPr="004A0AAB">
        <w:rPr>
          <w:rFonts w:ascii="B Nazanin" w:hAnsi="Calibri" w:cs="B Nazanin"/>
          <w:rtl/>
        </w:rPr>
        <w:t xml:space="preserve"> </w:t>
      </w:r>
      <w:r w:rsidR="009036D3" w:rsidRPr="004A0AAB">
        <w:rPr>
          <w:rFonts w:ascii="B Nazanin" w:hAnsi="Calibri" w:cs="B Nazanin" w:hint="cs"/>
          <w:rtl/>
        </w:rPr>
        <w:t>با</w:t>
      </w:r>
      <w:r w:rsidR="009036D3" w:rsidRPr="004A0AAB">
        <w:rPr>
          <w:rFonts w:ascii="B Nazanin" w:hAnsi="Calibri" w:cs="B Nazanin"/>
          <w:rtl/>
        </w:rPr>
        <w:t xml:space="preserve"> </w:t>
      </w:r>
      <w:r w:rsidR="009036D3" w:rsidRPr="004A0AAB">
        <w:rPr>
          <w:rFonts w:ascii="B Nazanin" w:hAnsi="Calibri" w:cs="B Nazanin" w:hint="cs"/>
          <w:rtl/>
        </w:rPr>
        <w:t>استفاده</w:t>
      </w:r>
      <w:r w:rsidR="009036D3" w:rsidRPr="004A0AAB">
        <w:rPr>
          <w:rFonts w:ascii="B Nazanin" w:hAnsi="Calibri" w:cs="B Nazanin"/>
          <w:rtl/>
        </w:rPr>
        <w:t xml:space="preserve"> </w:t>
      </w:r>
      <w:r w:rsidR="009036D3" w:rsidRPr="004A0AAB">
        <w:rPr>
          <w:rFonts w:ascii="B Nazanin" w:hAnsi="Calibri" w:cs="B Nazanin" w:hint="cs"/>
          <w:rtl/>
        </w:rPr>
        <w:t>از</w:t>
      </w:r>
      <w:r w:rsidR="009036D3" w:rsidRPr="004A0AAB">
        <w:rPr>
          <w:rFonts w:ascii="B Nazanin" w:hAnsi="Calibri" w:cs="B Nazanin"/>
          <w:rtl/>
        </w:rPr>
        <w:t xml:space="preserve"> </w:t>
      </w:r>
      <w:r w:rsidR="009036D3" w:rsidRPr="004A0AAB">
        <w:rPr>
          <w:rFonts w:ascii="B Nazanin" w:hAnsi="Calibri" w:cs="B Nazanin" w:hint="cs"/>
          <w:rtl/>
        </w:rPr>
        <w:t>برنامه</w:t>
      </w:r>
      <w:r w:rsidR="00262616">
        <w:rPr>
          <w:rFonts w:ascii="B Nazanin" w:hAnsi="Calibri" w:cs="B Nazanin" w:hint="cs"/>
          <w:rtl/>
        </w:rPr>
        <w:t>‌</w:t>
      </w:r>
      <w:r w:rsidR="009036D3" w:rsidRPr="004A0AAB">
        <w:rPr>
          <w:rFonts w:ascii="B Nazanin" w:hAnsi="Calibri" w:cs="B Nazanin" w:hint="cs"/>
          <w:rtl/>
        </w:rPr>
        <w:t>ریزی</w:t>
      </w:r>
      <w:r w:rsidR="009036D3" w:rsidRPr="004A0AAB">
        <w:rPr>
          <w:rFonts w:ascii="B Nazanin" w:hAnsi="Calibri" w:cs="B Nazanin"/>
          <w:rtl/>
        </w:rPr>
        <w:t xml:space="preserve"> </w:t>
      </w:r>
      <w:r w:rsidR="009036D3" w:rsidRPr="004A0AAB">
        <w:rPr>
          <w:rFonts w:ascii="B Nazanin" w:hAnsi="Calibri" w:cs="B Nazanin" w:hint="cs"/>
          <w:rtl/>
        </w:rPr>
        <w:t>جهت بهبود</w:t>
      </w:r>
      <w:r w:rsidR="009036D3" w:rsidRPr="004A0AAB">
        <w:rPr>
          <w:rFonts w:ascii="B Nazanin" w:hAnsi="Calibri" w:cs="B Nazanin"/>
          <w:rtl/>
        </w:rPr>
        <w:t xml:space="preserve"> </w:t>
      </w:r>
      <w:r w:rsidR="00262616">
        <w:rPr>
          <w:rFonts w:ascii="B Nazanin" w:hAnsi="Calibri" w:cs="B Nazanin" w:hint="cs"/>
          <w:rtl/>
        </w:rPr>
        <w:t>ورودی‌</w:t>
      </w:r>
      <w:r w:rsidR="009036D3" w:rsidRPr="004A0AAB">
        <w:rPr>
          <w:rFonts w:ascii="B Nazanin" w:hAnsi="Calibri" w:cs="B Nazanin" w:hint="cs"/>
          <w:rtl/>
        </w:rPr>
        <w:t>های</w:t>
      </w:r>
      <w:r w:rsidR="009036D3" w:rsidRPr="004A0AAB">
        <w:rPr>
          <w:rFonts w:ascii="B Nazanin" w:hAnsi="Calibri" w:cs="B Nazanin"/>
          <w:rtl/>
        </w:rPr>
        <w:t xml:space="preserve"> </w:t>
      </w:r>
      <w:r w:rsidR="009036D3" w:rsidRPr="004A0AAB">
        <w:rPr>
          <w:rFonts w:ascii="B Nazanin" w:hAnsi="Calibri" w:cs="B Nazanin" w:hint="cs"/>
          <w:rtl/>
        </w:rPr>
        <w:t>تأثیرگذار،</w:t>
      </w:r>
      <w:r w:rsidR="009036D3" w:rsidRPr="004A0AAB">
        <w:rPr>
          <w:rFonts w:ascii="B Nazanin" w:hAnsi="Calibri" w:cs="B Nazanin"/>
          <w:rtl/>
        </w:rPr>
        <w:t xml:space="preserve"> </w:t>
      </w:r>
      <w:r w:rsidR="009036D3" w:rsidRPr="004A0AAB">
        <w:rPr>
          <w:rFonts w:ascii="B Nazanin" w:hAnsi="Calibri" w:cs="B Nazanin" w:hint="cs"/>
          <w:rtl/>
        </w:rPr>
        <w:t>متناسب</w:t>
      </w:r>
      <w:r w:rsidR="009036D3" w:rsidRPr="004A0AAB">
        <w:rPr>
          <w:rFonts w:ascii="B Nazanin" w:hAnsi="Calibri" w:cs="B Nazanin"/>
          <w:rtl/>
        </w:rPr>
        <w:t xml:space="preserve"> </w:t>
      </w:r>
      <w:r w:rsidR="009036D3" w:rsidRPr="004A0AAB">
        <w:rPr>
          <w:rFonts w:ascii="B Nazanin" w:hAnsi="Calibri" w:cs="B Nazanin" w:hint="cs"/>
          <w:rtl/>
        </w:rPr>
        <w:t>با</w:t>
      </w:r>
      <w:r w:rsidR="009036D3" w:rsidRPr="004A0AAB">
        <w:rPr>
          <w:rFonts w:ascii="B Nazanin" w:hAnsi="Calibri" w:cs="B Nazanin"/>
          <w:rtl/>
        </w:rPr>
        <w:t xml:space="preserve"> </w:t>
      </w:r>
      <w:r w:rsidR="009036D3" w:rsidRPr="004A0AAB">
        <w:rPr>
          <w:rFonts w:ascii="B Nazanin" w:hAnsi="Calibri" w:cs="B Nazanin" w:hint="cs"/>
          <w:rtl/>
        </w:rPr>
        <w:t>اولویت</w:t>
      </w:r>
      <w:r w:rsidR="009036D3" w:rsidRPr="004A0AAB">
        <w:rPr>
          <w:rFonts w:ascii="B Nazanin" w:hAnsi="Calibri" w:cs="B Nazanin"/>
          <w:rtl/>
        </w:rPr>
        <w:t xml:space="preserve"> </w:t>
      </w:r>
      <w:r w:rsidR="009036D3" w:rsidRPr="004A0AAB">
        <w:rPr>
          <w:rFonts w:ascii="B Nazanin" w:hAnsi="Calibri" w:cs="B Nazanin" w:hint="cs"/>
          <w:rtl/>
        </w:rPr>
        <w:t>آنها</w:t>
      </w:r>
      <w:r w:rsidR="009036D3" w:rsidRPr="004A0AAB">
        <w:rPr>
          <w:rFonts w:ascii="B Nazanin" w:hAnsi="Calibri" w:cs="B Nazanin"/>
          <w:rtl/>
        </w:rPr>
        <w:t xml:space="preserve"> </w:t>
      </w:r>
      <w:r w:rsidR="009036D3" w:rsidRPr="004A0AAB">
        <w:rPr>
          <w:rFonts w:ascii="B Nazanin" w:hAnsi="Calibri" w:cs="B Nazanin" w:hint="cs"/>
          <w:rtl/>
        </w:rPr>
        <w:t>و</w:t>
      </w:r>
      <w:r w:rsidR="009036D3" w:rsidRPr="004A0AAB">
        <w:rPr>
          <w:rFonts w:ascii="B Nazanin" w:hAnsi="Calibri" w:cs="B Nazanin"/>
          <w:rtl/>
        </w:rPr>
        <w:t xml:space="preserve"> </w:t>
      </w:r>
      <w:r w:rsidR="009036D3" w:rsidRPr="004A0AAB">
        <w:rPr>
          <w:rFonts w:ascii="B Nazanin" w:hAnsi="Calibri" w:cs="B Nazanin" w:hint="cs"/>
          <w:rtl/>
        </w:rPr>
        <w:t>نیز</w:t>
      </w:r>
      <w:r w:rsidR="009036D3" w:rsidRPr="004A0AAB">
        <w:rPr>
          <w:rFonts w:ascii="B Nazanin" w:hAnsi="Calibri" w:cs="B Nazanin"/>
          <w:rtl/>
        </w:rPr>
        <w:t xml:space="preserve"> </w:t>
      </w:r>
      <w:r w:rsidR="009036D3" w:rsidRPr="004A0AAB">
        <w:rPr>
          <w:rFonts w:ascii="B Nazanin" w:hAnsi="Calibri" w:cs="B Nazanin" w:hint="cs"/>
          <w:rtl/>
        </w:rPr>
        <w:t>بهره</w:t>
      </w:r>
      <w:r w:rsidR="00262616">
        <w:rPr>
          <w:rFonts w:ascii="Arial" w:hAnsi="Arial" w:cs="B Nazanin" w:hint="cs"/>
          <w:rtl/>
        </w:rPr>
        <w:t>‌</w:t>
      </w:r>
      <w:r w:rsidR="009036D3" w:rsidRPr="004A0AAB">
        <w:rPr>
          <w:rFonts w:ascii="B Nazanin" w:hAnsi="Calibri" w:cs="B Nazanin" w:hint="cs"/>
          <w:rtl/>
        </w:rPr>
        <w:t>گیری</w:t>
      </w:r>
      <w:r w:rsidR="009036D3" w:rsidRPr="004A0AAB">
        <w:rPr>
          <w:rFonts w:ascii="B Nazanin" w:hAnsi="Calibri" w:cs="B Nazanin"/>
          <w:rtl/>
        </w:rPr>
        <w:t xml:space="preserve"> </w:t>
      </w:r>
      <w:r w:rsidR="009036D3" w:rsidRPr="004A0AAB">
        <w:rPr>
          <w:rFonts w:ascii="B Nazanin" w:hAnsi="Calibri" w:cs="B Nazanin" w:hint="cs"/>
          <w:rtl/>
        </w:rPr>
        <w:t>از</w:t>
      </w:r>
      <w:r w:rsidR="009036D3" w:rsidRPr="004A0AAB">
        <w:rPr>
          <w:rFonts w:ascii="B Nazanin" w:hAnsi="Calibri" w:cs="B Nazanin"/>
          <w:rtl/>
        </w:rPr>
        <w:t xml:space="preserve"> </w:t>
      </w:r>
      <w:r w:rsidR="009036D3" w:rsidRPr="004A0AAB">
        <w:rPr>
          <w:rFonts w:ascii="B Nazanin" w:hAnsi="Calibri" w:cs="B Nazanin" w:hint="cs"/>
          <w:rtl/>
        </w:rPr>
        <w:t>محلات</w:t>
      </w:r>
      <w:r w:rsidR="009036D3" w:rsidRPr="004A0AAB">
        <w:rPr>
          <w:rFonts w:ascii="B Nazanin" w:hAnsi="Calibri" w:cs="B Nazanin"/>
          <w:rtl/>
        </w:rPr>
        <w:t xml:space="preserve"> </w:t>
      </w:r>
      <w:r w:rsidR="009036D3" w:rsidRPr="004A0AAB">
        <w:rPr>
          <w:rFonts w:ascii="B Nazanin" w:hAnsi="Calibri" w:cs="B Nazanin" w:hint="cs"/>
          <w:rtl/>
        </w:rPr>
        <w:t>كارا،</w:t>
      </w:r>
      <w:r w:rsidR="009036D3" w:rsidRPr="004A0AAB">
        <w:rPr>
          <w:rFonts w:ascii="B Nazanin" w:hAnsi="Calibri" w:cs="B Nazanin"/>
          <w:rtl/>
        </w:rPr>
        <w:t xml:space="preserve"> </w:t>
      </w:r>
      <w:r w:rsidR="00262616">
        <w:rPr>
          <w:rFonts w:ascii="B Nazanin" w:hAnsi="Calibri" w:cs="B Nazanin" w:hint="cs"/>
          <w:rtl/>
        </w:rPr>
        <w:t>مي‌ت</w:t>
      </w:r>
      <w:r w:rsidR="009036D3" w:rsidRPr="004A0AAB">
        <w:rPr>
          <w:rFonts w:ascii="B Nazanin" w:hAnsi="Calibri" w:cs="B Nazanin" w:hint="cs"/>
          <w:rtl/>
        </w:rPr>
        <w:t>واند</w:t>
      </w:r>
      <w:r w:rsidR="009036D3" w:rsidRPr="004A0AAB">
        <w:rPr>
          <w:rFonts w:ascii="B Nazanin" w:hAnsi="Calibri" w:cs="B Nazanin"/>
          <w:rtl/>
        </w:rPr>
        <w:t xml:space="preserve"> </w:t>
      </w:r>
      <w:r w:rsidR="009036D3" w:rsidRPr="004A0AAB">
        <w:rPr>
          <w:rFonts w:ascii="B Nazanin" w:hAnsi="Calibri" w:cs="B Nazanin" w:hint="cs"/>
          <w:rtl/>
        </w:rPr>
        <w:t>مسیر</w:t>
      </w:r>
      <w:r w:rsidR="009036D3" w:rsidRPr="004A0AAB">
        <w:rPr>
          <w:rFonts w:ascii="B Nazanin" w:hAnsi="Calibri" w:cs="B Nazanin"/>
          <w:rtl/>
        </w:rPr>
        <w:t xml:space="preserve"> </w:t>
      </w:r>
      <w:r w:rsidR="009036D3" w:rsidRPr="004A0AAB">
        <w:rPr>
          <w:rFonts w:ascii="B Nazanin" w:hAnsi="Calibri" w:cs="B Nazanin" w:hint="cs"/>
          <w:rtl/>
        </w:rPr>
        <w:t>بهبود</w:t>
      </w:r>
      <w:r w:rsidR="009036D3" w:rsidRPr="004A0AAB">
        <w:rPr>
          <w:rFonts w:ascii="B Nazanin" w:hAnsi="Calibri" w:cs="B Nazanin"/>
          <w:rtl/>
        </w:rPr>
        <w:t xml:space="preserve"> </w:t>
      </w:r>
      <w:r w:rsidR="009036D3" w:rsidRPr="004A0AAB">
        <w:rPr>
          <w:rFonts w:ascii="B Nazanin" w:hAnsi="Calibri" w:cs="B Nazanin" w:hint="cs"/>
          <w:rtl/>
        </w:rPr>
        <w:t>مناسبي</w:t>
      </w:r>
      <w:r w:rsidR="009036D3" w:rsidRPr="004A0AAB">
        <w:rPr>
          <w:rFonts w:ascii="B Nazanin" w:hAnsi="Calibri" w:cs="B Nazanin"/>
          <w:rtl/>
        </w:rPr>
        <w:t xml:space="preserve"> </w:t>
      </w:r>
      <w:r w:rsidR="009036D3" w:rsidRPr="004A0AAB">
        <w:rPr>
          <w:rFonts w:ascii="B Nazanin" w:hAnsi="Calibri" w:cs="B Nazanin" w:hint="cs"/>
          <w:rtl/>
        </w:rPr>
        <w:t>جه</w:t>
      </w:r>
      <w:r w:rsidR="00262616">
        <w:rPr>
          <w:rFonts w:ascii="B Nazanin" w:hAnsi="Calibri" w:cs="B Nazanin" w:hint="cs"/>
          <w:rtl/>
        </w:rPr>
        <w:t>ت</w:t>
      </w:r>
      <w:r w:rsidR="009036D3" w:rsidRPr="004A0AAB">
        <w:rPr>
          <w:rFonts w:ascii="B Nazanin" w:hAnsi="Calibri" w:cs="B Nazanin"/>
          <w:rtl/>
        </w:rPr>
        <w:t xml:space="preserve"> </w:t>
      </w:r>
      <w:r w:rsidR="009036D3" w:rsidRPr="004A0AAB">
        <w:rPr>
          <w:rFonts w:ascii="B Nazanin" w:hAnsi="Calibri" w:cs="B Nazanin" w:hint="cs"/>
          <w:rtl/>
        </w:rPr>
        <w:t>حرك</w:t>
      </w:r>
      <w:r w:rsidR="00262616">
        <w:rPr>
          <w:rFonts w:ascii="B Nazanin" w:hAnsi="Calibri" w:cs="B Nazanin" w:hint="cs"/>
          <w:rtl/>
        </w:rPr>
        <w:t>ت</w:t>
      </w:r>
      <w:r w:rsidR="009036D3" w:rsidRPr="004A0AAB">
        <w:rPr>
          <w:rFonts w:ascii="B Nazanin" w:hAnsi="Calibri" w:cs="B Nazanin"/>
          <w:rtl/>
        </w:rPr>
        <w:t xml:space="preserve"> </w:t>
      </w:r>
      <w:r w:rsidR="00262616">
        <w:rPr>
          <w:rFonts w:ascii="B Nazanin" w:hAnsi="Calibri" w:cs="B Nazanin" w:hint="cs"/>
          <w:rtl/>
        </w:rPr>
        <w:t>به‌</w:t>
      </w:r>
      <w:r w:rsidR="009036D3" w:rsidRPr="004A0AAB">
        <w:rPr>
          <w:rFonts w:ascii="B Nazanin" w:hAnsi="Calibri" w:cs="B Nazanin" w:hint="cs"/>
          <w:rtl/>
        </w:rPr>
        <w:t>سوی</w:t>
      </w:r>
      <w:r w:rsidR="009036D3" w:rsidRPr="004A0AAB">
        <w:rPr>
          <w:rFonts w:ascii="B Nazanin" w:hAnsi="Calibri" w:cs="B Nazanin"/>
          <w:rtl/>
        </w:rPr>
        <w:t xml:space="preserve"> </w:t>
      </w:r>
      <w:r w:rsidR="009036D3" w:rsidRPr="004A0AAB">
        <w:rPr>
          <w:rFonts w:ascii="B Nazanin" w:hAnsi="Calibri" w:cs="B Nazanin" w:hint="cs"/>
          <w:rtl/>
        </w:rPr>
        <w:t>شهرخلاق</w:t>
      </w:r>
      <w:r w:rsidR="009036D3" w:rsidRPr="004A0AAB">
        <w:rPr>
          <w:rFonts w:ascii="B Nazanin" w:hAnsi="Calibri" w:cs="B Nazanin"/>
          <w:rtl/>
        </w:rPr>
        <w:t xml:space="preserve"> </w:t>
      </w:r>
      <w:r w:rsidR="009036D3" w:rsidRPr="004A0AAB">
        <w:rPr>
          <w:rFonts w:ascii="B Nazanin" w:hAnsi="Calibri" w:cs="B Nazanin" w:hint="cs"/>
          <w:rtl/>
        </w:rPr>
        <w:t>را</w:t>
      </w:r>
      <w:r w:rsidR="009036D3" w:rsidRPr="004A0AAB">
        <w:rPr>
          <w:rFonts w:ascii="B Nazanin" w:hAnsi="Calibri" w:cs="B Nazanin"/>
          <w:rtl/>
        </w:rPr>
        <w:t xml:space="preserve"> </w:t>
      </w:r>
      <w:r w:rsidR="009036D3" w:rsidRPr="004A0AAB">
        <w:rPr>
          <w:rFonts w:ascii="B Nazanin" w:hAnsi="Calibri" w:cs="B Nazanin" w:hint="cs"/>
          <w:rtl/>
        </w:rPr>
        <w:t>داشته</w:t>
      </w:r>
      <w:r w:rsidR="009036D3" w:rsidRPr="004A0AAB">
        <w:rPr>
          <w:rFonts w:ascii="B Nazanin" w:hAnsi="Calibri" w:cs="B Nazanin"/>
          <w:rtl/>
        </w:rPr>
        <w:t xml:space="preserve"> </w:t>
      </w:r>
      <w:r w:rsidR="009036D3" w:rsidRPr="004A0AAB">
        <w:rPr>
          <w:rFonts w:ascii="B Nazanin" w:hAnsi="Calibri" w:cs="B Nazanin" w:hint="cs"/>
          <w:rtl/>
        </w:rPr>
        <w:t>باشد.</w:t>
      </w:r>
    </w:p>
    <w:p w14:paraId="58203E8C" w14:textId="4759B541" w:rsidR="00D56B02" w:rsidRPr="000A7129" w:rsidRDefault="00DD5C91" w:rsidP="00DD5C91">
      <w:pPr>
        <w:widowControl w:val="0"/>
        <w:tabs>
          <w:tab w:val="right" w:pos="237"/>
          <w:tab w:val="right" w:pos="327"/>
        </w:tabs>
        <w:bidi/>
        <w:spacing w:line="276" w:lineRule="auto"/>
        <w:jc w:val="both"/>
        <w:rPr>
          <w:rFonts w:cs="B Nazanin"/>
          <w:rtl/>
        </w:rPr>
      </w:pPr>
      <w:r>
        <w:rPr>
          <w:rFonts w:cs="B Nazanin" w:hint="cs"/>
          <w:caps/>
          <w:rtl/>
        </w:rPr>
        <w:t xml:space="preserve">    </w:t>
      </w:r>
      <w:hyperlink w:anchor="Goldberg_Miller" w:history="1">
        <w:r w:rsidR="00E026C9" w:rsidRPr="000E5C7A">
          <w:rPr>
            <w:rStyle w:val="Hyperlink"/>
            <w:rFonts w:cs="B Nazanin" w:hint="cs"/>
            <w:caps/>
            <w:rtl/>
          </w:rPr>
          <w:t>گلدبرگ</w:t>
        </w:r>
        <w:r w:rsidR="00E67BB7" w:rsidRPr="000E5C7A">
          <w:rPr>
            <w:rStyle w:val="Hyperlink"/>
            <w:rFonts w:cs="B Nazanin"/>
            <w:caps/>
            <w:vertAlign w:val="superscript"/>
            <w:rtl/>
          </w:rPr>
          <w:footnoteReference w:id="2"/>
        </w:r>
        <w:r w:rsidR="00E026C9" w:rsidRPr="000E5C7A">
          <w:rPr>
            <w:rStyle w:val="Hyperlink"/>
            <w:rFonts w:cs="B Nazanin" w:hint="cs"/>
            <w:caps/>
            <w:rtl/>
          </w:rPr>
          <w:t>(2018)</w:t>
        </w:r>
      </w:hyperlink>
      <w:r w:rsidR="00E026C9" w:rsidRPr="00E026C9">
        <w:rPr>
          <w:rFonts w:cs="B Nazanin" w:hint="cs"/>
          <w:caps/>
          <w:rtl/>
        </w:rPr>
        <w:t xml:space="preserve">، در تحقیقی به </w:t>
      </w:r>
      <w:r w:rsidR="00E026C9" w:rsidRPr="00E026C9">
        <w:rPr>
          <w:rFonts w:cs="B Nazanin" w:hint="cs"/>
          <w:rtl/>
        </w:rPr>
        <w:t>ت</w:t>
      </w:r>
      <w:r w:rsidR="00262616">
        <w:rPr>
          <w:rFonts w:cs="B Nazanin" w:hint="cs"/>
          <w:rtl/>
        </w:rPr>
        <w:t>جزیه‌و</w:t>
      </w:r>
      <w:r w:rsidR="00E026C9" w:rsidRPr="00E026C9">
        <w:rPr>
          <w:rFonts w:cs="B Nazanin" w:hint="cs"/>
          <w:rtl/>
        </w:rPr>
        <w:t>تحلیل مداخلات شهر خلاقانه و ترکیب چارچوب نظری انطباق سیاست شهر تورنتو و درک سیاست شهرهای سان‌فرانسیسکو، سیاتل و ونکوور پرداخت. نتایج نشان داد که مراکز شهر برای حفظ کسب و کار و ساز</w:t>
      </w:r>
      <w:r w:rsidR="00262616">
        <w:rPr>
          <w:rFonts w:cs="B Nazanin" w:hint="cs"/>
          <w:rtl/>
        </w:rPr>
        <w:t>مان‌های خلاق و فرهنگی باید داده‌</w:t>
      </w:r>
      <w:r w:rsidR="00E026C9" w:rsidRPr="00E026C9">
        <w:rPr>
          <w:rFonts w:cs="B Nazanin" w:hint="cs"/>
          <w:rtl/>
        </w:rPr>
        <w:t xml:space="preserve">های مشتق شده شامل تحقیق و برنامه‌ریزی </w:t>
      </w:r>
      <w:r w:rsidR="00262616">
        <w:rPr>
          <w:rFonts w:cs="B Nazanin" w:hint="cs"/>
          <w:rtl/>
        </w:rPr>
        <w:t>استراتژیک؛ مشارکت سهام‌</w:t>
      </w:r>
      <w:r w:rsidR="00E026C9" w:rsidRPr="00E026C9">
        <w:rPr>
          <w:rFonts w:cs="B Nazanin" w:hint="cs"/>
          <w:rtl/>
        </w:rPr>
        <w:t>داران و توسعه اقتصادی با استفاده از مزایای اقتصادی و منافع اجتماعی را داشته باشند.</w:t>
      </w:r>
    </w:p>
    <w:p w14:paraId="041C10DA" w14:textId="4BAF1146" w:rsidR="00D56B02" w:rsidRPr="000B7FA4" w:rsidRDefault="00E47CFD" w:rsidP="00DB02CA">
      <w:pPr>
        <w:widowControl w:val="0"/>
        <w:tabs>
          <w:tab w:val="right" w:pos="237"/>
        </w:tabs>
        <w:bidi/>
        <w:spacing w:line="276" w:lineRule="auto"/>
        <w:jc w:val="both"/>
        <w:rPr>
          <w:rFonts w:cs="B Nazanin"/>
          <w:caps/>
          <w:rtl/>
        </w:rPr>
      </w:pPr>
      <w:hyperlink w:anchor="Leng" w:history="1">
        <w:r w:rsidR="00DD5C91" w:rsidRPr="000E5C7A">
          <w:rPr>
            <w:rStyle w:val="Hyperlink"/>
            <w:rFonts w:cs="B Nazanin" w:hint="cs"/>
            <w:caps/>
            <w:rtl/>
          </w:rPr>
          <w:t xml:space="preserve">    </w:t>
        </w:r>
        <w:r w:rsidR="00E67BB7" w:rsidRPr="000E5C7A">
          <w:rPr>
            <w:rStyle w:val="Hyperlink"/>
            <w:rFonts w:cs="B Nazanin" w:hint="cs"/>
            <w:caps/>
            <w:rtl/>
          </w:rPr>
          <w:t>لنگ و همکاران</w:t>
        </w:r>
        <w:r w:rsidR="00E67BB7" w:rsidRPr="000E5C7A">
          <w:rPr>
            <w:rStyle w:val="Hyperlink"/>
            <w:rFonts w:cs="B Nazanin"/>
            <w:caps/>
            <w:vertAlign w:val="superscript"/>
            <w:rtl/>
          </w:rPr>
          <w:footnoteReference w:id="3"/>
        </w:r>
        <w:r w:rsidR="000A7129" w:rsidRPr="000E5C7A">
          <w:rPr>
            <w:rStyle w:val="Hyperlink"/>
            <w:rFonts w:cs="B Nazanin" w:hint="cs"/>
            <w:caps/>
            <w:rtl/>
          </w:rPr>
          <w:t>(2014)</w:t>
        </w:r>
      </w:hyperlink>
      <w:r w:rsidR="000A7129" w:rsidRPr="00DD5C91">
        <w:rPr>
          <w:rFonts w:cs="B Nazanin" w:hint="cs"/>
          <w:caps/>
          <w:rtl/>
        </w:rPr>
        <w:t>، پژوهشی با عنوان</w:t>
      </w:r>
      <w:r w:rsidR="000A7129" w:rsidRPr="00DD5C91">
        <w:rPr>
          <w:rFonts w:ascii="Arial" w:hAnsi="Arial" w:cs="B Nazanin" w:hint="cs"/>
          <w:rtl/>
        </w:rPr>
        <w:t xml:space="preserve"> بررسی خلاقیت در شهر جورج تاون انجام دادند. </w:t>
      </w:r>
      <w:r w:rsidR="000A7129" w:rsidRPr="00DD5C91">
        <w:rPr>
          <w:rFonts w:cs="B Nazanin" w:hint="cs"/>
          <w:rtl/>
        </w:rPr>
        <w:t>در مقاله خود به این مسئله توجه کردند کردند که پایتخت فرهنگی تا په حد قا</w:t>
      </w:r>
      <w:r w:rsidR="00262616">
        <w:rPr>
          <w:rFonts w:cs="B Nazanin" w:hint="cs"/>
          <w:rtl/>
        </w:rPr>
        <w:t>در است در حکم منبع در توسعه شهر</w:t>
      </w:r>
      <w:r w:rsidR="000A7129" w:rsidRPr="00DD5C91">
        <w:rPr>
          <w:rFonts w:cs="B Nazanin" w:hint="cs"/>
          <w:rtl/>
        </w:rPr>
        <w:t>خلاق استفاده شود. نتایج حاکی از آن است که راه رو به جلو برای این کار ت</w:t>
      </w:r>
      <w:r w:rsidR="00262616">
        <w:rPr>
          <w:rFonts w:cs="B Nazanin" w:hint="cs"/>
          <w:rtl/>
        </w:rPr>
        <w:t>لاشی هماهنگ است که در آن سازمان‌</w:t>
      </w:r>
      <w:r w:rsidR="000A7129" w:rsidRPr="00DD5C91">
        <w:rPr>
          <w:rFonts w:cs="B Nazanin" w:hint="cs"/>
          <w:rtl/>
        </w:rPr>
        <w:t>های دولتی با رهبران جام</w:t>
      </w:r>
      <w:r w:rsidR="00262616">
        <w:rPr>
          <w:rFonts w:cs="B Nazanin" w:hint="cs"/>
          <w:rtl/>
        </w:rPr>
        <w:t>عه، جامعه کسب و کار، سازمان غیر</w:t>
      </w:r>
      <w:r w:rsidR="000A7129" w:rsidRPr="00DD5C91">
        <w:rPr>
          <w:rFonts w:cs="B Nazanin" w:hint="cs"/>
          <w:rtl/>
        </w:rPr>
        <w:t>دولتی و سایر افراد دارای نفع همکاری کنند.</w:t>
      </w:r>
    </w:p>
    <w:p w14:paraId="63E8448B" w14:textId="0BFF41A2" w:rsidR="000B7FA4" w:rsidRDefault="00E47CFD" w:rsidP="00E67BB7">
      <w:pPr>
        <w:bidi/>
        <w:jc w:val="both"/>
        <w:rPr>
          <w:rFonts w:cs="B Nazanin"/>
          <w:rtl/>
        </w:rPr>
      </w:pPr>
      <w:hyperlink w:anchor="Selada" w:history="1">
        <w:r w:rsidR="00DB02CA" w:rsidRPr="000E5C7A">
          <w:rPr>
            <w:rStyle w:val="Hyperlink"/>
            <w:rFonts w:cs="B Nazanin" w:hint="cs"/>
            <w:caps/>
            <w:rtl/>
          </w:rPr>
          <w:t xml:space="preserve">    </w:t>
        </w:r>
        <w:r w:rsidR="000B7FA4" w:rsidRPr="000E5C7A">
          <w:rPr>
            <w:rStyle w:val="Hyperlink"/>
            <w:rFonts w:cs="B Nazanin" w:hint="cs"/>
            <w:caps/>
            <w:rtl/>
          </w:rPr>
          <w:t>سلدا،سی</w:t>
        </w:r>
        <w:r w:rsidR="00865174" w:rsidRPr="000E5C7A">
          <w:rPr>
            <w:rStyle w:val="Hyperlink"/>
            <w:rFonts w:cs="B Nazanin" w:hint="cs"/>
            <w:caps/>
            <w:rtl/>
          </w:rPr>
          <w:t>‌</w:t>
        </w:r>
        <w:r w:rsidR="000B7FA4" w:rsidRPr="000E5C7A">
          <w:rPr>
            <w:rStyle w:val="Hyperlink"/>
            <w:rFonts w:cs="B Nazanin" w:hint="cs"/>
            <w:caps/>
            <w:rtl/>
          </w:rPr>
          <w:t>وهمکاران</w:t>
        </w:r>
        <w:r w:rsidR="00E67BB7" w:rsidRPr="000E5C7A">
          <w:rPr>
            <w:rStyle w:val="Hyperlink"/>
            <w:rFonts w:cs="B Nazanin"/>
            <w:caps/>
            <w:vertAlign w:val="superscript"/>
            <w:rtl/>
          </w:rPr>
          <w:footnoteReference w:id="4"/>
        </w:r>
        <w:r w:rsidR="000B7FA4" w:rsidRPr="000E5C7A">
          <w:rPr>
            <w:rStyle w:val="Hyperlink"/>
            <w:rFonts w:cs="B Nazanin" w:hint="cs"/>
            <w:caps/>
            <w:rtl/>
          </w:rPr>
          <w:t>(2011)</w:t>
        </w:r>
      </w:hyperlink>
      <w:r w:rsidR="000B7FA4" w:rsidRPr="00DB02CA">
        <w:rPr>
          <w:rFonts w:cs="B Nazanin" w:hint="cs"/>
          <w:caps/>
          <w:rtl/>
        </w:rPr>
        <w:t xml:space="preserve">، پژوهشی با عنوان </w:t>
      </w:r>
      <w:r w:rsidR="00865174">
        <w:rPr>
          <w:rFonts w:cs="B Nazanin" w:hint="cs"/>
          <w:rtl/>
        </w:rPr>
        <w:t>استراتژی‌</w:t>
      </w:r>
      <w:r w:rsidR="000B7FA4" w:rsidRPr="00DB02CA">
        <w:rPr>
          <w:rFonts w:cs="B Nazanin" w:hint="cs"/>
          <w:rtl/>
        </w:rPr>
        <w:t>های</w:t>
      </w:r>
      <w:r w:rsidR="000B7FA4" w:rsidRPr="00DB02CA">
        <w:rPr>
          <w:rFonts w:cs="B Nazanin"/>
        </w:rPr>
        <w:t xml:space="preserve"> </w:t>
      </w:r>
      <w:r w:rsidR="000B7FA4" w:rsidRPr="00DB02CA">
        <w:rPr>
          <w:rFonts w:cs="B Nazanin" w:hint="cs"/>
          <w:rtl/>
        </w:rPr>
        <w:t>خلاق</w:t>
      </w:r>
      <w:r w:rsidR="00865174">
        <w:rPr>
          <w:rFonts w:cs="B Nazanin" w:hint="cs"/>
          <w:rtl/>
        </w:rPr>
        <w:t>‌</w:t>
      </w:r>
      <w:r w:rsidR="000B7FA4" w:rsidRPr="00DB02CA">
        <w:rPr>
          <w:rFonts w:cs="B Nazanin" w:hint="cs"/>
          <w:rtl/>
        </w:rPr>
        <w:t>محور</w:t>
      </w:r>
      <w:r w:rsidR="000B7FA4" w:rsidRPr="00DB02CA">
        <w:rPr>
          <w:rFonts w:cs="B Nazanin"/>
        </w:rPr>
        <w:t xml:space="preserve"> </w:t>
      </w:r>
      <w:r w:rsidR="000B7FA4" w:rsidRPr="00DB02CA">
        <w:rPr>
          <w:rFonts w:cs="B Nazanin" w:hint="cs"/>
          <w:rtl/>
        </w:rPr>
        <w:t>در</w:t>
      </w:r>
      <w:r w:rsidR="000B7FA4" w:rsidRPr="00DB02CA">
        <w:rPr>
          <w:rFonts w:cs="B Nazanin"/>
        </w:rPr>
        <w:t xml:space="preserve"> </w:t>
      </w:r>
      <w:r w:rsidR="000B7FA4" w:rsidRPr="00DB02CA">
        <w:rPr>
          <w:rFonts w:cs="B Nazanin" w:hint="cs"/>
          <w:rtl/>
        </w:rPr>
        <w:t>شهرهای</w:t>
      </w:r>
      <w:r w:rsidR="000B7FA4" w:rsidRPr="00DB02CA">
        <w:rPr>
          <w:rFonts w:cs="B Nazanin"/>
        </w:rPr>
        <w:t xml:space="preserve"> </w:t>
      </w:r>
      <w:r w:rsidR="000B7FA4" w:rsidRPr="00DB02CA">
        <w:rPr>
          <w:rFonts w:cs="B Nazanin" w:hint="cs"/>
          <w:rtl/>
        </w:rPr>
        <w:t>کوچک:</w:t>
      </w:r>
      <w:r w:rsidR="000B7FA4" w:rsidRPr="00DB02CA">
        <w:rPr>
          <w:rFonts w:cs="B Nazanin"/>
        </w:rPr>
        <w:t xml:space="preserve"> </w:t>
      </w:r>
      <w:r w:rsidR="000B7FA4" w:rsidRPr="00DB02CA">
        <w:rPr>
          <w:rFonts w:cs="B Nazanin" w:hint="cs"/>
          <w:rtl/>
        </w:rPr>
        <w:t>رویکرد</w:t>
      </w:r>
      <w:r w:rsidR="000B7FA4" w:rsidRPr="00DB02CA">
        <w:rPr>
          <w:rFonts w:cs="B Nazanin"/>
        </w:rPr>
        <w:t xml:space="preserve"> </w:t>
      </w:r>
      <w:r w:rsidR="000B7FA4" w:rsidRPr="00DB02CA">
        <w:rPr>
          <w:rFonts w:cs="B Nazanin" w:hint="cs"/>
          <w:rtl/>
        </w:rPr>
        <w:t xml:space="preserve">مطالعه موردی </w:t>
      </w:r>
      <w:r w:rsidR="000B7FA4" w:rsidRPr="00DB02CA">
        <w:rPr>
          <w:rFonts w:ascii="Arial" w:hAnsi="Arial" w:cs="B Nazanin" w:hint="cs"/>
          <w:rtl/>
        </w:rPr>
        <w:t xml:space="preserve">انجام دادند و </w:t>
      </w:r>
      <w:r w:rsidR="000B7FA4" w:rsidRPr="00DB02CA">
        <w:rPr>
          <w:rFonts w:cs="B Nazanin" w:hint="cs"/>
          <w:rtl/>
        </w:rPr>
        <w:t>به</w:t>
      </w:r>
      <w:r w:rsidR="000B7FA4" w:rsidRPr="00DB02CA">
        <w:rPr>
          <w:rFonts w:cs="B Nazanin"/>
        </w:rPr>
        <w:t xml:space="preserve"> </w:t>
      </w:r>
      <w:r w:rsidR="000B7FA4" w:rsidRPr="00DB02CA">
        <w:rPr>
          <w:rFonts w:cs="B Nazanin" w:hint="cs"/>
          <w:rtl/>
        </w:rPr>
        <w:t>این</w:t>
      </w:r>
      <w:r w:rsidR="000B7FA4" w:rsidRPr="00DB02CA">
        <w:rPr>
          <w:rFonts w:cs="B Nazanin"/>
        </w:rPr>
        <w:t xml:space="preserve"> </w:t>
      </w:r>
      <w:r w:rsidR="000B7FA4" w:rsidRPr="00DB02CA">
        <w:rPr>
          <w:rFonts w:cs="B Nazanin" w:hint="cs"/>
          <w:rtl/>
        </w:rPr>
        <w:t>نتیجه</w:t>
      </w:r>
      <w:r w:rsidR="000B7FA4" w:rsidRPr="00DB02CA">
        <w:rPr>
          <w:rFonts w:cs="B Nazanin"/>
        </w:rPr>
        <w:t xml:space="preserve"> </w:t>
      </w:r>
      <w:r w:rsidR="000B7FA4" w:rsidRPr="00DB02CA">
        <w:rPr>
          <w:rFonts w:cs="B Nazanin" w:hint="cs"/>
          <w:rtl/>
        </w:rPr>
        <w:t>رسیدند</w:t>
      </w:r>
      <w:r w:rsidR="000B7FA4" w:rsidRPr="00DB02CA">
        <w:rPr>
          <w:rFonts w:cs="B Nazanin"/>
        </w:rPr>
        <w:t xml:space="preserve"> </w:t>
      </w:r>
      <w:r w:rsidR="000B7FA4" w:rsidRPr="00DB02CA">
        <w:rPr>
          <w:rFonts w:cs="B Nazanin" w:hint="cs"/>
          <w:rtl/>
        </w:rPr>
        <w:t>که</w:t>
      </w:r>
      <w:r w:rsidR="000B7FA4" w:rsidRPr="00DB02CA">
        <w:rPr>
          <w:rFonts w:cs="B Nazanin"/>
        </w:rPr>
        <w:t xml:space="preserve"> </w:t>
      </w:r>
      <w:r w:rsidR="000B7FA4" w:rsidRPr="00DB02CA">
        <w:rPr>
          <w:rFonts w:cs="B Nazanin" w:hint="cs"/>
          <w:rtl/>
        </w:rPr>
        <w:t>در</w:t>
      </w:r>
      <w:r w:rsidR="000B7FA4" w:rsidRPr="00DB02CA">
        <w:rPr>
          <w:rFonts w:cs="B Nazanin"/>
        </w:rPr>
        <w:t xml:space="preserve"> </w:t>
      </w:r>
      <w:r w:rsidR="000B7FA4" w:rsidRPr="00DB02CA">
        <w:rPr>
          <w:rFonts w:cs="B Nazanin" w:hint="cs"/>
          <w:rtl/>
        </w:rPr>
        <w:t>دست</w:t>
      </w:r>
      <w:r w:rsidR="00865174">
        <w:rPr>
          <w:rFonts w:cs="B Nazanin" w:hint="cs"/>
          <w:rtl/>
        </w:rPr>
        <w:t>‌</w:t>
      </w:r>
      <w:r w:rsidR="000B7FA4" w:rsidRPr="00DB02CA">
        <w:rPr>
          <w:rFonts w:cs="B Nazanin" w:hint="cs"/>
          <w:rtl/>
        </w:rPr>
        <w:t>یابی</w:t>
      </w:r>
      <w:r w:rsidR="000B7FA4" w:rsidRPr="00DB02CA">
        <w:rPr>
          <w:rFonts w:cs="B Nazanin"/>
        </w:rPr>
        <w:t xml:space="preserve"> </w:t>
      </w:r>
      <w:r w:rsidR="000B7FA4" w:rsidRPr="00DB02CA">
        <w:rPr>
          <w:rFonts w:cs="B Nazanin" w:hint="cs"/>
          <w:rtl/>
        </w:rPr>
        <w:t>به</w:t>
      </w:r>
      <w:r w:rsidR="000B7FA4" w:rsidRPr="00DB02CA">
        <w:rPr>
          <w:rFonts w:cs="B Nazanin"/>
        </w:rPr>
        <w:t xml:space="preserve"> </w:t>
      </w:r>
      <w:r w:rsidR="000B7FA4" w:rsidRPr="00DB02CA">
        <w:rPr>
          <w:rFonts w:cs="B Nazanin" w:hint="cs"/>
          <w:rtl/>
        </w:rPr>
        <w:t>تئوری</w:t>
      </w:r>
      <w:r w:rsidR="000B7FA4" w:rsidRPr="00DB02CA">
        <w:rPr>
          <w:rFonts w:cs="B Nazanin"/>
        </w:rPr>
        <w:t xml:space="preserve"> </w:t>
      </w:r>
      <w:r w:rsidR="000B7FA4" w:rsidRPr="00DB02CA">
        <w:rPr>
          <w:rFonts w:cs="B Nazanin" w:hint="cs"/>
          <w:rtl/>
        </w:rPr>
        <w:t>شهرخلاق</w:t>
      </w:r>
      <w:r w:rsidR="000B7FA4" w:rsidRPr="00DB02CA">
        <w:rPr>
          <w:rFonts w:cs="B Nazanin"/>
        </w:rPr>
        <w:t xml:space="preserve"> </w:t>
      </w:r>
      <w:r w:rsidR="000B7FA4" w:rsidRPr="00DB02CA">
        <w:rPr>
          <w:rFonts w:cs="B Nazanin" w:hint="cs"/>
          <w:rtl/>
        </w:rPr>
        <w:t>در</w:t>
      </w:r>
      <w:r w:rsidR="000B7FA4" w:rsidRPr="00DB02CA">
        <w:rPr>
          <w:rFonts w:cs="B Nazanin"/>
        </w:rPr>
        <w:t xml:space="preserve"> </w:t>
      </w:r>
      <w:r w:rsidR="000B7FA4" w:rsidRPr="00DB02CA">
        <w:rPr>
          <w:rFonts w:cs="B Nazanin" w:hint="cs"/>
          <w:rtl/>
        </w:rPr>
        <w:t>شهرهای</w:t>
      </w:r>
      <w:r w:rsidR="000B7FA4" w:rsidRPr="00DB02CA">
        <w:rPr>
          <w:rFonts w:cs="B Nazanin"/>
        </w:rPr>
        <w:t xml:space="preserve"> </w:t>
      </w:r>
      <w:r w:rsidR="000B7FA4" w:rsidRPr="00DB02CA">
        <w:rPr>
          <w:rFonts w:cs="B Nazanin" w:hint="cs"/>
          <w:rtl/>
        </w:rPr>
        <w:t>کوچک،</w:t>
      </w:r>
      <w:r w:rsidR="000B7FA4" w:rsidRPr="00DB02CA">
        <w:rPr>
          <w:rFonts w:cs="B Nazanin"/>
        </w:rPr>
        <w:t xml:space="preserve"> </w:t>
      </w:r>
      <w:r w:rsidR="00865174">
        <w:rPr>
          <w:rFonts w:cs="B Nazanin" w:hint="cs"/>
          <w:rtl/>
        </w:rPr>
        <w:t>عامل‌</w:t>
      </w:r>
      <w:r w:rsidR="000B7FA4" w:rsidRPr="00DB02CA">
        <w:rPr>
          <w:rFonts w:cs="B Nazanin" w:hint="cs"/>
          <w:rtl/>
        </w:rPr>
        <w:t>های</w:t>
      </w:r>
      <w:r w:rsidR="000B7FA4" w:rsidRPr="00DB02CA">
        <w:rPr>
          <w:rFonts w:cs="B Nazanin"/>
        </w:rPr>
        <w:t xml:space="preserve"> </w:t>
      </w:r>
      <w:r w:rsidR="000B7FA4" w:rsidRPr="00DB02CA">
        <w:rPr>
          <w:rFonts w:cs="B Nazanin" w:hint="cs"/>
          <w:rtl/>
        </w:rPr>
        <w:t>همچون</w:t>
      </w:r>
      <w:r w:rsidR="000B7FA4" w:rsidRPr="00DB02CA">
        <w:rPr>
          <w:rFonts w:cs="B Nazanin"/>
        </w:rPr>
        <w:t xml:space="preserve"> </w:t>
      </w:r>
      <w:r w:rsidR="000B7FA4" w:rsidRPr="00DB02CA">
        <w:rPr>
          <w:rFonts w:cs="B Nazanin" w:hint="cs"/>
          <w:rtl/>
        </w:rPr>
        <w:t>حکمروایی</w:t>
      </w:r>
      <w:r w:rsidR="000B7FA4" w:rsidRPr="00DB02CA">
        <w:rPr>
          <w:rFonts w:cs="B Nazanin"/>
        </w:rPr>
        <w:t xml:space="preserve"> </w:t>
      </w:r>
      <w:r w:rsidR="000B7FA4" w:rsidRPr="00DB02CA">
        <w:rPr>
          <w:rFonts w:cs="B Nazanin" w:hint="cs"/>
          <w:rtl/>
        </w:rPr>
        <w:t>و تمهیدات</w:t>
      </w:r>
      <w:r w:rsidR="000B7FA4" w:rsidRPr="00DB02CA">
        <w:rPr>
          <w:rFonts w:cs="B Nazanin"/>
        </w:rPr>
        <w:t xml:space="preserve"> </w:t>
      </w:r>
      <w:r w:rsidR="000B7FA4" w:rsidRPr="00DB02CA">
        <w:rPr>
          <w:rFonts w:cs="B Nazanin" w:hint="cs"/>
          <w:rtl/>
        </w:rPr>
        <w:t>نهادی،</w:t>
      </w:r>
      <w:r w:rsidR="000B7FA4" w:rsidRPr="00DB02CA">
        <w:rPr>
          <w:rFonts w:cs="B Nazanin"/>
        </w:rPr>
        <w:t xml:space="preserve"> </w:t>
      </w:r>
      <w:r w:rsidR="000B7FA4" w:rsidRPr="00DB02CA">
        <w:rPr>
          <w:rFonts w:cs="B Nazanin" w:hint="cs"/>
          <w:rtl/>
        </w:rPr>
        <w:t>کیفیت</w:t>
      </w:r>
      <w:r w:rsidR="000B7FA4" w:rsidRPr="00DB02CA">
        <w:rPr>
          <w:rFonts w:cs="B Nazanin"/>
        </w:rPr>
        <w:t xml:space="preserve"> </w:t>
      </w:r>
      <w:r w:rsidR="000B7FA4" w:rsidRPr="00DB02CA">
        <w:rPr>
          <w:rFonts w:cs="B Nazanin" w:hint="cs"/>
          <w:rtl/>
        </w:rPr>
        <w:t>زندگی،</w:t>
      </w:r>
      <w:r w:rsidR="000B7FA4" w:rsidRPr="00DB02CA">
        <w:rPr>
          <w:rFonts w:cs="B Nazanin"/>
        </w:rPr>
        <w:t xml:space="preserve"> </w:t>
      </w:r>
      <w:r w:rsidR="000B7FA4" w:rsidRPr="00DB02CA">
        <w:rPr>
          <w:rFonts w:cs="B Nazanin" w:hint="cs"/>
          <w:rtl/>
        </w:rPr>
        <w:t>کارآفرینی</w:t>
      </w:r>
      <w:r w:rsidR="000B7FA4" w:rsidRPr="00DB02CA">
        <w:rPr>
          <w:rFonts w:cs="B Nazanin"/>
        </w:rPr>
        <w:t xml:space="preserve"> </w:t>
      </w:r>
      <w:r w:rsidR="000B7FA4" w:rsidRPr="00DB02CA">
        <w:rPr>
          <w:rFonts w:cs="B Nazanin" w:hint="cs"/>
          <w:rtl/>
        </w:rPr>
        <w:t>و</w:t>
      </w:r>
      <w:r w:rsidR="000B7FA4" w:rsidRPr="00DB02CA">
        <w:rPr>
          <w:rFonts w:cs="B Nazanin"/>
        </w:rPr>
        <w:t xml:space="preserve"> </w:t>
      </w:r>
      <w:r w:rsidR="00865174">
        <w:rPr>
          <w:rFonts w:cs="B Nazanin" w:hint="cs"/>
          <w:rtl/>
        </w:rPr>
        <w:t>شبکه‌</w:t>
      </w:r>
      <w:r w:rsidR="000B7FA4" w:rsidRPr="00DB02CA">
        <w:rPr>
          <w:rFonts w:cs="B Nazanin" w:hint="cs"/>
          <w:rtl/>
        </w:rPr>
        <w:t>ها</w:t>
      </w:r>
      <w:r w:rsidR="000B7FA4" w:rsidRPr="00DB02CA">
        <w:rPr>
          <w:rFonts w:cs="B Nazanin"/>
        </w:rPr>
        <w:t xml:space="preserve"> </w:t>
      </w:r>
      <w:r w:rsidR="000B7FA4" w:rsidRPr="00DB02CA">
        <w:rPr>
          <w:rFonts w:cs="B Nazanin" w:hint="cs"/>
          <w:rtl/>
        </w:rPr>
        <w:t>مهم</w:t>
      </w:r>
      <w:r w:rsidR="000B7FA4" w:rsidRPr="00DB02CA">
        <w:rPr>
          <w:rFonts w:cs="B Nazanin"/>
        </w:rPr>
        <w:t xml:space="preserve"> </w:t>
      </w:r>
      <w:r w:rsidR="000B7FA4" w:rsidRPr="00DB02CA">
        <w:rPr>
          <w:rFonts w:cs="B Nazanin" w:hint="cs"/>
          <w:rtl/>
        </w:rPr>
        <w:t>هستند.</w:t>
      </w:r>
    </w:p>
    <w:p w14:paraId="7232F4FB" w14:textId="2062AED9" w:rsidR="003109EC" w:rsidRPr="00DB02CA" w:rsidRDefault="003109EC" w:rsidP="003109EC">
      <w:pPr>
        <w:bidi/>
        <w:ind w:firstLine="237"/>
        <w:jc w:val="both"/>
        <w:rPr>
          <w:rFonts w:cs="B Nazanin"/>
          <w:rtl/>
        </w:rPr>
      </w:pPr>
      <w:r w:rsidRPr="003109EC">
        <w:rPr>
          <w:rFonts w:cs="B Nazanin"/>
          <w:rtl/>
        </w:rPr>
        <w:t>ا</w:t>
      </w:r>
      <w:r w:rsidRPr="003109EC">
        <w:rPr>
          <w:rFonts w:cs="B Nazanin" w:hint="cs"/>
          <w:rtl/>
        </w:rPr>
        <w:t>ی</w:t>
      </w:r>
      <w:r w:rsidRPr="003109EC">
        <w:rPr>
          <w:rFonts w:cs="B Nazanin" w:hint="eastAsia"/>
          <w:rtl/>
        </w:rPr>
        <w:t>ن</w:t>
      </w:r>
      <w:r w:rsidRPr="003109EC">
        <w:rPr>
          <w:rFonts w:cs="B Nazanin"/>
          <w:rtl/>
        </w:rPr>
        <w:t xml:space="preserve"> پژوهش با تمرکز بر ارز</w:t>
      </w:r>
      <w:r w:rsidRPr="003109EC">
        <w:rPr>
          <w:rFonts w:cs="B Nazanin" w:hint="cs"/>
          <w:rtl/>
        </w:rPr>
        <w:t>ی</w:t>
      </w:r>
      <w:r w:rsidRPr="003109EC">
        <w:rPr>
          <w:rFonts w:cs="B Nazanin" w:hint="eastAsia"/>
          <w:rtl/>
        </w:rPr>
        <w:t>اب</w:t>
      </w:r>
      <w:r w:rsidRPr="003109EC">
        <w:rPr>
          <w:rFonts w:cs="B Nazanin" w:hint="cs"/>
          <w:rtl/>
        </w:rPr>
        <w:t>ی</w:t>
      </w:r>
      <w:r w:rsidRPr="003109EC">
        <w:rPr>
          <w:rFonts w:cs="B Nazanin"/>
          <w:rtl/>
        </w:rPr>
        <w:t xml:space="preserve"> تطب</w:t>
      </w:r>
      <w:r w:rsidRPr="003109EC">
        <w:rPr>
          <w:rFonts w:cs="B Nazanin" w:hint="cs"/>
          <w:rtl/>
        </w:rPr>
        <w:t>ی</w:t>
      </w:r>
      <w:r w:rsidRPr="003109EC">
        <w:rPr>
          <w:rFonts w:cs="B Nazanin" w:hint="eastAsia"/>
          <w:rtl/>
        </w:rPr>
        <w:t>ق</w:t>
      </w:r>
      <w:r w:rsidRPr="003109EC">
        <w:rPr>
          <w:rFonts w:cs="B Nazanin" w:hint="cs"/>
          <w:rtl/>
        </w:rPr>
        <w:t>ی</w:t>
      </w:r>
      <w:r w:rsidRPr="003109EC">
        <w:rPr>
          <w:rFonts w:cs="B Nazanin"/>
          <w:rtl/>
        </w:rPr>
        <w:t xml:space="preserve"> شاخص‌ها</w:t>
      </w:r>
      <w:r w:rsidRPr="003109EC">
        <w:rPr>
          <w:rFonts w:cs="B Nazanin" w:hint="cs"/>
          <w:rtl/>
        </w:rPr>
        <w:t>ی</w:t>
      </w:r>
      <w:r w:rsidRPr="003109EC">
        <w:rPr>
          <w:rFonts w:cs="B Nazanin"/>
          <w:rtl/>
        </w:rPr>
        <w:t xml:space="preserve"> شهر خلاق در مق</w:t>
      </w:r>
      <w:r w:rsidRPr="003109EC">
        <w:rPr>
          <w:rFonts w:cs="B Nazanin" w:hint="cs"/>
          <w:rtl/>
        </w:rPr>
        <w:t>ی</w:t>
      </w:r>
      <w:r w:rsidRPr="003109EC">
        <w:rPr>
          <w:rFonts w:cs="B Nazanin" w:hint="eastAsia"/>
          <w:rtl/>
        </w:rPr>
        <w:t>اس</w:t>
      </w:r>
      <w:r w:rsidRPr="003109EC">
        <w:rPr>
          <w:rFonts w:cs="B Nazanin"/>
          <w:rtl/>
        </w:rPr>
        <w:t xml:space="preserve"> مناطق </w:t>
      </w:r>
      <w:r w:rsidRPr="003109EC">
        <w:rPr>
          <w:rFonts w:cs="B Nazanin"/>
          <w:rtl/>
          <w:lang w:bidi="fa-IR"/>
        </w:rPr>
        <w:t>۲۲</w:t>
      </w:r>
      <w:r w:rsidRPr="003109EC">
        <w:rPr>
          <w:rFonts w:cs="B Nazanin"/>
          <w:rtl/>
        </w:rPr>
        <w:t>گانه شهر تهران، گام</w:t>
      </w:r>
      <w:r w:rsidRPr="003109EC">
        <w:rPr>
          <w:rFonts w:cs="B Nazanin" w:hint="cs"/>
          <w:rtl/>
        </w:rPr>
        <w:t>ی</w:t>
      </w:r>
      <w:r w:rsidRPr="003109EC">
        <w:rPr>
          <w:rFonts w:cs="B Nazanin"/>
          <w:rtl/>
        </w:rPr>
        <w:t xml:space="preserve"> نوآورانه در راستا</w:t>
      </w:r>
      <w:r w:rsidRPr="003109EC">
        <w:rPr>
          <w:rFonts w:cs="B Nazanin" w:hint="cs"/>
          <w:rtl/>
        </w:rPr>
        <w:t>ی</w:t>
      </w:r>
      <w:r w:rsidRPr="003109EC">
        <w:rPr>
          <w:rFonts w:cs="B Nazanin"/>
          <w:rtl/>
        </w:rPr>
        <w:t xml:space="preserve"> تحل</w:t>
      </w:r>
      <w:r w:rsidRPr="003109EC">
        <w:rPr>
          <w:rFonts w:cs="B Nazanin" w:hint="cs"/>
          <w:rtl/>
        </w:rPr>
        <w:t>ی</w:t>
      </w:r>
      <w:r w:rsidRPr="003109EC">
        <w:rPr>
          <w:rFonts w:cs="B Nazanin" w:hint="eastAsia"/>
          <w:rtl/>
        </w:rPr>
        <w:t>ل</w:t>
      </w:r>
      <w:r w:rsidRPr="003109EC">
        <w:rPr>
          <w:rFonts w:cs="B Nazanin"/>
          <w:rtl/>
        </w:rPr>
        <w:t xml:space="preserve"> جامع و چندبُعد</w:t>
      </w:r>
      <w:r w:rsidRPr="003109EC">
        <w:rPr>
          <w:rFonts w:cs="B Nazanin" w:hint="cs"/>
          <w:rtl/>
        </w:rPr>
        <w:t>ی</w:t>
      </w:r>
      <w:r w:rsidRPr="003109EC">
        <w:rPr>
          <w:rFonts w:cs="B Nazanin"/>
          <w:rtl/>
        </w:rPr>
        <w:t xml:space="preserve"> شهر خلاق در سطح منطقه‌ا</w:t>
      </w:r>
      <w:r w:rsidRPr="003109EC">
        <w:rPr>
          <w:rFonts w:cs="B Nazanin" w:hint="cs"/>
          <w:rtl/>
        </w:rPr>
        <w:t>ی</w:t>
      </w:r>
      <w:r w:rsidRPr="003109EC">
        <w:rPr>
          <w:rFonts w:cs="B Nazanin"/>
          <w:rtl/>
        </w:rPr>
        <w:t xml:space="preserve"> برداشته است. برخلاف اغلب مطالعات پ</w:t>
      </w:r>
      <w:r w:rsidRPr="003109EC">
        <w:rPr>
          <w:rFonts w:cs="B Nazanin" w:hint="cs"/>
          <w:rtl/>
        </w:rPr>
        <w:t>ی</w:t>
      </w:r>
      <w:r w:rsidRPr="003109EC">
        <w:rPr>
          <w:rFonts w:cs="B Nazanin" w:hint="eastAsia"/>
          <w:rtl/>
        </w:rPr>
        <w:t>ش</w:t>
      </w:r>
      <w:r w:rsidRPr="003109EC">
        <w:rPr>
          <w:rFonts w:cs="B Nazanin" w:hint="cs"/>
          <w:rtl/>
        </w:rPr>
        <w:t>ی</w:t>
      </w:r>
      <w:r w:rsidRPr="003109EC">
        <w:rPr>
          <w:rFonts w:cs="B Nazanin" w:hint="eastAsia"/>
          <w:rtl/>
        </w:rPr>
        <w:t>ن</w:t>
      </w:r>
      <w:r w:rsidRPr="003109EC">
        <w:rPr>
          <w:rFonts w:cs="B Nazanin"/>
          <w:rtl/>
        </w:rPr>
        <w:t xml:space="preserve"> که صرفاً به بررس</w:t>
      </w:r>
      <w:r w:rsidRPr="003109EC">
        <w:rPr>
          <w:rFonts w:cs="B Nazanin" w:hint="cs"/>
          <w:rtl/>
        </w:rPr>
        <w:t>ی</w:t>
      </w:r>
      <w:r w:rsidRPr="003109EC">
        <w:rPr>
          <w:rFonts w:cs="B Nazanin"/>
          <w:rtl/>
        </w:rPr>
        <w:t xml:space="preserve"> شاخص‌ها</w:t>
      </w:r>
      <w:r w:rsidRPr="003109EC">
        <w:rPr>
          <w:rFonts w:cs="B Nazanin" w:hint="cs"/>
          <w:rtl/>
        </w:rPr>
        <w:t>ی</w:t>
      </w:r>
      <w:r w:rsidRPr="003109EC">
        <w:rPr>
          <w:rFonts w:cs="B Nazanin"/>
          <w:rtl/>
        </w:rPr>
        <w:t xml:space="preserve"> فرهنگ</w:t>
      </w:r>
      <w:r w:rsidRPr="003109EC">
        <w:rPr>
          <w:rFonts w:cs="B Nazanin" w:hint="cs"/>
          <w:rtl/>
        </w:rPr>
        <w:t>ی</w:t>
      </w:r>
      <w:r w:rsidRPr="003109EC">
        <w:rPr>
          <w:rFonts w:cs="B Nazanin"/>
          <w:rtl/>
        </w:rPr>
        <w:t xml:space="preserve"> </w:t>
      </w:r>
      <w:r w:rsidRPr="003109EC">
        <w:rPr>
          <w:rFonts w:cs="B Nazanin" w:hint="cs"/>
          <w:rtl/>
        </w:rPr>
        <w:t>ی</w:t>
      </w:r>
      <w:r w:rsidRPr="003109EC">
        <w:rPr>
          <w:rFonts w:cs="B Nazanin" w:hint="eastAsia"/>
          <w:rtl/>
        </w:rPr>
        <w:t>ا</w:t>
      </w:r>
      <w:r w:rsidRPr="003109EC">
        <w:rPr>
          <w:rFonts w:cs="B Nazanin"/>
          <w:rtl/>
        </w:rPr>
        <w:t xml:space="preserve"> اجتماع</w:t>
      </w:r>
      <w:r w:rsidRPr="003109EC">
        <w:rPr>
          <w:rFonts w:cs="B Nazanin" w:hint="cs"/>
          <w:rtl/>
        </w:rPr>
        <w:t>ی</w:t>
      </w:r>
      <w:r w:rsidRPr="003109EC">
        <w:rPr>
          <w:rFonts w:cs="B Nazanin"/>
          <w:rtl/>
        </w:rPr>
        <w:t xml:space="preserve"> در مق</w:t>
      </w:r>
      <w:r w:rsidRPr="003109EC">
        <w:rPr>
          <w:rFonts w:cs="B Nazanin" w:hint="cs"/>
          <w:rtl/>
        </w:rPr>
        <w:t>ی</w:t>
      </w:r>
      <w:r w:rsidRPr="003109EC">
        <w:rPr>
          <w:rFonts w:cs="B Nazanin" w:hint="eastAsia"/>
          <w:rtl/>
        </w:rPr>
        <w:t>اس‌ها</w:t>
      </w:r>
      <w:r w:rsidRPr="003109EC">
        <w:rPr>
          <w:rFonts w:cs="B Nazanin" w:hint="cs"/>
          <w:rtl/>
        </w:rPr>
        <w:t>ی</w:t>
      </w:r>
      <w:r w:rsidRPr="003109EC">
        <w:rPr>
          <w:rFonts w:cs="B Nazanin"/>
          <w:rtl/>
        </w:rPr>
        <w:t xml:space="preserve"> </w:t>
      </w:r>
      <w:r w:rsidRPr="003109EC">
        <w:rPr>
          <w:rFonts w:cs="B Nazanin" w:hint="eastAsia"/>
          <w:rtl/>
        </w:rPr>
        <w:t>محدود</w:t>
      </w:r>
      <w:r w:rsidRPr="003109EC">
        <w:rPr>
          <w:rFonts w:cs="B Nazanin"/>
          <w:rtl/>
        </w:rPr>
        <w:t xml:space="preserve"> محل</w:t>
      </w:r>
      <w:r w:rsidRPr="003109EC">
        <w:rPr>
          <w:rFonts w:cs="B Nazanin" w:hint="cs"/>
          <w:rtl/>
        </w:rPr>
        <w:t>ی</w:t>
      </w:r>
      <w:r w:rsidRPr="003109EC">
        <w:rPr>
          <w:rFonts w:cs="B Nazanin"/>
          <w:rtl/>
        </w:rPr>
        <w:t xml:space="preserve"> پرداخته‌اند، ا</w:t>
      </w:r>
      <w:r w:rsidRPr="003109EC">
        <w:rPr>
          <w:rFonts w:cs="B Nazanin" w:hint="cs"/>
          <w:rtl/>
        </w:rPr>
        <w:t>ی</w:t>
      </w:r>
      <w:r w:rsidRPr="003109EC">
        <w:rPr>
          <w:rFonts w:cs="B Nazanin" w:hint="eastAsia"/>
          <w:rtl/>
        </w:rPr>
        <w:t>ن</w:t>
      </w:r>
      <w:r w:rsidRPr="003109EC">
        <w:rPr>
          <w:rFonts w:cs="B Nazanin"/>
          <w:rtl/>
        </w:rPr>
        <w:t xml:space="preserve"> تحق</w:t>
      </w:r>
      <w:r w:rsidRPr="003109EC">
        <w:rPr>
          <w:rFonts w:cs="B Nazanin" w:hint="cs"/>
          <w:rtl/>
        </w:rPr>
        <w:t>ی</w:t>
      </w:r>
      <w:r w:rsidRPr="003109EC">
        <w:rPr>
          <w:rFonts w:cs="B Nazanin" w:hint="eastAsia"/>
          <w:rtl/>
        </w:rPr>
        <w:t>ق</w:t>
      </w:r>
      <w:r w:rsidRPr="003109EC">
        <w:rPr>
          <w:rFonts w:cs="B Nazanin"/>
          <w:rtl/>
        </w:rPr>
        <w:t xml:space="preserve"> با بهره‌گ</w:t>
      </w:r>
      <w:r w:rsidRPr="003109EC">
        <w:rPr>
          <w:rFonts w:cs="B Nazanin" w:hint="cs"/>
          <w:rtl/>
        </w:rPr>
        <w:t>ی</w:t>
      </w:r>
      <w:r w:rsidRPr="003109EC">
        <w:rPr>
          <w:rFonts w:cs="B Nazanin" w:hint="eastAsia"/>
          <w:rtl/>
        </w:rPr>
        <w:t>ر</w:t>
      </w:r>
      <w:r w:rsidRPr="003109EC">
        <w:rPr>
          <w:rFonts w:cs="B Nazanin" w:hint="cs"/>
          <w:rtl/>
        </w:rPr>
        <w:t>ی</w:t>
      </w:r>
      <w:r w:rsidRPr="003109EC">
        <w:rPr>
          <w:rFonts w:cs="B Nazanin"/>
          <w:rtl/>
        </w:rPr>
        <w:t xml:space="preserve"> از مدل تصم</w:t>
      </w:r>
      <w:r w:rsidRPr="003109EC">
        <w:rPr>
          <w:rFonts w:cs="B Nazanin" w:hint="cs"/>
          <w:rtl/>
        </w:rPr>
        <w:t>ی</w:t>
      </w:r>
      <w:r w:rsidRPr="003109EC">
        <w:rPr>
          <w:rFonts w:cs="B Nazanin" w:hint="eastAsia"/>
          <w:rtl/>
        </w:rPr>
        <w:t>م‌گ</w:t>
      </w:r>
      <w:r w:rsidRPr="003109EC">
        <w:rPr>
          <w:rFonts w:cs="B Nazanin" w:hint="cs"/>
          <w:rtl/>
        </w:rPr>
        <w:t>ی</w:t>
      </w:r>
      <w:r w:rsidRPr="003109EC">
        <w:rPr>
          <w:rFonts w:cs="B Nazanin" w:hint="eastAsia"/>
          <w:rtl/>
        </w:rPr>
        <w:t>ر</w:t>
      </w:r>
      <w:r w:rsidRPr="003109EC">
        <w:rPr>
          <w:rFonts w:cs="B Nazanin" w:hint="cs"/>
          <w:rtl/>
        </w:rPr>
        <w:t>ی</w:t>
      </w:r>
      <w:r w:rsidRPr="003109EC">
        <w:rPr>
          <w:rFonts w:cs="B Nazanin"/>
          <w:rtl/>
        </w:rPr>
        <w:t xml:space="preserve"> چندمع</w:t>
      </w:r>
      <w:r w:rsidRPr="003109EC">
        <w:rPr>
          <w:rFonts w:cs="B Nazanin" w:hint="cs"/>
          <w:rtl/>
        </w:rPr>
        <w:t>ی</w:t>
      </w:r>
      <w:r w:rsidRPr="003109EC">
        <w:rPr>
          <w:rFonts w:cs="B Nazanin" w:hint="eastAsia"/>
          <w:rtl/>
        </w:rPr>
        <w:t>اره</w:t>
      </w:r>
      <w:r w:rsidRPr="003109EC">
        <w:rPr>
          <w:rFonts w:cs="B Nazanin"/>
          <w:rtl/>
        </w:rPr>
        <w:t xml:space="preserve"> </w:t>
      </w:r>
      <w:r w:rsidRPr="003109EC">
        <w:rPr>
          <w:rFonts w:cs="B Nazanin"/>
        </w:rPr>
        <w:t>WASPAS</w:t>
      </w:r>
      <w:r w:rsidRPr="003109EC">
        <w:rPr>
          <w:rFonts w:cs="B Nazanin"/>
          <w:rtl/>
        </w:rPr>
        <w:t xml:space="preserve"> و روش آنتروپ</w:t>
      </w:r>
      <w:r w:rsidRPr="003109EC">
        <w:rPr>
          <w:rFonts w:cs="B Nazanin" w:hint="cs"/>
          <w:rtl/>
        </w:rPr>
        <w:t>ی</w:t>
      </w:r>
      <w:r w:rsidRPr="003109EC">
        <w:rPr>
          <w:rFonts w:cs="B Nazanin"/>
          <w:rtl/>
        </w:rPr>
        <w:t xml:space="preserve"> شانون برا</w:t>
      </w:r>
      <w:r w:rsidRPr="003109EC">
        <w:rPr>
          <w:rFonts w:cs="B Nazanin" w:hint="cs"/>
          <w:rtl/>
        </w:rPr>
        <w:t>ی</w:t>
      </w:r>
      <w:r w:rsidRPr="003109EC">
        <w:rPr>
          <w:rFonts w:cs="B Nazanin"/>
          <w:rtl/>
        </w:rPr>
        <w:t xml:space="preserve"> وزن‌ده</w:t>
      </w:r>
      <w:r w:rsidRPr="003109EC">
        <w:rPr>
          <w:rFonts w:cs="B Nazanin" w:hint="cs"/>
          <w:rtl/>
        </w:rPr>
        <w:t>ی</w:t>
      </w:r>
      <w:r w:rsidRPr="003109EC">
        <w:rPr>
          <w:rFonts w:cs="B Nazanin" w:hint="eastAsia"/>
          <w:rtl/>
        </w:rPr>
        <w:t>،</w:t>
      </w:r>
      <w:r w:rsidRPr="003109EC">
        <w:rPr>
          <w:rFonts w:cs="B Nazanin"/>
          <w:rtl/>
        </w:rPr>
        <w:t xml:space="preserve"> هفت بُعد کل</w:t>
      </w:r>
      <w:r w:rsidRPr="003109EC">
        <w:rPr>
          <w:rFonts w:cs="B Nazanin" w:hint="cs"/>
          <w:rtl/>
        </w:rPr>
        <w:t>ی</w:t>
      </w:r>
      <w:r w:rsidRPr="003109EC">
        <w:rPr>
          <w:rFonts w:cs="B Nazanin" w:hint="eastAsia"/>
          <w:rtl/>
        </w:rPr>
        <w:t>د</w:t>
      </w:r>
      <w:r w:rsidRPr="003109EC">
        <w:rPr>
          <w:rFonts w:cs="B Nazanin" w:hint="cs"/>
          <w:rtl/>
        </w:rPr>
        <w:t>ی</w:t>
      </w:r>
      <w:r w:rsidRPr="003109EC">
        <w:rPr>
          <w:rFonts w:cs="B Nazanin"/>
          <w:rtl/>
        </w:rPr>
        <w:t xml:space="preserve"> شامل ک</w:t>
      </w:r>
      <w:r w:rsidRPr="003109EC">
        <w:rPr>
          <w:rFonts w:cs="B Nazanin" w:hint="cs"/>
          <w:rtl/>
        </w:rPr>
        <w:t>ی</w:t>
      </w:r>
      <w:r w:rsidRPr="003109EC">
        <w:rPr>
          <w:rFonts w:cs="B Nazanin" w:hint="eastAsia"/>
          <w:rtl/>
        </w:rPr>
        <w:t>ف</w:t>
      </w:r>
      <w:r w:rsidRPr="003109EC">
        <w:rPr>
          <w:rFonts w:cs="B Nazanin" w:hint="cs"/>
          <w:rtl/>
        </w:rPr>
        <w:t>ی</w:t>
      </w:r>
      <w:r w:rsidRPr="003109EC">
        <w:rPr>
          <w:rFonts w:cs="B Nazanin" w:hint="eastAsia"/>
          <w:rtl/>
        </w:rPr>
        <w:t>ت</w:t>
      </w:r>
      <w:r w:rsidRPr="003109EC">
        <w:rPr>
          <w:rFonts w:cs="B Nazanin"/>
          <w:rtl/>
        </w:rPr>
        <w:t xml:space="preserve"> زندگ</w:t>
      </w:r>
      <w:r w:rsidRPr="003109EC">
        <w:rPr>
          <w:rFonts w:cs="B Nazanin" w:hint="cs"/>
          <w:rtl/>
        </w:rPr>
        <w:t>ی</w:t>
      </w:r>
      <w:r w:rsidRPr="003109EC">
        <w:rPr>
          <w:rFonts w:cs="B Nazanin" w:hint="eastAsia"/>
          <w:rtl/>
        </w:rPr>
        <w:t>،</w:t>
      </w:r>
      <w:r w:rsidRPr="003109EC">
        <w:rPr>
          <w:rFonts w:cs="B Nazanin"/>
          <w:rtl/>
        </w:rPr>
        <w:t xml:space="preserve"> سرما</w:t>
      </w:r>
      <w:r w:rsidRPr="003109EC">
        <w:rPr>
          <w:rFonts w:cs="B Nazanin" w:hint="cs"/>
          <w:rtl/>
        </w:rPr>
        <w:t>ی</w:t>
      </w:r>
      <w:r w:rsidRPr="003109EC">
        <w:rPr>
          <w:rFonts w:cs="B Nazanin" w:hint="eastAsia"/>
          <w:rtl/>
        </w:rPr>
        <w:t>ه</w:t>
      </w:r>
      <w:r w:rsidRPr="003109EC">
        <w:rPr>
          <w:rFonts w:cs="B Nazanin"/>
          <w:rtl/>
        </w:rPr>
        <w:t xml:space="preserve"> انسان</w:t>
      </w:r>
      <w:r w:rsidRPr="003109EC">
        <w:rPr>
          <w:rFonts w:cs="B Nazanin" w:hint="cs"/>
          <w:rtl/>
        </w:rPr>
        <w:t>ی</w:t>
      </w:r>
      <w:r w:rsidRPr="003109EC">
        <w:rPr>
          <w:rFonts w:cs="B Nazanin" w:hint="eastAsia"/>
          <w:rtl/>
        </w:rPr>
        <w:t>،</w:t>
      </w:r>
      <w:r w:rsidRPr="003109EC">
        <w:rPr>
          <w:rFonts w:cs="B Nazanin"/>
          <w:rtl/>
        </w:rPr>
        <w:t xml:space="preserve"> نوآور</w:t>
      </w:r>
      <w:r w:rsidRPr="003109EC">
        <w:rPr>
          <w:rFonts w:cs="B Nazanin" w:hint="cs"/>
          <w:rtl/>
        </w:rPr>
        <w:t>ی</w:t>
      </w:r>
      <w:r w:rsidRPr="003109EC">
        <w:rPr>
          <w:rFonts w:cs="B Nazanin" w:hint="eastAsia"/>
          <w:rtl/>
        </w:rPr>
        <w:t>،</w:t>
      </w:r>
      <w:r w:rsidRPr="003109EC">
        <w:rPr>
          <w:rFonts w:cs="B Nazanin"/>
          <w:rtl/>
        </w:rPr>
        <w:t xml:space="preserve"> سرما</w:t>
      </w:r>
      <w:r w:rsidRPr="003109EC">
        <w:rPr>
          <w:rFonts w:cs="B Nazanin" w:hint="cs"/>
          <w:rtl/>
        </w:rPr>
        <w:t>ی</w:t>
      </w:r>
      <w:r w:rsidRPr="003109EC">
        <w:rPr>
          <w:rFonts w:cs="B Nazanin" w:hint="eastAsia"/>
          <w:rtl/>
        </w:rPr>
        <w:t>ه</w:t>
      </w:r>
      <w:r w:rsidRPr="003109EC">
        <w:rPr>
          <w:rFonts w:cs="B Nazanin"/>
          <w:rtl/>
        </w:rPr>
        <w:t xml:space="preserve"> اجتماع</w:t>
      </w:r>
      <w:r w:rsidRPr="003109EC">
        <w:rPr>
          <w:rFonts w:cs="B Nazanin" w:hint="cs"/>
          <w:rtl/>
        </w:rPr>
        <w:t>ی</w:t>
      </w:r>
      <w:r w:rsidRPr="003109EC">
        <w:rPr>
          <w:rFonts w:cs="B Nazanin" w:hint="eastAsia"/>
          <w:rtl/>
        </w:rPr>
        <w:t>،</w:t>
      </w:r>
      <w:r w:rsidRPr="003109EC">
        <w:rPr>
          <w:rFonts w:cs="B Nazanin"/>
          <w:rtl/>
        </w:rPr>
        <w:t xml:space="preserve"> ز</w:t>
      </w:r>
      <w:r w:rsidRPr="003109EC">
        <w:rPr>
          <w:rFonts w:cs="B Nazanin" w:hint="cs"/>
          <w:rtl/>
        </w:rPr>
        <w:t>ی</w:t>
      </w:r>
      <w:r w:rsidRPr="003109EC">
        <w:rPr>
          <w:rFonts w:cs="B Nazanin" w:hint="eastAsia"/>
          <w:rtl/>
        </w:rPr>
        <w:t>ست‌مح</w:t>
      </w:r>
      <w:r w:rsidRPr="003109EC">
        <w:rPr>
          <w:rFonts w:cs="B Nazanin" w:hint="cs"/>
          <w:rtl/>
        </w:rPr>
        <w:t>ی</w:t>
      </w:r>
      <w:r w:rsidRPr="003109EC">
        <w:rPr>
          <w:rFonts w:cs="B Nazanin" w:hint="eastAsia"/>
          <w:rtl/>
        </w:rPr>
        <w:t>ط</w:t>
      </w:r>
      <w:r w:rsidRPr="003109EC">
        <w:rPr>
          <w:rFonts w:cs="B Nazanin" w:hint="cs"/>
          <w:rtl/>
        </w:rPr>
        <w:t>ی</w:t>
      </w:r>
      <w:r w:rsidRPr="003109EC">
        <w:rPr>
          <w:rFonts w:cs="B Nazanin" w:hint="eastAsia"/>
          <w:rtl/>
        </w:rPr>
        <w:t>،</w:t>
      </w:r>
      <w:r w:rsidRPr="003109EC">
        <w:rPr>
          <w:rFonts w:cs="B Nazanin"/>
          <w:rtl/>
        </w:rPr>
        <w:t xml:space="preserve"> اقتصاد</w:t>
      </w:r>
      <w:r w:rsidRPr="003109EC">
        <w:rPr>
          <w:rFonts w:cs="B Nazanin" w:hint="cs"/>
          <w:rtl/>
        </w:rPr>
        <w:t>ی</w:t>
      </w:r>
      <w:r w:rsidRPr="003109EC">
        <w:rPr>
          <w:rFonts w:cs="B Nazanin"/>
          <w:rtl/>
        </w:rPr>
        <w:t xml:space="preserve"> و فرهنگ</w:t>
      </w:r>
      <w:r w:rsidRPr="003109EC">
        <w:rPr>
          <w:rFonts w:cs="B Nazanin" w:hint="cs"/>
          <w:rtl/>
        </w:rPr>
        <w:t>ی‌</w:t>
      </w:r>
      <w:r w:rsidRPr="003109EC">
        <w:rPr>
          <w:rFonts w:cs="B Nazanin"/>
          <w:rtl/>
        </w:rPr>
        <w:t>-گردشگر</w:t>
      </w:r>
      <w:r w:rsidRPr="003109EC">
        <w:rPr>
          <w:rFonts w:cs="B Nazanin" w:hint="cs"/>
          <w:rtl/>
        </w:rPr>
        <w:t>ی</w:t>
      </w:r>
      <w:r w:rsidRPr="003109EC">
        <w:rPr>
          <w:rFonts w:cs="B Nazanin"/>
          <w:rtl/>
        </w:rPr>
        <w:t xml:space="preserve"> را به‌صورت تلف</w:t>
      </w:r>
      <w:r w:rsidRPr="003109EC">
        <w:rPr>
          <w:rFonts w:cs="B Nazanin" w:hint="cs"/>
          <w:rtl/>
        </w:rPr>
        <w:t>ی</w:t>
      </w:r>
      <w:r w:rsidRPr="003109EC">
        <w:rPr>
          <w:rFonts w:cs="B Nazanin" w:hint="eastAsia"/>
          <w:rtl/>
        </w:rPr>
        <w:t>ق</w:t>
      </w:r>
      <w:r w:rsidRPr="003109EC">
        <w:rPr>
          <w:rFonts w:cs="B Nazanin" w:hint="cs"/>
          <w:rtl/>
        </w:rPr>
        <w:t>ی</w:t>
      </w:r>
      <w:r w:rsidRPr="003109EC">
        <w:rPr>
          <w:rFonts w:cs="B Nazanin"/>
          <w:rtl/>
        </w:rPr>
        <w:t xml:space="preserve"> تحل</w:t>
      </w:r>
      <w:r w:rsidRPr="003109EC">
        <w:rPr>
          <w:rFonts w:cs="B Nazanin" w:hint="cs"/>
          <w:rtl/>
        </w:rPr>
        <w:t>ی</w:t>
      </w:r>
      <w:r w:rsidRPr="003109EC">
        <w:rPr>
          <w:rFonts w:cs="B Nazanin" w:hint="eastAsia"/>
          <w:rtl/>
        </w:rPr>
        <w:t>ل</w:t>
      </w:r>
      <w:r w:rsidRPr="003109EC">
        <w:rPr>
          <w:rFonts w:cs="B Nazanin"/>
          <w:rtl/>
        </w:rPr>
        <w:t xml:space="preserve"> کرده ا</w:t>
      </w:r>
      <w:r w:rsidRPr="003109EC">
        <w:rPr>
          <w:rFonts w:cs="B Nazanin" w:hint="eastAsia"/>
          <w:rtl/>
        </w:rPr>
        <w:t>ست</w:t>
      </w:r>
      <w:r w:rsidRPr="003109EC">
        <w:rPr>
          <w:rFonts w:cs="B Nazanin"/>
          <w:rtl/>
        </w:rPr>
        <w:t>. افزون بر آن، استفاده از تحل</w:t>
      </w:r>
      <w:r w:rsidRPr="003109EC">
        <w:rPr>
          <w:rFonts w:cs="B Nazanin" w:hint="cs"/>
          <w:rtl/>
        </w:rPr>
        <w:t>ی</w:t>
      </w:r>
      <w:r w:rsidRPr="003109EC">
        <w:rPr>
          <w:rFonts w:cs="B Nazanin" w:hint="eastAsia"/>
          <w:rtl/>
        </w:rPr>
        <w:t>ل</w:t>
      </w:r>
      <w:r w:rsidRPr="003109EC">
        <w:rPr>
          <w:rFonts w:cs="B Nazanin"/>
          <w:rtl/>
        </w:rPr>
        <w:t xml:space="preserve"> فضا</w:t>
      </w:r>
      <w:r w:rsidRPr="003109EC">
        <w:rPr>
          <w:rFonts w:cs="B Nazanin" w:hint="cs"/>
          <w:rtl/>
        </w:rPr>
        <w:t>یی</w:t>
      </w:r>
      <w:r w:rsidRPr="003109EC">
        <w:rPr>
          <w:rFonts w:cs="B Nazanin"/>
          <w:rtl/>
        </w:rPr>
        <w:t xml:space="preserve"> </w:t>
      </w:r>
      <w:r w:rsidRPr="003109EC">
        <w:rPr>
          <w:rFonts w:cs="B Nazanin"/>
        </w:rPr>
        <w:t>GIS</w:t>
      </w:r>
      <w:r w:rsidRPr="003109EC">
        <w:rPr>
          <w:rFonts w:cs="B Nazanin"/>
          <w:rtl/>
        </w:rPr>
        <w:t>، امکان تجسم ع</w:t>
      </w:r>
      <w:r w:rsidRPr="003109EC">
        <w:rPr>
          <w:rFonts w:cs="B Nazanin" w:hint="cs"/>
          <w:rtl/>
        </w:rPr>
        <w:t>ی</w:t>
      </w:r>
      <w:r w:rsidRPr="003109EC">
        <w:rPr>
          <w:rFonts w:cs="B Nazanin" w:hint="eastAsia"/>
          <w:rtl/>
        </w:rPr>
        <w:t>ن</w:t>
      </w:r>
      <w:r w:rsidRPr="003109EC">
        <w:rPr>
          <w:rFonts w:cs="B Nazanin" w:hint="cs"/>
          <w:rtl/>
        </w:rPr>
        <w:t>ی</w:t>
      </w:r>
      <w:r w:rsidRPr="003109EC">
        <w:rPr>
          <w:rFonts w:cs="B Nazanin"/>
          <w:rtl/>
        </w:rPr>
        <w:t xml:space="preserve"> و دق</w:t>
      </w:r>
      <w:r w:rsidRPr="003109EC">
        <w:rPr>
          <w:rFonts w:cs="B Nazanin" w:hint="cs"/>
          <w:rtl/>
        </w:rPr>
        <w:t>ی</w:t>
      </w:r>
      <w:r w:rsidRPr="003109EC">
        <w:rPr>
          <w:rFonts w:cs="B Nazanin" w:hint="eastAsia"/>
          <w:rtl/>
        </w:rPr>
        <w:t>ق</w:t>
      </w:r>
      <w:r w:rsidRPr="003109EC">
        <w:rPr>
          <w:rFonts w:cs="B Nazanin"/>
          <w:rtl/>
        </w:rPr>
        <w:t xml:space="preserve"> نابرابر</w:t>
      </w:r>
      <w:r w:rsidRPr="003109EC">
        <w:rPr>
          <w:rFonts w:cs="B Nazanin" w:hint="cs"/>
          <w:rtl/>
        </w:rPr>
        <w:t>ی‌</w:t>
      </w:r>
      <w:r w:rsidRPr="003109EC">
        <w:rPr>
          <w:rFonts w:cs="B Nazanin" w:hint="eastAsia"/>
          <w:rtl/>
        </w:rPr>
        <w:t>ها</w:t>
      </w:r>
      <w:r w:rsidRPr="003109EC">
        <w:rPr>
          <w:rFonts w:cs="B Nazanin" w:hint="cs"/>
          <w:rtl/>
        </w:rPr>
        <w:t>ی</w:t>
      </w:r>
      <w:r w:rsidRPr="003109EC">
        <w:rPr>
          <w:rFonts w:cs="B Nazanin"/>
          <w:rtl/>
        </w:rPr>
        <w:t xml:space="preserve"> فضا</w:t>
      </w:r>
      <w:r w:rsidRPr="003109EC">
        <w:rPr>
          <w:rFonts w:cs="B Nazanin" w:hint="cs"/>
          <w:rtl/>
        </w:rPr>
        <w:t>یی</w:t>
      </w:r>
      <w:r w:rsidRPr="003109EC">
        <w:rPr>
          <w:rFonts w:cs="B Nazanin"/>
          <w:rtl/>
        </w:rPr>
        <w:t xml:space="preserve"> موجود م</w:t>
      </w:r>
      <w:r w:rsidRPr="003109EC">
        <w:rPr>
          <w:rFonts w:cs="B Nazanin" w:hint="cs"/>
          <w:rtl/>
        </w:rPr>
        <w:t>ی</w:t>
      </w:r>
      <w:r w:rsidRPr="003109EC">
        <w:rPr>
          <w:rFonts w:cs="B Nazanin" w:hint="eastAsia"/>
          <w:rtl/>
        </w:rPr>
        <w:t>ان</w:t>
      </w:r>
      <w:r w:rsidRPr="003109EC">
        <w:rPr>
          <w:rFonts w:cs="B Nazanin"/>
          <w:rtl/>
        </w:rPr>
        <w:t xml:space="preserve"> مناطق را فراهم آورده است. ا</w:t>
      </w:r>
      <w:r w:rsidRPr="003109EC">
        <w:rPr>
          <w:rFonts w:cs="B Nazanin" w:hint="cs"/>
          <w:rtl/>
        </w:rPr>
        <w:t>ی</w:t>
      </w:r>
      <w:r w:rsidRPr="003109EC">
        <w:rPr>
          <w:rFonts w:cs="B Nazanin" w:hint="eastAsia"/>
          <w:rtl/>
        </w:rPr>
        <w:t>ن</w:t>
      </w:r>
      <w:r w:rsidRPr="003109EC">
        <w:rPr>
          <w:rFonts w:cs="B Nazanin"/>
          <w:rtl/>
        </w:rPr>
        <w:t xml:space="preserve"> مقاله نشان م</w:t>
      </w:r>
      <w:r w:rsidRPr="003109EC">
        <w:rPr>
          <w:rFonts w:cs="B Nazanin" w:hint="cs"/>
          <w:rtl/>
        </w:rPr>
        <w:t>ی‌</w:t>
      </w:r>
      <w:r w:rsidRPr="003109EC">
        <w:rPr>
          <w:rFonts w:cs="B Nazanin" w:hint="eastAsia"/>
          <w:rtl/>
        </w:rPr>
        <w:t>دهد</w:t>
      </w:r>
      <w:r w:rsidRPr="003109EC">
        <w:rPr>
          <w:rFonts w:cs="B Nazanin"/>
          <w:rtl/>
        </w:rPr>
        <w:t xml:space="preserve"> که مفهوم شهر خلاق نه‌تنها به‌عنوان </w:t>
      </w:r>
      <w:r w:rsidRPr="003109EC">
        <w:rPr>
          <w:rFonts w:cs="B Nazanin" w:hint="cs"/>
          <w:rtl/>
        </w:rPr>
        <w:t>ی</w:t>
      </w:r>
      <w:r w:rsidRPr="003109EC">
        <w:rPr>
          <w:rFonts w:cs="B Nazanin" w:hint="eastAsia"/>
          <w:rtl/>
        </w:rPr>
        <w:t>ک</w:t>
      </w:r>
      <w:r w:rsidRPr="003109EC">
        <w:rPr>
          <w:rFonts w:cs="B Nazanin"/>
          <w:rtl/>
        </w:rPr>
        <w:t xml:space="preserve"> راهبرد توسعه‌محور، بلکه به‌مثابه ابزار</w:t>
      </w:r>
      <w:r w:rsidRPr="003109EC">
        <w:rPr>
          <w:rFonts w:cs="B Nazanin" w:hint="cs"/>
          <w:rtl/>
        </w:rPr>
        <w:t>ی</w:t>
      </w:r>
      <w:r w:rsidRPr="003109EC">
        <w:rPr>
          <w:rFonts w:cs="B Nazanin"/>
          <w:rtl/>
        </w:rPr>
        <w:t xml:space="preserve"> برا</w:t>
      </w:r>
      <w:r w:rsidRPr="003109EC">
        <w:rPr>
          <w:rFonts w:cs="B Nazanin" w:hint="cs"/>
          <w:rtl/>
        </w:rPr>
        <w:t>ی</w:t>
      </w:r>
      <w:r w:rsidRPr="003109EC">
        <w:rPr>
          <w:rFonts w:cs="B Nazanin"/>
          <w:rtl/>
        </w:rPr>
        <w:t xml:space="preserve"> بازتعر</w:t>
      </w:r>
      <w:r w:rsidRPr="003109EC">
        <w:rPr>
          <w:rFonts w:cs="B Nazanin" w:hint="cs"/>
          <w:rtl/>
        </w:rPr>
        <w:t>ی</w:t>
      </w:r>
      <w:r w:rsidRPr="003109EC">
        <w:rPr>
          <w:rFonts w:cs="B Nazanin" w:hint="eastAsia"/>
          <w:rtl/>
        </w:rPr>
        <w:t>ف</w:t>
      </w:r>
      <w:r w:rsidRPr="003109EC">
        <w:rPr>
          <w:rFonts w:cs="B Nazanin"/>
          <w:rtl/>
        </w:rPr>
        <w:t xml:space="preserve"> هو</w:t>
      </w:r>
      <w:r w:rsidRPr="003109EC">
        <w:rPr>
          <w:rFonts w:cs="B Nazanin" w:hint="cs"/>
          <w:rtl/>
        </w:rPr>
        <w:t>ی</w:t>
      </w:r>
      <w:r w:rsidRPr="003109EC">
        <w:rPr>
          <w:rFonts w:cs="B Nazanin" w:hint="eastAsia"/>
          <w:rtl/>
        </w:rPr>
        <w:t>ت</w:t>
      </w:r>
      <w:r w:rsidRPr="003109EC">
        <w:rPr>
          <w:rFonts w:cs="B Nazanin"/>
          <w:rtl/>
        </w:rPr>
        <w:t xml:space="preserve"> فضا</w:t>
      </w:r>
      <w:r w:rsidRPr="003109EC">
        <w:rPr>
          <w:rFonts w:cs="B Nazanin" w:hint="cs"/>
          <w:rtl/>
        </w:rPr>
        <w:t>یی</w:t>
      </w:r>
      <w:r w:rsidRPr="003109EC">
        <w:rPr>
          <w:rFonts w:cs="B Nazanin" w:hint="eastAsia"/>
          <w:rtl/>
        </w:rPr>
        <w:t>،</w:t>
      </w:r>
      <w:r w:rsidRPr="003109EC">
        <w:rPr>
          <w:rFonts w:cs="B Nazanin"/>
          <w:rtl/>
        </w:rPr>
        <w:t xml:space="preserve"> تعلق ا</w:t>
      </w:r>
      <w:r w:rsidRPr="003109EC">
        <w:rPr>
          <w:rFonts w:cs="B Nazanin" w:hint="eastAsia"/>
          <w:rtl/>
        </w:rPr>
        <w:t>جتماع</w:t>
      </w:r>
      <w:r w:rsidRPr="003109EC">
        <w:rPr>
          <w:rFonts w:cs="B Nazanin" w:hint="cs"/>
          <w:rtl/>
        </w:rPr>
        <w:t>ی</w:t>
      </w:r>
      <w:r w:rsidRPr="003109EC">
        <w:rPr>
          <w:rFonts w:cs="B Nazanin"/>
          <w:rtl/>
        </w:rPr>
        <w:t xml:space="preserve"> و تع</w:t>
      </w:r>
      <w:r w:rsidRPr="003109EC">
        <w:rPr>
          <w:rFonts w:cs="B Nazanin" w:hint="cs"/>
          <w:rtl/>
        </w:rPr>
        <w:t>یی</w:t>
      </w:r>
      <w:r w:rsidRPr="003109EC">
        <w:rPr>
          <w:rFonts w:cs="B Nazanin" w:hint="eastAsia"/>
          <w:rtl/>
        </w:rPr>
        <w:t>ن</w:t>
      </w:r>
      <w:r w:rsidRPr="003109EC">
        <w:rPr>
          <w:rFonts w:cs="B Nazanin"/>
          <w:rtl/>
        </w:rPr>
        <w:t xml:space="preserve"> اولو</w:t>
      </w:r>
      <w:r w:rsidRPr="003109EC">
        <w:rPr>
          <w:rFonts w:cs="B Nazanin" w:hint="cs"/>
          <w:rtl/>
        </w:rPr>
        <w:t>ی</w:t>
      </w:r>
      <w:r w:rsidRPr="003109EC">
        <w:rPr>
          <w:rFonts w:cs="B Nazanin" w:hint="eastAsia"/>
          <w:rtl/>
        </w:rPr>
        <w:t>ت‌ها</w:t>
      </w:r>
      <w:r w:rsidRPr="003109EC">
        <w:rPr>
          <w:rFonts w:cs="B Nazanin" w:hint="cs"/>
          <w:rtl/>
        </w:rPr>
        <w:t>ی</w:t>
      </w:r>
      <w:r w:rsidRPr="003109EC">
        <w:rPr>
          <w:rFonts w:cs="B Nazanin"/>
          <w:rtl/>
        </w:rPr>
        <w:t xml:space="preserve"> س</w:t>
      </w:r>
      <w:r w:rsidRPr="003109EC">
        <w:rPr>
          <w:rFonts w:cs="B Nazanin" w:hint="cs"/>
          <w:rtl/>
        </w:rPr>
        <w:t>ی</w:t>
      </w:r>
      <w:r w:rsidRPr="003109EC">
        <w:rPr>
          <w:rFonts w:cs="B Nazanin" w:hint="eastAsia"/>
          <w:rtl/>
        </w:rPr>
        <w:t>است‌گذار</w:t>
      </w:r>
      <w:r w:rsidRPr="003109EC">
        <w:rPr>
          <w:rFonts w:cs="B Nazanin" w:hint="cs"/>
          <w:rtl/>
        </w:rPr>
        <w:t>ی</w:t>
      </w:r>
      <w:r w:rsidRPr="003109EC">
        <w:rPr>
          <w:rFonts w:cs="B Nazanin"/>
          <w:rtl/>
        </w:rPr>
        <w:t xml:space="preserve"> شهر</w:t>
      </w:r>
      <w:r w:rsidRPr="003109EC">
        <w:rPr>
          <w:rFonts w:cs="B Nazanin" w:hint="cs"/>
          <w:rtl/>
        </w:rPr>
        <w:t>ی</w:t>
      </w:r>
      <w:r w:rsidRPr="003109EC">
        <w:rPr>
          <w:rFonts w:cs="B Nazanin"/>
          <w:rtl/>
        </w:rPr>
        <w:t xml:space="preserve"> ن</w:t>
      </w:r>
      <w:r w:rsidRPr="003109EC">
        <w:rPr>
          <w:rFonts w:cs="B Nazanin" w:hint="cs"/>
          <w:rtl/>
        </w:rPr>
        <w:t>ی</w:t>
      </w:r>
      <w:r w:rsidRPr="003109EC">
        <w:rPr>
          <w:rFonts w:cs="B Nazanin" w:hint="eastAsia"/>
          <w:rtl/>
        </w:rPr>
        <w:t>ز</w:t>
      </w:r>
      <w:r w:rsidRPr="003109EC">
        <w:rPr>
          <w:rFonts w:cs="B Nazanin"/>
          <w:rtl/>
        </w:rPr>
        <w:t xml:space="preserve"> قابل استفاده است. نوآور</w:t>
      </w:r>
      <w:r w:rsidRPr="003109EC">
        <w:rPr>
          <w:rFonts w:cs="B Nazanin" w:hint="cs"/>
          <w:rtl/>
        </w:rPr>
        <w:t>ی</w:t>
      </w:r>
      <w:r w:rsidRPr="003109EC">
        <w:rPr>
          <w:rFonts w:cs="B Nazanin"/>
          <w:rtl/>
        </w:rPr>
        <w:t xml:space="preserve"> پژوهش حاضر، در ارائه الگو</w:t>
      </w:r>
      <w:r w:rsidRPr="003109EC">
        <w:rPr>
          <w:rFonts w:cs="B Nazanin" w:hint="cs"/>
          <w:rtl/>
        </w:rPr>
        <w:t>یی</w:t>
      </w:r>
      <w:r w:rsidRPr="003109EC">
        <w:rPr>
          <w:rFonts w:cs="B Nazanin"/>
          <w:rtl/>
        </w:rPr>
        <w:t xml:space="preserve"> عمل</w:t>
      </w:r>
      <w:r w:rsidRPr="003109EC">
        <w:rPr>
          <w:rFonts w:cs="B Nazanin" w:hint="cs"/>
          <w:rtl/>
        </w:rPr>
        <w:t>ی</w:t>
      </w:r>
      <w:r w:rsidRPr="003109EC">
        <w:rPr>
          <w:rFonts w:cs="B Nazanin" w:hint="eastAsia"/>
          <w:rtl/>
        </w:rPr>
        <w:t>ات</w:t>
      </w:r>
      <w:r w:rsidRPr="003109EC">
        <w:rPr>
          <w:rFonts w:cs="B Nazanin" w:hint="cs"/>
          <w:rtl/>
        </w:rPr>
        <w:t>ی</w:t>
      </w:r>
      <w:r w:rsidRPr="003109EC">
        <w:rPr>
          <w:rFonts w:cs="B Nazanin"/>
          <w:rtl/>
        </w:rPr>
        <w:t xml:space="preserve"> و قابل تعم</w:t>
      </w:r>
      <w:r w:rsidRPr="003109EC">
        <w:rPr>
          <w:rFonts w:cs="B Nazanin" w:hint="cs"/>
          <w:rtl/>
        </w:rPr>
        <w:t>ی</w:t>
      </w:r>
      <w:r w:rsidRPr="003109EC">
        <w:rPr>
          <w:rFonts w:cs="B Nazanin" w:hint="eastAsia"/>
          <w:rtl/>
        </w:rPr>
        <w:t>م</w:t>
      </w:r>
      <w:r w:rsidRPr="003109EC">
        <w:rPr>
          <w:rFonts w:cs="B Nazanin"/>
          <w:rtl/>
        </w:rPr>
        <w:t xml:space="preserve"> برا</w:t>
      </w:r>
      <w:r w:rsidRPr="003109EC">
        <w:rPr>
          <w:rFonts w:cs="B Nazanin" w:hint="cs"/>
          <w:rtl/>
        </w:rPr>
        <w:t>ی</w:t>
      </w:r>
      <w:r w:rsidRPr="003109EC">
        <w:rPr>
          <w:rFonts w:cs="B Nazanin"/>
          <w:rtl/>
        </w:rPr>
        <w:t xml:space="preserve"> ارز</w:t>
      </w:r>
      <w:r w:rsidRPr="003109EC">
        <w:rPr>
          <w:rFonts w:cs="B Nazanin" w:hint="cs"/>
          <w:rtl/>
        </w:rPr>
        <w:t>ی</w:t>
      </w:r>
      <w:r w:rsidRPr="003109EC">
        <w:rPr>
          <w:rFonts w:cs="B Nazanin" w:hint="eastAsia"/>
          <w:rtl/>
        </w:rPr>
        <w:t>اب</w:t>
      </w:r>
      <w:r w:rsidRPr="003109EC">
        <w:rPr>
          <w:rFonts w:cs="B Nazanin" w:hint="cs"/>
          <w:rtl/>
        </w:rPr>
        <w:t>ی</w:t>
      </w:r>
      <w:r w:rsidRPr="003109EC">
        <w:rPr>
          <w:rFonts w:cs="B Nazanin"/>
          <w:rtl/>
        </w:rPr>
        <w:t xml:space="preserve"> شهرها</w:t>
      </w:r>
      <w:r w:rsidRPr="003109EC">
        <w:rPr>
          <w:rFonts w:cs="B Nazanin" w:hint="cs"/>
          <w:rtl/>
        </w:rPr>
        <w:t>ی</w:t>
      </w:r>
      <w:r w:rsidRPr="003109EC">
        <w:rPr>
          <w:rFonts w:cs="B Nazanin"/>
          <w:rtl/>
        </w:rPr>
        <w:t xml:space="preserve"> بزرگ ا</w:t>
      </w:r>
      <w:r w:rsidRPr="003109EC">
        <w:rPr>
          <w:rFonts w:cs="B Nazanin" w:hint="cs"/>
          <w:rtl/>
        </w:rPr>
        <w:t>ی</w:t>
      </w:r>
      <w:r w:rsidRPr="003109EC">
        <w:rPr>
          <w:rFonts w:cs="B Nazanin" w:hint="eastAsia"/>
          <w:rtl/>
        </w:rPr>
        <w:t>ران</w:t>
      </w:r>
      <w:r w:rsidRPr="003109EC">
        <w:rPr>
          <w:rFonts w:cs="B Nazanin"/>
          <w:rtl/>
        </w:rPr>
        <w:t xml:space="preserve"> در راستا</w:t>
      </w:r>
      <w:r w:rsidRPr="003109EC">
        <w:rPr>
          <w:rFonts w:cs="B Nazanin" w:hint="cs"/>
          <w:rtl/>
        </w:rPr>
        <w:t>ی</w:t>
      </w:r>
      <w:r w:rsidRPr="003109EC">
        <w:rPr>
          <w:rFonts w:cs="B Nazanin"/>
          <w:rtl/>
        </w:rPr>
        <w:t xml:space="preserve"> دست</w:t>
      </w:r>
      <w:r w:rsidRPr="003109EC">
        <w:rPr>
          <w:rFonts w:cs="B Nazanin" w:hint="cs"/>
          <w:rtl/>
        </w:rPr>
        <w:t>ی</w:t>
      </w:r>
      <w:r w:rsidRPr="003109EC">
        <w:rPr>
          <w:rFonts w:cs="B Nazanin" w:hint="eastAsia"/>
          <w:rtl/>
        </w:rPr>
        <w:t>اب</w:t>
      </w:r>
      <w:r w:rsidRPr="003109EC">
        <w:rPr>
          <w:rFonts w:cs="B Nazanin" w:hint="cs"/>
          <w:rtl/>
        </w:rPr>
        <w:t>ی</w:t>
      </w:r>
      <w:r w:rsidRPr="003109EC">
        <w:rPr>
          <w:rFonts w:cs="B Nazanin"/>
          <w:rtl/>
        </w:rPr>
        <w:t xml:space="preserve"> به توسعه پا</w:t>
      </w:r>
      <w:r w:rsidRPr="003109EC">
        <w:rPr>
          <w:rFonts w:cs="B Nazanin" w:hint="cs"/>
          <w:rtl/>
        </w:rPr>
        <w:t>ی</w:t>
      </w:r>
      <w:r w:rsidRPr="003109EC">
        <w:rPr>
          <w:rFonts w:cs="B Nazanin" w:hint="eastAsia"/>
          <w:rtl/>
        </w:rPr>
        <w:t>دار</w:t>
      </w:r>
      <w:r w:rsidRPr="003109EC">
        <w:rPr>
          <w:rFonts w:cs="B Nazanin"/>
          <w:rtl/>
        </w:rPr>
        <w:t xml:space="preserve"> خلاق نهفته است.</w:t>
      </w:r>
    </w:p>
    <w:p w14:paraId="0BB64DDB" w14:textId="79D0C9D3" w:rsidR="00853751" w:rsidRPr="00853751" w:rsidRDefault="00853751" w:rsidP="00853751">
      <w:pPr>
        <w:widowControl w:val="0"/>
        <w:bidi/>
        <w:spacing w:line="276" w:lineRule="auto"/>
        <w:jc w:val="both"/>
        <w:rPr>
          <w:rFonts w:cs="B Nazanin"/>
          <w:b/>
          <w:bCs/>
          <w:rtl/>
        </w:rPr>
      </w:pPr>
      <w:r w:rsidRPr="00853751">
        <w:rPr>
          <w:rFonts w:cs="B Nazanin" w:hint="cs"/>
          <w:b/>
          <w:bCs/>
          <w:rtl/>
        </w:rPr>
        <w:lastRenderedPageBreak/>
        <w:t>خلاقیت</w:t>
      </w:r>
    </w:p>
    <w:p w14:paraId="767F45E4" w14:textId="0A1057AE" w:rsidR="00853751" w:rsidRPr="00332466" w:rsidRDefault="00853751" w:rsidP="003E5582">
      <w:pPr>
        <w:autoSpaceDE w:val="0"/>
        <w:autoSpaceDN w:val="0"/>
        <w:bidi/>
        <w:adjustRightInd w:val="0"/>
        <w:jc w:val="both"/>
        <w:rPr>
          <w:rFonts w:ascii="BMitra" w:cs="B Nazanin"/>
          <w:rtl/>
        </w:rPr>
      </w:pPr>
      <w:r w:rsidRPr="00853751">
        <w:rPr>
          <w:rFonts w:ascii="BMitra" w:cs="B Nazanin" w:hint="cs"/>
          <w:rtl/>
        </w:rPr>
        <w:t>معادل</w:t>
      </w:r>
      <w:r w:rsidRPr="00853751">
        <w:rPr>
          <w:rFonts w:ascii="BMitra" w:cs="B Nazanin"/>
          <w:rtl/>
        </w:rPr>
        <w:t xml:space="preserve"> </w:t>
      </w:r>
      <w:r w:rsidRPr="00853751">
        <w:rPr>
          <w:rFonts w:ascii="BMitra" w:cs="B Nazanin" w:hint="cs"/>
          <w:rtl/>
        </w:rPr>
        <w:t>لاتین</w:t>
      </w:r>
      <w:r w:rsidR="00312A6C">
        <w:rPr>
          <w:rFonts w:ascii="BMitra" w:cs="B Nazanin" w:hint="cs"/>
          <w:rtl/>
        </w:rPr>
        <w:t xml:space="preserve"> مفهوم</w:t>
      </w:r>
      <w:r w:rsidRPr="00853751">
        <w:rPr>
          <w:rFonts w:ascii="BMitra" w:cs="B Nazanin"/>
          <w:rtl/>
        </w:rPr>
        <w:t xml:space="preserve"> </w:t>
      </w:r>
      <w:r w:rsidR="00312A6C">
        <w:rPr>
          <w:rFonts w:ascii="BMitra" w:cs="B Nazanin" w:hint="cs"/>
          <w:rtl/>
        </w:rPr>
        <w:t>خلاقیت(</w:t>
      </w:r>
      <w:r w:rsidRPr="00853751">
        <w:rPr>
          <w:rFonts w:cs="B Nazanin"/>
        </w:rPr>
        <w:t>Criativty</w:t>
      </w:r>
      <w:r w:rsidRPr="00853751">
        <w:rPr>
          <w:rFonts w:ascii="TimesNewRomanPSMT" w:hAnsi="TimesNewRomanPSMT" w:cs="B Nazanin" w:hint="cs"/>
          <w:rtl/>
        </w:rPr>
        <w:t>)</w:t>
      </w:r>
      <w:r w:rsidRPr="00853751">
        <w:rPr>
          <w:rFonts w:ascii="TimesNewRomanPSMT" w:hAnsi="TimesNewRomanPSMT" w:cs="B Nazanin"/>
        </w:rPr>
        <w:t xml:space="preserve"> </w:t>
      </w:r>
      <w:r w:rsidRPr="00853751">
        <w:rPr>
          <w:rFonts w:ascii="BMitra" w:cs="B Nazanin" w:hint="cs"/>
          <w:rtl/>
        </w:rPr>
        <w:t>در</w:t>
      </w:r>
      <w:r w:rsidRPr="00853751">
        <w:rPr>
          <w:rFonts w:ascii="BMitra" w:cs="B Nazanin"/>
          <w:rtl/>
        </w:rPr>
        <w:t xml:space="preserve"> </w:t>
      </w:r>
      <w:r w:rsidRPr="00853751">
        <w:rPr>
          <w:rFonts w:ascii="BMitra" w:cs="B Nazanin" w:hint="cs"/>
          <w:rtl/>
        </w:rPr>
        <w:t>فرهنگ‌</w:t>
      </w:r>
      <w:r w:rsidRPr="00853751">
        <w:rPr>
          <w:rFonts w:ascii="BMitra" w:cs="B Nazanin"/>
          <w:rtl/>
        </w:rPr>
        <w:t xml:space="preserve"> </w:t>
      </w:r>
      <w:r w:rsidRPr="00853751">
        <w:rPr>
          <w:rFonts w:ascii="BMitra" w:cs="B Nazanin" w:hint="cs"/>
          <w:rtl/>
        </w:rPr>
        <w:t>لغ</w:t>
      </w:r>
      <w:r w:rsidR="00312A6C">
        <w:rPr>
          <w:rFonts w:ascii="BMitra" w:cs="B Nazanin" w:hint="cs"/>
          <w:rtl/>
        </w:rPr>
        <w:t>ت‌</w:t>
      </w:r>
      <w:r w:rsidR="00312A6C" w:rsidRPr="00853751">
        <w:rPr>
          <w:rFonts w:ascii="BMitra" w:cs="B Nazanin" w:hint="cs"/>
          <w:rtl/>
        </w:rPr>
        <w:t>های</w:t>
      </w:r>
      <w:r w:rsidRPr="00853751">
        <w:rPr>
          <w:rFonts w:cs="B Nazanin"/>
        </w:rPr>
        <w:t xml:space="preserve">Longman </w:t>
      </w:r>
      <w:r w:rsidRPr="00853751">
        <w:rPr>
          <w:rFonts w:ascii="BMitra" w:cs="B Nazanin" w:hint="cs"/>
          <w:rtl/>
        </w:rPr>
        <w:t>و</w:t>
      </w:r>
      <w:r w:rsidRPr="00853751">
        <w:rPr>
          <w:rFonts w:ascii="BMitra" w:cs="B Nazanin"/>
        </w:rPr>
        <w:t xml:space="preserve"> </w:t>
      </w:r>
      <w:r w:rsidRPr="00853751">
        <w:rPr>
          <w:rFonts w:cs="B Nazanin"/>
        </w:rPr>
        <w:t xml:space="preserve">Oxford </w:t>
      </w:r>
      <w:r w:rsidRPr="00853751">
        <w:rPr>
          <w:rFonts w:ascii="BMitra" w:cs="B Nazanin" w:hint="cs"/>
          <w:rtl/>
        </w:rPr>
        <w:t>چنین</w:t>
      </w:r>
      <w:r w:rsidRPr="00853751">
        <w:rPr>
          <w:rFonts w:ascii="BMitra" w:cs="B Nazanin"/>
          <w:rtl/>
        </w:rPr>
        <w:t xml:space="preserve"> </w:t>
      </w:r>
      <w:r w:rsidRPr="00853751">
        <w:rPr>
          <w:rFonts w:ascii="BMitra" w:cs="B Nazanin" w:hint="cs"/>
          <w:rtl/>
        </w:rPr>
        <w:t>آمده</w:t>
      </w:r>
      <w:r w:rsidRPr="00853751">
        <w:rPr>
          <w:rFonts w:ascii="BMitra" w:cs="B Nazanin"/>
          <w:rtl/>
        </w:rPr>
        <w:t xml:space="preserve"> </w:t>
      </w:r>
      <w:r w:rsidRPr="00853751">
        <w:rPr>
          <w:rFonts w:ascii="BMitra" w:cs="B Nazanin" w:hint="cs"/>
          <w:rtl/>
        </w:rPr>
        <w:t>است</w:t>
      </w:r>
      <w:r w:rsidR="00312A6C">
        <w:rPr>
          <w:rFonts w:ascii="BMitra" w:cs="B Nazanin" w:hint="cs"/>
          <w:rtl/>
        </w:rPr>
        <w:t>:</w:t>
      </w:r>
      <w:r w:rsidRPr="00853751">
        <w:rPr>
          <w:rFonts w:ascii="TimesNewRomanPSMT" w:hAnsi="TimesNewRomanPSMT" w:cs="B Nazanin"/>
          <w:rtl/>
        </w:rPr>
        <w:t>"</w:t>
      </w:r>
      <w:r w:rsidRPr="00853751">
        <w:rPr>
          <w:rFonts w:ascii="BMitra" w:cs="B Nazanin" w:hint="cs"/>
          <w:rtl/>
        </w:rPr>
        <w:t xml:space="preserve">توانایی </w:t>
      </w:r>
      <w:r w:rsidR="00173BCE">
        <w:rPr>
          <w:rFonts w:ascii="BMitra" w:cs="B Nazanin" w:hint="cs"/>
          <w:rtl/>
        </w:rPr>
        <w:t>به‌کارگیری</w:t>
      </w:r>
      <w:r w:rsidRPr="00853751">
        <w:rPr>
          <w:rFonts w:ascii="BMitra" w:cs="B Nazanin"/>
          <w:rtl/>
        </w:rPr>
        <w:t xml:space="preserve"> </w:t>
      </w:r>
      <w:r w:rsidRPr="00853751">
        <w:rPr>
          <w:rFonts w:ascii="BMitra" w:cs="B Nazanin" w:hint="cs"/>
          <w:rtl/>
        </w:rPr>
        <w:t>قدرت</w:t>
      </w:r>
      <w:r w:rsidRPr="00853751">
        <w:rPr>
          <w:rFonts w:ascii="BMitra" w:cs="B Nazanin"/>
          <w:rtl/>
        </w:rPr>
        <w:t xml:space="preserve"> </w:t>
      </w:r>
      <w:r w:rsidRPr="00853751">
        <w:rPr>
          <w:rFonts w:ascii="BMitra" w:cs="B Nazanin" w:hint="cs"/>
          <w:rtl/>
        </w:rPr>
        <w:t>تخیل</w:t>
      </w:r>
      <w:r w:rsidRPr="00853751">
        <w:rPr>
          <w:rFonts w:ascii="BMitra" w:cs="B Nazanin"/>
          <w:rtl/>
        </w:rPr>
        <w:t xml:space="preserve"> </w:t>
      </w:r>
      <w:r w:rsidRPr="00853751">
        <w:rPr>
          <w:rFonts w:ascii="BMitra" w:cs="B Nazanin" w:hint="cs"/>
          <w:rtl/>
        </w:rPr>
        <w:t>برای</w:t>
      </w:r>
      <w:r w:rsidRPr="00853751">
        <w:rPr>
          <w:rFonts w:ascii="BMitra" w:cs="B Nazanin"/>
          <w:rtl/>
        </w:rPr>
        <w:t xml:space="preserve"> </w:t>
      </w:r>
      <w:r w:rsidRPr="00853751">
        <w:rPr>
          <w:rFonts w:ascii="BMitra" w:cs="B Nazanin" w:hint="cs"/>
          <w:rtl/>
        </w:rPr>
        <w:t>تولید</w:t>
      </w:r>
      <w:r w:rsidRPr="00853751">
        <w:rPr>
          <w:rFonts w:ascii="BMitra" w:cs="B Nazanin"/>
          <w:rtl/>
        </w:rPr>
        <w:t xml:space="preserve"> </w:t>
      </w:r>
      <w:r w:rsidRPr="00853751">
        <w:rPr>
          <w:rFonts w:ascii="BMitra" w:cs="B Nazanin" w:hint="cs"/>
          <w:rtl/>
        </w:rPr>
        <w:t>ایده</w:t>
      </w:r>
      <w:r w:rsidR="00FB6BA8">
        <w:rPr>
          <w:rFonts w:ascii="BMitra" w:cs="B Nazanin" w:hint="cs"/>
          <w:rtl/>
        </w:rPr>
        <w:t>‌</w:t>
      </w:r>
      <w:r w:rsidRPr="00853751">
        <w:rPr>
          <w:rFonts w:ascii="BMitra" w:cs="B Nazanin" w:hint="cs"/>
          <w:rtl/>
        </w:rPr>
        <w:t>های</w:t>
      </w:r>
      <w:r w:rsidRPr="00853751">
        <w:rPr>
          <w:rFonts w:ascii="BMitra" w:cs="B Nazanin"/>
          <w:rtl/>
        </w:rPr>
        <w:t xml:space="preserve"> </w:t>
      </w:r>
      <w:r w:rsidRPr="00853751">
        <w:rPr>
          <w:rFonts w:ascii="BMitra" w:cs="B Nazanin" w:hint="cs"/>
          <w:rtl/>
        </w:rPr>
        <w:t>جدید،</w:t>
      </w:r>
      <w:r w:rsidRPr="00853751">
        <w:rPr>
          <w:rFonts w:ascii="BMitra" w:cs="B Nazanin"/>
          <w:rtl/>
        </w:rPr>
        <w:t xml:space="preserve"> </w:t>
      </w:r>
      <w:r w:rsidRPr="00853751">
        <w:rPr>
          <w:rFonts w:ascii="BMitra" w:cs="B Nazanin" w:hint="cs"/>
          <w:rtl/>
        </w:rPr>
        <w:t>ساخت</w:t>
      </w:r>
      <w:r w:rsidRPr="00853751">
        <w:rPr>
          <w:rFonts w:ascii="BMitra" w:cs="B Nazanin"/>
          <w:rtl/>
        </w:rPr>
        <w:t xml:space="preserve"> </w:t>
      </w:r>
      <w:r w:rsidR="00AD7C02">
        <w:rPr>
          <w:rFonts w:ascii="BMitra" w:cs="B Nazanin" w:hint="cs"/>
          <w:rtl/>
        </w:rPr>
        <w:t>اشیاء و موارد مشابه</w:t>
      </w:r>
      <w:r w:rsidRPr="00853751">
        <w:rPr>
          <w:rFonts w:ascii="BMitra" w:cs="B Nazanin" w:hint="cs"/>
          <w:rtl/>
        </w:rPr>
        <w:t>،</w:t>
      </w:r>
      <w:r w:rsidR="00FB6BA8">
        <w:rPr>
          <w:rFonts w:ascii="BMitra" w:cs="B Nazanin"/>
          <w:rtl/>
        </w:rPr>
        <w:t xml:space="preserve"> ....</w:t>
      </w:r>
      <w:r w:rsidRPr="00853751">
        <w:rPr>
          <w:rFonts w:ascii="TimesNewRomanPSMT" w:hAnsi="TimesNewRomanPSMT" w:cs="B Nazanin"/>
          <w:rtl/>
        </w:rPr>
        <w:t xml:space="preserve">" </w:t>
      </w:r>
      <w:r w:rsidRPr="00853751">
        <w:rPr>
          <w:rFonts w:ascii="BMitra" w:cs="B Nazanin" w:hint="cs"/>
          <w:rtl/>
        </w:rPr>
        <w:t>و</w:t>
      </w:r>
      <w:r w:rsidRPr="00853751">
        <w:rPr>
          <w:rFonts w:ascii="BMitra" w:cs="B Nazanin"/>
          <w:rtl/>
        </w:rPr>
        <w:t xml:space="preserve"> </w:t>
      </w:r>
      <w:r w:rsidRPr="00853751">
        <w:rPr>
          <w:rFonts w:ascii="TimesNewRomanPSMT" w:hAnsi="TimesNewRomanPSMT" w:cs="B Nazanin"/>
          <w:rtl/>
        </w:rPr>
        <w:t>"</w:t>
      </w:r>
      <w:r w:rsidR="00AD7C02">
        <w:rPr>
          <w:rFonts w:ascii="BMitra" w:cs="B Nazanin" w:hint="cs"/>
          <w:rtl/>
        </w:rPr>
        <w:t>به‌کارگیری</w:t>
      </w:r>
      <w:r w:rsidRPr="00853751">
        <w:rPr>
          <w:rFonts w:ascii="BMitra" w:cs="B Nazanin"/>
          <w:rtl/>
        </w:rPr>
        <w:t xml:space="preserve"> </w:t>
      </w:r>
      <w:r w:rsidRPr="00853751">
        <w:rPr>
          <w:rFonts w:ascii="BMitra" w:cs="B Nazanin" w:hint="cs"/>
          <w:rtl/>
        </w:rPr>
        <w:t>قدرت</w:t>
      </w:r>
      <w:r w:rsidRPr="00853751">
        <w:rPr>
          <w:rFonts w:ascii="BMitra" w:cs="B Nazanin"/>
          <w:rtl/>
        </w:rPr>
        <w:t xml:space="preserve"> </w:t>
      </w:r>
      <w:r w:rsidRPr="00853751">
        <w:rPr>
          <w:rFonts w:ascii="BMitra" w:cs="B Nazanin" w:hint="cs"/>
          <w:rtl/>
        </w:rPr>
        <w:t>تخیل</w:t>
      </w:r>
      <w:r w:rsidRPr="00853751">
        <w:rPr>
          <w:rFonts w:ascii="BMitra" w:cs="B Nazanin"/>
          <w:rtl/>
        </w:rPr>
        <w:t xml:space="preserve"> </w:t>
      </w:r>
      <w:r w:rsidRPr="00853751">
        <w:rPr>
          <w:rFonts w:ascii="BMitra" w:cs="B Nazanin" w:hint="cs"/>
          <w:rtl/>
        </w:rPr>
        <w:t>یا</w:t>
      </w:r>
      <w:r w:rsidRPr="00853751">
        <w:rPr>
          <w:rFonts w:ascii="BMitra" w:cs="B Nazanin"/>
          <w:rtl/>
        </w:rPr>
        <w:t xml:space="preserve"> </w:t>
      </w:r>
      <w:r w:rsidRPr="00853751">
        <w:rPr>
          <w:rFonts w:ascii="BMitra" w:cs="B Nazanin" w:hint="cs"/>
          <w:rtl/>
        </w:rPr>
        <w:t>ایده‌های</w:t>
      </w:r>
      <w:r w:rsidRPr="00853751">
        <w:rPr>
          <w:rFonts w:ascii="BMitra" w:cs="B Nazanin"/>
          <w:rtl/>
        </w:rPr>
        <w:t xml:space="preserve"> </w:t>
      </w:r>
      <w:r w:rsidR="00AD7C02">
        <w:rPr>
          <w:rFonts w:ascii="BMitra" w:cs="B Nazanin" w:hint="cs"/>
          <w:rtl/>
        </w:rPr>
        <w:t>نوآورانه</w:t>
      </w:r>
      <w:r w:rsidRPr="00853751">
        <w:rPr>
          <w:rFonts w:ascii="BMitra" w:cs="B Nazanin"/>
          <w:rtl/>
        </w:rPr>
        <w:t xml:space="preserve"> </w:t>
      </w:r>
      <w:r w:rsidRPr="00853751">
        <w:rPr>
          <w:rFonts w:ascii="BMitra" w:cs="B Nazanin" w:hint="cs"/>
          <w:rtl/>
        </w:rPr>
        <w:t>برای خلق</w:t>
      </w:r>
      <w:r w:rsidRPr="00853751">
        <w:rPr>
          <w:rFonts w:ascii="BMitra" w:cs="B Nazanin"/>
          <w:rtl/>
        </w:rPr>
        <w:t xml:space="preserve"> </w:t>
      </w:r>
      <w:r w:rsidRPr="00853751">
        <w:rPr>
          <w:rFonts w:ascii="BMitra" w:cs="B Nazanin" w:hint="cs"/>
          <w:rtl/>
        </w:rPr>
        <w:t>چیزی؛</w:t>
      </w:r>
      <w:r w:rsidRPr="00853751">
        <w:rPr>
          <w:rFonts w:ascii="BMitra" w:cs="B Nazanin"/>
          <w:rtl/>
        </w:rPr>
        <w:t xml:space="preserve"> </w:t>
      </w:r>
      <w:r w:rsidRPr="00853751">
        <w:rPr>
          <w:rFonts w:ascii="BMitra" w:cs="B Nazanin" w:hint="cs"/>
          <w:rtl/>
        </w:rPr>
        <w:t>ابتکار،</w:t>
      </w:r>
      <w:r w:rsidRPr="00853751">
        <w:rPr>
          <w:rFonts w:ascii="BMitra" w:cs="B Nazanin"/>
          <w:rtl/>
        </w:rPr>
        <w:t xml:space="preserve"> </w:t>
      </w:r>
      <w:r w:rsidRPr="00853751">
        <w:rPr>
          <w:rFonts w:ascii="BMitra" w:cs="B Nazanin" w:hint="cs"/>
          <w:rtl/>
        </w:rPr>
        <w:t>استفاده</w:t>
      </w:r>
      <w:r w:rsidRPr="00853751">
        <w:rPr>
          <w:rFonts w:ascii="BMitra" w:cs="B Nazanin"/>
          <w:rtl/>
        </w:rPr>
        <w:t xml:space="preserve"> </w:t>
      </w:r>
      <w:r w:rsidRPr="00853751">
        <w:rPr>
          <w:rFonts w:ascii="BMitra" w:cs="B Nazanin" w:hint="cs"/>
          <w:rtl/>
        </w:rPr>
        <w:t>از</w:t>
      </w:r>
      <w:r w:rsidRPr="00853751">
        <w:rPr>
          <w:rFonts w:ascii="BMitra" w:cs="B Nazanin"/>
          <w:rtl/>
        </w:rPr>
        <w:t xml:space="preserve"> </w:t>
      </w:r>
      <w:r w:rsidRPr="00853751">
        <w:rPr>
          <w:rFonts w:ascii="BMitra" w:cs="B Nazanin" w:hint="cs"/>
          <w:rtl/>
        </w:rPr>
        <w:t>قدرت</w:t>
      </w:r>
      <w:r w:rsidRPr="00853751">
        <w:rPr>
          <w:rFonts w:ascii="BMitra" w:cs="B Nazanin"/>
          <w:rtl/>
        </w:rPr>
        <w:t xml:space="preserve"> </w:t>
      </w:r>
      <w:r w:rsidRPr="00853751">
        <w:rPr>
          <w:rFonts w:ascii="BMitra" w:cs="B Nazanin" w:hint="cs"/>
          <w:rtl/>
        </w:rPr>
        <w:t>تخیل</w:t>
      </w:r>
      <w:r w:rsidR="00AD7C02">
        <w:rPr>
          <w:rFonts w:ascii="BMitra" w:cs="B Nazanin" w:hint="cs"/>
          <w:rtl/>
        </w:rPr>
        <w:t xml:space="preserve"> </w:t>
      </w:r>
      <w:r w:rsidRPr="00853751">
        <w:rPr>
          <w:rFonts w:ascii="BMitra" w:cs="B Nazanin" w:hint="cs"/>
          <w:rtl/>
        </w:rPr>
        <w:t>یا</w:t>
      </w:r>
      <w:r w:rsidRPr="00853751">
        <w:rPr>
          <w:rFonts w:ascii="BMitra" w:cs="B Nazanin"/>
          <w:rtl/>
        </w:rPr>
        <w:t xml:space="preserve"> </w:t>
      </w:r>
      <w:r w:rsidRPr="00853751">
        <w:rPr>
          <w:rFonts w:ascii="BMitra" w:cs="B Nazanin" w:hint="cs"/>
          <w:rtl/>
        </w:rPr>
        <w:t>ایده‌های</w:t>
      </w:r>
      <w:r w:rsidRPr="00853751">
        <w:rPr>
          <w:rFonts w:ascii="BMitra" w:cs="B Nazanin"/>
          <w:rtl/>
        </w:rPr>
        <w:t xml:space="preserve"> </w:t>
      </w:r>
      <w:r w:rsidR="00AD7C02">
        <w:rPr>
          <w:rFonts w:ascii="BMitra" w:cs="B Nazanin" w:hint="cs"/>
          <w:rtl/>
        </w:rPr>
        <w:t>جدید</w:t>
      </w:r>
      <w:r w:rsidRPr="00853751">
        <w:rPr>
          <w:rFonts w:ascii="BMitra" w:cs="B Nazanin" w:hint="cs"/>
          <w:rtl/>
        </w:rPr>
        <w:t>،</w:t>
      </w:r>
      <w:r w:rsidRPr="00853751">
        <w:rPr>
          <w:rFonts w:ascii="BMitra" w:cs="B Nazanin"/>
          <w:rtl/>
        </w:rPr>
        <w:t xml:space="preserve"> </w:t>
      </w:r>
      <w:r w:rsidRPr="00853751">
        <w:rPr>
          <w:rFonts w:ascii="BMitra" w:cs="B Nazanin" w:hint="cs"/>
          <w:rtl/>
        </w:rPr>
        <w:t>به</w:t>
      </w:r>
      <w:r w:rsidR="00AD7C02">
        <w:rPr>
          <w:rFonts w:ascii="BMitra" w:cs="B Nazanin" w:hint="cs"/>
          <w:rtl/>
        </w:rPr>
        <w:t>‌</w:t>
      </w:r>
      <w:r w:rsidRPr="00853751">
        <w:rPr>
          <w:rFonts w:ascii="BMitra" w:cs="B Nazanin" w:hint="cs"/>
          <w:rtl/>
        </w:rPr>
        <w:t>ویژه</w:t>
      </w:r>
      <w:r w:rsidRPr="00853751">
        <w:rPr>
          <w:rFonts w:ascii="BMitra" w:cs="B Nazanin"/>
          <w:rtl/>
        </w:rPr>
        <w:t xml:space="preserve"> </w:t>
      </w:r>
      <w:r w:rsidRPr="00853751">
        <w:rPr>
          <w:rFonts w:ascii="BMitra" w:cs="B Nazanin" w:hint="cs"/>
          <w:rtl/>
        </w:rPr>
        <w:t>در</w:t>
      </w:r>
      <w:r w:rsidRPr="00853751">
        <w:rPr>
          <w:rFonts w:ascii="BMitra" w:cs="B Nazanin"/>
          <w:rtl/>
        </w:rPr>
        <w:t xml:space="preserve"> </w:t>
      </w:r>
      <w:r w:rsidR="00AD7C02">
        <w:rPr>
          <w:rFonts w:ascii="BMitra" w:cs="B Nazanin" w:hint="cs"/>
          <w:rtl/>
        </w:rPr>
        <w:t xml:space="preserve">فرآیند </w:t>
      </w:r>
      <w:r w:rsidRPr="00853751">
        <w:rPr>
          <w:rFonts w:ascii="BMitra" w:cs="B Nazanin" w:hint="cs"/>
          <w:rtl/>
        </w:rPr>
        <w:t>تولید</w:t>
      </w:r>
      <w:r w:rsidRPr="00853751">
        <w:rPr>
          <w:rFonts w:ascii="BMitra" w:cs="B Nazanin"/>
          <w:rtl/>
        </w:rPr>
        <w:t xml:space="preserve"> </w:t>
      </w:r>
      <w:r w:rsidRPr="00853751">
        <w:rPr>
          <w:rFonts w:ascii="BMitra" w:cs="B Nazanin" w:hint="cs"/>
          <w:rtl/>
        </w:rPr>
        <w:t>یک</w:t>
      </w:r>
      <w:r w:rsidRPr="00853751">
        <w:rPr>
          <w:rFonts w:ascii="BMitra" w:cs="B Nazanin"/>
          <w:rtl/>
        </w:rPr>
        <w:t xml:space="preserve"> </w:t>
      </w:r>
      <w:r w:rsidR="00AD7C02">
        <w:rPr>
          <w:rFonts w:ascii="BMitra" w:cs="B Nazanin" w:hint="cs"/>
          <w:rtl/>
        </w:rPr>
        <w:t>اثر</w:t>
      </w:r>
      <w:r w:rsidRPr="00853751">
        <w:rPr>
          <w:rFonts w:ascii="BMitra" w:cs="B Nazanin"/>
          <w:rtl/>
        </w:rPr>
        <w:t xml:space="preserve"> </w:t>
      </w:r>
      <w:r w:rsidRPr="00853751">
        <w:rPr>
          <w:rFonts w:ascii="BMitra" w:cs="B Nazanin" w:hint="cs"/>
          <w:rtl/>
        </w:rPr>
        <w:t>هنری</w:t>
      </w:r>
      <w:r w:rsidRPr="00853751">
        <w:rPr>
          <w:rFonts w:ascii="TimesNewRomanPSMT" w:hAnsi="TimesNewRomanPSMT" w:cs="B Nazanin"/>
          <w:rtl/>
        </w:rPr>
        <w:t>"</w:t>
      </w:r>
      <w:r w:rsidRPr="00853751">
        <w:rPr>
          <w:rFonts w:ascii="BMitra" w:cs="B Nazanin"/>
          <w:rtl/>
        </w:rPr>
        <w:t xml:space="preserve">. </w:t>
      </w:r>
      <w:r w:rsidRPr="00853751">
        <w:rPr>
          <w:rFonts w:ascii="BMitra" w:cs="B Nazanin" w:hint="cs"/>
          <w:rtl/>
        </w:rPr>
        <w:t>با</w:t>
      </w:r>
      <w:r w:rsidRPr="00853751">
        <w:rPr>
          <w:rFonts w:ascii="BMitra" w:cs="B Nazanin"/>
          <w:rtl/>
        </w:rPr>
        <w:t xml:space="preserve"> </w:t>
      </w:r>
      <w:r w:rsidRPr="00853751">
        <w:rPr>
          <w:rFonts w:ascii="BMitra" w:cs="B Nazanin" w:hint="cs"/>
          <w:rtl/>
        </w:rPr>
        <w:t>توجه</w:t>
      </w:r>
      <w:r w:rsidRPr="00853751">
        <w:rPr>
          <w:rFonts w:ascii="BMitra" w:cs="B Nazanin"/>
          <w:rtl/>
        </w:rPr>
        <w:t xml:space="preserve"> </w:t>
      </w:r>
      <w:r w:rsidRPr="00853751">
        <w:rPr>
          <w:rFonts w:ascii="BMitra" w:cs="B Nazanin" w:hint="cs"/>
          <w:rtl/>
        </w:rPr>
        <w:t>به</w:t>
      </w:r>
      <w:r w:rsidRPr="00853751">
        <w:rPr>
          <w:rFonts w:ascii="BMitra" w:cs="B Nazanin"/>
          <w:rtl/>
        </w:rPr>
        <w:t xml:space="preserve"> </w:t>
      </w:r>
      <w:r w:rsidRPr="00853751">
        <w:rPr>
          <w:rFonts w:ascii="BMitra" w:cs="B Nazanin" w:hint="cs"/>
          <w:rtl/>
        </w:rPr>
        <w:t>این</w:t>
      </w:r>
      <w:r w:rsidRPr="00853751">
        <w:rPr>
          <w:rFonts w:ascii="BMitra" w:cs="B Nazanin"/>
          <w:rtl/>
        </w:rPr>
        <w:t xml:space="preserve"> </w:t>
      </w:r>
      <w:r w:rsidRPr="00853751">
        <w:rPr>
          <w:rFonts w:ascii="BMitra" w:cs="B Nazanin" w:hint="cs"/>
          <w:rtl/>
        </w:rPr>
        <w:t>تعاریف،</w:t>
      </w:r>
      <w:r w:rsidRPr="00853751">
        <w:rPr>
          <w:rFonts w:ascii="BMitra" w:cs="B Nazanin"/>
          <w:rtl/>
        </w:rPr>
        <w:t xml:space="preserve"> </w:t>
      </w:r>
      <w:r w:rsidRPr="00853751">
        <w:rPr>
          <w:rFonts w:ascii="BMitra" w:cs="B Nazanin" w:hint="cs"/>
          <w:rtl/>
        </w:rPr>
        <w:t>به</w:t>
      </w:r>
      <w:r w:rsidRPr="00853751">
        <w:rPr>
          <w:rFonts w:ascii="BMitra" w:cs="B Nazanin"/>
          <w:rtl/>
        </w:rPr>
        <w:t xml:space="preserve"> </w:t>
      </w:r>
      <w:r w:rsidRPr="00853751">
        <w:rPr>
          <w:rFonts w:ascii="BMitra" w:cs="B Nazanin" w:hint="cs"/>
          <w:rtl/>
        </w:rPr>
        <w:t>نظر می‌رسد</w:t>
      </w:r>
      <w:r w:rsidRPr="00853751">
        <w:rPr>
          <w:rFonts w:ascii="BMitra" w:cs="B Nazanin"/>
          <w:rtl/>
        </w:rPr>
        <w:t xml:space="preserve"> </w:t>
      </w:r>
      <w:r w:rsidRPr="00853751">
        <w:rPr>
          <w:rFonts w:ascii="BMitra" w:cs="B Nazanin" w:hint="cs"/>
          <w:rtl/>
        </w:rPr>
        <w:t xml:space="preserve">قدرت </w:t>
      </w:r>
      <w:r w:rsidR="00AD7C02">
        <w:rPr>
          <w:rFonts w:ascii="BMitra" w:cs="B Nazanin" w:hint="cs"/>
          <w:rtl/>
        </w:rPr>
        <w:t>تخیل جزئی جدایی‌ناپذیر</w:t>
      </w:r>
      <w:r w:rsidRPr="00853751">
        <w:rPr>
          <w:rFonts w:ascii="BMitra" w:cs="B Nazanin"/>
          <w:rtl/>
        </w:rPr>
        <w:t xml:space="preserve"> </w:t>
      </w:r>
      <w:r w:rsidRPr="00853751">
        <w:rPr>
          <w:rFonts w:ascii="BMitra" w:cs="B Nazanin" w:hint="cs"/>
          <w:rtl/>
        </w:rPr>
        <w:t>از</w:t>
      </w:r>
      <w:r w:rsidRPr="00853751">
        <w:rPr>
          <w:rFonts w:ascii="BMitra" w:cs="B Nazanin"/>
          <w:rtl/>
        </w:rPr>
        <w:t xml:space="preserve"> </w:t>
      </w:r>
      <w:r w:rsidRPr="00853751">
        <w:rPr>
          <w:rFonts w:ascii="BMitra" w:cs="B Nazanin" w:hint="cs"/>
          <w:rtl/>
        </w:rPr>
        <w:t>مفهوم</w:t>
      </w:r>
      <w:r w:rsidRPr="00853751">
        <w:rPr>
          <w:rFonts w:ascii="BMitra" w:cs="B Nazanin"/>
          <w:rtl/>
        </w:rPr>
        <w:t xml:space="preserve"> </w:t>
      </w:r>
      <w:r w:rsidRPr="00853751">
        <w:rPr>
          <w:rFonts w:ascii="BMitra" w:cs="B Nazanin" w:hint="cs"/>
          <w:rtl/>
        </w:rPr>
        <w:t>خلاقیت</w:t>
      </w:r>
      <w:r w:rsidRPr="00853751">
        <w:rPr>
          <w:rFonts w:ascii="BMitra" w:cs="B Nazanin"/>
          <w:rtl/>
        </w:rPr>
        <w:t xml:space="preserve"> </w:t>
      </w:r>
      <w:r w:rsidRPr="00853751">
        <w:rPr>
          <w:rFonts w:ascii="BMitra" w:cs="B Nazanin" w:hint="cs"/>
          <w:rtl/>
        </w:rPr>
        <w:t>است</w:t>
      </w:r>
      <w:r w:rsidRPr="00853751">
        <w:rPr>
          <w:rFonts w:ascii="BMitra" w:cs="B Nazanin"/>
          <w:rtl/>
        </w:rPr>
        <w:t xml:space="preserve">. </w:t>
      </w:r>
      <w:r w:rsidRPr="00853751">
        <w:rPr>
          <w:rFonts w:ascii="BMitra" w:cs="B Nazanin" w:hint="cs"/>
          <w:rtl/>
        </w:rPr>
        <w:t>اگر</w:t>
      </w:r>
      <w:r w:rsidRPr="00853751">
        <w:rPr>
          <w:rFonts w:ascii="BMitra" w:cs="B Nazanin"/>
          <w:rtl/>
        </w:rPr>
        <w:t xml:space="preserve"> </w:t>
      </w:r>
      <w:r w:rsidRPr="00853751">
        <w:rPr>
          <w:rFonts w:ascii="BMitra" w:cs="B Nazanin" w:hint="cs"/>
          <w:rtl/>
        </w:rPr>
        <w:t>از</w:t>
      </w:r>
      <w:r w:rsidRPr="00853751">
        <w:rPr>
          <w:rFonts w:ascii="BMitra" w:cs="B Nazanin"/>
          <w:rtl/>
        </w:rPr>
        <w:t xml:space="preserve"> </w:t>
      </w:r>
      <w:r w:rsidRPr="00853751">
        <w:rPr>
          <w:rFonts w:ascii="BMitra" w:cs="B Nazanin" w:hint="cs"/>
          <w:rtl/>
        </w:rPr>
        <w:t>تخیل</w:t>
      </w:r>
      <w:r w:rsidRPr="00853751">
        <w:rPr>
          <w:rFonts w:ascii="BMitra" w:cs="B Nazanin"/>
          <w:rtl/>
        </w:rPr>
        <w:t xml:space="preserve"> </w:t>
      </w:r>
      <w:r w:rsidRPr="00853751">
        <w:rPr>
          <w:rFonts w:ascii="BMitra" w:cs="B Nazanin" w:hint="cs"/>
          <w:rtl/>
        </w:rPr>
        <w:t>برای</w:t>
      </w:r>
      <w:r w:rsidRPr="00853751">
        <w:rPr>
          <w:rFonts w:ascii="BMitra" w:cs="B Nazanin"/>
          <w:rtl/>
        </w:rPr>
        <w:t xml:space="preserve"> </w:t>
      </w:r>
      <w:r w:rsidRPr="00853751">
        <w:rPr>
          <w:rFonts w:ascii="BMitra" w:cs="B Nazanin" w:hint="cs"/>
          <w:rtl/>
        </w:rPr>
        <w:t>خلق</w:t>
      </w:r>
      <w:r w:rsidRPr="00853751">
        <w:rPr>
          <w:rFonts w:ascii="BMitra" w:cs="B Nazanin"/>
          <w:rtl/>
        </w:rPr>
        <w:t xml:space="preserve"> </w:t>
      </w:r>
      <w:r w:rsidRPr="00853751">
        <w:rPr>
          <w:rFonts w:ascii="BMitra" w:cs="B Nazanin" w:hint="cs"/>
          <w:rtl/>
        </w:rPr>
        <w:t>چیزی</w:t>
      </w:r>
      <w:r w:rsidRPr="00853751">
        <w:rPr>
          <w:rFonts w:ascii="BMitra" w:cs="B Nazanin"/>
          <w:rtl/>
        </w:rPr>
        <w:t xml:space="preserve"> </w:t>
      </w:r>
      <w:r w:rsidRPr="00853751">
        <w:rPr>
          <w:rFonts w:ascii="BMitra" w:cs="B Nazanin" w:hint="cs"/>
          <w:rtl/>
        </w:rPr>
        <w:t>استفاده</w:t>
      </w:r>
      <w:r w:rsidRPr="00853751">
        <w:rPr>
          <w:rFonts w:ascii="BMitra" w:cs="B Nazanin"/>
          <w:rtl/>
        </w:rPr>
        <w:t xml:space="preserve"> </w:t>
      </w:r>
      <w:r w:rsidRPr="00853751">
        <w:rPr>
          <w:rFonts w:ascii="BMitra" w:cs="B Nazanin" w:hint="cs"/>
          <w:rtl/>
        </w:rPr>
        <w:t>شود،</w:t>
      </w:r>
      <w:r w:rsidRPr="00853751">
        <w:rPr>
          <w:rFonts w:ascii="BMitra" w:cs="B Nazanin"/>
          <w:rtl/>
        </w:rPr>
        <w:t xml:space="preserve"> </w:t>
      </w:r>
      <w:r w:rsidRPr="00853751">
        <w:rPr>
          <w:rFonts w:ascii="BMitra" w:cs="B Nazanin" w:hint="cs"/>
          <w:rtl/>
        </w:rPr>
        <w:t>خلاقیت</w:t>
      </w:r>
      <w:r w:rsidRPr="00853751">
        <w:rPr>
          <w:rFonts w:ascii="BMitra" w:cs="B Nazanin"/>
          <w:rtl/>
        </w:rPr>
        <w:t xml:space="preserve"> </w:t>
      </w:r>
      <w:r w:rsidR="000707A1">
        <w:rPr>
          <w:rFonts w:ascii="BMitra" w:cs="B Nazanin" w:hint="cs"/>
          <w:rtl/>
        </w:rPr>
        <w:t>بوجود می‌آید</w:t>
      </w:r>
      <w:r w:rsidRPr="00853751">
        <w:rPr>
          <w:rFonts w:ascii="BMitra" w:cs="B Nazanin" w:hint="cs"/>
          <w:rtl/>
        </w:rPr>
        <w:t>(</w:t>
      </w:r>
      <w:hyperlink w:anchor="GhafeleMobarakeh" w:history="1">
        <w:r w:rsidRPr="00494B02">
          <w:rPr>
            <w:rStyle w:val="Hyperlink"/>
            <w:rFonts w:cs="B Nazanin"/>
          </w:rPr>
          <w:t>GhafeleMobarakeh, 2013: 4</w:t>
        </w:r>
      </w:hyperlink>
      <w:r w:rsidRPr="00853751">
        <w:rPr>
          <w:rFonts w:ascii="BMitra" w:cs="B Nazanin" w:hint="cs"/>
          <w:rtl/>
        </w:rPr>
        <w:t>). خلاقیت</w:t>
      </w:r>
      <w:r w:rsidRPr="00853751">
        <w:rPr>
          <w:rFonts w:ascii="BMitra" w:cs="B Nazanin"/>
          <w:rtl/>
        </w:rPr>
        <w:t xml:space="preserve"> </w:t>
      </w:r>
      <w:r w:rsidRPr="00853751">
        <w:rPr>
          <w:rFonts w:ascii="BMitra" w:cs="B Nazanin" w:hint="cs"/>
          <w:rtl/>
        </w:rPr>
        <w:t>فرآیندی</w:t>
      </w:r>
      <w:r w:rsidRPr="00853751">
        <w:rPr>
          <w:rFonts w:ascii="BMitra" w:cs="B Nazanin"/>
          <w:rtl/>
        </w:rPr>
        <w:t xml:space="preserve"> </w:t>
      </w:r>
      <w:r w:rsidRPr="00853751">
        <w:rPr>
          <w:rFonts w:ascii="BMitra" w:cs="B Nazanin" w:hint="cs"/>
          <w:rtl/>
        </w:rPr>
        <w:t>است</w:t>
      </w:r>
      <w:r w:rsidRPr="00853751">
        <w:rPr>
          <w:rFonts w:ascii="BMitra" w:cs="B Nazanin"/>
          <w:rtl/>
        </w:rPr>
        <w:t xml:space="preserve"> </w:t>
      </w:r>
      <w:r w:rsidRPr="00853751">
        <w:rPr>
          <w:rFonts w:ascii="BMitra" w:cs="B Nazanin" w:hint="cs"/>
          <w:rtl/>
        </w:rPr>
        <w:t>که</w:t>
      </w:r>
      <w:r w:rsidRPr="00853751">
        <w:rPr>
          <w:rFonts w:ascii="BMitra" w:cs="B Nazanin"/>
          <w:rtl/>
        </w:rPr>
        <w:t xml:space="preserve"> </w:t>
      </w:r>
      <w:r w:rsidRPr="00853751">
        <w:rPr>
          <w:rFonts w:ascii="BMitra" w:cs="B Nazanin" w:hint="cs"/>
          <w:rtl/>
        </w:rPr>
        <w:t>دانش</w:t>
      </w:r>
      <w:r w:rsidRPr="00853751">
        <w:rPr>
          <w:rFonts w:ascii="BMitra" w:cs="B Nazanin"/>
          <w:rtl/>
        </w:rPr>
        <w:t xml:space="preserve"> </w:t>
      </w:r>
      <w:r w:rsidR="000707A1">
        <w:rPr>
          <w:rFonts w:ascii="BMitra" w:cs="B Nazanin" w:hint="cs"/>
          <w:rtl/>
        </w:rPr>
        <w:t>تازه‌ای</w:t>
      </w:r>
      <w:r w:rsidRPr="00853751">
        <w:rPr>
          <w:rFonts w:ascii="BMitra" w:cs="B Nazanin"/>
          <w:rtl/>
        </w:rPr>
        <w:t xml:space="preserve"> </w:t>
      </w:r>
      <w:r w:rsidRPr="00853751">
        <w:rPr>
          <w:rFonts w:ascii="BMitra" w:cs="B Nazanin" w:hint="cs"/>
          <w:rtl/>
        </w:rPr>
        <w:t>را</w:t>
      </w:r>
      <w:r w:rsidRPr="00853751">
        <w:rPr>
          <w:rFonts w:ascii="BMitra" w:cs="B Nazanin"/>
          <w:rtl/>
        </w:rPr>
        <w:t xml:space="preserve"> </w:t>
      </w:r>
      <w:r w:rsidR="000707A1">
        <w:rPr>
          <w:rFonts w:ascii="BMitra" w:cs="B Nazanin" w:hint="cs"/>
          <w:rtl/>
        </w:rPr>
        <w:t>تولید می‌کند</w:t>
      </w:r>
      <w:r w:rsidRPr="00853751">
        <w:rPr>
          <w:rFonts w:ascii="BMitra" w:cs="B Nazanin"/>
          <w:rtl/>
        </w:rPr>
        <w:t xml:space="preserve"> </w:t>
      </w:r>
      <w:r w:rsidR="000707A1" w:rsidRPr="000707A1">
        <w:rPr>
          <w:rFonts w:ascii="BMitra" w:cs="B Nazanin"/>
          <w:rtl/>
        </w:rPr>
        <w:t xml:space="preserve">در </w:t>
      </w:r>
      <w:r w:rsidR="000707A1" w:rsidRPr="00475DEE">
        <w:rPr>
          <w:rStyle w:val="FootnoteTextChar"/>
          <w:rFonts w:cs="B Nazanin"/>
          <w:sz w:val="24"/>
          <w:szCs w:val="24"/>
          <w:rtl/>
        </w:rPr>
        <w:t>ا</w:t>
      </w:r>
      <w:r w:rsidR="000707A1" w:rsidRPr="00475DEE">
        <w:rPr>
          <w:rStyle w:val="FootnoteTextChar"/>
          <w:rFonts w:cs="B Nazanin" w:hint="cs"/>
          <w:sz w:val="24"/>
          <w:szCs w:val="24"/>
          <w:rtl/>
        </w:rPr>
        <w:t>ی</w:t>
      </w:r>
      <w:r w:rsidR="000707A1" w:rsidRPr="00475DEE">
        <w:rPr>
          <w:rStyle w:val="FootnoteTextChar"/>
          <w:rFonts w:cs="B Nazanin" w:hint="eastAsia"/>
          <w:sz w:val="24"/>
          <w:szCs w:val="24"/>
          <w:rtl/>
        </w:rPr>
        <w:t>ن</w:t>
      </w:r>
      <w:r w:rsidR="00475DEE" w:rsidRPr="00475DEE">
        <w:rPr>
          <w:rStyle w:val="FootnoteTextChar"/>
          <w:rFonts w:cs="B Nazanin" w:hint="cs"/>
          <w:sz w:val="24"/>
          <w:szCs w:val="24"/>
          <w:rtl/>
        </w:rPr>
        <w:t xml:space="preserve"> </w:t>
      </w:r>
      <w:r w:rsidR="000707A1" w:rsidRPr="00475DEE">
        <w:rPr>
          <w:rStyle w:val="FootnoteTextChar"/>
          <w:rFonts w:cs="B Nazanin"/>
          <w:sz w:val="24"/>
          <w:szCs w:val="24"/>
          <w:rtl/>
        </w:rPr>
        <w:t>فرآ</w:t>
      </w:r>
      <w:r w:rsidR="000707A1" w:rsidRPr="00475DEE">
        <w:rPr>
          <w:rStyle w:val="FootnoteTextChar"/>
          <w:rFonts w:cs="B Nazanin" w:hint="cs"/>
          <w:sz w:val="24"/>
          <w:szCs w:val="24"/>
          <w:rtl/>
        </w:rPr>
        <w:t>ی</w:t>
      </w:r>
      <w:r w:rsidR="000707A1" w:rsidRPr="00475DEE">
        <w:rPr>
          <w:rStyle w:val="FootnoteTextChar"/>
          <w:rFonts w:cs="B Nazanin" w:hint="eastAsia"/>
          <w:sz w:val="24"/>
          <w:szCs w:val="24"/>
          <w:rtl/>
        </w:rPr>
        <w:t>ند،</w:t>
      </w:r>
      <w:r w:rsidR="000707A1" w:rsidRPr="00475DEE">
        <w:rPr>
          <w:rStyle w:val="FootnoteTextChar"/>
          <w:rFonts w:cs="B Nazanin"/>
          <w:sz w:val="24"/>
          <w:szCs w:val="24"/>
          <w:rtl/>
        </w:rPr>
        <w:t xml:space="preserve"> عناصر نامرتبط باهم ترک</w:t>
      </w:r>
      <w:r w:rsidR="000707A1" w:rsidRPr="00475DEE">
        <w:rPr>
          <w:rStyle w:val="FootnoteTextChar"/>
          <w:rFonts w:cs="B Nazanin" w:hint="cs"/>
          <w:sz w:val="24"/>
          <w:szCs w:val="24"/>
          <w:rtl/>
        </w:rPr>
        <w:t>ی</w:t>
      </w:r>
      <w:r w:rsidR="000707A1" w:rsidRPr="00475DEE">
        <w:rPr>
          <w:rStyle w:val="FootnoteTextChar"/>
          <w:rFonts w:cs="B Nazanin" w:hint="eastAsia"/>
          <w:sz w:val="24"/>
          <w:szCs w:val="24"/>
          <w:rtl/>
        </w:rPr>
        <w:t>ب</w:t>
      </w:r>
      <w:r w:rsidR="000707A1" w:rsidRPr="00475DEE">
        <w:rPr>
          <w:rStyle w:val="FootnoteTextChar"/>
          <w:rFonts w:cs="B Nazanin"/>
          <w:sz w:val="24"/>
          <w:szCs w:val="24"/>
          <w:rtl/>
        </w:rPr>
        <w:t xml:space="preserve"> م</w:t>
      </w:r>
      <w:r w:rsidR="000707A1" w:rsidRPr="00475DEE">
        <w:rPr>
          <w:rStyle w:val="FootnoteTextChar"/>
          <w:rFonts w:cs="B Nazanin" w:hint="cs"/>
          <w:sz w:val="24"/>
          <w:szCs w:val="24"/>
          <w:rtl/>
        </w:rPr>
        <w:t>ی‌</w:t>
      </w:r>
      <w:r w:rsidR="000707A1" w:rsidRPr="00475DEE">
        <w:rPr>
          <w:rStyle w:val="FootnoteTextChar"/>
          <w:rFonts w:cs="B Nazanin" w:hint="eastAsia"/>
          <w:sz w:val="24"/>
          <w:szCs w:val="24"/>
          <w:rtl/>
        </w:rPr>
        <w:t>شوند</w:t>
      </w:r>
      <w:r w:rsidR="000707A1" w:rsidRPr="00475DEE">
        <w:rPr>
          <w:rStyle w:val="FootnoteTextChar"/>
          <w:rFonts w:cs="B Nazanin"/>
          <w:sz w:val="24"/>
          <w:szCs w:val="24"/>
          <w:rtl/>
        </w:rPr>
        <w:t xml:space="preserve"> و از طر</w:t>
      </w:r>
      <w:r w:rsidR="000707A1" w:rsidRPr="00475DEE">
        <w:rPr>
          <w:rStyle w:val="FootnoteTextChar"/>
          <w:rFonts w:cs="B Nazanin" w:hint="cs"/>
          <w:sz w:val="24"/>
          <w:szCs w:val="24"/>
          <w:rtl/>
        </w:rPr>
        <w:t>ی</w:t>
      </w:r>
      <w:r w:rsidR="000707A1" w:rsidRPr="00475DEE">
        <w:rPr>
          <w:rStyle w:val="FootnoteTextChar"/>
          <w:rFonts w:cs="B Nazanin" w:hint="eastAsia"/>
          <w:sz w:val="24"/>
          <w:szCs w:val="24"/>
          <w:rtl/>
        </w:rPr>
        <w:t>ق</w:t>
      </w:r>
      <w:r w:rsidR="000707A1" w:rsidRPr="00475DEE">
        <w:rPr>
          <w:rStyle w:val="FootnoteTextChar"/>
          <w:rFonts w:cs="B Nazanin"/>
          <w:sz w:val="24"/>
          <w:szCs w:val="24"/>
          <w:rtl/>
        </w:rPr>
        <w:t xml:space="preserve"> فعال</w:t>
      </w:r>
      <w:r w:rsidR="000707A1" w:rsidRPr="00475DEE">
        <w:rPr>
          <w:rStyle w:val="FootnoteTextChar"/>
          <w:rFonts w:cs="B Nazanin" w:hint="cs"/>
          <w:sz w:val="24"/>
          <w:szCs w:val="24"/>
          <w:rtl/>
        </w:rPr>
        <w:t>ی</w:t>
      </w:r>
      <w:r w:rsidR="000707A1" w:rsidRPr="00475DEE">
        <w:rPr>
          <w:rStyle w:val="FootnoteTextChar"/>
          <w:rFonts w:cs="B Nazanin" w:hint="eastAsia"/>
          <w:sz w:val="24"/>
          <w:szCs w:val="24"/>
          <w:rtl/>
        </w:rPr>
        <w:t>ت‌ها</w:t>
      </w:r>
      <w:r w:rsidR="000707A1" w:rsidRPr="00475DEE">
        <w:rPr>
          <w:rStyle w:val="FootnoteTextChar"/>
          <w:rFonts w:cs="B Nazanin" w:hint="cs"/>
          <w:sz w:val="24"/>
          <w:szCs w:val="24"/>
          <w:rtl/>
        </w:rPr>
        <w:t>ی</w:t>
      </w:r>
      <w:r w:rsidR="000707A1" w:rsidRPr="00475DEE">
        <w:rPr>
          <w:rStyle w:val="FootnoteTextChar"/>
          <w:rFonts w:cs="B Nazanin"/>
          <w:sz w:val="24"/>
          <w:szCs w:val="24"/>
          <w:rtl/>
        </w:rPr>
        <w:t xml:space="preserve"> ذهن</w:t>
      </w:r>
      <w:r w:rsidR="000707A1" w:rsidRPr="00475DEE">
        <w:rPr>
          <w:rStyle w:val="FootnoteTextChar"/>
          <w:rFonts w:cs="B Nazanin" w:hint="cs"/>
          <w:sz w:val="24"/>
          <w:szCs w:val="24"/>
          <w:rtl/>
        </w:rPr>
        <w:t>ی</w:t>
      </w:r>
      <w:r w:rsidR="000707A1" w:rsidRPr="00475DEE">
        <w:rPr>
          <w:rStyle w:val="FootnoteTextChar"/>
          <w:rFonts w:cs="B Nazanin" w:hint="eastAsia"/>
          <w:sz w:val="24"/>
          <w:szCs w:val="24"/>
          <w:rtl/>
        </w:rPr>
        <w:t>،</w:t>
      </w:r>
      <w:r w:rsidR="000707A1" w:rsidRPr="00475DEE">
        <w:rPr>
          <w:rStyle w:val="FootnoteTextChar"/>
          <w:rFonts w:cs="B Nazanin"/>
          <w:sz w:val="24"/>
          <w:szCs w:val="24"/>
          <w:rtl/>
        </w:rPr>
        <w:t xml:space="preserve"> د</w:t>
      </w:r>
      <w:r w:rsidR="000707A1" w:rsidRPr="00475DEE">
        <w:rPr>
          <w:rStyle w:val="FootnoteTextChar"/>
          <w:rFonts w:cs="B Nazanin" w:hint="cs"/>
          <w:sz w:val="24"/>
          <w:szCs w:val="24"/>
          <w:rtl/>
        </w:rPr>
        <w:t>ی</w:t>
      </w:r>
      <w:r w:rsidR="000707A1" w:rsidRPr="00475DEE">
        <w:rPr>
          <w:rStyle w:val="FootnoteTextChar"/>
          <w:rFonts w:cs="B Nazanin" w:hint="eastAsia"/>
          <w:sz w:val="24"/>
          <w:szCs w:val="24"/>
          <w:rtl/>
        </w:rPr>
        <w:t>دگاه‌ها</w:t>
      </w:r>
      <w:r w:rsidR="000707A1" w:rsidRPr="00475DEE">
        <w:rPr>
          <w:rStyle w:val="FootnoteTextChar"/>
          <w:rFonts w:cs="B Nazanin" w:hint="cs"/>
          <w:sz w:val="24"/>
          <w:szCs w:val="24"/>
          <w:rtl/>
        </w:rPr>
        <w:t>ی</w:t>
      </w:r>
      <w:r w:rsidR="000707A1" w:rsidRPr="00475DEE">
        <w:rPr>
          <w:rStyle w:val="FootnoteTextChar"/>
          <w:rFonts w:cs="B Nazanin"/>
          <w:sz w:val="24"/>
          <w:szCs w:val="24"/>
          <w:rtl/>
        </w:rPr>
        <w:t xml:space="preserve"> نو</w:t>
      </w:r>
      <w:r w:rsidR="000707A1" w:rsidRPr="00475DEE">
        <w:rPr>
          <w:rStyle w:val="FootnoteTextChar"/>
          <w:rFonts w:cs="B Nazanin" w:hint="cs"/>
          <w:sz w:val="24"/>
          <w:szCs w:val="24"/>
          <w:rtl/>
        </w:rPr>
        <w:t>ی</w:t>
      </w:r>
      <w:r w:rsidR="000707A1" w:rsidRPr="00475DEE">
        <w:rPr>
          <w:rStyle w:val="FootnoteTextChar"/>
          <w:rFonts w:cs="B Nazanin" w:hint="eastAsia"/>
          <w:sz w:val="24"/>
          <w:szCs w:val="24"/>
          <w:rtl/>
        </w:rPr>
        <w:t>ن</w:t>
      </w:r>
      <w:r w:rsidR="000707A1" w:rsidRPr="00475DEE">
        <w:rPr>
          <w:rStyle w:val="FootnoteTextChar"/>
          <w:rFonts w:cs="B Nazanin" w:hint="cs"/>
          <w:sz w:val="24"/>
          <w:szCs w:val="24"/>
          <w:rtl/>
        </w:rPr>
        <w:t>ی</w:t>
      </w:r>
      <w:r w:rsidR="000707A1" w:rsidRPr="00475DEE">
        <w:rPr>
          <w:rStyle w:val="FootnoteTextChar"/>
          <w:rFonts w:cs="B Nazanin"/>
          <w:sz w:val="24"/>
          <w:szCs w:val="24"/>
          <w:rtl/>
        </w:rPr>
        <w:t xml:space="preserve"> شکل م</w:t>
      </w:r>
      <w:r w:rsidR="000707A1" w:rsidRPr="00475DEE">
        <w:rPr>
          <w:rStyle w:val="FootnoteTextChar"/>
          <w:rFonts w:cs="B Nazanin" w:hint="cs"/>
          <w:sz w:val="24"/>
          <w:szCs w:val="24"/>
          <w:rtl/>
        </w:rPr>
        <w:t>ی‌</w:t>
      </w:r>
      <w:r w:rsidR="000707A1" w:rsidRPr="00475DEE">
        <w:rPr>
          <w:rStyle w:val="FootnoteTextChar"/>
          <w:rFonts w:cs="B Nazanin" w:hint="eastAsia"/>
          <w:sz w:val="24"/>
          <w:szCs w:val="24"/>
          <w:rtl/>
        </w:rPr>
        <w:t>گ</w:t>
      </w:r>
      <w:r w:rsidR="000707A1" w:rsidRPr="00475DEE">
        <w:rPr>
          <w:rStyle w:val="FootnoteTextChar"/>
          <w:rFonts w:cs="B Nazanin" w:hint="cs"/>
          <w:sz w:val="24"/>
          <w:szCs w:val="24"/>
          <w:rtl/>
        </w:rPr>
        <w:t>ی</w:t>
      </w:r>
      <w:r w:rsidR="000707A1" w:rsidRPr="00475DEE">
        <w:rPr>
          <w:rStyle w:val="FootnoteTextChar"/>
          <w:rFonts w:cs="B Nazanin" w:hint="eastAsia"/>
          <w:sz w:val="24"/>
          <w:szCs w:val="24"/>
          <w:rtl/>
        </w:rPr>
        <w:t>رند</w:t>
      </w:r>
      <w:r w:rsidR="000707A1" w:rsidRPr="00475DEE">
        <w:rPr>
          <w:rFonts w:ascii="BMitra" w:cs="B Nazanin" w:hint="cs"/>
          <w:sz w:val="28"/>
          <w:szCs w:val="32"/>
          <w:rtl/>
        </w:rPr>
        <w:t xml:space="preserve"> </w:t>
      </w:r>
      <w:r w:rsidRPr="00853751">
        <w:rPr>
          <w:rFonts w:ascii="BMitra" w:cs="B Nazanin" w:hint="cs"/>
          <w:rtl/>
        </w:rPr>
        <w:t>(</w:t>
      </w:r>
      <w:hyperlink w:anchor="Khosropour" w:history="1">
        <w:r w:rsidRPr="00494B02">
          <w:rPr>
            <w:rStyle w:val="Hyperlink"/>
            <w:rFonts w:cs="B Nazanin"/>
          </w:rPr>
          <w:t xml:space="preserve">Khosropour </w:t>
        </w:r>
        <w:r w:rsidRPr="00494B02">
          <w:rPr>
            <w:rStyle w:val="Hyperlink"/>
            <w:rFonts w:ascii="TimesNewRomanPSMT" w:hAnsi="TimesNewRomanPSMT" w:cs="B Nazanin"/>
          </w:rPr>
          <w:t>&amp;</w:t>
        </w:r>
        <w:r w:rsidRPr="00494B02">
          <w:rPr>
            <w:rStyle w:val="Hyperlink"/>
            <w:rFonts w:cs="B Nazanin"/>
          </w:rPr>
          <w:t>Garmsiri, 2012: 7</w:t>
        </w:r>
      </w:hyperlink>
      <w:r w:rsidRPr="00853751">
        <w:rPr>
          <w:rFonts w:ascii="BMitra" w:cs="B Nazanin" w:hint="cs"/>
          <w:rtl/>
        </w:rPr>
        <w:t>)</w:t>
      </w:r>
      <w:r w:rsidRPr="00853751">
        <w:rPr>
          <w:rFonts w:ascii="TimesNewRomanPSMT" w:hAnsi="TimesNewRomanPSMT" w:cs="B Nazanin" w:hint="cs"/>
          <w:rtl/>
        </w:rPr>
        <w:t>.</w:t>
      </w:r>
      <w:r w:rsidRPr="00853751">
        <w:rPr>
          <w:rFonts w:ascii="BMitra" w:cs="B Nazanin" w:hint="cs"/>
          <w:rtl/>
        </w:rPr>
        <w:t xml:space="preserve"> همچنین</w:t>
      </w:r>
      <w:r w:rsidRPr="00853751">
        <w:rPr>
          <w:rFonts w:ascii="BMitra" w:cs="B Nazanin"/>
          <w:rtl/>
        </w:rPr>
        <w:t xml:space="preserve"> </w:t>
      </w:r>
      <w:r w:rsidRPr="00853751">
        <w:rPr>
          <w:rFonts w:ascii="BMitra" w:cs="B Nazanin" w:hint="cs"/>
          <w:rtl/>
        </w:rPr>
        <w:t>انعطاف‌پذیری،</w:t>
      </w:r>
      <w:r w:rsidRPr="00853751">
        <w:rPr>
          <w:rFonts w:ascii="BMitra" w:cs="B Nazanin"/>
          <w:rtl/>
        </w:rPr>
        <w:t xml:space="preserve"> </w:t>
      </w:r>
      <w:r w:rsidRPr="00853751">
        <w:rPr>
          <w:rFonts w:ascii="BMitra" w:cs="B Nazanin" w:hint="cs"/>
          <w:rtl/>
        </w:rPr>
        <w:t>نوآوری،</w:t>
      </w:r>
      <w:r w:rsidRPr="00853751">
        <w:rPr>
          <w:rFonts w:ascii="BMitra" w:cs="B Nazanin"/>
          <w:rtl/>
        </w:rPr>
        <w:t xml:space="preserve"> </w:t>
      </w:r>
      <w:r w:rsidRPr="00853751">
        <w:rPr>
          <w:rFonts w:ascii="BMitra" w:cs="B Nazanin" w:hint="cs"/>
          <w:rtl/>
        </w:rPr>
        <w:t>خطرپذیری</w:t>
      </w:r>
      <w:r w:rsidRPr="00853751">
        <w:rPr>
          <w:rFonts w:ascii="BMitra" w:cs="B Nazanin"/>
          <w:rtl/>
        </w:rPr>
        <w:t xml:space="preserve"> </w:t>
      </w:r>
      <w:r w:rsidRPr="00853751">
        <w:rPr>
          <w:rFonts w:ascii="BMitra" w:cs="B Nazanin" w:hint="cs"/>
          <w:rtl/>
        </w:rPr>
        <w:t>و</w:t>
      </w:r>
      <w:r w:rsidRPr="00853751">
        <w:rPr>
          <w:rFonts w:ascii="BMitra" w:cs="B Nazanin"/>
          <w:rtl/>
        </w:rPr>
        <w:t xml:space="preserve"> </w:t>
      </w:r>
      <w:r w:rsidRPr="00853751">
        <w:rPr>
          <w:rFonts w:ascii="BMitra" w:cs="B Nazanin" w:hint="cs"/>
          <w:rtl/>
        </w:rPr>
        <w:t>رهبری</w:t>
      </w:r>
      <w:r w:rsidRPr="00853751">
        <w:rPr>
          <w:rFonts w:ascii="BMitra" w:cs="B Nazanin"/>
          <w:rtl/>
        </w:rPr>
        <w:t xml:space="preserve"> </w:t>
      </w:r>
      <w:r w:rsidRPr="00853751">
        <w:rPr>
          <w:rFonts w:ascii="BMitra" w:cs="B Nazanin" w:hint="cs"/>
          <w:rtl/>
        </w:rPr>
        <w:t>را</w:t>
      </w:r>
      <w:r w:rsidRPr="00853751">
        <w:rPr>
          <w:rFonts w:ascii="BMitra" w:cs="B Nazanin"/>
          <w:rtl/>
        </w:rPr>
        <w:t xml:space="preserve"> </w:t>
      </w:r>
      <w:r w:rsidRPr="00853751">
        <w:rPr>
          <w:rFonts w:ascii="BMitra" w:cs="B Nazanin" w:hint="cs"/>
          <w:rtl/>
        </w:rPr>
        <w:t>می‌توان</w:t>
      </w:r>
      <w:r w:rsidRPr="00853751">
        <w:rPr>
          <w:rFonts w:ascii="BMitra" w:cs="B Nazanin"/>
          <w:rtl/>
        </w:rPr>
        <w:t xml:space="preserve"> </w:t>
      </w:r>
      <w:r w:rsidR="00F92C6D" w:rsidRPr="00F92C6D">
        <w:rPr>
          <w:rFonts w:ascii="BMitra" w:cs="B Nazanin"/>
          <w:rtl/>
        </w:rPr>
        <w:t>به عنوان اصول اساس</w:t>
      </w:r>
      <w:r w:rsidR="00F92C6D" w:rsidRPr="00F92C6D">
        <w:rPr>
          <w:rFonts w:ascii="BMitra" w:cs="B Nazanin" w:hint="cs"/>
          <w:rtl/>
        </w:rPr>
        <w:t>ی</w:t>
      </w:r>
      <w:r w:rsidR="00F92C6D" w:rsidRPr="00F92C6D">
        <w:rPr>
          <w:rFonts w:ascii="BMitra" w:cs="B Nazanin"/>
          <w:rtl/>
        </w:rPr>
        <w:t xml:space="preserve"> خلاق</w:t>
      </w:r>
      <w:r w:rsidR="00F92C6D" w:rsidRPr="00F92C6D">
        <w:rPr>
          <w:rFonts w:ascii="BMitra" w:cs="B Nazanin" w:hint="cs"/>
          <w:rtl/>
        </w:rPr>
        <w:t>ی</w:t>
      </w:r>
      <w:r w:rsidR="00F92C6D" w:rsidRPr="00F92C6D">
        <w:rPr>
          <w:rFonts w:ascii="BMitra" w:cs="B Nazanin" w:hint="eastAsia"/>
          <w:rtl/>
        </w:rPr>
        <w:t>ت</w:t>
      </w:r>
      <w:r w:rsidR="00F92C6D" w:rsidRPr="00F92C6D">
        <w:rPr>
          <w:rFonts w:ascii="BMitra" w:cs="B Nazanin"/>
          <w:rtl/>
        </w:rPr>
        <w:t xml:space="preserve"> در نظر گرفت</w:t>
      </w:r>
      <w:r w:rsidRPr="00853751">
        <w:rPr>
          <w:rFonts w:ascii="BMitra" w:cs="B Nazanin"/>
          <w:rtl/>
        </w:rPr>
        <w:t xml:space="preserve">. </w:t>
      </w:r>
      <w:r w:rsidR="009E6E9B">
        <w:rPr>
          <w:rFonts w:ascii="BMitra" w:cs="B Nazanin" w:hint="cs"/>
          <w:rtl/>
        </w:rPr>
        <w:t xml:space="preserve">به‌گونه‌ای </w:t>
      </w:r>
      <w:r w:rsidRPr="00853751">
        <w:rPr>
          <w:rFonts w:ascii="BMitra" w:cs="B Nazanin" w:hint="cs"/>
          <w:rtl/>
        </w:rPr>
        <w:t>که</w:t>
      </w:r>
      <w:r w:rsidRPr="00853751">
        <w:rPr>
          <w:rFonts w:ascii="BMitra" w:cs="B Nazanin"/>
          <w:rtl/>
        </w:rPr>
        <w:t xml:space="preserve"> </w:t>
      </w:r>
      <w:r w:rsidRPr="00853751">
        <w:rPr>
          <w:rFonts w:ascii="BMitra" w:cs="B Nazanin" w:hint="cs"/>
          <w:rtl/>
        </w:rPr>
        <w:t>ارتباط</w:t>
      </w:r>
      <w:r w:rsidRPr="00853751">
        <w:rPr>
          <w:rFonts w:ascii="BMitra" w:cs="B Nazanin"/>
          <w:rtl/>
        </w:rPr>
        <w:t xml:space="preserve"> </w:t>
      </w:r>
      <w:r w:rsidR="009E6E9B">
        <w:rPr>
          <w:rFonts w:ascii="BMitra" w:cs="B Nazanin" w:hint="cs"/>
          <w:rtl/>
        </w:rPr>
        <w:t>میان</w:t>
      </w:r>
      <w:r w:rsidRPr="00853751">
        <w:rPr>
          <w:rFonts w:ascii="BMitra" w:cs="B Nazanin" w:hint="cs"/>
          <w:rtl/>
        </w:rPr>
        <w:t xml:space="preserve"> خلّاقیت</w:t>
      </w:r>
      <w:r w:rsidRPr="00853751">
        <w:rPr>
          <w:rFonts w:ascii="BMitra" w:cs="B Nazanin"/>
          <w:rtl/>
        </w:rPr>
        <w:t xml:space="preserve"> </w:t>
      </w:r>
      <w:r w:rsidRPr="00853751">
        <w:rPr>
          <w:rFonts w:ascii="BMitra" w:cs="B Nazanin" w:hint="cs"/>
          <w:rtl/>
        </w:rPr>
        <w:t>و</w:t>
      </w:r>
      <w:r w:rsidRPr="00853751">
        <w:rPr>
          <w:rFonts w:ascii="BMitra" w:cs="B Nazanin"/>
          <w:rtl/>
        </w:rPr>
        <w:t xml:space="preserve"> </w:t>
      </w:r>
      <w:r w:rsidRPr="00853751">
        <w:rPr>
          <w:rFonts w:ascii="BMitra" w:cs="B Nazanin" w:hint="cs"/>
          <w:rtl/>
        </w:rPr>
        <w:t>سطح</w:t>
      </w:r>
      <w:r w:rsidRPr="00853751">
        <w:rPr>
          <w:rFonts w:ascii="BMitra" w:cs="B Nazanin"/>
          <w:rtl/>
        </w:rPr>
        <w:t xml:space="preserve"> </w:t>
      </w:r>
      <w:r w:rsidRPr="00853751">
        <w:rPr>
          <w:rFonts w:ascii="BMitra" w:cs="B Nazanin" w:hint="cs"/>
          <w:rtl/>
        </w:rPr>
        <w:t>توسعه</w:t>
      </w:r>
      <w:r w:rsidR="009E6E9B">
        <w:rPr>
          <w:rFonts w:ascii="BMitra" w:cs="B Nazanin" w:hint="cs"/>
          <w:rtl/>
        </w:rPr>
        <w:t>‌</w:t>
      </w:r>
      <w:r w:rsidRPr="00853751">
        <w:rPr>
          <w:rFonts w:ascii="BMitra" w:cs="B Nazanin" w:hint="cs"/>
          <w:rtl/>
        </w:rPr>
        <w:t>شهری،</w:t>
      </w:r>
      <w:r w:rsidRPr="00853751">
        <w:rPr>
          <w:rFonts w:ascii="BMitra" w:cs="B Nazanin"/>
          <w:rtl/>
        </w:rPr>
        <w:t xml:space="preserve"> </w:t>
      </w:r>
      <w:r w:rsidRPr="00853751">
        <w:rPr>
          <w:rFonts w:ascii="BMitra" w:cs="B Nazanin" w:hint="cs"/>
          <w:rtl/>
        </w:rPr>
        <w:t>شناخت</w:t>
      </w:r>
      <w:r w:rsidRPr="00853751">
        <w:rPr>
          <w:rFonts w:ascii="BMitra" w:cs="B Nazanin"/>
          <w:rtl/>
        </w:rPr>
        <w:t xml:space="preserve"> </w:t>
      </w:r>
      <w:r w:rsidRPr="00853751">
        <w:rPr>
          <w:rFonts w:ascii="BMitra" w:cs="B Nazanin" w:hint="cs"/>
          <w:rtl/>
        </w:rPr>
        <w:t>نقش</w:t>
      </w:r>
      <w:r w:rsidRPr="00853751">
        <w:rPr>
          <w:rFonts w:ascii="BMitra" w:cs="B Nazanin"/>
          <w:rtl/>
        </w:rPr>
        <w:t xml:space="preserve"> </w:t>
      </w:r>
      <w:r w:rsidRPr="00853751">
        <w:rPr>
          <w:rFonts w:ascii="BMitra" w:cs="B Nazanin" w:hint="cs"/>
          <w:rtl/>
        </w:rPr>
        <w:t>و</w:t>
      </w:r>
      <w:r w:rsidRPr="00853751">
        <w:rPr>
          <w:rFonts w:ascii="BMitra" w:cs="B Nazanin"/>
          <w:rtl/>
        </w:rPr>
        <w:t xml:space="preserve"> </w:t>
      </w:r>
      <w:r w:rsidRPr="00853751">
        <w:rPr>
          <w:rFonts w:ascii="BMitra" w:cs="B Nazanin" w:hint="cs"/>
          <w:rtl/>
        </w:rPr>
        <w:t>اهمیت</w:t>
      </w:r>
      <w:r w:rsidRPr="00853751">
        <w:rPr>
          <w:rFonts w:ascii="BMitra" w:cs="B Nazanin"/>
          <w:rtl/>
        </w:rPr>
        <w:t xml:space="preserve"> </w:t>
      </w:r>
      <w:r w:rsidRPr="00853751">
        <w:rPr>
          <w:rFonts w:ascii="BMitra" w:cs="B Nazanin" w:hint="cs"/>
          <w:rtl/>
        </w:rPr>
        <w:t>توسعه</w:t>
      </w:r>
      <w:r w:rsidRPr="00853751">
        <w:rPr>
          <w:rFonts w:ascii="BMitra" w:cs="B Nazanin"/>
          <w:rtl/>
        </w:rPr>
        <w:t xml:space="preserve"> </w:t>
      </w:r>
      <w:r w:rsidRPr="00853751">
        <w:rPr>
          <w:rFonts w:ascii="BMitra" w:cs="B Nazanin" w:hint="cs"/>
          <w:rtl/>
        </w:rPr>
        <w:t>سرزمینی</w:t>
      </w:r>
      <w:r w:rsidRPr="00853751">
        <w:rPr>
          <w:rFonts w:ascii="BMitra" w:cs="B Nazanin"/>
          <w:rtl/>
        </w:rPr>
        <w:t xml:space="preserve"> </w:t>
      </w:r>
      <w:r w:rsidRPr="00853751">
        <w:rPr>
          <w:rFonts w:ascii="BMitra" w:cs="B Nazanin" w:hint="cs"/>
          <w:rtl/>
        </w:rPr>
        <w:t>و</w:t>
      </w:r>
      <w:r w:rsidRPr="00853751">
        <w:rPr>
          <w:rFonts w:ascii="BMitra" w:cs="B Nazanin"/>
          <w:rtl/>
        </w:rPr>
        <w:t xml:space="preserve"> </w:t>
      </w:r>
      <w:r w:rsidRPr="00853751">
        <w:rPr>
          <w:rFonts w:ascii="BMitra" w:cs="B Nazanin" w:hint="cs"/>
          <w:rtl/>
        </w:rPr>
        <w:t>افزایش</w:t>
      </w:r>
      <w:r w:rsidRPr="00853751">
        <w:rPr>
          <w:rFonts w:ascii="BMitra" w:cs="B Nazanin"/>
          <w:rtl/>
        </w:rPr>
        <w:t xml:space="preserve"> </w:t>
      </w:r>
      <w:r w:rsidRPr="00853751">
        <w:rPr>
          <w:rFonts w:ascii="BMitra" w:cs="B Nazanin" w:hint="cs"/>
          <w:rtl/>
        </w:rPr>
        <w:t>قدرت</w:t>
      </w:r>
      <w:r w:rsidRPr="00853751">
        <w:rPr>
          <w:rFonts w:ascii="BMitra" w:cs="B Nazanin"/>
          <w:rtl/>
        </w:rPr>
        <w:t xml:space="preserve"> </w:t>
      </w:r>
      <w:r w:rsidRPr="00853751">
        <w:rPr>
          <w:rFonts w:ascii="BMitra" w:cs="B Nazanin" w:hint="cs"/>
          <w:rtl/>
        </w:rPr>
        <w:t>رقابت</w:t>
      </w:r>
      <w:r w:rsidRPr="00853751">
        <w:rPr>
          <w:rFonts w:ascii="BMitra" w:cs="B Nazanin"/>
          <w:rtl/>
        </w:rPr>
        <w:t xml:space="preserve"> </w:t>
      </w:r>
      <w:r w:rsidRPr="00853751">
        <w:rPr>
          <w:rFonts w:ascii="BMitra" w:cs="B Nazanin" w:hint="cs"/>
          <w:rtl/>
        </w:rPr>
        <w:t>از</w:t>
      </w:r>
      <w:r w:rsidRPr="00853751">
        <w:rPr>
          <w:rFonts w:ascii="BMitra" w:cs="B Nazanin"/>
          <w:rtl/>
        </w:rPr>
        <w:t xml:space="preserve"> </w:t>
      </w:r>
      <w:r w:rsidRPr="00853751">
        <w:rPr>
          <w:rFonts w:ascii="BMitra" w:cs="B Nazanin" w:hint="cs"/>
          <w:rtl/>
        </w:rPr>
        <w:t>طریق</w:t>
      </w:r>
      <w:r w:rsidRPr="00853751">
        <w:rPr>
          <w:rFonts w:ascii="BMitra" w:cs="B Nazanin"/>
          <w:rtl/>
        </w:rPr>
        <w:t xml:space="preserve"> </w:t>
      </w:r>
      <w:r w:rsidRPr="00853751">
        <w:rPr>
          <w:rFonts w:ascii="BMitra" w:cs="B Nazanin" w:hint="cs"/>
          <w:rtl/>
        </w:rPr>
        <w:t>جذب</w:t>
      </w:r>
      <w:r w:rsidRPr="00853751">
        <w:rPr>
          <w:rFonts w:ascii="BMitra" w:cs="B Nazanin"/>
          <w:rtl/>
        </w:rPr>
        <w:t xml:space="preserve"> </w:t>
      </w:r>
      <w:r w:rsidRPr="00853751">
        <w:rPr>
          <w:rFonts w:ascii="BMitra" w:cs="B Nazanin" w:hint="cs"/>
          <w:rtl/>
        </w:rPr>
        <w:t>طبقه</w:t>
      </w:r>
      <w:r w:rsidRPr="00853751">
        <w:rPr>
          <w:rFonts w:ascii="BMitra" w:cs="B Nazanin"/>
          <w:rtl/>
        </w:rPr>
        <w:t xml:space="preserve"> </w:t>
      </w:r>
      <w:r w:rsidRPr="00853751">
        <w:rPr>
          <w:rFonts w:ascii="BMitra" w:cs="B Nazanin" w:hint="cs"/>
          <w:rtl/>
        </w:rPr>
        <w:t>خلّاق</w:t>
      </w:r>
      <w:r w:rsidRPr="00853751">
        <w:rPr>
          <w:rFonts w:ascii="BMitra" w:cs="B Nazanin"/>
          <w:rtl/>
        </w:rPr>
        <w:t xml:space="preserve"> </w:t>
      </w:r>
      <w:r w:rsidRPr="00853751">
        <w:rPr>
          <w:rFonts w:ascii="BMitra" w:cs="B Nazanin" w:hint="cs"/>
          <w:rtl/>
        </w:rPr>
        <w:t>منجر</w:t>
      </w:r>
      <w:r w:rsidRPr="00853751">
        <w:rPr>
          <w:rFonts w:ascii="BMitra" w:cs="B Nazanin"/>
          <w:rtl/>
        </w:rPr>
        <w:t xml:space="preserve"> </w:t>
      </w:r>
      <w:r w:rsidRPr="00853751">
        <w:rPr>
          <w:rFonts w:ascii="BMitra" w:cs="B Nazanin" w:hint="cs"/>
          <w:rtl/>
        </w:rPr>
        <w:t xml:space="preserve">به </w:t>
      </w:r>
      <w:r w:rsidR="009E6E9B">
        <w:rPr>
          <w:rFonts w:ascii="BMitra" w:cs="B Nazanin" w:hint="cs"/>
          <w:rtl/>
        </w:rPr>
        <w:t>شکل‌گیری</w:t>
      </w:r>
      <w:r w:rsidRPr="00853751">
        <w:rPr>
          <w:rFonts w:ascii="BMitra" w:cs="B Nazanin"/>
          <w:rtl/>
        </w:rPr>
        <w:t xml:space="preserve"> </w:t>
      </w:r>
      <w:r w:rsidRPr="00853751">
        <w:rPr>
          <w:rFonts w:ascii="BMitra" w:cs="B Nazanin" w:hint="cs"/>
          <w:rtl/>
        </w:rPr>
        <w:t>دیدگاه‌های</w:t>
      </w:r>
      <w:r w:rsidRPr="00853751">
        <w:rPr>
          <w:rFonts w:ascii="BMitra" w:cs="B Nazanin"/>
          <w:rtl/>
        </w:rPr>
        <w:t xml:space="preserve"> </w:t>
      </w:r>
      <w:r w:rsidRPr="00853751">
        <w:rPr>
          <w:rFonts w:ascii="BMitra" w:cs="B Nazanin" w:hint="cs"/>
          <w:rtl/>
        </w:rPr>
        <w:t>متنوعی</w:t>
      </w:r>
      <w:r w:rsidRPr="00853751">
        <w:rPr>
          <w:rFonts w:ascii="BMitra" w:cs="B Nazanin"/>
          <w:rtl/>
        </w:rPr>
        <w:t xml:space="preserve"> </w:t>
      </w:r>
      <w:r w:rsidRPr="00853751">
        <w:rPr>
          <w:rFonts w:ascii="BMitra" w:cs="B Nazanin" w:hint="cs"/>
          <w:rtl/>
        </w:rPr>
        <w:t>در</w:t>
      </w:r>
      <w:r w:rsidRPr="00853751">
        <w:rPr>
          <w:rFonts w:ascii="BMitra" w:cs="B Nazanin"/>
          <w:rtl/>
        </w:rPr>
        <w:t xml:space="preserve"> </w:t>
      </w:r>
      <w:r w:rsidRPr="00853751">
        <w:rPr>
          <w:rFonts w:ascii="BMitra" w:cs="B Nazanin" w:hint="cs"/>
          <w:rtl/>
        </w:rPr>
        <w:t>این</w:t>
      </w:r>
      <w:r w:rsidRPr="00853751">
        <w:rPr>
          <w:rFonts w:ascii="BMitra" w:cs="B Nazanin"/>
          <w:rtl/>
        </w:rPr>
        <w:t xml:space="preserve"> </w:t>
      </w:r>
      <w:r w:rsidRPr="00853751">
        <w:rPr>
          <w:rFonts w:ascii="BMitra" w:cs="B Nazanin" w:hint="cs"/>
          <w:rtl/>
        </w:rPr>
        <w:t>زمینه</w:t>
      </w:r>
      <w:r w:rsidRPr="00853751">
        <w:rPr>
          <w:rFonts w:ascii="BMitra" w:cs="B Nazanin"/>
          <w:rtl/>
        </w:rPr>
        <w:t xml:space="preserve"> </w:t>
      </w:r>
      <w:r w:rsidRPr="00853751">
        <w:rPr>
          <w:rFonts w:ascii="BMitra" w:cs="B Nazanin" w:hint="cs"/>
          <w:rtl/>
        </w:rPr>
        <w:t>شده</w:t>
      </w:r>
      <w:r w:rsidRPr="00853751">
        <w:rPr>
          <w:rFonts w:ascii="BMitra" w:cs="B Nazanin"/>
          <w:rtl/>
        </w:rPr>
        <w:t xml:space="preserve"> </w:t>
      </w:r>
      <w:r w:rsidRPr="00853751">
        <w:rPr>
          <w:rFonts w:ascii="BMitra" w:cs="B Nazanin" w:hint="cs"/>
          <w:rtl/>
        </w:rPr>
        <w:t>است</w:t>
      </w:r>
      <w:r w:rsidRPr="00853751">
        <w:rPr>
          <w:rFonts w:ascii="TimesNewRomanPSMT" w:hAnsi="TimesNewRomanPSMT" w:cs="B Nazanin" w:hint="cs"/>
          <w:rtl/>
        </w:rPr>
        <w:t>(</w:t>
      </w:r>
      <w:hyperlink w:anchor="Ghorbani" w:history="1">
        <w:r w:rsidRPr="00494B02">
          <w:rPr>
            <w:rStyle w:val="Hyperlink"/>
            <w:rFonts w:cs="B Nazanin"/>
          </w:rPr>
          <w:t>Ghorbani, 2013: 6</w:t>
        </w:r>
      </w:hyperlink>
      <w:r w:rsidRPr="00853751">
        <w:rPr>
          <w:rFonts w:ascii="TimesNewRomanPSMT" w:hAnsi="TimesNewRomanPSMT" w:cs="B Nazanin" w:hint="cs"/>
          <w:rtl/>
        </w:rPr>
        <w:t>)</w:t>
      </w:r>
      <w:r w:rsidRPr="00853751">
        <w:rPr>
          <w:rFonts w:ascii="BMitra" w:cs="B Nazanin" w:hint="cs"/>
          <w:rtl/>
        </w:rPr>
        <w:t>.</w:t>
      </w:r>
    </w:p>
    <w:p w14:paraId="0B3E528A" w14:textId="2ADE9ED6" w:rsidR="00853751" w:rsidRPr="00853751" w:rsidRDefault="00853751" w:rsidP="00853751">
      <w:pPr>
        <w:bidi/>
        <w:jc w:val="both"/>
        <w:rPr>
          <w:rFonts w:cs="B Nazanin"/>
          <w:b/>
          <w:bCs/>
          <w:rtl/>
        </w:rPr>
      </w:pPr>
      <w:r w:rsidRPr="00853751">
        <w:rPr>
          <w:rFonts w:cs="B Nazanin" w:hint="cs"/>
          <w:b/>
          <w:bCs/>
          <w:sz w:val="26"/>
          <w:szCs w:val="26"/>
          <w:rtl/>
        </w:rPr>
        <w:t>شهر</w:t>
      </w:r>
      <w:r w:rsidRPr="00853751">
        <w:rPr>
          <w:rFonts w:cs="B Nazanin"/>
          <w:b/>
          <w:bCs/>
          <w:sz w:val="26"/>
          <w:szCs w:val="26"/>
          <w:rtl/>
        </w:rPr>
        <w:t xml:space="preserve"> </w:t>
      </w:r>
      <w:r w:rsidRPr="00853751">
        <w:rPr>
          <w:rFonts w:cs="B Nazanin" w:hint="cs"/>
          <w:b/>
          <w:bCs/>
          <w:sz w:val="26"/>
          <w:szCs w:val="26"/>
          <w:rtl/>
        </w:rPr>
        <w:t>خلاق</w:t>
      </w:r>
    </w:p>
    <w:p w14:paraId="6D1D689F" w14:textId="618CA821" w:rsidR="00853751" w:rsidRPr="00853751" w:rsidRDefault="00853751" w:rsidP="005B5AFB">
      <w:pPr>
        <w:autoSpaceDE w:val="0"/>
        <w:autoSpaceDN w:val="0"/>
        <w:bidi/>
        <w:adjustRightInd w:val="0"/>
        <w:jc w:val="both"/>
        <w:rPr>
          <w:rFonts w:ascii="BMitra" w:cs="B Nazanin"/>
          <w:rtl/>
        </w:rPr>
      </w:pPr>
      <w:r w:rsidRPr="00853751">
        <w:rPr>
          <w:rFonts w:ascii="BMitra" w:cs="B Nazanin" w:hint="cs"/>
          <w:rtl/>
        </w:rPr>
        <w:t>شهرخلاق،</w:t>
      </w:r>
      <w:r w:rsidRPr="00853751">
        <w:rPr>
          <w:rFonts w:ascii="BMitra" w:cs="B Nazanin"/>
          <w:rtl/>
        </w:rPr>
        <w:t xml:space="preserve"> </w:t>
      </w:r>
      <w:r w:rsidRPr="00853751">
        <w:rPr>
          <w:rFonts w:ascii="BMitra" w:cs="B Nazanin" w:hint="cs"/>
          <w:rtl/>
        </w:rPr>
        <w:t>شهر</w:t>
      </w:r>
      <w:r w:rsidR="00B67E0A">
        <w:rPr>
          <w:rFonts w:ascii="BMitra" w:cs="B Nazanin" w:hint="cs"/>
          <w:rtl/>
        </w:rPr>
        <w:t>ی</w:t>
      </w:r>
      <w:r w:rsidRPr="00853751">
        <w:rPr>
          <w:rFonts w:ascii="BMitra" w:cs="B Nazanin"/>
          <w:rtl/>
        </w:rPr>
        <w:t xml:space="preserve"> </w:t>
      </w:r>
      <w:r w:rsidR="00B67E0A">
        <w:rPr>
          <w:rFonts w:ascii="BMitra" w:cs="B Nazanin" w:hint="cs"/>
          <w:rtl/>
        </w:rPr>
        <w:t>پویا درزمینه</w:t>
      </w:r>
      <w:r w:rsidRPr="00853751">
        <w:rPr>
          <w:rFonts w:ascii="BMitra" w:cs="B Nazanin"/>
          <w:rtl/>
        </w:rPr>
        <w:t xml:space="preserve"> </w:t>
      </w:r>
      <w:r w:rsidRPr="00853751">
        <w:rPr>
          <w:rFonts w:ascii="BMitra" w:cs="B Nazanin" w:hint="cs"/>
          <w:rtl/>
        </w:rPr>
        <w:t>یادگیری</w:t>
      </w:r>
      <w:r w:rsidRPr="00853751">
        <w:rPr>
          <w:rFonts w:ascii="BMitra" w:cs="B Nazanin"/>
          <w:rtl/>
        </w:rPr>
        <w:t xml:space="preserve"> </w:t>
      </w:r>
      <w:r w:rsidRPr="00853751">
        <w:rPr>
          <w:rFonts w:ascii="BMitra" w:cs="B Nazanin" w:hint="cs"/>
          <w:rtl/>
        </w:rPr>
        <w:t>فرهنگی</w:t>
      </w:r>
      <w:r w:rsidRPr="00853751">
        <w:rPr>
          <w:rFonts w:ascii="BMitra" w:cs="B Nazanin"/>
          <w:rtl/>
        </w:rPr>
        <w:t xml:space="preserve"> </w:t>
      </w:r>
      <w:r w:rsidRPr="00853751">
        <w:rPr>
          <w:rFonts w:ascii="BMitra" w:cs="B Nazanin" w:hint="cs"/>
          <w:rtl/>
        </w:rPr>
        <w:t>و</w:t>
      </w:r>
      <w:r w:rsidRPr="00853751">
        <w:rPr>
          <w:rFonts w:ascii="BMitra" w:cs="B Nazanin"/>
          <w:rtl/>
        </w:rPr>
        <w:t xml:space="preserve"> </w:t>
      </w:r>
      <w:r w:rsidRPr="00853751">
        <w:rPr>
          <w:rFonts w:ascii="BMitra" w:cs="B Nazanin" w:hint="cs"/>
          <w:rtl/>
        </w:rPr>
        <w:t>بین</w:t>
      </w:r>
      <w:r w:rsidRPr="00853751">
        <w:rPr>
          <w:rFonts w:ascii="BMitra" w:cs="B Nazanin"/>
          <w:rtl/>
        </w:rPr>
        <w:t xml:space="preserve"> </w:t>
      </w:r>
      <w:r w:rsidRPr="00853751">
        <w:rPr>
          <w:rFonts w:ascii="BMitra" w:cs="B Nazanin" w:hint="cs"/>
          <w:rtl/>
        </w:rPr>
        <w:t>فرهنگی</w:t>
      </w:r>
      <w:r w:rsidRPr="00853751">
        <w:rPr>
          <w:rFonts w:ascii="BMitra" w:cs="B Nazanin"/>
          <w:rtl/>
        </w:rPr>
        <w:t xml:space="preserve"> </w:t>
      </w:r>
      <w:r w:rsidRPr="00853751">
        <w:rPr>
          <w:rFonts w:ascii="BMitra" w:cs="B Nazanin" w:hint="cs"/>
          <w:rtl/>
        </w:rPr>
        <w:t>است</w:t>
      </w:r>
      <w:r w:rsidRPr="00853751">
        <w:rPr>
          <w:rFonts w:ascii="BMitra" w:cs="B Nazanin"/>
          <w:rtl/>
        </w:rPr>
        <w:t xml:space="preserve">. </w:t>
      </w:r>
      <w:r w:rsidRPr="00853751">
        <w:rPr>
          <w:rFonts w:ascii="BMitra" w:cs="B Nazanin" w:hint="cs"/>
          <w:rtl/>
        </w:rPr>
        <w:t>در</w:t>
      </w:r>
      <w:r w:rsidRPr="00853751">
        <w:rPr>
          <w:rFonts w:ascii="BMitra" w:cs="B Nazanin"/>
          <w:rtl/>
        </w:rPr>
        <w:t xml:space="preserve"> </w:t>
      </w:r>
      <w:r w:rsidRPr="00853751">
        <w:rPr>
          <w:rFonts w:ascii="BMitra" w:cs="B Nazanin" w:hint="cs"/>
          <w:rtl/>
        </w:rPr>
        <w:t>این</w:t>
      </w:r>
      <w:r w:rsidRPr="00853751">
        <w:rPr>
          <w:rFonts w:ascii="BMitra" w:cs="B Nazanin"/>
          <w:rtl/>
        </w:rPr>
        <w:t xml:space="preserve"> </w:t>
      </w:r>
      <w:r w:rsidRPr="00853751">
        <w:rPr>
          <w:rFonts w:ascii="BMitra" w:cs="B Nazanin" w:hint="cs"/>
          <w:rtl/>
        </w:rPr>
        <w:t>شهر،</w:t>
      </w:r>
      <w:r w:rsidRPr="00853751">
        <w:rPr>
          <w:rFonts w:ascii="BMitra" w:cs="B Nazanin"/>
          <w:rtl/>
        </w:rPr>
        <w:t xml:space="preserve"> </w:t>
      </w:r>
      <w:r w:rsidRPr="00853751">
        <w:rPr>
          <w:rFonts w:ascii="BMitra" w:cs="B Nazanin" w:hint="cs"/>
          <w:rtl/>
        </w:rPr>
        <w:t>هر</w:t>
      </w:r>
      <w:r w:rsidRPr="00853751">
        <w:rPr>
          <w:rFonts w:ascii="BMitra" w:cs="B Nazanin"/>
          <w:rtl/>
        </w:rPr>
        <w:t xml:space="preserve"> </w:t>
      </w:r>
      <w:r w:rsidRPr="00853751">
        <w:rPr>
          <w:rFonts w:ascii="BMitra" w:cs="B Nazanin" w:hint="cs"/>
          <w:rtl/>
        </w:rPr>
        <w:t>شهروند</w:t>
      </w:r>
      <w:r w:rsidRPr="00853751">
        <w:rPr>
          <w:rFonts w:ascii="BMitra" w:cs="B Nazanin"/>
          <w:rtl/>
        </w:rPr>
        <w:t xml:space="preserve"> </w:t>
      </w:r>
      <w:r w:rsidRPr="00853751">
        <w:rPr>
          <w:rFonts w:ascii="BMitra" w:cs="B Nazanin" w:hint="cs"/>
          <w:rtl/>
        </w:rPr>
        <w:t>به</w:t>
      </w:r>
      <w:r w:rsidRPr="00853751">
        <w:rPr>
          <w:rFonts w:ascii="BMitra" w:cs="B Nazanin"/>
          <w:rtl/>
        </w:rPr>
        <w:t xml:space="preserve"> </w:t>
      </w:r>
      <w:r w:rsidR="00B67E0A">
        <w:rPr>
          <w:rFonts w:ascii="BMitra" w:cs="B Nazanin" w:hint="cs"/>
          <w:rtl/>
        </w:rPr>
        <w:t>توانمندی‌های</w:t>
      </w:r>
      <w:r w:rsidRPr="00853751">
        <w:rPr>
          <w:rFonts w:ascii="BMitra" w:cs="B Nazanin" w:hint="cs"/>
          <w:rtl/>
        </w:rPr>
        <w:t xml:space="preserve"> علمی،</w:t>
      </w:r>
      <w:r w:rsidRPr="00853751">
        <w:rPr>
          <w:rFonts w:ascii="BMitra" w:cs="B Nazanin"/>
          <w:rtl/>
        </w:rPr>
        <w:t xml:space="preserve"> </w:t>
      </w:r>
      <w:r w:rsidRPr="00853751">
        <w:rPr>
          <w:rFonts w:ascii="BMitra" w:cs="B Nazanin" w:hint="cs"/>
          <w:rtl/>
        </w:rPr>
        <w:t>فنی،</w:t>
      </w:r>
      <w:r w:rsidRPr="00853751">
        <w:rPr>
          <w:rFonts w:ascii="BMitra" w:cs="B Nazanin"/>
          <w:rtl/>
        </w:rPr>
        <w:t xml:space="preserve"> </w:t>
      </w:r>
      <w:r w:rsidRPr="00853751">
        <w:rPr>
          <w:rFonts w:ascii="BMitra" w:cs="B Nazanin" w:hint="cs"/>
          <w:rtl/>
        </w:rPr>
        <w:t>هنری</w:t>
      </w:r>
      <w:r w:rsidRPr="00853751">
        <w:rPr>
          <w:rFonts w:ascii="BMitra" w:cs="B Nazanin"/>
          <w:rtl/>
        </w:rPr>
        <w:t xml:space="preserve"> </w:t>
      </w:r>
      <w:r w:rsidRPr="00853751">
        <w:rPr>
          <w:rFonts w:ascii="BMitra" w:cs="B Nazanin" w:hint="cs"/>
          <w:rtl/>
        </w:rPr>
        <w:t>و</w:t>
      </w:r>
      <w:r w:rsidRPr="00853751">
        <w:rPr>
          <w:rFonts w:ascii="BMitra" w:cs="B Nazanin"/>
          <w:rtl/>
        </w:rPr>
        <w:t xml:space="preserve"> </w:t>
      </w:r>
      <w:r w:rsidRPr="00853751">
        <w:rPr>
          <w:rFonts w:ascii="BMitra" w:cs="B Nazanin" w:hint="cs"/>
          <w:rtl/>
        </w:rPr>
        <w:t>فرهنگی</w:t>
      </w:r>
      <w:r w:rsidRPr="00853751">
        <w:rPr>
          <w:rFonts w:ascii="BMitra" w:cs="B Nazanin"/>
          <w:rtl/>
        </w:rPr>
        <w:t xml:space="preserve"> </w:t>
      </w:r>
      <w:r w:rsidRPr="00853751">
        <w:rPr>
          <w:rFonts w:ascii="BMitra" w:cs="B Nazanin" w:hint="cs"/>
          <w:rtl/>
        </w:rPr>
        <w:t>خود</w:t>
      </w:r>
      <w:r w:rsidRPr="00853751">
        <w:rPr>
          <w:rFonts w:ascii="BMitra" w:cs="B Nazanin"/>
          <w:rtl/>
        </w:rPr>
        <w:t xml:space="preserve"> </w:t>
      </w:r>
      <w:r w:rsidR="00B67E0A">
        <w:rPr>
          <w:rFonts w:ascii="BMitra" w:cs="B Nazanin" w:hint="cs"/>
          <w:rtl/>
        </w:rPr>
        <w:t>اعتماد دارد</w:t>
      </w:r>
      <w:r w:rsidRPr="00853751">
        <w:rPr>
          <w:rFonts w:ascii="TimesNewRomanPSMT" w:hAnsi="TimesNewRomanPSMT" w:cs="B Nazanin" w:hint="cs"/>
          <w:rtl/>
        </w:rPr>
        <w:t>(</w:t>
      </w:r>
      <w:hyperlink w:anchor="Ibrahimi" w:history="1">
        <w:r w:rsidRPr="00494B02">
          <w:rPr>
            <w:rStyle w:val="Hyperlink"/>
            <w:rFonts w:cs="B Nazanin"/>
          </w:rPr>
          <w:t>Ibrahimi, 2008: 65</w:t>
        </w:r>
      </w:hyperlink>
      <w:r w:rsidRPr="00853751">
        <w:rPr>
          <w:rFonts w:ascii="TimesNewRomanPSMT" w:hAnsi="TimesNewRomanPSMT" w:cs="B Nazanin" w:hint="cs"/>
          <w:rtl/>
        </w:rPr>
        <w:t xml:space="preserve">). </w:t>
      </w:r>
      <w:r w:rsidRPr="00853751">
        <w:rPr>
          <w:rFonts w:ascii="BMitra" w:cs="B Nazanin" w:hint="cs"/>
          <w:rtl/>
        </w:rPr>
        <w:t>نظریه</w:t>
      </w:r>
      <w:r w:rsidRPr="00853751">
        <w:rPr>
          <w:rFonts w:ascii="BMitra" w:cs="B Nazanin"/>
          <w:rtl/>
        </w:rPr>
        <w:t xml:space="preserve"> </w:t>
      </w:r>
      <w:r w:rsidRPr="00853751">
        <w:rPr>
          <w:rFonts w:ascii="BMitra" w:cs="B Nazanin" w:hint="cs"/>
          <w:rtl/>
        </w:rPr>
        <w:t>شهرخلاق</w:t>
      </w:r>
      <w:r w:rsidRPr="00853751">
        <w:rPr>
          <w:rFonts w:ascii="BMitra" w:cs="B Nazanin"/>
          <w:rtl/>
        </w:rPr>
        <w:t xml:space="preserve"> </w:t>
      </w:r>
      <w:r w:rsidR="00B67E0A" w:rsidRPr="00B67E0A">
        <w:rPr>
          <w:rFonts w:ascii="BMitra" w:cs="B Nazanin"/>
          <w:rtl/>
        </w:rPr>
        <w:t>به بررس</w:t>
      </w:r>
      <w:r w:rsidR="00B67E0A" w:rsidRPr="00B67E0A">
        <w:rPr>
          <w:rFonts w:ascii="BMitra" w:cs="B Nazanin" w:hint="cs"/>
          <w:rtl/>
        </w:rPr>
        <w:t>ی</w:t>
      </w:r>
      <w:r w:rsidR="00B67E0A" w:rsidRPr="00B67E0A">
        <w:rPr>
          <w:rFonts w:ascii="BMitra" w:cs="B Nazanin"/>
          <w:rtl/>
        </w:rPr>
        <w:t xml:space="preserve"> و</w:t>
      </w:r>
      <w:r w:rsidR="00B67E0A" w:rsidRPr="00B67E0A">
        <w:rPr>
          <w:rFonts w:ascii="BMitra" w:cs="B Nazanin" w:hint="cs"/>
          <w:rtl/>
        </w:rPr>
        <w:t>ی</w:t>
      </w:r>
      <w:r w:rsidR="00B67E0A" w:rsidRPr="00B67E0A">
        <w:rPr>
          <w:rFonts w:ascii="BMitra" w:cs="B Nazanin" w:hint="eastAsia"/>
          <w:rtl/>
        </w:rPr>
        <w:t>ژگ</w:t>
      </w:r>
      <w:r w:rsidR="00B67E0A" w:rsidRPr="00B67E0A">
        <w:rPr>
          <w:rFonts w:ascii="BMitra" w:cs="B Nazanin" w:hint="cs"/>
          <w:rtl/>
        </w:rPr>
        <w:t>ی‌</w:t>
      </w:r>
      <w:r w:rsidR="00B67E0A" w:rsidRPr="00B67E0A">
        <w:rPr>
          <w:rFonts w:ascii="BMitra" w:cs="B Nazanin" w:hint="eastAsia"/>
          <w:rtl/>
        </w:rPr>
        <w:t>ها</w:t>
      </w:r>
      <w:r w:rsidR="00B67E0A" w:rsidRPr="00B67E0A">
        <w:rPr>
          <w:rFonts w:ascii="BMitra" w:cs="B Nazanin" w:hint="cs"/>
          <w:rtl/>
        </w:rPr>
        <w:t>یی</w:t>
      </w:r>
      <w:r w:rsidR="00B67E0A" w:rsidRPr="00B67E0A">
        <w:rPr>
          <w:rFonts w:ascii="BMitra" w:cs="B Nazanin"/>
          <w:rtl/>
        </w:rPr>
        <w:t xml:space="preserve"> م</w:t>
      </w:r>
      <w:r w:rsidR="00B67E0A" w:rsidRPr="00B67E0A">
        <w:rPr>
          <w:rFonts w:ascii="BMitra" w:cs="B Nazanin" w:hint="cs"/>
          <w:rtl/>
        </w:rPr>
        <w:t>ی‌</w:t>
      </w:r>
      <w:r w:rsidR="00B67E0A" w:rsidRPr="00B67E0A">
        <w:rPr>
          <w:rFonts w:ascii="BMitra" w:cs="B Nazanin" w:hint="eastAsia"/>
          <w:rtl/>
        </w:rPr>
        <w:t>پردازد</w:t>
      </w:r>
      <w:r w:rsidR="00B67E0A" w:rsidRPr="00B67E0A">
        <w:rPr>
          <w:rFonts w:ascii="BMitra" w:cs="B Nazanin"/>
          <w:rtl/>
        </w:rPr>
        <w:t xml:space="preserve"> که م</w:t>
      </w:r>
      <w:r w:rsidR="00B67E0A" w:rsidRPr="00B67E0A">
        <w:rPr>
          <w:rFonts w:ascii="BMitra" w:cs="B Nazanin" w:hint="cs"/>
          <w:rtl/>
        </w:rPr>
        <w:t>ی‌</w:t>
      </w:r>
      <w:r w:rsidR="00B67E0A" w:rsidRPr="00B67E0A">
        <w:rPr>
          <w:rFonts w:ascii="BMitra" w:cs="B Nazanin" w:hint="eastAsia"/>
          <w:rtl/>
        </w:rPr>
        <w:t>تواند</w:t>
      </w:r>
      <w:r w:rsidR="00B67E0A">
        <w:rPr>
          <w:rFonts w:ascii="BMitra" w:cs="B Nazanin" w:hint="cs"/>
          <w:rtl/>
        </w:rPr>
        <w:t xml:space="preserve"> </w:t>
      </w:r>
      <w:r w:rsidRPr="00853751">
        <w:rPr>
          <w:rFonts w:ascii="BMitra" w:cs="B Nazanin" w:hint="cs"/>
          <w:rtl/>
        </w:rPr>
        <w:t>تصویر</w:t>
      </w:r>
      <w:r w:rsidRPr="00853751">
        <w:rPr>
          <w:rFonts w:ascii="BMitra" w:cs="B Nazanin"/>
          <w:rtl/>
        </w:rPr>
        <w:t xml:space="preserve"> </w:t>
      </w:r>
      <w:r w:rsidRPr="00853751">
        <w:rPr>
          <w:rFonts w:ascii="BMitra" w:cs="B Nazanin" w:hint="cs"/>
          <w:rtl/>
        </w:rPr>
        <w:t>ذهنی</w:t>
      </w:r>
      <w:r w:rsidRPr="00853751">
        <w:rPr>
          <w:rFonts w:ascii="BMitra" w:cs="B Nazanin"/>
          <w:rtl/>
        </w:rPr>
        <w:t xml:space="preserve"> </w:t>
      </w:r>
      <w:r w:rsidRPr="00853751">
        <w:rPr>
          <w:rFonts w:ascii="BMitra" w:cs="B Nazanin" w:hint="cs"/>
          <w:rtl/>
        </w:rPr>
        <w:t>یک</w:t>
      </w:r>
      <w:r w:rsidRPr="00853751">
        <w:rPr>
          <w:rFonts w:ascii="BMitra" w:cs="B Nazanin"/>
          <w:rtl/>
        </w:rPr>
        <w:t xml:space="preserve"> </w:t>
      </w:r>
      <w:r w:rsidRPr="00853751">
        <w:rPr>
          <w:rFonts w:ascii="BMitra" w:cs="B Nazanin" w:hint="cs"/>
          <w:rtl/>
        </w:rPr>
        <w:t>شهر</w:t>
      </w:r>
      <w:r w:rsidRPr="00853751">
        <w:rPr>
          <w:rFonts w:ascii="BMitra" w:cs="B Nazanin"/>
          <w:rtl/>
        </w:rPr>
        <w:t xml:space="preserve"> </w:t>
      </w:r>
      <w:r w:rsidRPr="00853751">
        <w:rPr>
          <w:rFonts w:ascii="BMitra" w:cs="B Nazanin" w:hint="cs"/>
          <w:rtl/>
        </w:rPr>
        <w:t>را</w:t>
      </w:r>
      <w:r w:rsidRPr="00853751">
        <w:rPr>
          <w:rFonts w:ascii="BMitra" w:cs="B Nazanin"/>
          <w:rtl/>
        </w:rPr>
        <w:t xml:space="preserve"> </w:t>
      </w:r>
      <w:r w:rsidRPr="00853751">
        <w:rPr>
          <w:rFonts w:ascii="BMitra" w:cs="B Nazanin" w:hint="cs"/>
          <w:rtl/>
        </w:rPr>
        <w:t>برای</w:t>
      </w:r>
      <w:r w:rsidRPr="00853751">
        <w:rPr>
          <w:rFonts w:ascii="BMitra" w:cs="B Nazanin"/>
          <w:rtl/>
        </w:rPr>
        <w:t xml:space="preserve"> </w:t>
      </w:r>
      <w:r w:rsidRPr="00853751">
        <w:rPr>
          <w:rFonts w:ascii="BMitra" w:cs="B Nazanin" w:hint="cs"/>
          <w:rtl/>
        </w:rPr>
        <w:t>شهروندان</w:t>
      </w:r>
      <w:r w:rsidR="00B67E0A">
        <w:rPr>
          <w:rFonts w:ascii="BMitra" w:cs="B Nazanin" w:hint="cs"/>
          <w:rtl/>
        </w:rPr>
        <w:t xml:space="preserve"> آن</w:t>
      </w:r>
      <w:r w:rsidRPr="00853751">
        <w:rPr>
          <w:rFonts w:ascii="BMitra" w:cs="B Nazanin"/>
          <w:rtl/>
        </w:rPr>
        <w:t xml:space="preserve"> </w:t>
      </w:r>
      <w:r w:rsidRPr="00853751">
        <w:rPr>
          <w:rFonts w:ascii="BMitra" w:cs="B Nazanin" w:hint="cs"/>
          <w:rtl/>
        </w:rPr>
        <w:t>زیباتر</w:t>
      </w:r>
      <w:r w:rsidRPr="00853751">
        <w:rPr>
          <w:rFonts w:ascii="BMitra" w:cs="B Nazanin"/>
          <w:rtl/>
        </w:rPr>
        <w:t xml:space="preserve"> </w:t>
      </w:r>
      <w:r w:rsidRPr="00853751">
        <w:rPr>
          <w:rFonts w:ascii="BMitra" w:cs="B Nazanin" w:hint="cs"/>
          <w:rtl/>
        </w:rPr>
        <w:t>و</w:t>
      </w:r>
      <w:r w:rsidRPr="00853751">
        <w:rPr>
          <w:rFonts w:ascii="BMitra" w:cs="B Nazanin"/>
          <w:rtl/>
        </w:rPr>
        <w:t xml:space="preserve"> </w:t>
      </w:r>
      <w:r w:rsidRPr="00853751">
        <w:rPr>
          <w:rFonts w:ascii="BMitra" w:cs="B Nazanin" w:hint="cs"/>
          <w:rtl/>
        </w:rPr>
        <w:t>خاطر</w:t>
      </w:r>
      <w:r w:rsidR="0008550A">
        <w:rPr>
          <w:rFonts w:ascii="BMitra" w:cs="B Nazanin" w:hint="cs"/>
          <w:rtl/>
        </w:rPr>
        <w:t xml:space="preserve">اتشان </w:t>
      </w:r>
      <w:r w:rsidRPr="00853751">
        <w:rPr>
          <w:rFonts w:ascii="BMitra" w:cs="B Nazanin" w:hint="cs"/>
          <w:rtl/>
        </w:rPr>
        <w:t>را</w:t>
      </w:r>
      <w:r w:rsidRPr="00853751">
        <w:rPr>
          <w:rFonts w:ascii="BMitra" w:cs="B Nazanin"/>
          <w:rtl/>
        </w:rPr>
        <w:t xml:space="preserve"> </w:t>
      </w:r>
      <w:r w:rsidRPr="00853751">
        <w:rPr>
          <w:rFonts w:ascii="BMitra" w:cs="B Nazanin" w:hint="cs"/>
          <w:rtl/>
        </w:rPr>
        <w:t>ماندگارتر</w:t>
      </w:r>
      <w:r w:rsidRPr="00853751">
        <w:rPr>
          <w:rFonts w:ascii="BMitra" w:cs="B Nazanin"/>
          <w:rtl/>
        </w:rPr>
        <w:t xml:space="preserve"> </w:t>
      </w:r>
      <w:r w:rsidR="0008550A">
        <w:rPr>
          <w:rFonts w:ascii="BMitra" w:cs="B Nazanin" w:hint="cs"/>
          <w:rtl/>
        </w:rPr>
        <w:t>کند</w:t>
      </w:r>
      <w:r w:rsidRPr="00853751">
        <w:rPr>
          <w:rFonts w:ascii="BMitra" w:cs="B Nazanin"/>
          <w:rtl/>
        </w:rPr>
        <w:t xml:space="preserve">. </w:t>
      </w:r>
      <w:r w:rsidRPr="00853751">
        <w:rPr>
          <w:rFonts w:ascii="BMitra" w:cs="B Nazanin" w:hint="cs"/>
          <w:rtl/>
        </w:rPr>
        <w:t>در</w:t>
      </w:r>
      <w:r w:rsidRPr="00853751">
        <w:rPr>
          <w:rFonts w:ascii="BMitra" w:cs="B Nazanin"/>
          <w:rtl/>
        </w:rPr>
        <w:t xml:space="preserve"> </w:t>
      </w:r>
      <w:r w:rsidRPr="00853751">
        <w:rPr>
          <w:rFonts w:ascii="BMitra" w:cs="B Nazanin" w:hint="cs"/>
          <w:rtl/>
        </w:rPr>
        <w:t>این</w:t>
      </w:r>
      <w:r w:rsidRPr="00853751">
        <w:rPr>
          <w:rFonts w:ascii="BMitra" w:cs="B Nazanin"/>
          <w:rtl/>
        </w:rPr>
        <w:t xml:space="preserve"> </w:t>
      </w:r>
      <w:r w:rsidRPr="00853751">
        <w:rPr>
          <w:rFonts w:ascii="BMitra" w:cs="B Nazanin" w:hint="cs"/>
          <w:rtl/>
        </w:rPr>
        <w:t>نظریه</w:t>
      </w:r>
      <w:r w:rsidR="0008550A">
        <w:rPr>
          <w:rFonts w:ascii="BMitra" w:cs="B Nazanin" w:hint="cs"/>
          <w:rtl/>
        </w:rPr>
        <w:t>،</w:t>
      </w:r>
      <w:r w:rsidRPr="00853751">
        <w:rPr>
          <w:rFonts w:ascii="BMitra" w:cs="B Nazanin"/>
          <w:rtl/>
        </w:rPr>
        <w:t xml:space="preserve"> </w:t>
      </w:r>
      <w:r w:rsidRPr="00853751">
        <w:rPr>
          <w:rFonts w:ascii="BMitra" w:cs="B Nazanin" w:hint="cs"/>
          <w:rtl/>
        </w:rPr>
        <w:t>خلاقیت</w:t>
      </w:r>
      <w:r w:rsidRPr="00853751">
        <w:rPr>
          <w:rFonts w:ascii="BMitra" w:cs="B Nazanin"/>
          <w:rtl/>
        </w:rPr>
        <w:t xml:space="preserve"> </w:t>
      </w:r>
      <w:r w:rsidRPr="00853751">
        <w:rPr>
          <w:rFonts w:ascii="BMitra" w:cs="B Nazanin" w:hint="cs"/>
          <w:rtl/>
        </w:rPr>
        <w:t>به عنوان</w:t>
      </w:r>
      <w:r w:rsidRPr="00853751">
        <w:rPr>
          <w:rFonts w:ascii="BMitra" w:cs="B Nazanin"/>
          <w:rtl/>
        </w:rPr>
        <w:t xml:space="preserve"> </w:t>
      </w:r>
      <w:r w:rsidR="0008550A">
        <w:rPr>
          <w:rFonts w:ascii="BMitra" w:cs="B Nazanin" w:hint="cs"/>
          <w:rtl/>
        </w:rPr>
        <w:t>بخشی</w:t>
      </w:r>
      <w:r w:rsidRPr="00853751">
        <w:rPr>
          <w:rFonts w:ascii="BMitra" w:cs="B Nazanin"/>
          <w:rtl/>
        </w:rPr>
        <w:t xml:space="preserve"> </w:t>
      </w:r>
      <w:r w:rsidRPr="00853751">
        <w:rPr>
          <w:rFonts w:ascii="BMitra" w:cs="B Nazanin" w:hint="cs"/>
          <w:rtl/>
        </w:rPr>
        <w:t>از هوش</w:t>
      </w:r>
      <w:r w:rsidRPr="00853751">
        <w:rPr>
          <w:rFonts w:ascii="BMitra" w:cs="B Nazanin"/>
          <w:rtl/>
        </w:rPr>
        <w:t xml:space="preserve"> </w:t>
      </w:r>
      <w:r w:rsidRPr="00853751">
        <w:rPr>
          <w:rFonts w:ascii="BMitra" w:cs="B Nazanin" w:hint="cs"/>
          <w:rtl/>
        </w:rPr>
        <w:t>عمومی</w:t>
      </w:r>
      <w:r w:rsidRPr="00853751">
        <w:rPr>
          <w:rFonts w:ascii="BMitra" w:cs="B Nazanin"/>
          <w:rtl/>
        </w:rPr>
        <w:t xml:space="preserve"> </w:t>
      </w:r>
      <w:r w:rsidR="0008550A" w:rsidRPr="0008550A">
        <w:rPr>
          <w:rFonts w:ascii="BMitra" w:cs="B Nazanin"/>
          <w:rtl/>
        </w:rPr>
        <w:t>در نظر گرفته م</w:t>
      </w:r>
      <w:r w:rsidR="0008550A" w:rsidRPr="0008550A">
        <w:rPr>
          <w:rFonts w:ascii="BMitra" w:cs="B Nazanin" w:hint="cs"/>
          <w:rtl/>
        </w:rPr>
        <w:t>ی‌</w:t>
      </w:r>
      <w:r w:rsidR="0008550A" w:rsidRPr="0008550A">
        <w:rPr>
          <w:rFonts w:ascii="BMitra" w:cs="B Nazanin" w:hint="eastAsia"/>
          <w:rtl/>
        </w:rPr>
        <w:t>شود</w:t>
      </w:r>
      <w:r w:rsidR="0008550A" w:rsidRPr="0008550A">
        <w:rPr>
          <w:rFonts w:ascii="BMitra" w:cs="B Nazanin"/>
          <w:rtl/>
        </w:rPr>
        <w:t xml:space="preserve"> و به هم</w:t>
      </w:r>
      <w:r w:rsidR="0008550A" w:rsidRPr="0008550A">
        <w:rPr>
          <w:rFonts w:ascii="BMitra" w:cs="B Nazanin" w:hint="cs"/>
          <w:rtl/>
        </w:rPr>
        <w:t>ی</w:t>
      </w:r>
      <w:r w:rsidR="0008550A" w:rsidRPr="0008550A">
        <w:rPr>
          <w:rFonts w:ascii="BMitra" w:cs="B Nazanin" w:hint="eastAsia"/>
          <w:rtl/>
        </w:rPr>
        <w:t>ن</w:t>
      </w:r>
      <w:r w:rsidR="0008550A" w:rsidRPr="0008550A">
        <w:rPr>
          <w:rFonts w:ascii="BMitra" w:cs="B Nazanin"/>
          <w:rtl/>
        </w:rPr>
        <w:t xml:space="preserve"> دل</w:t>
      </w:r>
      <w:r w:rsidR="0008550A" w:rsidRPr="0008550A">
        <w:rPr>
          <w:rFonts w:ascii="BMitra" w:cs="B Nazanin" w:hint="cs"/>
          <w:rtl/>
        </w:rPr>
        <w:t>ی</w:t>
      </w:r>
      <w:r w:rsidR="0008550A" w:rsidRPr="0008550A">
        <w:rPr>
          <w:rFonts w:ascii="BMitra" w:cs="B Nazanin" w:hint="eastAsia"/>
          <w:rtl/>
        </w:rPr>
        <w:t>ل،</w:t>
      </w:r>
      <w:r w:rsidR="0008550A" w:rsidRPr="0008550A">
        <w:rPr>
          <w:rFonts w:ascii="BMitra" w:cs="B Nazanin"/>
          <w:rtl/>
        </w:rPr>
        <w:t xml:space="preserve"> افزا</w:t>
      </w:r>
      <w:r w:rsidR="0008550A" w:rsidRPr="0008550A">
        <w:rPr>
          <w:rFonts w:ascii="BMitra" w:cs="B Nazanin" w:hint="cs"/>
          <w:rtl/>
        </w:rPr>
        <w:t>ی</w:t>
      </w:r>
      <w:r w:rsidR="0008550A" w:rsidRPr="0008550A">
        <w:rPr>
          <w:rFonts w:ascii="BMitra" w:cs="B Nazanin" w:hint="eastAsia"/>
          <w:rtl/>
        </w:rPr>
        <w:t>ش</w:t>
      </w:r>
      <w:r w:rsidR="0008550A" w:rsidRPr="0008550A">
        <w:rPr>
          <w:rFonts w:ascii="BMitra" w:cs="B Nazanin"/>
          <w:rtl/>
        </w:rPr>
        <w:t xml:space="preserve"> توان نوآور</w:t>
      </w:r>
      <w:r w:rsidR="0008550A" w:rsidRPr="0008550A">
        <w:rPr>
          <w:rFonts w:ascii="BMitra" w:cs="B Nazanin" w:hint="cs"/>
          <w:rtl/>
        </w:rPr>
        <w:t>ی</w:t>
      </w:r>
      <w:r w:rsidR="0008550A" w:rsidRPr="0008550A">
        <w:rPr>
          <w:rFonts w:ascii="BMitra" w:cs="B Nazanin"/>
          <w:rtl/>
        </w:rPr>
        <w:t xml:space="preserve"> و تول</w:t>
      </w:r>
      <w:r w:rsidR="0008550A" w:rsidRPr="0008550A">
        <w:rPr>
          <w:rFonts w:ascii="BMitra" w:cs="B Nazanin" w:hint="cs"/>
          <w:rtl/>
        </w:rPr>
        <w:t>ی</w:t>
      </w:r>
      <w:r w:rsidR="0008550A" w:rsidRPr="0008550A">
        <w:rPr>
          <w:rFonts w:ascii="BMitra" w:cs="B Nazanin" w:hint="eastAsia"/>
          <w:rtl/>
        </w:rPr>
        <w:t>د</w:t>
      </w:r>
      <w:r w:rsidR="0008550A" w:rsidRPr="0008550A">
        <w:rPr>
          <w:rFonts w:ascii="BMitra" w:cs="B Nazanin"/>
          <w:rtl/>
        </w:rPr>
        <w:t xml:space="preserve"> دانش به عنوان </w:t>
      </w:r>
      <w:r w:rsidR="0008550A" w:rsidRPr="0008550A">
        <w:rPr>
          <w:rFonts w:ascii="BMitra" w:cs="B Nazanin" w:hint="cs"/>
          <w:rtl/>
        </w:rPr>
        <w:t>ی</w:t>
      </w:r>
      <w:r w:rsidR="0008550A" w:rsidRPr="0008550A">
        <w:rPr>
          <w:rFonts w:ascii="BMitra" w:cs="B Nazanin" w:hint="eastAsia"/>
          <w:rtl/>
        </w:rPr>
        <w:t>ک</w:t>
      </w:r>
      <w:r w:rsidR="0008550A" w:rsidRPr="0008550A">
        <w:rPr>
          <w:rFonts w:ascii="BMitra" w:cs="B Nazanin" w:hint="cs"/>
          <w:rtl/>
        </w:rPr>
        <w:t>ی</w:t>
      </w:r>
      <w:r w:rsidR="0008550A" w:rsidRPr="0008550A">
        <w:rPr>
          <w:rFonts w:ascii="BMitra" w:cs="B Nazanin"/>
          <w:rtl/>
        </w:rPr>
        <w:t xml:space="preserve"> از مع</w:t>
      </w:r>
      <w:r w:rsidR="0008550A" w:rsidRPr="0008550A">
        <w:rPr>
          <w:rFonts w:ascii="BMitra" w:cs="B Nazanin" w:hint="cs"/>
          <w:rtl/>
        </w:rPr>
        <w:t>ی</w:t>
      </w:r>
      <w:r w:rsidR="0008550A" w:rsidRPr="0008550A">
        <w:rPr>
          <w:rFonts w:ascii="BMitra" w:cs="B Nazanin" w:hint="eastAsia"/>
          <w:rtl/>
        </w:rPr>
        <w:t>ارها</w:t>
      </w:r>
      <w:r w:rsidR="0008550A" w:rsidRPr="0008550A">
        <w:rPr>
          <w:rFonts w:ascii="BMitra" w:cs="B Nazanin" w:hint="cs"/>
          <w:rtl/>
        </w:rPr>
        <w:t>ی</w:t>
      </w:r>
      <w:r w:rsidR="0008550A" w:rsidRPr="0008550A">
        <w:rPr>
          <w:rFonts w:ascii="BMitra" w:cs="B Nazanin"/>
          <w:rtl/>
        </w:rPr>
        <w:t xml:space="preserve"> ارز</w:t>
      </w:r>
      <w:r w:rsidR="0008550A" w:rsidRPr="0008550A">
        <w:rPr>
          <w:rFonts w:ascii="BMitra" w:cs="B Nazanin" w:hint="cs"/>
          <w:rtl/>
        </w:rPr>
        <w:t>ی</w:t>
      </w:r>
      <w:r w:rsidR="0008550A" w:rsidRPr="0008550A">
        <w:rPr>
          <w:rFonts w:ascii="BMitra" w:cs="B Nazanin" w:hint="eastAsia"/>
          <w:rtl/>
        </w:rPr>
        <w:t>اب</w:t>
      </w:r>
      <w:r w:rsidR="0008550A" w:rsidRPr="0008550A">
        <w:rPr>
          <w:rFonts w:ascii="BMitra" w:cs="B Nazanin" w:hint="cs"/>
          <w:rtl/>
        </w:rPr>
        <w:t>ی</w:t>
      </w:r>
      <w:r w:rsidR="0008550A" w:rsidRPr="0008550A">
        <w:rPr>
          <w:rFonts w:ascii="BMitra" w:cs="B Nazanin"/>
          <w:rtl/>
        </w:rPr>
        <w:t xml:space="preserve"> پ</w:t>
      </w:r>
      <w:r w:rsidR="0008550A" w:rsidRPr="0008550A">
        <w:rPr>
          <w:rFonts w:ascii="BMitra" w:cs="B Nazanin" w:hint="cs"/>
          <w:rtl/>
        </w:rPr>
        <w:t>ی</w:t>
      </w:r>
      <w:r w:rsidR="0008550A" w:rsidRPr="0008550A">
        <w:rPr>
          <w:rFonts w:ascii="BMitra" w:cs="B Nazanin" w:hint="eastAsia"/>
          <w:rtl/>
        </w:rPr>
        <w:t>شرفت</w:t>
      </w:r>
      <w:r w:rsidR="0008550A" w:rsidRPr="0008550A">
        <w:rPr>
          <w:rFonts w:ascii="BMitra" w:cs="B Nazanin"/>
          <w:rtl/>
        </w:rPr>
        <w:t xml:space="preserve"> اجتماع</w:t>
      </w:r>
      <w:r w:rsidR="0008550A" w:rsidRPr="0008550A">
        <w:rPr>
          <w:rFonts w:ascii="BMitra" w:cs="B Nazanin" w:hint="cs"/>
          <w:rtl/>
        </w:rPr>
        <w:t>ی</w:t>
      </w:r>
      <w:r w:rsidR="0008550A" w:rsidRPr="0008550A">
        <w:rPr>
          <w:rFonts w:ascii="BMitra" w:cs="B Nazanin"/>
          <w:rtl/>
        </w:rPr>
        <w:t xml:space="preserve"> محسوب م</w:t>
      </w:r>
      <w:r w:rsidR="0008550A" w:rsidRPr="0008550A">
        <w:rPr>
          <w:rFonts w:ascii="BMitra" w:cs="B Nazanin" w:hint="cs"/>
          <w:rtl/>
        </w:rPr>
        <w:t>ی‌</w:t>
      </w:r>
      <w:r w:rsidR="0008550A" w:rsidRPr="0008550A">
        <w:rPr>
          <w:rFonts w:ascii="BMitra" w:cs="B Nazanin" w:hint="eastAsia"/>
          <w:rtl/>
        </w:rPr>
        <w:t>شود</w:t>
      </w:r>
      <w:r w:rsidRPr="00853751">
        <w:rPr>
          <w:rFonts w:ascii="BMitra" w:cs="B Nazanin" w:hint="cs"/>
          <w:rtl/>
        </w:rPr>
        <w:t>(</w:t>
      </w:r>
      <w:hyperlink w:anchor="Akbai_Molagh" w:history="1">
        <w:r w:rsidRPr="00494B02">
          <w:rPr>
            <w:rStyle w:val="Hyperlink"/>
            <w:rFonts w:cs="B Nazanin"/>
          </w:rPr>
          <w:t>AkbariMotlagh, 2013: 4</w:t>
        </w:r>
      </w:hyperlink>
      <w:r w:rsidRPr="00853751">
        <w:rPr>
          <w:rFonts w:ascii="BMitra" w:cs="B Nazanin" w:hint="cs"/>
          <w:rtl/>
        </w:rPr>
        <w:t>)</w:t>
      </w:r>
      <w:r w:rsidRPr="00853751">
        <w:rPr>
          <w:rFonts w:ascii="TimesNewRomanPSMT" w:hAnsi="TimesNewRomanPSMT" w:cs="B Nazanin" w:hint="cs"/>
          <w:rtl/>
        </w:rPr>
        <w:t>.</w:t>
      </w:r>
      <w:r w:rsidRPr="00853751">
        <w:rPr>
          <w:rFonts w:ascii="BMitra" w:cs="B Nazanin" w:hint="cs"/>
          <w:rtl/>
        </w:rPr>
        <w:t xml:space="preserve"> شهرخلاق،</w:t>
      </w:r>
      <w:r w:rsidRPr="00853751">
        <w:rPr>
          <w:rFonts w:ascii="BMitra" w:cs="B Nazanin"/>
          <w:rtl/>
        </w:rPr>
        <w:t xml:space="preserve"> </w:t>
      </w:r>
      <w:r w:rsidRPr="00853751">
        <w:rPr>
          <w:rFonts w:ascii="BMitra" w:cs="B Nazanin" w:hint="cs"/>
          <w:rtl/>
        </w:rPr>
        <w:t>شهری</w:t>
      </w:r>
      <w:r w:rsidRPr="00853751">
        <w:rPr>
          <w:rFonts w:ascii="BMitra" w:cs="B Nazanin"/>
          <w:rtl/>
        </w:rPr>
        <w:t xml:space="preserve"> </w:t>
      </w:r>
      <w:r w:rsidRPr="00853751">
        <w:rPr>
          <w:rFonts w:ascii="BMitra" w:cs="B Nazanin" w:hint="cs"/>
          <w:rtl/>
        </w:rPr>
        <w:t>است</w:t>
      </w:r>
      <w:r w:rsidRPr="00853751">
        <w:rPr>
          <w:rFonts w:ascii="BMitra" w:cs="B Nazanin"/>
          <w:rtl/>
        </w:rPr>
        <w:t xml:space="preserve"> </w:t>
      </w:r>
      <w:r w:rsidRPr="00853751">
        <w:rPr>
          <w:rFonts w:ascii="BMitra" w:cs="B Nazanin" w:hint="cs"/>
          <w:rtl/>
        </w:rPr>
        <w:t>که</w:t>
      </w:r>
      <w:r w:rsidRPr="00853751">
        <w:rPr>
          <w:rFonts w:ascii="BMitra" w:cs="B Nazanin"/>
          <w:rtl/>
        </w:rPr>
        <w:t xml:space="preserve"> </w:t>
      </w:r>
      <w:r w:rsidR="0008550A">
        <w:rPr>
          <w:rFonts w:ascii="BMitra" w:cs="B Nazanin"/>
          <w:rtl/>
        </w:rPr>
        <w:t>که به</w:t>
      </w:r>
      <w:r w:rsidR="0008550A">
        <w:rPr>
          <w:rFonts w:ascii="BMitra" w:cs="B Nazanin" w:hint="cs"/>
          <w:rtl/>
        </w:rPr>
        <w:t>‌</w:t>
      </w:r>
      <w:r w:rsidR="0008550A" w:rsidRPr="0008550A">
        <w:rPr>
          <w:rFonts w:ascii="BMitra" w:cs="B Nazanin"/>
          <w:rtl/>
        </w:rPr>
        <w:t>خاطر ارزش‌ها</w:t>
      </w:r>
      <w:r w:rsidR="0008550A" w:rsidRPr="0008550A">
        <w:rPr>
          <w:rFonts w:ascii="BMitra" w:cs="B Nazanin" w:hint="cs"/>
          <w:rtl/>
        </w:rPr>
        <w:t>ی</w:t>
      </w:r>
      <w:r w:rsidR="0008550A" w:rsidRPr="0008550A">
        <w:rPr>
          <w:rFonts w:ascii="BMitra" w:cs="B Nazanin"/>
          <w:rtl/>
        </w:rPr>
        <w:t xml:space="preserve"> ز</w:t>
      </w:r>
      <w:r w:rsidR="0008550A" w:rsidRPr="0008550A">
        <w:rPr>
          <w:rFonts w:ascii="BMitra" w:cs="B Nazanin" w:hint="cs"/>
          <w:rtl/>
        </w:rPr>
        <w:t>ی</w:t>
      </w:r>
      <w:r w:rsidR="0008550A" w:rsidRPr="0008550A">
        <w:rPr>
          <w:rFonts w:ascii="BMitra" w:cs="B Nazanin" w:hint="eastAsia"/>
          <w:rtl/>
        </w:rPr>
        <w:t>با</w:t>
      </w:r>
      <w:r w:rsidR="0008550A" w:rsidRPr="0008550A">
        <w:rPr>
          <w:rFonts w:ascii="BMitra" w:cs="B Nazanin" w:hint="cs"/>
          <w:rtl/>
        </w:rPr>
        <w:t>یی‌</w:t>
      </w:r>
      <w:r w:rsidR="0008550A" w:rsidRPr="0008550A">
        <w:rPr>
          <w:rFonts w:ascii="BMitra" w:cs="B Nazanin" w:hint="eastAsia"/>
          <w:rtl/>
        </w:rPr>
        <w:t>شناخت</w:t>
      </w:r>
      <w:r w:rsidR="0008550A" w:rsidRPr="0008550A">
        <w:rPr>
          <w:rFonts w:ascii="BMitra" w:cs="B Nazanin" w:hint="cs"/>
          <w:rtl/>
        </w:rPr>
        <w:t>ی</w:t>
      </w:r>
      <w:r w:rsidR="0008550A" w:rsidRPr="0008550A">
        <w:rPr>
          <w:rFonts w:ascii="BMitra" w:cs="B Nazanin"/>
          <w:rtl/>
        </w:rPr>
        <w:t xml:space="preserve"> و قابل</w:t>
      </w:r>
      <w:r w:rsidR="0008550A" w:rsidRPr="0008550A">
        <w:rPr>
          <w:rFonts w:ascii="BMitra" w:cs="B Nazanin" w:hint="cs"/>
          <w:rtl/>
        </w:rPr>
        <w:t>ی</w:t>
      </w:r>
      <w:r w:rsidR="0008550A" w:rsidRPr="0008550A">
        <w:rPr>
          <w:rFonts w:ascii="BMitra" w:cs="B Nazanin" w:hint="eastAsia"/>
          <w:rtl/>
        </w:rPr>
        <w:t>ت‌ها</w:t>
      </w:r>
      <w:r w:rsidR="0008550A" w:rsidRPr="0008550A">
        <w:rPr>
          <w:rFonts w:ascii="BMitra" w:cs="B Nazanin" w:hint="cs"/>
          <w:rtl/>
        </w:rPr>
        <w:t>ی</w:t>
      </w:r>
      <w:r w:rsidR="0008550A" w:rsidRPr="0008550A">
        <w:rPr>
          <w:rFonts w:ascii="BMitra" w:cs="B Nazanin" w:hint="eastAsia"/>
          <w:rtl/>
        </w:rPr>
        <w:t>ش</w:t>
      </w:r>
      <w:r w:rsidR="0008550A" w:rsidRPr="0008550A">
        <w:rPr>
          <w:rFonts w:ascii="BMitra" w:cs="B Nazanin"/>
          <w:rtl/>
        </w:rPr>
        <w:t xml:space="preserve"> در تقو</w:t>
      </w:r>
      <w:r w:rsidR="0008550A" w:rsidRPr="0008550A">
        <w:rPr>
          <w:rFonts w:ascii="BMitra" w:cs="B Nazanin" w:hint="cs"/>
          <w:rtl/>
        </w:rPr>
        <w:t>ی</w:t>
      </w:r>
      <w:r w:rsidR="0008550A" w:rsidRPr="0008550A">
        <w:rPr>
          <w:rFonts w:ascii="BMitra" w:cs="B Nazanin" w:hint="eastAsia"/>
          <w:rtl/>
        </w:rPr>
        <w:t>ت</w:t>
      </w:r>
      <w:r w:rsidR="0008550A" w:rsidRPr="0008550A">
        <w:rPr>
          <w:rFonts w:ascii="BMitra" w:cs="B Nazanin"/>
          <w:rtl/>
        </w:rPr>
        <w:t xml:space="preserve"> ادراک و ارتباطات، مورد توجه و احترام قرار</w:t>
      </w:r>
      <w:r w:rsidR="0008550A">
        <w:rPr>
          <w:rFonts w:ascii="BMitra" w:cs="B Nazanin" w:hint="cs"/>
          <w:rtl/>
        </w:rPr>
        <w:t>گرفته و در این شهر</w:t>
      </w:r>
      <w:r w:rsidRPr="00853751">
        <w:rPr>
          <w:rFonts w:ascii="BMitra" w:cs="B Nazanin" w:hint="cs"/>
          <w:rtl/>
        </w:rPr>
        <w:t xml:space="preserve"> تنوع</w:t>
      </w:r>
      <w:r w:rsidRPr="00853751">
        <w:rPr>
          <w:rFonts w:ascii="BMitra" w:cs="B Nazanin"/>
          <w:rtl/>
        </w:rPr>
        <w:t xml:space="preserve"> </w:t>
      </w:r>
      <w:r w:rsidRPr="00853751">
        <w:rPr>
          <w:rFonts w:ascii="BMitra" w:cs="B Nazanin" w:hint="cs"/>
          <w:rtl/>
        </w:rPr>
        <w:t>فرهنگی</w:t>
      </w:r>
      <w:r w:rsidRPr="00853751">
        <w:rPr>
          <w:rFonts w:ascii="BMitra" w:cs="B Nazanin"/>
          <w:rtl/>
        </w:rPr>
        <w:t xml:space="preserve"> </w:t>
      </w:r>
      <w:r w:rsidRPr="00853751">
        <w:rPr>
          <w:rFonts w:ascii="BMitra" w:cs="B Nazanin" w:hint="cs"/>
          <w:rtl/>
        </w:rPr>
        <w:t>غنیمت</w:t>
      </w:r>
      <w:r w:rsidRPr="00853751">
        <w:rPr>
          <w:rFonts w:ascii="BMitra" w:cs="B Nazanin"/>
          <w:rtl/>
        </w:rPr>
        <w:t xml:space="preserve"> </w:t>
      </w:r>
      <w:r w:rsidRPr="00853751">
        <w:rPr>
          <w:rFonts w:ascii="BMitra" w:cs="B Nazanin" w:hint="cs"/>
          <w:rtl/>
        </w:rPr>
        <w:t>شمرده شده</w:t>
      </w:r>
      <w:r w:rsidRPr="00853751">
        <w:rPr>
          <w:rFonts w:ascii="BMitra" w:cs="B Nazanin"/>
          <w:rtl/>
        </w:rPr>
        <w:t xml:space="preserve"> </w:t>
      </w:r>
      <w:r w:rsidRPr="00853751">
        <w:rPr>
          <w:rFonts w:ascii="BMitra" w:cs="B Nazanin" w:hint="cs"/>
          <w:rtl/>
        </w:rPr>
        <w:t>و</w:t>
      </w:r>
      <w:r w:rsidRPr="00853751">
        <w:rPr>
          <w:rFonts w:ascii="BMitra" w:cs="B Nazanin"/>
          <w:rtl/>
        </w:rPr>
        <w:t xml:space="preserve"> </w:t>
      </w:r>
      <w:r w:rsidRPr="00853751">
        <w:rPr>
          <w:rFonts w:ascii="BMitra" w:cs="B Nazanin" w:hint="cs"/>
          <w:rtl/>
        </w:rPr>
        <w:t>بیان</w:t>
      </w:r>
      <w:r w:rsidRPr="00853751">
        <w:rPr>
          <w:rFonts w:ascii="BMitra" w:cs="B Nazanin"/>
          <w:rtl/>
        </w:rPr>
        <w:t xml:space="preserve"> </w:t>
      </w:r>
      <w:r w:rsidRPr="00853751">
        <w:rPr>
          <w:rFonts w:ascii="BMitra" w:cs="B Nazanin" w:hint="cs"/>
          <w:rtl/>
        </w:rPr>
        <w:t>خلاقیت</w:t>
      </w:r>
      <w:r w:rsidRPr="00853751">
        <w:rPr>
          <w:rFonts w:ascii="BMitra" w:cs="B Nazanin"/>
          <w:rtl/>
        </w:rPr>
        <w:t xml:space="preserve"> </w:t>
      </w:r>
      <w:r w:rsidRPr="00853751">
        <w:rPr>
          <w:rFonts w:ascii="BMitra" w:cs="B Nazanin" w:hint="cs"/>
          <w:rtl/>
        </w:rPr>
        <w:t>در</w:t>
      </w:r>
      <w:r w:rsidRPr="00853751">
        <w:rPr>
          <w:rFonts w:ascii="BMitra" w:cs="B Nazanin"/>
          <w:rtl/>
        </w:rPr>
        <w:t xml:space="preserve"> </w:t>
      </w:r>
      <w:r w:rsidRPr="00853751">
        <w:rPr>
          <w:rFonts w:ascii="BMitra" w:cs="B Nazanin" w:hint="cs"/>
          <w:rtl/>
        </w:rPr>
        <w:t>تمام</w:t>
      </w:r>
      <w:r w:rsidRPr="00853751">
        <w:rPr>
          <w:rFonts w:ascii="BMitra" w:cs="B Nazanin"/>
          <w:rtl/>
        </w:rPr>
        <w:t xml:space="preserve"> </w:t>
      </w:r>
      <w:r w:rsidRPr="00853751">
        <w:rPr>
          <w:rFonts w:ascii="BMitra" w:cs="B Nazanin" w:hint="cs"/>
          <w:rtl/>
        </w:rPr>
        <w:t>اشکال</w:t>
      </w:r>
      <w:r w:rsidRPr="00853751">
        <w:rPr>
          <w:rFonts w:ascii="BMitra" w:cs="B Nazanin"/>
          <w:rtl/>
        </w:rPr>
        <w:t xml:space="preserve"> </w:t>
      </w:r>
      <w:r w:rsidRPr="00853751">
        <w:rPr>
          <w:rFonts w:ascii="BMitra" w:cs="B Nazanin" w:hint="cs"/>
          <w:rtl/>
        </w:rPr>
        <w:t>آن</w:t>
      </w:r>
      <w:r w:rsidRPr="00853751">
        <w:rPr>
          <w:rFonts w:ascii="BMitra" w:cs="B Nazanin"/>
          <w:rtl/>
        </w:rPr>
        <w:t xml:space="preserve"> </w:t>
      </w:r>
      <w:r w:rsidRPr="00853751">
        <w:rPr>
          <w:rFonts w:ascii="BMitra" w:cs="B Nazanin" w:hint="cs"/>
          <w:rtl/>
        </w:rPr>
        <w:t>مورد</w:t>
      </w:r>
      <w:r w:rsidRPr="00853751">
        <w:rPr>
          <w:rFonts w:ascii="BMitra" w:cs="B Nazanin"/>
          <w:rtl/>
        </w:rPr>
        <w:t xml:space="preserve"> </w:t>
      </w:r>
      <w:r w:rsidRPr="00853751">
        <w:rPr>
          <w:rFonts w:ascii="BMitra" w:cs="B Nazanin" w:hint="cs"/>
          <w:rtl/>
        </w:rPr>
        <w:t>تشویق</w:t>
      </w:r>
      <w:r w:rsidRPr="00853751">
        <w:rPr>
          <w:rFonts w:ascii="BMitra" w:cs="B Nazanin"/>
          <w:rtl/>
        </w:rPr>
        <w:t xml:space="preserve"> </w:t>
      </w:r>
      <w:r w:rsidRPr="00853751">
        <w:rPr>
          <w:rFonts w:ascii="BMitra" w:cs="B Nazanin" w:hint="cs"/>
          <w:rtl/>
        </w:rPr>
        <w:t>قرار</w:t>
      </w:r>
      <w:r w:rsidRPr="00853751">
        <w:rPr>
          <w:rFonts w:ascii="BMitra" w:cs="B Nazanin"/>
          <w:rtl/>
        </w:rPr>
        <w:t xml:space="preserve"> </w:t>
      </w:r>
      <w:r w:rsidRPr="00853751">
        <w:rPr>
          <w:rFonts w:ascii="BMitra" w:cs="B Nazanin" w:hint="cs"/>
          <w:rtl/>
        </w:rPr>
        <w:t>می‌گیرد</w:t>
      </w:r>
      <w:r w:rsidRPr="00853751">
        <w:rPr>
          <w:rFonts w:ascii="BMitra" w:cs="B Nazanin"/>
          <w:rtl/>
        </w:rPr>
        <w:t xml:space="preserve">. </w:t>
      </w:r>
      <w:r w:rsidR="0008550A" w:rsidRPr="0008550A">
        <w:rPr>
          <w:rFonts w:ascii="BMitra" w:cs="B Nazanin"/>
          <w:rtl/>
        </w:rPr>
        <w:t>ساکنان ا</w:t>
      </w:r>
      <w:r w:rsidR="0008550A" w:rsidRPr="0008550A">
        <w:rPr>
          <w:rFonts w:ascii="BMitra" w:cs="B Nazanin" w:hint="cs"/>
          <w:rtl/>
        </w:rPr>
        <w:t>ی</w:t>
      </w:r>
      <w:r w:rsidR="0008550A" w:rsidRPr="0008550A">
        <w:rPr>
          <w:rFonts w:ascii="BMitra" w:cs="B Nazanin" w:hint="eastAsia"/>
          <w:rtl/>
        </w:rPr>
        <w:t>ن</w:t>
      </w:r>
      <w:r w:rsidR="0008550A" w:rsidRPr="0008550A">
        <w:rPr>
          <w:rFonts w:ascii="BMitra" w:cs="B Nazanin"/>
          <w:rtl/>
        </w:rPr>
        <w:t xml:space="preserve"> شهر م</w:t>
      </w:r>
      <w:r w:rsidR="0008550A" w:rsidRPr="0008550A">
        <w:rPr>
          <w:rFonts w:ascii="BMitra" w:cs="B Nazanin" w:hint="cs"/>
          <w:rtl/>
        </w:rPr>
        <w:t>ی‌</w:t>
      </w:r>
      <w:r w:rsidR="0008550A" w:rsidRPr="0008550A">
        <w:rPr>
          <w:rFonts w:ascii="BMitra" w:cs="B Nazanin" w:hint="eastAsia"/>
          <w:rtl/>
        </w:rPr>
        <w:t>توانند</w:t>
      </w:r>
      <w:r w:rsidR="0008550A" w:rsidRPr="0008550A">
        <w:rPr>
          <w:rFonts w:ascii="BMitra" w:cs="B Nazanin"/>
          <w:rtl/>
        </w:rPr>
        <w:t xml:space="preserve"> از فعال</w:t>
      </w:r>
      <w:r w:rsidR="0008550A" w:rsidRPr="0008550A">
        <w:rPr>
          <w:rFonts w:ascii="BMitra" w:cs="B Nazanin" w:hint="cs"/>
          <w:rtl/>
        </w:rPr>
        <w:t>ی</w:t>
      </w:r>
      <w:r w:rsidR="0008550A" w:rsidRPr="0008550A">
        <w:rPr>
          <w:rFonts w:ascii="BMitra" w:cs="B Nazanin" w:hint="eastAsia"/>
          <w:rtl/>
        </w:rPr>
        <w:t>ت‌ها</w:t>
      </w:r>
      <w:r w:rsidR="0008550A" w:rsidRPr="0008550A">
        <w:rPr>
          <w:rFonts w:ascii="BMitra" w:cs="B Nazanin" w:hint="cs"/>
          <w:rtl/>
        </w:rPr>
        <w:t>ی</w:t>
      </w:r>
      <w:r w:rsidR="0008550A" w:rsidRPr="0008550A">
        <w:rPr>
          <w:rFonts w:ascii="BMitra" w:cs="B Nazanin"/>
          <w:rtl/>
        </w:rPr>
        <w:t xml:space="preserve"> خلاقانه در زندگ</w:t>
      </w:r>
      <w:r w:rsidR="0008550A" w:rsidRPr="0008550A">
        <w:rPr>
          <w:rFonts w:ascii="BMitra" w:cs="B Nazanin" w:hint="cs"/>
          <w:rtl/>
        </w:rPr>
        <w:t>ی</w:t>
      </w:r>
      <w:r w:rsidR="0008550A" w:rsidRPr="0008550A">
        <w:rPr>
          <w:rFonts w:ascii="BMitra" w:cs="B Nazanin"/>
          <w:rtl/>
        </w:rPr>
        <w:t xml:space="preserve"> روزمره خود بهره‌مند شوند</w:t>
      </w:r>
      <w:r w:rsidR="0008550A" w:rsidRPr="0008550A">
        <w:rPr>
          <w:rFonts w:ascii="BMitra" w:cs="B Nazanin" w:hint="cs"/>
          <w:rtl/>
        </w:rPr>
        <w:t xml:space="preserve"> </w:t>
      </w:r>
      <w:r w:rsidRPr="00853751">
        <w:rPr>
          <w:rFonts w:cs="B Nazanin" w:hint="cs"/>
          <w:rtl/>
        </w:rPr>
        <w:t>(</w:t>
      </w:r>
      <w:hyperlink w:anchor="Duxbury" w:history="1">
        <w:r w:rsidRPr="00494B02">
          <w:rPr>
            <w:rStyle w:val="Hyperlink"/>
            <w:rFonts w:cs="B Nazanin"/>
          </w:rPr>
          <w:t>Duxbury, 2010: 76</w:t>
        </w:r>
      </w:hyperlink>
      <w:r w:rsidRPr="00853751">
        <w:rPr>
          <w:rFonts w:cs="B Nazanin" w:hint="cs"/>
          <w:rtl/>
        </w:rPr>
        <w:t xml:space="preserve">). </w:t>
      </w:r>
      <w:r w:rsidRPr="00853751">
        <w:rPr>
          <w:rFonts w:ascii="BMitra" w:cs="B Nazanin" w:hint="cs"/>
          <w:rtl/>
        </w:rPr>
        <w:t>مفهوم</w:t>
      </w:r>
      <w:r w:rsidRPr="00853751">
        <w:rPr>
          <w:rFonts w:ascii="BMitra" w:cs="B Nazanin"/>
          <w:rtl/>
        </w:rPr>
        <w:t xml:space="preserve"> </w:t>
      </w:r>
      <w:r w:rsidRPr="00853751">
        <w:rPr>
          <w:rFonts w:ascii="Cambria" w:hAnsi="Cambria" w:cs="B Nazanin"/>
          <w:rtl/>
        </w:rPr>
        <w:t>''</w:t>
      </w:r>
      <w:r w:rsidRPr="00853751">
        <w:rPr>
          <w:rFonts w:ascii="BMitra" w:cs="B Nazanin" w:hint="cs"/>
          <w:rtl/>
        </w:rPr>
        <w:t>شهرخلاق</w:t>
      </w:r>
      <w:r w:rsidRPr="00853751">
        <w:rPr>
          <w:rFonts w:ascii="Cambria" w:hAnsi="Cambria" w:cs="B Nazanin"/>
          <w:rtl/>
        </w:rPr>
        <w:t xml:space="preserve">'' </w:t>
      </w:r>
      <w:r w:rsidRPr="00853751">
        <w:rPr>
          <w:rFonts w:ascii="BMitra" w:cs="B Nazanin" w:hint="cs"/>
          <w:rtl/>
        </w:rPr>
        <w:t>ظاهراً</w:t>
      </w:r>
      <w:r w:rsidRPr="00853751">
        <w:rPr>
          <w:rFonts w:ascii="BMitra" w:cs="B Nazanin"/>
          <w:rtl/>
        </w:rPr>
        <w:t xml:space="preserve"> </w:t>
      </w:r>
      <w:r w:rsidRPr="00853751">
        <w:rPr>
          <w:rFonts w:ascii="BMitra" w:cs="B Nazanin" w:hint="cs"/>
          <w:rtl/>
        </w:rPr>
        <w:t>از</w:t>
      </w:r>
      <w:r w:rsidRPr="00853751">
        <w:rPr>
          <w:rFonts w:ascii="BMitra" w:cs="B Nazanin"/>
          <w:rtl/>
        </w:rPr>
        <w:t xml:space="preserve"> </w:t>
      </w:r>
      <w:r w:rsidRPr="00853751">
        <w:rPr>
          <w:rFonts w:ascii="BMitra" w:cs="B Nazanin" w:hint="cs"/>
          <w:rtl/>
        </w:rPr>
        <w:t>تجربه</w:t>
      </w:r>
      <w:r w:rsidRPr="00853751">
        <w:rPr>
          <w:rFonts w:ascii="BMitra" w:cs="B Nazanin"/>
          <w:rtl/>
        </w:rPr>
        <w:t xml:space="preserve"> </w:t>
      </w:r>
      <w:r w:rsidRPr="00853751">
        <w:rPr>
          <w:rFonts w:ascii="Cambria" w:hAnsi="Cambria" w:cs="B Nazanin"/>
          <w:rtl/>
        </w:rPr>
        <w:t>''</w:t>
      </w:r>
      <w:r w:rsidRPr="00853751">
        <w:rPr>
          <w:rFonts w:ascii="BMitra" w:cs="B Nazanin" w:hint="cs"/>
          <w:rtl/>
        </w:rPr>
        <w:t>شهر</w:t>
      </w:r>
      <w:r w:rsidRPr="00853751">
        <w:rPr>
          <w:rFonts w:ascii="BMitra" w:cs="B Nazanin"/>
          <w:rtl/>
        </w:rPr>
        <w:t xml:space="preserve"> </w:t>
      </w:r>
      <w:r w:rsidRPr="00853751">
        <w:rPr>
          <w:rFonts w:ascii="BMitra" w:cs="B Nazanin" w:hint="cs"/>
          <w:rtl/>
        </w:rPr>
        <w:t>فرهنگی اروپا</w:t>
      </w:r>
      <w:r w:rsidRPr="00853751">
        <w:rPr>
          <w:rFonts w:ascii="Cambria" w:hAnsi="Cambria" w:cs="B Nazanin"/>
          <w:rtl/>
        </w:rPr>
        <w:t xml:space="preserve">'' </w:t>
      </w:r>
      <w:r w:rsidRPr="00853751">
        <w:rPr>
          <w:rFonts w:ascii="BMitra" w:cs="B Nazanin" w:hint="cs"/>
          <w:rtl/>
        </w:rPr>
        <w:t>و</w:t>
      </w:r>
      <w:r w:rsidRPr="00853751">
        <w:rPr>
          <w:rFonts w:ascii="BMitra" w:cs="B Nazanin"/>
          <w:rtl/>
        </w:rPr>
        <w:t xml:space="preserve"> </w:t>
      </w:r>
      <w:r w:rsidRPr="00853751">
        <w:rPr>
          <w:rFonts w:ascii="Cambria" w:hAnsi="Cambria" w:cs="B Nazanin"/>
          <w:rtl/>
        </w:rPr>
        <w:t>''</w:t>
      </w:r>
      <w:r w:rsidRPr="00853751">
        <w:rPr>
          <w:rFonts w:ascii="BMitra" w:cs="B Nazanin" w:hint="cs"/>
          <w:rtl/>
        </w:rPr>
        <w:t>پایتخت</w:t>
      </w:r>
      <w:r w:rsidRPr="00853751">
        <w:rPr>
          <w:rFonts w:ascii="BMitra" w:cs="B Nazanin"/>
          <w:rtl/>
        </w:rPr>
        <w:t xml:space="preserve"> </w:t>
      </w:r>
      <w:r w:rsidRPr="00853751">
        <w:rPr>
          <w:rFonts w:ascii="BMitra" w:cs="B Nazanin" w:hint="cs"/>
          <w:rtl/>
        </w:rPr>
        <w:t>فرهنگی</w:t>
      </w:r>
      <w:r w:rsidRPr="00853751">
        <w:rPr>
          <w:rFonts w:ascii="BMitra" w:cs="B Nazanin"/>
          <w:rtl/>
        </w:rPr>
        <w:t xml:space="preserve"> </w:t>
      </w:r>
      <w:r w:rsidRPr="00853751">
        <w:rPr>
          <w:rFonts w:ascii="BMitra" w:cs="B Nazanin" w:hint="cs"/>
          <w:rtl/>
        </w:rPr>
        <w:t>اروپا</w:t>
      </w:r>
      <w:r w:rsidRPr="00853751">
        <w:rPr>
          <w:rFonts w:ascii="Cambria" w:hAnsi="Cambria" w:cs="B Nazanin"/>
          <w:rtl/>
        </w:rPr>
        <w:t xml:space="preserve">'' </w:t>
      </w:r>
      <w:r w:rsidRPr="00853751">
        <w:rPr>
          <w:rFonts w:ascii="BMitra" w:cs="B Nazanin" w:hint="cs"/>
          <w:rtl/>
        </w:rPr>
        <w:t>که</w:t>
      </w:r>
      <w:r w:rsidRPr="00853751">
        <w:rPr>
          <w:rFonts w:ascii="BMitra" w:cs="B Nazanin"/>
          <w:rtl/>
        </w:rPr>
        <w:t xml:space="preserve"> </w:t>
      </w:r>
      <w:r w:rsidRPr="00853751">
        <w:rPr>
          <w:rFonts w:ascii="BMitra" w:cs="B Nazanin" w:hint="cs"/>
          <w:rtl/>
        </w:rPr>
        <w:t>توسط</w:t>
      </w:r>
      <w:r w:rsidRPr="00853751">
        <w:rPr>
          <w:rFonts w:ascii="BMitra" w:cs="B Nazanin"/>
          <w:rtl/>
        </w:rPr>
        <w:t xml:space="preserve"> </w:t>
      </w:r>
      <w:r w:rsidRPr="00853751">
        <w:rPr>
          <w:rFonts w:ascii="BMitra" w:cs="B Nazanin" w:hint="cs"/>
          <w:rtl/>
        </w:rPr>
        <w:t>اتحادیه</w:t>
      </w:r>
      <w:r w:rsidRPr="00853751">
        <w:rPr>
          <w:rFonts w:ascii="BMitra" w:cs="B Nazanin"/>
          <w:rtl/>
        </w:rPr>
        <w:t xml:space="preserve"> </w:t>
      </w:r>
      <w:r w:rsidRPr="00853751">
        <w:rPr>
          <w:rFonts w:ascii="BMitra" w:cs="B Nazanin" w:hint="cs"/>
          <w:rtl/>
        </w:rPr>
        <w:t>اروپا</w:t>
      </w:r>
      <w:r w:rsidRPr="00853751">
        <w:rPr>
          <w:rFonts w:ascii="BMitra" w:cs="B Nazanin"/>
          <w:rtl/>
        </w:rPr>
        <w:t xml:space="preserve"> </w:t>
      </w:r>
      <w:r w:rsidRPr="00853751">
        <w:rPr>
          <w:rFonts w:ascii="BMitra" w:cs="B Nazanin" w:hint="cs"/>
          <w:rtl/>
        </w:rPr>
        <w:t>در</w:t>
      </w:r>
      <w:r w:rsidRPr="00853751">
        <w:rPr>
          <w:rFonts w:ascii="BMitra" w:cs="B Nazanin"/>
          <w:rtl/>
        </w:rPr>
        <w:t xml:space="preserve"> </w:t>
      </w:r>
      <w:r w:rsidRPr="00853751">
        <w:rPr>
          <w:rFonts w:ascii="BMitra" w:cs="B Nazanin" w:hint="cs"/>
          <w:rtl/>
        </w:rPr>
        <w:t>دهه 1980</w:t>
      </w:r>
      <w:r w:rsidRPr="00853751">
        <w:rPr>
          <w:rFonts w:ascii="BMitra" w:cs="B Nazanin"/>
          <w:rtl/>
        </w:rPr>
        <w:t xml:space="preserve"> </w:t>
      </w:r>
      <w:r w:rsidR="00040134">
        <w:rPr>
          <w:rFonts w:ascii="BMitra" w:cs="B Nazanin" w:hint="cs"/>
          <w:rtl/>
        </w:rPr>
        <w:t>به‌</w:t>
      </w:r>
      <w:r w:rsidRPr="00853751">
        <w:rPr>
          <w:rFonts w:ascii="BMitra" w:cs="B Nazanin" w:hint="cs"/>
          <w:rtl/>
        </w:rPr>
        <w:t>دست آمده</w:t>
      </w:r>
      <w:r w:rsidRPr="00853751">
        <w:rPr>
          <w:rFonts w:ascii="BMitra" w:cs="B Nazanin"/>
          <w:rtl/>
        </w:rPr>
        <w:t xml:space="preserve"> </w:t>
      </w:r>
      <w:r w:rsidRPr="00853751">
        <w:rPr>
          <w:rFonts w:ascii="BMitra" w:cs="B Nazanin" w:hint="cs"/>
          <w:rtl/>
        </w:rPr>
        <w:t>بود</w:t>
      </w:r>
      <w:r w:rsidRPr="00853751">
        <w:rPr>
          <w:rFonts w:ascii="BMitra" w:cs="B Nazanin"/>
          <w:rtl/>
        </w:rPr>
        <w:t xml:space="preserve"> </w:t>
      </w:r>
      <w:r w:rsidRPr="00853751">
        <w:rPr>
          <w:rFonts w:ascii="BMitra" w:cs="B Nazanin" w:hint="cs"/>
          <w:rtl/>
        </w:rPr>
        <w:t>ترویج</w:t>
      </w:r>
      <w:r w:rsidRPr="00853751">
        <w:rPr>
          <w:rFonts w:ascii="BMitra" w:cs="B Nazanin"/>
          <w:rtl/>
        </w:rPr>
        <w:t xml:space="preserve"> </w:t>
      </w:r>
      <w:r w:rsidRPr="00853751">
        <w:rPr>
          <w:rFonts w:ascii="BMitra" w:cs="B Nazanin" w:hint="cs"/>
          <w:rtl/>
        </w:rPr>
        <w:t>و</w:t>
      </w:r>
      <w:r w:rsidRPr="00853751">
        <w:rPr>
          <w:rFonts w:ascii="BMitra" w:cs="B Nazanin"/>
          <w:rtl/>
        </w:rPr>
        <w:t xml:space="preserve"> </w:t>
      </w:r>
      <w:r w:rsidRPr="00853751">
        <w:rPr>
          <w:rFonts w:ascii="BMitra" w:cs="B Nazanin" w:hint="cs"/>
          <w:rtl/>
        </w:rPr>
        <w:t>خلق شده</w:t>
      </w:r>
      <w:r w:rsidRPr="00853751">
        <w:rPr>
          <w:rFonts w:ascii="BMitra" w:cs="B Nazanin"/>
          <w:rtl/>
        </w:rPr>
        <w:t xml:space="preserve"> </w:t>
      </w:r>
      <w:r w:rsidRPr="00853751">
        <w:rPr>
          <w:rFonts w:ascii="BMitra" w:cs="B Nazanin" w:hint="cs"/>
          <w:rtl/>
        </w:rPr>
        <w:t>است</w:t>
      </w:r>
      <w:r w:rsidRPr="00853751">
        <w:rPr>
          <w:rFonts w:ascii="BMitra" w:cs="B Nazanin"/>
          <w:rtl/>
        </w:rPr>
        <w:t xml:space="preserve">. </w:t>
      </w:r>
      <w:r w:rsidRPr="00853751">
        <w:rPr>
          <w:rFonts w:ascii="BMitra" w:cs="B Nazanin" w:hint="cs"/>
          <w:rtl/>
        </w:rPr>
        <w:t>بااین حال، تعدادی</w:t>
      </w:r>
      <w:r w:rsidRPr="00853751">
        <w:rPr>
          <w:rFonts w:ascii="BMitra" w:cs="B Nazanin"/>
          <w:rtl/>
        </w:rPr>
        <w:t xml:space="preserve"> </w:t>
      </w:r>
      <w:r w:rsidRPr="00853751">
        <w:rPr>
          <w:rFonts w:ascii="BMitra" w:cs="B Nazanin" w:hint="cs"/>
          <w:rtl/>
        </w:rPr>
        <w:t>از</w:t>
      </w:r>
      <w:r w:rsidRPr="00853751">
        <w:rPr>
          <w:rFonts w:ascii="BMitra" w:cs="B Nazanin"/>
          <w:rtl/>
        </w:rPr>
        <w:t xml:space="preserve"> </w:t>
      </w:r>
      <w:r w:rsidRPr="00853751">
        <w:rPr>
          <w:rFonts w:ascii="BMitra" w:cs="B Nazanin" w:hint="cs"/>
          <w:rtl/>
        </w:rPr>
        <w:t>پژوهشگران</w:t>
      </w:r>
      <w:r w:rsidRPr="00853751">
        <w:rPr>
          <w:rFonts w:ascii="BMitra" w:cs="B Nazanin"/>
          <w:rtl/>
        </w:rPr>
        <w:t xml:space="preserve"> </w:t>
      </w:r>
      <w:r w:rsidRPr="00853751">
        <w:rPr>
          <w:rFonts w:ascii="BMitra" w:cs="B Nazanin" w:hint="cs"/>
          <w:rtl/>
        </w:rPr>
        <w:t>استدلال</w:t>
      </w:r>
      <w:r w:rsidRPr="00853751">
        <w:rPr>
          <w:rFonts w:ascii="BMitra" w:cs="B Nazanin"/>
          <w:rtl/>
        </w:rPr>
        <w:t xml:space="preserve"> </w:t>
      </w:r>
      <w:r w:rsidRPr="00853751">
        <w:rPr>
          <w:rFonts w:ascii="BMitra" w:cs="B Nazanin" w:hint="cs"/>
          <w:rtl/>
        </w:rPr>
        <w:t>کرده‌اند</w:t>
      </w:r>
      <w:r w:rsidRPr="00853751">
        <w:rPr>
          <w:rFonts w:ascii="BMitra" w:cs="B Nazanin"/>
          <w:rtl/>
        </w:rPr>
        <w:t xml:space="preserve"> </w:t>
      </w:r>
      <w:r w:rsidRPr="00853751">
        <w:rPr>
          <w:rFonts w:ascii="BMitra" w:cs="B Nazanin" w:hint="cs"/>
          <w:rtl/>
        </w:rPr>
        <w:t>که</w:t>
      </w:r>
      <w:r w:rsidRPr="00853751">
        <w:rPr>
          <w:rFonts w:ascii="BMitra" w:cs="B Nazanin"/>
          <w:rtl/>
        </w:rPr>
        <w:t xml:space="preserve"> </w:t>
      </w:r>
      <w:r w:rsidRPr="00853751">
        <w:rPr>
          <w:rFonts w:ascii="BMitra" w:cs="B Nazanin" w:hint="cs"/>
          <w:rtl/>
        </w:rPr>
        <w:t>سیاست‌های</w:t>
      </w:r>
      <w:r w:rsidRPr="00853751">
        <w:rPr>
          <w:rFonts w:ascii="BMitra" w:cs="B Nazanin"/>
          <w:rtl/>
        </w:rPr>
        <w:t xml:space="preserve"> </w:t>
      </w:r>
      <w:r w:rsidRPr="00853751">
        <w:rPr>
          <w:rFonts w:ascii="BMitra" w:cs="B Nazanin" w:hint="cs"/>
          <w:rtl/>
        </w:rPr>
        <w:t>شهرخلاق</w:t>
      </w:r>
      <w:r w:rsidRPr="00853751">
        <w:rPr>
          <w:rFonts w:ascii="BMitra" w:cs="B Nazanin"/>
          <w:rtl/>
        </w:rPr>
        <w:t xml:space="preserve"> </w:t>
      </w:r>
      <w:r w:rsidRPr="00853751">
        <w:rPr>
          <w:rFonts w:ascii="BMitra" w:cs="B Nazanin" w:hint="cs"/>
          <w:rtl/>
        </w:rPr>
        <w:t>حتی</w:t>
      </w:r>
      <w:r w:rsidRPr="00853751">
        <w:rPr>
          <w:rFonts w:ascii="BMitra" w:cs="B Nazanin"/>
          <w:rtl/>
        </w:rPr>
        <w:t xml:space="preserve"> </w:t>
      </w:r>
      <w:r w:rsidRPr="00853751">
        <w:rPr>
          <w:rFonts w:ascii="BMitra" w:cs="B Nazanin" w:hint="cs"/>
          <w:rtl/>
        </w:rPr>
        <w:t>پیش</w:t>
      </w:r>
      <w:r w:rsidRPr="00853751">
        <w:rPr>
          <w:rFonts w:ascii="BMitra" w:cs="B Nazanin"/>
          <w:rtl/>
        </w:rPr>
        <w:t xml:space="preserve"> </w:t>
      </w:r>
      <w:r w:rsidRPr="00853751">
        <w:rPr>
          <w:rFonts w:ascii="BMitra" w:cs="B Nazanin" w:hint="cs"/>
          <w:rtl/>
        </w:rPr>
        <w:t>از</w:t>
      </w:r>
      <w:r w:rsidRPr="00853751">
        <w:rPr>
          <w:rFonts w:ascii="BMitra" w:cs="B Nazanin"/>
          <w:rtl/>
        </w:rPr>
        <w:t xml:space="preserve"> </w:t>
      </w:r>
      <w:r w:rsidRPr="00853751">
        <w:rPr>
          <w:rFonts w:ascii="BMitra" w:cs="B Nazanin" w:hint="cs"/>
          <w:rtl/>
        </w:rPr>
        <w:t>آن</w:t>
      </w:r>
      <w:r w:rsidRPr="00853751">
        <w:rPr>
          <w:rFonts w:ascii="BMitra" w:cs="B Nazanin"/>
          <w:rtl/>
        </w:rPr>
        <w:t xml:space="preserve"> </w:t>
      </w:r>
      <w:r w:rsidRPr="00853751">
        <w:rPr>
          <w:rFonts w:ascii="BMitra" w:cs="B Nazanin" w:hint="cs"/>
          <w:rtl/>
        </w:rPr>
        <w:t>از</w:t>
      </w:r>
      <w:r w:rsidRPr="00853751">
        <w:rPr>
          <w:rFonts w:ascii="BMitra" w:cs="B Nazanin"/>
          <w:rtl/>
        </w:rPr>
        <w:t xml:space="preserve"> </w:t>
      </w:r>
      <w:r w:rsidRPr="00853751">
        <w:rPr>
          <w:rFonts w:ascii="BMitra" w:cs="B Nazanin" w:hint="cs"/>
          <w:rtl/>
        </w:rPr>
        <w:t>رقابت‌های</w:t>
      </w:r>
      <w:r w:rsidRPr="00853751">
        <w:rPr>
          <w:rFonts w:ascii="BMitra" w:cs="B Nazanin"/>
          <w:rtl/>
        </w:rPr>
        <w:t xml:space="preserve"> </w:t>
      </w:r>
      <w:r w:rsidRPr="00853751">
        <w:rPr>
          <w:rFonts w:ascii="BMitra" w:cs="B Nazanin" w:hint="cs"/>
          <w:rtl/>
        </w:rPr>
        <w:t>کارآفرینی</w:t>
      </w:r>
      <w:r w:rsidRPr="00853751">
        <w:rPr>
          <w:rFonts w:ascii="BMitra" w:cs="B Nazanin"/>
          <w:rtl/>
        </w:rPr>
        <w:t xml:space="preserve"> </w:t>
      </w:r>
      <w:r w:rsidRPr="00853751">
        <w:rPr>
          <w:rFonts w:ascii="BMitra" w:cs="B Nazanin" w:hint="cs"/>
          <w:rtl/>
        </w:rPr>
        <w:t>برای</w:t>
      </w:r>
      <w:r w:rsidRPr="00853751">
        <w:rPr>
          <w:rFonts w:ascii="BMitra" w:cs="B Nazanin"/>
          <w:rtl/>
        </w:rPr>
        <w:t xml:space="preserve"> </w:t>
      </w:r>
      <w:r w:rsidRPr="00853751">
        <w:rPr>
          <w:rFonts w:ascii="BMitra" w:cs="B Nazanin" w:hint="cs"/>
          <w:rtl/>
        </w:rPr>
        <w:t>سرمایه‌گذاری سرچشمه</w:t>
      </w:r>
      <w:r w:rsidRPr="00853751">
        <w:rPr>
          <w:rFonts w:ascii="BMitra" w:cs="B Nazanin"/>
          <w:rtl/>
        </w:rPr>
        <w:t xml:space="preserve"> </w:t>
      </w:r>
      <w:r w:rsidRPr="00853751">
        <w:rPr>
          <w:rFonts w:ascii="BMitra" w:cs="B Nazanin" w:hint="cs"/>
          <w:rtl/>
        </w:rPr>
        <w:t>گرفته‌اند (</w:t>
      </w:r>
      <w:hyperlink w:anchor="Sasajima" w:history="1">
        <w:r w:rsidRPr="00494B02">
          <w:rPr>
            <w:rStyle w:val="Hyperlink"/>
            <w:rFonts w:cs="B Nazanin"/>
          </w:rPr>
          <w:t>Sasajima, 2013</w:t>
        </w:r>
      </w:hyperlink>
      <w:r w:rsidRPr="00853751">
        <w:rPr>
          <w:rFonts w:ascii="BMitra" w:cs="B Nazanin" w:hint="cs"/>
          <w:rtl/>
        </w:rPr>
        <w:t>)</w:t>
      </w:r>
      <w:r w:rsidRPr="00853751">
        <w:rPr>
          <w:rFonts w:ascii="BMitra" w:cs="B Nazanin"/>
        </w:rPr>
        <w:t xml:space="preserve"> .</w:t>
      </w:r>
      <w:r w:rsidR="00346572" w:rsidRPr="00346572">
        <w:rPr>
          <w:rFonts w:ascii="BMitra" w:cs="B Nazanin"/>
          <w:rtl/>
        </w:rPr>
        <w:t xml:space="preserve">شهرخلاق به وضوح </w:t>
      </w:r>
      <w:r w:rsidR="00346572" w:rsidRPr="00346572">
        <w:rPr>
          <w:rFonts w:ascii="BMitra" w:cs="B Nazanin" w:hint="cs"/>
          <w:rtl/>
        </w:rPr>
        <w:t>ی</w:t>
      </w:r>
      <w:r w:rsidR="00346572" w:rsidRPr="00346572">
        <w:rPr>
          <w:rFonts w:ascii="BMitra" w:cs="B Nazanin" w:hint="eastAsia"/>
          <w:rtl/>
        </w:rPr>
        <w:t>ک</w:t>
      </w:r>
      <w:r w:rsidR="00346572" w:rsidRPr="00346572">
        <w:rPr>
          <w:rFonts w:ascii="BMitra" w:cs="B Nazanin"/>
          <w:rtl/>
        </w:rPr>
        <w:t xml:space="preserve"> نوع و فرآ</w:t>
      </w:r>
      <w:r w:rsidR="00346572" w:rsidRPr="00346572">
        <w:rPr>
          <w:rFonts w:ascii="BMitra" w:cs="B Nazanin" w:hint="cs"/>
          <w:rtl/>
        </w:rPr>
        <w:t>ی</w:t>
      </w:r>
      <w:r w:rsidR="00346572" w:rsidRPr="00346572">
        <w:rPr>
          <w:rFonts w:ascii="BMitra" w:cs="B Nazanin" w:hint="eastAsia"/>
          <w:rtl/>
        </w:rPr>
        <w:t>ند</w:t>
      </w:r>
      <w:r w:rsidR="00346572" w:rsidRPr="00346572">
        <w:rPr>
          <w:rFonts w:ascii="BMitra" w:cs="B Nazanin"/>
          <w:rtl/>
        </w:rPr>
        <w:t xml:space="preserve"> خاص از شهرنش</w:t>
      </w:r>
      <w:r w:rsidR="00346572" w:rsidRPr="00346572">
        <w:rPr>
          <w:rFonts w:ascii="BMitra" w:cs="B Nazanin" w:hint="cs"/>
          <w:rtl/>
        </w:rPr>
        <w:t>ی</w:t>
      </w:r>
      <w:r w:rsidR="00346572" w:rsidRPr="00346572">
        <w:rPr>
          <w:rFonts w:ascii="BMitra" w:cs="B Nazanin" w:hint="eastAsia"/>
          <w:rtl/>
        </w:rPr>
        <w:t>ن</w:t>
      </w:r>
      <w:r w:rsidR="00346572" w:rsidRPr="00346572">
        <w:rPr>
          <w:rFonts w:ascii="BMitra" w:cs="B Nazanin" w:hint="cs"/>
          <w:rtl/>
        </w:rPr>
        <w:t>ی</w:t>
      </w:r>
      <w:r w:rsidR="00346572" w:rsidRPr="00346572">
        <w:rPr>
          <w:rFonts w:ascii="BMitra" w:cs="B Nazanin"/>
          <w:rtl/>
        </w:rPr>
        <w:t xml:space="preserve"> است که در آن خلاق</w:t>
      </w:r>
      <w:r w:rsidR="00346572" w:rsidRPr="00346572">
        <w:rPr>
          <w:rFonts w:ascii="BMitra" w:cs="B Nazanin" w:hint="cs"/>
          <w:rtl/>
        </w:rPr>
        <w:t>ی</w:t>
      </w:r>
      <w:r w:rsidR="00346572" w:rsidRPr="00346572">
        <w:rPr>
          <w:rFonts w:ascii="BMitra" w:cs="B Nazanin" w:hint="eastAsia"/>
          <w:rtl/>
        </w:rPr>
        <w:t>ت</w:t>
      </w:r>
      <w:r w:rsidR="00346572" w:rsidRPr="00346572">
        <w:rPr>
          <w:rFonts w:ascii="BMitra" w:cs="B Nazanin"/>
          <w:rtl/>
        </w:rPr>
        <w:t xml:space="preserve"> در مرکز توجه قرار دارد</w:t>
      </w:r>
      <w:r w:rsidRPr="00853751">
        <w:rPr>
          <w:rFonts w:ascii="BMitra" w:cs="B Nazanin"/>
          <w:rtl/>
        </w:rPr>
        <w:t xml:space="preserve">. </w:t>
      </w:r>
      <w:r w:rsidRPr="00853751">
        <w:rPr>
          <w:rFonts w:ascii="BMitra" w:cs="B Nazanin" w:hint="cs"/>
          <w:rtl/>
        </w:rPr>
        <w:t>در</w:t>
      </w:r>
      <w:r w:rsidRPr="00853751">
        <w:rPr>
          <w:rFonts w:ascii="BMitra" w:cs="B Nazanin"/>
          <w:rtl/>
        </w:rPr>
        <w:t xml:space="preserve"> </w:t>
      </w:r>
      <w:r w:rsidRPr="00853751">
        <w:rPr>
          <w:rFonts w:ascii="BMitra" w:cs="B Nazanin" w:hint="cs"/>
          <w:rtl/>
        </w:rPr>
        <w:t>این</w:t>
      </w:r>
      <w:r w:rsidR="00346572">
        <w:rPr>
          <w:rFonts w:ascii="BMitra" w:cs="B Nazanin" w:hint="cs"/>
          <w:rtl/>
        </w:rPr>
        <w:t xml:space="preserve"> مفهوم</w:t>
      </w:r>
      <w:r w:rsidRPr="00853751">
        <w:rPr>
          <w:rFonts w:ascii="BMitra" w:cs="B Nazanin" w:hint="cs"/>
          <w:rtl/>
        </w:rPr>
        <w:t>،</w:t>
      </w:r>
      <w:r w:rsidRPr="00853751">
        <w:rPr>
          <w:rFonts w:ascii="BMitra" w:cs="B Nazanin"/>
          <w:rtl/>
        </w:rPr>
        <w:t xml:space="preserve"> </w:t>
      </w:r>
      <w:r w:rsidRPr="00853751">
        <w:rPr>
          <w:rFonts w:ascii="BMitra" w:cs="B Nazanin" w:hint="cs"/>
          <w:rtl/>
        </w:rPr>
        <w:t>خلاقیت</w:t>
      </w:r>
      <w:r w:rsidRPr="00853751">
        <w:rPr>
          <w:rFonts w:ascii="BMitra" w:cs="B Nazanin"/>
          <w:rtl/>
        </w:rPr>
        <w:t xml:space="preserve"> </w:t>
      </w:r>
      <w:r w:rsidRPr="00853751">
        <w:rPr>
          <w:rFonts w:ascii="BMitra" w:cs="B Nazanin" w:hint="cs"/>
          <w:rtl/>
        </w:rPr>
        <w:t>اشاره</w:t>
      </w:r>
      <w:r w:rsidRPr="00853751">
        <w:rPr>
          <w:rFonts w:ascii="BMitra" w:cs="B Nazanin"/>
          <w:rtl/>
        </w:rPr>
        <w:t xml:space="preserve"> </w:t>
      </w:r>
      <w:r w:rsidRPr="00853751">
        <w:rPr>
          <w:rFonts w:ascii="BMitra" w:cs="B Nazanin" w:hint="cs"/>
          <w:rtl/>
        </w:rPr>
        <w:t>به</w:t>
      </w:r>
      <w:r w:rsidRPr="00853751">
        <w:rPr>
          <w:rFonts w:ascii="BMitra" w:cs="B Nazanin"/>
          <w:rtl/>
        </w:rPr>
        <w:t xml:space="preserve"> </w:t>
      </w:r>
      <w:r w:rsidRPr="00853751">
        <w:rPr>
          <w:rFonts w:ascii="BMitra" w:cs="B Nazanin" w:hint="cs"/>
          <w:rtl/>
        </w:rPr>
        <w:t>فرآیندی</w:t>
      </w:r>
      <w:r w:rsidRPr="00853751">
        <w:rPr>
          <w:rFonts w:ascii="BMitra" w:cs="B Nazanin"/>
          <w:rtl/>
        </w:rPr>
        <w:t xml:space="preserve"> </w:t>
      </w:r>
      <w:r w:rsidRPr="00853751">
        <w:rPr>
          <w:rFonts w:ascii="BMitra" w:cs="B Nazanin" w:hint="cs"/>
          <w:rtl/>
        </w:rPr>
        <w:t>دارد</w:t>
      </w:r>
      <w:r w:rsidRPr="00853751">
        <w:rPr>
          <w:rFonts w:ascii="BMitra" w:cs="B Nazanin"/>
          <w:rtl/>
        </w:rPr>
        <w:t xml:space="preserve"> </w:t>
      </w:r>
      <w:r w:rsidRPr="00853751">
        <w:rPr>
          <w:rFonts w:ascii="BMitra" w:cs="B Nazanin" w:hint="cs"/>
          <w:rtl/>
        </w:rPr>
        <w:t>که</w:t>
      </w:r>
      <w:r w:rsidRPr="00853751">
        <w:rPr>
          <w:rFonts w:ascii="BMitra" w:cs="B Nazanin"/>
          <w:rtl/>
        </w:rPr>
        <w:t xml:space="preserve"> </w:t>
      </w:r>
      <w:r w:rsidRPr="00853751">
        <w:rPr>
          <w:rFonts w:ascii="TimesNewRomanPSMT" w:hAnsi="TimesNewRomanPSMT" w:cs="B Nazanin"/>
          <w:rtl/>
        </w:rPr>
        <w:t>"</w:t>
      </w:r>
      <w:r w:rsidRPr="00853751">
        <w:rPr>
          <w:rFonts w:ascii="BMitra" w:cs="B Nazanin" w:hint="cs"/>
          <w:rtl/>
        </w:rPr>
        <w:t>از</w:t>
      </w:r>
      <w:r w:rsidRPr="00853751">
        <w:rPr>
          <w:rFonts w:ascii="BMitra" w:cs="B Nazanin"/>
          <w:rtl/>
        </w:rPr>
        <w:t xml:space="preserve"> </w:t>
      </w:r>
      <w:r w:rsidRPr="00853751">
        <w:rPr>
          <w:rFonts w:ascii="BMitra" w:cs="B Nazanin" w:hint="cs"/>
          <w:rtl/>
        </w:rPr>
        <w:t>طریق</w:t>
      </w:r>
      <w:r w:rsidRPr="00853751">
        <w:rPr>
          <w:rFonts w:ascii="BMitra" w:cs="B Nazanin"/>
          <w:rtl/>
        </w:rPr>
        <w:t xml:space="preserve"> </w:t>
      </w:r>
      <w:r w:rsidRPr="00853751">
        <w:rPr>
          <w:rFonts w:ascii="BMitra" w:cs="B Nazanin" w:hint="cs"/>
          <w:rtl/>
        </w:rPr>
        <w:t>آن</w:t>
      </w:r>
      <w:r w:rsidR="00346572">
        <w:rPr>
          <w:rFonts w:ascii="BMitra" w:cs="B Nazanin" w:hint="cs"/>
          <w:rtl/>
        </w:rPr>
        <w:t xml:space="preserve"> </w:t>
      </w:r>
      <w:r w:rsidRPr="00853751">
        <w:rPr>
          <w:rFonts w:ascii="BMitra" w:cs="B Nazanin" w:hint="cs"/>
          <w:rtl/>
        </w:rPr>
        <w:t>یک حوزه</w:t>
      </w:r>
      <w:r w:rsidRPr="00853751">
        <w:rPr>
          <w:rFonts w:ascii="BMitra" w:cs="B Nazanin"/>
          <w:rtl/>
        </w:rPr>
        <w:t xml:space="preserve"> </w:t>
      </w:r>
      <w:r w:rsidRPr="00853751">
        <w:rPr>
          <w:rFonts w:ascii="BMitra" w:cs="B Nazanin" w:hint="cs"/>
          <w:rtl/>
        </w:rPr>
        <w:t>در</w:t>
      </w:r>
      <w:r w:rsidRPr="00853751">
        <w:rPr>
          <w:rFonts w:ascii="BMitra" w:cs="B Nazanin"/>
          <w:rtl/>
        </w:rPr>
        <w:t xml:space="preserve"> </w:t>
      </w:r>
      <w:r w:rsidRPr="00853751">
        <w:rPr>
          <w:rFonts w:ascii="BMitra" w:cs="B Nazanin" w:hint="cs"/>
          <w:rtl/>
        </w:rPr>
        <w:t>بخش</w:t>
      </w:r>
      <w:r w:rsidRPr="00853751">
        <w:rPr>
          <w:rFonts w:ascii="BMitra" w:cs="B Nazanin"/>
          <w:rtl/>
        </w:rPr>
        <w:t xml:space="preserve"> </w:t>
      </w:r>
      <w:r w:rsidRPr="00853751">
        <w:rPr>
          <w:rFonts w:ascii="BMitra" w:cs="B Nazanin" w:hint="cs"/>
          <w:rtl/>
        </w:rPr>
        <w:t>فرهنگ</w:t>
      </w:r>
      <w:r w:rsidRPr="00853751">
        <w:rPr>
          <w:rFonts w:ascii="BMitra" w:cs="B Nazanin"/>
          <w:rtl/>
        </w:rPr>
        <w:t xml:space="preserve"> </w:t>
      </w:r>
      <w:r w:rsidRPr="00853751">
        <w:rPr>
          <w:rFonts w:ascii="BMitra" w:cs="B Nazanin" w:hint="cs"/>
          <w:rtl/>
        </w:rPr>
        <w:t>حالت</w:t>
      </w:r>
      <w:r w:rsidRPr="00853751">
        <w:rPr>
          <w:rFonts w:ascii="BMitra" w:cs="B Nazanin"/>
          <w:rtl/>
        </w:rPr>
        <w:t xml:space="preserve"> </w:t>
      </w:r>
      <w:r w:rsidRPr="00853751">
        <w:rPr>
          <w:rFonts w:ascii="BMitra" w:cs="B Nazanin" w:hint="cs"/>
          <w:rtl/>
        </w:rPr>
        <w:t>نمادین</w:t>
      </w:r>
      <w:r w:rsidRPr="00853751">
        <w:rPr>
          <w:rFonts w:ascii="BMitra" w:cs="B Nazanin"/>
          <w:rtl/>
        </w:rPr>
        <w:t xml:space="preserve"> </w:t>
      </w:r>
      <w:r w:rsidRPr="00853751">
        <w:rPr>
          <w:rFonts w:ascii="BMitra" w:cs="B Nazanin" w:hint="cs"/>
          <w:rtl/>
        </w:rPr>
        <w:t>پیدا</w:t>
      </w:r>
      <w:r w:rsidRPr="00853751">
        <w:rPr>
          <w:rFonts w:ascii="BMitra" w:cs="B Nazanin"/>
          <w:rtl/>
        </w:rPr>
        <w:t xml:space="preserve"> </w:t>
      </w:r>
      <w:r w:rsidRPr="00853751">
        <w:rPr>
          <w:rFonts w:ascii="BMitra" w:cs="B Nazanin" w:hint="cs"/>
          <w:rtl/>
        </w:rPr>
        <w:t>می‌کند</w:t>
      </w:r>
      <w:r w:rsidRPr="00853751">
        <w:rPr>
          <w:rFonts w:ascii="BMitra" w:cs="B Nazanin"/>
          <w:rtl/>
        </w:rPr>
        <w:t xml:space="preserve">. </w:t>
      </w:r>
      <w:r w:rsidR="00346572">
        <w:rPr>
          <w:rFonts w:ascii="BMitra" w:cs="B Nazanin" w:hint="cs"/>
          <w:rtl/>
        </w:rPr>
        <w:t>ظهور</w:t>
      </w:r>
      <w:r w:rsidRPr="00853751">
        <w:rPr>
          <w:rFonts w:ascii="BMitra" w:cs="B Nazanin" w:hint="cs"/>
          <w:rtl/>
        </w:rPr>
        <w:t xml:space="preserve"> آهنگ‌های</w:t>
      </w:r>
      <w:r w:rsidRPr="00853751">
        <w:rPr>
          <w:rFonts w:ascii="BMitra" w:cs="B Nazanin"/>
          <w:rtl/>
        </w:rPr>
        <w:t xml:space="preserve"> </w:t>
      </w:r>
      <w:r w:rsidRPr="00853751">
        <w:rPr>
          <w:rFonts w:ascii="BMitra" w:cs="B Nazanin" w:hint="cs"/>
          <w:rtl/>
        </w:rPr>
        <w:t>جدید،</w:t>
      </w:r>
      <w:r w:rsidRPr="00853751">
        <w:rPr>
          <w:rFonts w:ascii="BMitra" w:cs="B Nazanin"/>
          <w:rtl/>
        </w:rPr>
        <w:t xml:space="preserve"> </w:t>
      </w:r>
      <w:r w:rsidRPr="00853751">
        <w:rPr>
          <w:rFonts w:ascii="BMitra" w:cs="B Nazanin" w:hint="cs"/>
          <w:rtl/>
        </w:rPr>
        <w:t>ایده‌های</w:t>
      </w:r>
      <w:r w:rsidRPr="00853751">
        <w:rPr>
          <w:rFonts w:ascii="BMitra" w:cs="B Nazanin"/>
          <w:rtl/>
        </w:rPr>
        <w:t xml:space="preserve"> </w:t>
      </w:r>
      <w:r w:rsidR="00346572">
        <w:rPr>
          <w:rFonts w:ascii="BMitra" w:cs="B Nazanin" w:hint="cs"/>
          <w:rtl/>
        </w:rPr>
        <w:t>نو</w:t>
      </w:r>
      <w:r w:rsidRPr="00853751">
        <w:rPr>
          <w:rFonts w:ascii="BMitra" w:cs="B Nazanin" w:hint="cs"/>
          <w:rtl/>
        </w:rPr>
        <w:t>،</w:t>
      </w:r>
      <w:r w:rsidRPr="00853751">
        <w:rPr>
          <w:rFonts w:ascii="BMitra" w:cs="B Nazanin"/>
          <w:rtl/>
        </w:rPr>
        <w:t xml:space="preserve"> </w:t>
      </w:r>
      <w:r w:rsidRPr="00853751">
        <w:rPr>
          <w:rFonts w:ascii="BMitra" w:cs="B Nazanin" w:hint="cs"/>
          <w:rtl/>
        </w:rPr>
        <w:t>ماشین‌های</w:t>
      </w:r>
      <w:r w:rsidRPr="00853751">
        <w:rPr>
          <w:rFonts w:ascii="BMitra" w:cs="B Nazanin"/>
          <w:rtl/>
        </w:rPr>
        <w:t xml:space="preserve"> </w:t>
      </w:r>
      <w:r w:rsidR="00346572">
        <w:rPr>
          <w:rFonts w:ascii="BMitra" w:cs="B Nazanin" w:hint="cs"/>
          <w:rtl/>
        </w:rPr>
        <w:t>تازه</w:t>
      </w:r>
      <w:r w:rsidRPr="00853751">
        <w:rPr>
          <w:rFonts w:ascii="BMitra" w:cs="B Nazanin"/>
          <w:rtl/>
        </w:rPr>
        <w:t xml:space="preserve"> </w:t>
      </w:r>
      <w:r w:rsidRPr="00853751">
        <w:rPr>
          <w:rFonts w:ascii="BMitra" w:cs="B Nazanin" w:hint="cs"/>
          <w:rtl/>
        </w:rPr>
        <w:t>همان</w:t>
      </w:r>
      <w:r w:rsidRPr="00853751">
        <w:rPr>
          <w:rFonts w:ascii="BMitra" w:cs="B Nazanin"/>
          <w:rtl/>
        </w:rPr>
        <w:t xml:space="preserve"> </w:t>
      </w:r>
      <w:r w:rsidRPr="00853751">
        <w:rPr>
          <w:rFonts w:ascii="BMitra" w:cs="B Nazanin" w:hint="cs"/>
          <w:rtl/>
        </w:rPr>
        <w:t>حدود</w:t>
      </w:r>
      <w:r w:rsidRPr="00853751">
        <w:rPr>
          <w:rFonts w:ascii="BMitra" w:cs="B Nazanin"/>
          <w:rtl/>
        </w:rPr>
        <w:t xml:space="preserve"> </w:t>
      </w:r>
      <w:r w:rsidRPr="00853751">
        <w:rPr>
          <w:rFonts w:ascii="BMitra" w:cs="B Nazanin" w:hint="cs"/>
          <w:rtl/>
        </w:rPr>
        <w:t>خلاقیت</w:t>
      </w:r>
      <w:r w:rsidRPr="00853751">
        <w:rPr>
          <w:rFonts w:ascii="BMitra" w:cs="B Nazanin"/>
          <w:rtl/>
        </w:rPr>
        <w:t xml:space="preserve"> </w:t>
      </w:r>
      <w:r w:rsidRPr="00853751">
        <w:rPr>
          <w:rFonts w:ascii="BMitra" w:cs="B Nazanin" w:hint="cs"/>
          <w:rtl/>
        </w:rPr>
        <w:t>است</w:t>
      </w:r>
      <w:r w:rsidRPr="00853751">
        <w:rPr>
          <w:rFonts w:cs="B Nazanin" w:hint="cs"/>
          <w:rtl/>
        </w:rPr>
        <w:t xml:space="preserve"> (</w:t>
      </w:r>
      <w:hyperlink w:anchor="Csikszentmihalyi" w:history="1">
        <w:r w:rsidRPr="00F677E2">
          <w:rPr>
            <w:rStyle w:val="Hyperlink"/>
            <w:rFonts w:cs="B Nazanin"/>
          </w:rPr>
          <w:t>Csikszentmihalyi, 1997:8</w:t>
        </w:r>
      </w:hyperlink>
      <w:r w:rsidRPr="00853751">
        <w:rPr>
          <w:rFonts w:cs="B Nazanin" w:hint="cs"/>
          <w:rtl/>
        </w:rPr>
        <w:t>)</w:t>
      </w:r>
      <w:r w:rsidRPr="00853751">
        <w:rPr>
          <w:rFonts w:cs="B Nazanin"/>
        </w:rPr>
        <w:t xml:space="preserve"> </w:t>
      </w:r>
      <w:r w:rsidRPr="00853751">
        <w:rPr>
          <w:rFonts w:ascii="BMitra" w:cs="B Nazanin" w:hint="cs"/>
          <w:rtl/>
        </w:rPr>
        <w:t>درنتیجه، یک</w:t>
      </w:r>
      <w:r w:rsidRPr="00853751">
        <w:rPr>
          <w:rFonts w:ascii="BMitra" w:cs="B Nazanin"/>
          <w:rtl/>
        </w:rPr>
        <w:t xml:space="preserve"> </w:t>
      </w:r>
      <w:r w:rsidRPr="00853751">
        <w:rPr>
          <w:rFonts w:ascii="BMitra" w:cs="B Nazanin" w:hint="cs"/>
          <w:rtl/>
        </w:rPr>
        <w:t>شهر</w:t>
      </w:r>
      <w:r w:rsidRPr="00853751">
        <w:rPr>
          <w:rFonts w:ascii="BMitra" w:cs="B Nazanin"/>
          <w:rtl/>
        </w:rPr>
        <w:t xml:space="preserve"> </w:t>
      </w:r>
      <w:r w:rsidRPr="00853751">
        <w:rPr>
          <w:rFonts w:ascii="BMitra" w:cs="B Nazanin" w:hint="cs"/>
          <w:rtl/>
        </w:rPr>
        <w:t>خلاق</w:t>
      </w:r>
      <w:r w:rsidRPr="00853751">
        <w:rPr>
          <w:rFonts w:ascii="BMitra" w:cs="B Nazanin"/>
          <w:rtl/>
        </w:rPr>
        <w:t xml:space="preserve"> </w:t>
      </w:r>
      <w:r w:rsidRPr="00853751">
        <w:rPr>
          <w:rFonts w:ascii="BMitra" w:cs="B Nazanin" w:hint="cs"/>
          <w:rtl/>
        </w:rPr>
        <w:t>و</w:t>
      </w:r>
      <w:r w:rsidRPr="00853751">
        <w:rPr>
          <w:rFonts w:ascii="BMitra" w:cs="B Nazanin"/>
          <w:rtl/>
        </w:rPr>
        <w:t xml:space="preserve"> </w:t>
      </w:r>
      <w:r w:rsidRPr="00853751">
        <w:rPr>
          <w:rFonts w:ascii="BMitra" w:cs="B Nazanin" w:hint="cs"/>
          <w:rtl/>
        </w:rPr>
        <w:t>به تبع</w:t>
      </w:r>
      <w:r w:rsidRPr="00853751">
        <w:rPr>
          <w:rFonts w:ascii="BMitra" w:cs="B Nazanin"/>
          <w:rtl/>
        </w:rPr>
        <w:t xml:space="preserve"> </w:t>
      </w:r>
      <w:r w:rsidRPr="00853751">
        <w:rPr>
          <w:rFonts w:ascii="BMitra" w:cs="B Nazanin" w:hint="cs"/>
          <w:rtl/>
        </w:rPr>
        <w:t>آن یک</w:t>
      </w:r>
      <w:r w:rsidRPr="00853751">
        <w:rPr>
          <w:rFonts w:ascii="BMitra" w:cs="B Nazanin"/>
          <w:rtl/>
        </w:rPr>
        <w:t xml:space="preserve"> </w:t>
      </w:r>
      <w:r w:rsidRPr="00853751">
        <w:rPr>
          <w:rFonts w:ascii="BMitra" w:cs="B Nazanin" w:hint="cs"/>
          <w:rtl/>
        </w:rPr>
        <w:t>شهر</w:t>
      </w:r>
      <w:r w:rsidRPr="00853751">
        <w:rPr>
          <w:rFonts w:ascii="BMitra" w:cs="B Nazanin"/>
          <w:rtl/>
        </w:rPr>
        <w:t xml:space="preserve"> </w:t>
      </w:r>
      <w:r w:rsidRPr="00853751">
        <w:rPr>
          <w:rFonts w:ascii="BMitra" w:cs="B Nazanin" w:hint="cs"/>
          <w:rtl/>
        </w:rPr>
        <w:t>جدید،</w:t>
      </w:r>
      <w:r w:rsidRPr="00853751">
        <w:rPr>
          <w:rFonts w:ascii="BMitra" w:cs="B Nazanin"/>
          <w:rtl/>
        </w:rPr>
        <w:t xml:space="preserve"> </w:t>
      </w:r>
      <w:r w:rsidRPr="00853751">
        <w:rPr>
          <w:rFonts w:ascii="BMitra" w:cs="B Nazanin" w:hint="cs"/>
          <w:rtl/>
        </w:rPr>
        <w:t>باید</w:t>
      </w:r>
      <w:r w:rsidRPr="00853751">
        <w:rPr>
          <w:rFonts w:ascii="BMitra" w:cs="B Nazanin"/>
          <w:rtl/>
        </w:rPr>
        <w:t xml:space="preserve"> </w:t>
      </w:r>
      <w:r w:rsidRPr="00853751">
        <w:rPr>
          <w:rFonts w:ascii="BMitra" w:cs="B Nazanin" w:hint="cs"/>
          <w:rtl/>
        </w:rPr>
        <w:t>منتج</w:t>
      </w:r>
      <w:r w:rsidRPr="00853751">
        <w:rPr>
          <w:rFonts w:ascii="BMitra" w:cs="B Nazanin"/>
          <w:rtl/>
        </w:rPr>
        <w:t xml:space="preserve"> </w:t>
      </w:r>
      <w:r w:rsidRPr="00853751">
        <w:rPr>
          <w:rFonts w:ascii="BMitra" w:cs="B Nazanin" w:hint="cs"/>
          <w:rtl/>
        </w:rPr>
        <w:t>از</w:t>
      </w:r>
      <w:r w:rsidRPr="00853751">
        <w:rPr>
          <w:rFonts w:ascii="BMitra" w:cs="B Nazanin"/>
          <w:rtl/>
        </w:rPr>
        <w:t xml:space="preserve"> </w:t>
      </w:r>
      <w:r w:rsidRPr="00853751">
        <w:rPr>
          <w:rFonts w:ascii="BMitra" w:cs="B Nazanin" w:hint="cs"/>
          <w:rtl/>
        </w:rPr>
        <w:t>یک</w:t>
      </w:r>
      <w:r w:rsidRPr="00853751">
        <w:rPr>
          <w:rFonts w:ascii="BMitra" w:cs="B Nazanin"/>
          <w:rtl/>
        </w:rPr>
        <w:t xml:space="preserve"> </w:t>
      </w:r>
      <w:r w:rsidRPr="00853751">
        <w:rPr>
          <w:rFonts w:ascii="BMitra" w:cs="B Nazanin" w:hint="cs"/>
          <w:rtl/>
        </w:rPr>
        <w:t>تغییر</w:t>
      </w:r>
      <w:r w:rsidRPr="00853751">
        <w:rPr>
          <w:rFonts w:ascii="BMitra" w:cs="B Nazanin"/>
          <w:rtl/>
        </w:rPr>
        <w:t xml:space="preserve"> </w:t>
      </w:r>
      <w:r w:rsidRPr="00853751">
        <w:rPr>
          <w:rFonts w:ascii="BMitra" w:cs="B Nazanin" w:hint="cs"/>
          <w:rtl/>
        </w:rPr>
        <w:t>تحول</w:t>
      </w:r>
      <w:r w:rsidRPr="00853751">
        <w:rPr>
          <w:rFonts w:ascii="BMitra" w:cs="B Nazanin"/>
          <w:rtl/>
        </w:rPr>
        <w:t xml:space="preserve"> </w:t>
      </w:r>
      <w:r w:rsidRPr="00853751">
        <w:rPr>
          <w:rFonts w:ascii="BMitra" w:cs="B Nazanin" w:hint="cs"/>
          <w:rtl/>
        </w:rPr>
        <w:t>متعارف</w:t>
      </w:r>
      <w:r w:rsidRPr="00853751">
        <w:rPr>
          <w:rFonts w:ascii="BMitra" w:cs="B Nazanin"/>
          <w:rtl/>
        </w:rPr>
        <w:t xml:space="preserve"> </w:t>
      </w:r>
      <w:r w:rsidRPr="00853751">
        <w:rPr>
          <w:rFonts w:ascii="BMitra" w:cs="B Nazanin" w:hint="cs"/>
          <w:rtl/>
        </w:rPr>
        <w:t>از</w:t>
      </w:r>
      <w:r w:rsidRPr="00853751">
        <w:rPr>
          <w:rFonts w:ascii="BMitra" w:cs="B Nazanin"/>
          <w:rtl/>
        </w:rPr>
        <w:t xml:space="preserve"> </w:t>
      </w:r>
      <w:r w:rsidRPr="00853751">
        <w:rPr>
          <w:rFonts w:ascii="BMitra" w:cs="B Nazanin" w:hint="cs"/>
          <w:rtl/>
        </w:rPr>
        <w:t>راه‌های</w:t>
      </w:r>
      <w:r w:rsidRPr="00853751">
        <w:rPr>
          <w:rFonts w:ascii="BMitra" w:cs="B Nazanin"/>
          <w:rtl/>
        </w:rPr>
        <w:t xml:space="preserve"> </w:t>
      </w:r>
      <w:r w:rsidRPr="00853751">
        <w:rPr>
          <w:rFonts w:ascii="BMitra" w:cs="B Nazanin" w:hint="cs"/>
          <w:rtl/>
        </w:rPr>
        <w:t>موجود</w:t>
      </w:r>
      <w:r w:rsidRPr="00853751">
        <w:rPr>
          <w:rFonts w:ascii="BMitra" w:cs="B Nazanin"/>
          <w:rtl/>
        </w:rPr>
        <w:t xml:space="preserve"> </w:t>
      </w:r>
      <w:r w:rsidRPr="00853751">
        <w:rPr>
          <w:rFonts w:ascii="BMitra" w:cs="B Nazanin" w:hint="cs"/>
          <w:rtl/>
        </w:rPr>
        <w:t>و</w:t>
      </w:r>
      <w:r w:rsidRPr="00853751">
        <w:rPr>
          <w:rFonts w:ascii="BMitra" w:cs="B Nazanin"/>
          <w:rtl/>
        </w:rPr>
        <w:t xml:space="preserve"> </w:t>
      </w:r>
      <w:r w:rsidRPr="00853751">
        <w:rPr>
          <w:rFonts w:ascii="BMitra" w:cs="B Nazanin" w:hint="cs"/>
          <w:rtl/>
        </w:rPr>
        <w:t>سودمحور</w:t>
      </w:r>
      <w:r w:rsidRPr="00853751">
        <w:rPr>
          <w:rFonts w:ascii="BMitra" w:cs="B Nazanin"/>
          <w:rtl/>
        </w:rPr>
        <w:t xml:space="preserve"> </w:t>
      </w:r>
      <w:r w:rsidRPr="00853751">
        <w:rPr>
          <w:rFonts w:ascii="BMitra" w:cs="B Nazanin" w:hint="cs"/>
          <w:rtl/>
        </w:rPr>
        <w:t>توسعه</w:t>
      </w:r>
      <w:r w:rsidRPr="00853751">
        <w:rPr>
          <w:rFonts w:ascii="BMitra" w:cs="B Nazanin"/>
          <w:rtl/>
        </w:rPr>
        <w:t xml:space="preserve"> </w:t>
      </w:r>
      <w:r w:rsidRPr="00853751">
        <w:rPr>
          <w:rFonts w:ascii="BMitra" w:cs="B Nazanin" w:hint="cs"/>
          <w:rtl/>
        </w:rPr>
        <w:t>شهری</w:t>
      </w:r>
      <w:r w:rsidRPr="00853751">
        <w:rPr>
          <w:rFonts w:ascii="BMitra" w:cs="B Nazanin"/>
          <w:rtl/>
        </w:rPr>
        <w:t xml:space="preserve"> </w:t>
      </w:r>
      <w:r w:rsidR="00040134">
        <w:rPr>
          <w:rFonts w:ascii="BMitra" w:cs="B Nazanin" w:hint="cs"/>
          <w:rtl/>
        </w:rPr>
        <w:t>باشد</w:t>
      </w:r>
      <w:r w:rsidRPr="00853751">
        <w:rPr>
          <w:rFonts w:ascii="BMitra" w:cs="B Nazanin" w:hint="cs"/>
          <w:rtl/>
        </w:rPr>
        <w:t>(</w:t>
      </w:r>
      <w:hyperlink w:anchor="Javid" w:history="1">
        <w:r w:rsidRPr="00F677E2">
          <w:rPr>
            <w:rStyle w:val="Hyperlink"/>
            <w:rFonts w:cs="B Nazanin"/>
          </w:rPr>
          <w:t>Javid et al, 2012: 107</w:t>
        </w:r>
      </w:hyperlink>
      <w:r w:rsidRPr="00853751">
        <w:rPr>
          <w:rFonts w:ascii="BMitra" w:cs="B Nazanin" w:hint="cs"/>
          <w:rtl/>
        </w:rPr>
        <w:t>).</w:t>
      </w:r>
    </w:p>
    <w:p w14:paraId="1C438231" w14:textId="20C5042E" w:rsidR="00853751" w:rsidRPr="00853751" w:rsidRDefault="00853751" w:rsidP="00853751">
      <w:pPr>
        <w:bidi/>
        <w:jc w:val="both"/>
        <w:rPr>
          <w:rFonts w:cs="B Nazanin"/>
          <w:b/>
          <w:bCs/>
          <w:highlight w:val="green"/>
          <w:rtl/>
        </w:rPr>
      </w:pPr>
      <w:r w:rsidRPr="00853751">
        <w:rPr>
          <w:rFonts w:cs="B Nazanin" w:hint="cs"/>
          <w:b/>
          <w:bCs/>
          <w:rtl/>
        </w:rPr>
        <w:t>شاخص</w:t>
      </w:r>
      <w:r w:rsidR="00040134">
        <w:rPr>
          <w:rFonts w:cs="B Nazanin" w:hint="cs"/>
          <w:b/>
          <w:bCs/>
          <w:rtl/>
        </w:rPr>
        <w:t>‌</w:t>
      </w:r>
      <w:r w:rsidRPr="00853751">
        <w:rPr>
          <w:rFonts w:cs="B Nazanin" w:hint="cs"/>
          <w:b/>
          <w:bCs/>
          <w:rtl/>
        </w:rPr>
        <w:t>های</w:t>
      </w:r>
      <w:r w:rsidRPr="00853751">
        <w:rPr>
          <w:rFonts w:cs="B Nazanin"/>
          <w:b/>
          <w:bCs/>
          <w:rtl/>
        </w:rPr>
        <w:t xml:space="preserve"> </w:t>
      </w:r>
      <w:r w:rsidRPr="00853751">
        <w:rPr>
          <w:rFonts w:cs="B Nazanin" w:hint="cs"/>
          <w:b/>
          <w:bCs/>
          <w:rtl/>
        </w:rPr>
        <w:t>شهر</w:t>
      </w:r>
      <w:r w:rsidRPr="00853751">
        <w:rPr>
          <w:rFonts w:cs="B Nazanin"/>
          <w:b/>
          <w:bCs/>
          <w:rtl/>
        </w:rPr>
        <w:t xml:space="preserve"> </w:t>
      </w:r>
      <w:r w:rsidRPr="00853751">
        <w:rPr>
          <w:rFonts w:cs="B Nazanin" w:hint="cs"/>
          <w:b/>
          <w:bCs/>
          <w:rtl/>
        </w:rPr>
        <w:t>خلاق</w:t>
      </w:r>
    </w:p>
    <w:p w14:paraId="64E650F7" w14:textId="7E5A88F0" w:rsidR="00853751" w:rsidRPr="005B5AFB" w:rsidRDefault="005B5AFB" w:rsidP="00853751">
      <w:pPr>
        <w:widowControl w:val="0"/>
        <w:bidi/>
        <w:spacing w:line="276" w:lineRule="auto"/>
        <w:jc w:val="both"/>
        <w:rPr>
          <w:rFonts w:cs="B Nazanin"/>
          <w:rtl/>
        </w:rPr>
      </w:pPr>
      <w:r w:rsidRPr="005B5AFB">
        <w:rPr>
          <w:rFonts w:cs="B Nazanin"/>
          <w:rtl/>
        </w:rPr>
        <w:t>برا</w:t>
      </w:r>
      <w:r w:rsidRPr="005B5AFB">
        <w:rPr>
          <w:rFonts w:cs="B Nazanin" w:hint="cs"/>
          <w:rtl/>
        </w:rPr>
        <w:t>ی</w:t>
      </w:r>
      <w:r w:rsidRPr="005B5AFB">
        <w:rPr>
          <w:rFonts w:cs="B Nazanin"/>
          <w:rtl/>
        </w:rPr>
        <w:t xml:space="preserve"> ارز</w:t>
      </w:r>
      <w:r w:rsidRPr="005B5AFB">
        <w:rPr>
          <w:rFonts w:cs="B Nazanin" w:hint="cs"/>
          <w:rtl/>
        </w:rPr>
        <w:t>ی</w:t>
      </w:r>
      <w:r w:rsidRPr="005B5AFB">
        <w:rPr>
          <w:rFonts w:cs="B Nazanin" w:hint="eastAsia"/>
          <w:rtl/>
        </w:rPr>
        <w:t>اب</w:t>
      </w:r>
      <w:r w:rsidRPr="005B5AFB">
        <w:rPr>
          <w:rFonts w:cs="B Nazanin" w:hint="cs"/>
          <w:rtl/>
        </w:rPr>
        <w:t>ی</w:t>
      </w:r>
      <w:r w:rsidRPr="005B5AFB">
        <w:rPr>
          <w:rFonts w:cs="B Nazanin"/>
          <w:rtl/>
        </w:rPr>
        <w:t xml:space="preserve"> </w:t>
      </w:r>
      <w:r w:rsidRPr="005B5AFB">
        <w:rPr>
          <w:rFonts w:cs="B Nazanin" w:hint="cs"/>
          <w:rtl/>
        </w:rPr>
        <w:t>ی</w:t>
      </w:r>
      <w:r w:rsidRPr="005B5AFB">
        <w:rPr>
          <w:rFonts w:cs="B Nazanin" w:hint="eastAsia"/>
          <w:rtl/>
        </w:rPr>
        <w:t>ک</w:t>
      </w:r>
      <w:r w:rsidRPr="005B5AFB">
        <w:rPr>
          <w:rFonts w:cs="B Nazanin"/>
          <w:rtl/>
        </w:rPr>
        <w:t xml:space="preserve"> شهر، همواره با</w:t>
      </w:r>
      <w:r w:rsidRPr="005B5AFB">
        <w:rPr>
          <w:rFonts w:cs="B Nazanin" w:hint="cs"/>
          <w:rtl/>
        </w:rPr>
        <w:t>ی</w:t>
      </w:r>
      <w:r w:rsidRPr="005B5AFB">
        <w:rPr>
          <w:rFonts w:cs="B Nazanin" w:hint="eastAsia"/>
          <w:rtl/>
        </w:rPr>
        <w:t>د</w:t>
      </w:r>
      <w:r w:rsidRPr="005B5AFB">
        <w:rPr>
          <w:rFonts w:cs="B Nazanin"/>
          <w:rtl/>
        </w:rPr>
        <w:t xml:space="preserve"> مع</w:t>
      </w:r>
      <w:r w:rsidRPr="005B5AFB">
        <w:rPr>
          <w:rFonts w:cs="B Nazanin" w:hint="cs"/>
          <w:rtl/>
        </w:rPr>
        <w:t>ی</w:t>
      </w:r>
      <w:r w:rsidRPr="005B5AFB">
        <w:rPr>
          <w:rFonts w:cs="B Nazanin" w:hint="eastAsia"/>
          <w:rtl/>
        </w:rPr>
        <w:t>ارها</w:t>
      </w:r>
      <w:r w:rsidRPr="005B5AFB">
        <w:rPr>
          <w:rFonts w:cs="B Nazanin" w:hint="cs"/>
          <w:rtl/>
        </w:rPr>
        <w:t>ی</w:t>
      </w:r>
      <w:r w:rsidRPr="005B5AFB">
        <w:rPr>
          <w:rFonts w:cs="B Nazanin"/>
          <w:rtl/>
        </w:rPr>
        <w:t xml:space="preserve"> خاص</w:t>
      </w:r>
      <w:r w:rsidRPr="005B5AFB">
        <w:rPr>
          <w:rFonts w:cs="B Nazanin" w:hint="cs"/>
          <w:rtl/>
        </w:rPr>
        <w:t>ی</w:t>
      </w:r>
      <w:r w:rsidRPr="005B5AFB">
        <w:rPr>
          <w:rFonts w:cs="B Nazanin"/>
          <w:rtl/>
        </w:rPr>
        <w:t xml:space="preserve"> را مد نظر قرار داد و با بهره‌گ</w:t>
      </w:r>
      <w:r w:rsidRPr="005B5AFB">
        <w:rPr>
          <w:rFonts w:cs="B Nazanin" w:hint="cs"/>
          <w:rtl/>
        </w:rPr>
        <w:t>ی</w:t>
      </w:r>
      <w:r w:rsidRPr="005B5AFB">
        <w:rPr>
          <w:rFonts w:cs="B Nazanin" w:hint="eastAsia"/>
          <w:rtl/>
        </w:rPr>
        <w:t>ر</w:t>
      </w:r>
      <w:r w:rsidRPr="005B5AFB">
        <w:rPr>
          <w:rFonts w:cs="B Nazanin" w:hint="cs"/>
          <w:rtl/>
        </w:rPr>
        <w:t>ی</w:t>
      </w:r>
      <w:r w:rsidRPr="005B5AFB">
        <w:rPr>
          <w:rFonts w:cs="B Nazanin"/>
          <w:rtl/>
        </w:rPr>
        <w:t xml:space="preserve"> از ابزار</w:t>
      </w:r>
      <w:r w:rsidRPr="005B5AFB">
        <w:rPr>
          <w:rFonts w:cs="B Nazanin" w:hint="cs"/>
          <w:rtl/>
        </w:rPr>
        <w:t>ی</w:t>
      </w:r>
      <w:r w:rsidRPr="005B5AFB">
        <w:rPr>
          <w:rFonts w:cs="B Nazanin"/>
          <w:rtl/>
        </w:rPr>
        <w:t xml:space="preserve"> به نام شاخص، م</w:t>
      </w:r>
      <w:r w:rsidRPr="005B5AFB">
        <w:rPr>
          <w:rFonts w:cs="B Nazanin" w:hint="cs"/>
          <w:rtl/>
        </w:rPr>
        <w:t>ی</w:t>
      </w:r>
      <w:r w:rsidRPr="005B5AFB">
        <w:rPr>
          <w:rFonts w:cs="B Nazanin" w:hint="eastAsia"/>
          <w:rtl/>
        </w:rPr>
        <w:t>زان</w:t>
      </w:r>
      <w:r w:rsidRPr="005B5AFB">
        <w:rPr>
          <w:rFonts w:cs="B Nazanin"/>
          <w:rtl/>
        </w:rPr>
        <w:t xml:space="preserve"> نزد</w:t>
      </w:r>
      <w:r w:rsidRPr="005B5AFB">
        <w:rPr>
          <w:rFonts w:cs="B Nazanin" w:hint="cs"/>
          <w:rtl/>
        </w:rPr>
        <w:t>ی</w:t>
      </w:r>
      <w:r w:rsidRPr="005B5AFB">
        <w:rPr>
          <w:rFonts w:cs="B Nazanin" w:hint="eastAsia"/>
          <w:rtl/>
        </w:rPr>
        <w:t>ک</w:t>
      </w:r>
      <w:r w:rsidRPr="005B5AFB">
        <w:rPr>
          <w:rFonts w:cs="B Nazanin" w:hint="cs"/>
          <w:rtl/>
        </w:rPr>
        <w:t>ی</w:t>
      </w:r>
      <w:r w:rsidRPr="005B5AFB">
        <w:rPr>
          <w:rFonts w:cs="B Nazanin"/>
          <w:rtl/>
        </w:rPr>
        <w:t xml:space="preserve"> آن به وضع</w:t>
      </w:r>
      <w:r w:rsidRPr="005B5AFB">
        <w:rPr>
          <w:rFonts w:cs="B Nazanin" w:hint="cs"/>
          <w:rtl/>
        </w:rPr>
        <w:t>ی</w:t>
      </w:r>
      <w:r w:rsidRPr="005B5AFB">
        <w:rPr>
          <w:rFonts w:cs="B Nazanin" w:hint="eastAsia"/>
          <w:rtl/>
        </w:rPr>
        <w:t>ت</w:t>
      </w:r>
      <w:r w:rsidRPr="005B5AFB">
        <w:rPr>
          <w:rFonts w:cs="B Nazanin"/>
          <w:rtl/>
        </w:rPr>
        <w:t xml:space="preserve"> ا</w:t>
      </w:r>
      <w:r w:rsidRPr="005B5AFB">
        <w:rPr>
          <w:rFonts w:cs="B Nazanin" w:hint="cs"/>
          <w:rtl/>
        </w:rPr>
        <w:t>ی</w:t>
      </w:r>
      <w:r w:rsidRPr="005B5AFB">
        <w:rPr>
          <w:rFonts w:cs="B Nazanin" w:hint="eastAsia"/>
          <w:rtl/>
        </w:rPr>
        <w:t>ده‌آل</w:t>
      </w:r>
      <w:r w:rsidRPr="005B5AFB">
        <w:rPr>
          <w:rFonts w:cs="B Nazanin"/>
          <w:rtl/>
        </w:rPr>
        <w:t xml:space="preserve"> را اندازه‌گ</w:t>
      </w:r>
      <w:r w:rsidRPr="005B5AFB">
        <w:rPr>
          <w:rFonts w:cs="B Nazanin" w:hint="cs"/>
          <w:rtl/>
        </w:rPr>
        <w:t>ی</w:t>
      </w:r>
      <w:r w:rsidRPr="005B5AFB">
        <w:rPr>
          <w:rFonts w:cs="B Nazanin" w:hint="eastAsia"/>
          <w:rtl/>
        </w:rPr>
        <w:t>ر</w:t>
      </w:r>
      <w:r w:rsidRPr="005B5AFB">
        <w:rPr>
          <w:rFonts w:cs="B Nazanin" w:hint="cs"/>
          <w:rtl/>
        </w:rPr>
        <w:t>ی</w:t>
      </w:r>
      <w:r w:rsidRPr="005B5AFB">
        <w:rPr>
          <w:rFonts w:cs="B Nazanin"/>
          <w:rtl/>
        </w:rPr>
        <w:t xml:space="preserve"> کرد. بنابرا</w:t>
      </w:r>
      <w:r w:rsidRPr="005B5AFB">
        <w:rPr>
          <w:rFonts w:cs="B Nazanin" w:hint="cs"/>
          <w:rtl/>
        </w:rPr>
        <w:t>ی</w:t>
      </w:r>
      <w:r w:rsidRPr="005B5AFB">
        <w:rPr>
          <w:rFonts w:cs="B Nazanin" w:hint="eastAsia"/>
          <w:rtl/>
        </w:rPr>
        <w:t>ن،</w:t>
      </w:r>
      <w:r w:rsidRPr="005B5AFB">
        <w:rPr>
          <w:rFonts w:cs="B Nazanin"/>
          <w:rtl/>
        </w:rPr>
        <w:t xml:space="preserve"> برا</w:t>
      </w:r>
      <w:r w:rsidRPr="005B5AFB">
        <w:rPr>
          <w:rFonts w:cs="B Nazanin" w:hint="cs"/>
          <w:rtl/>
        </w:rPr>
        <w:t>ی</w:t>
      </w:r>
      <w:r w:rsidRPr="005B5AFB">
        <w:rPr>
          <w:rFonts w:cs="B Nazanin"/>
          <w:rtl/>
        </w:rPr>
        <w:t xml:space="preserve"> سنجش سطح خلاق</w:t>
      </w:r>
      <w:r w:rsidRPr="005B5AFB">
        <w:rPr>
          <w:rFonts w:cs="B Nazanin" w:hint="cs"/>
          <w:rtl/>
        </w:rPr>
        <w:t>ی</w:t>
      </w:r>
      <w:r w:rsidRPr="005B5AFB">
        <w:rPr>
          <w:rFonts w:cs="B Nazanin" w:hint="eastAsia"/>
          <w:rtl/>
        </w:rPr>
        <w:t>ت،</w:t>
      </w:r>
      <w:r w:rsidRPr="005B5AFB">
        <w:rPr>
          <w:rFonts w:cs="B Nazanin"/>
          <w:rtl/>
        </w:rPr>
        <w:t xml:space="preserve"> ضرور</w:t>
      </w:r>
      <w:r w:rsidRPr="005B5AFB">
        <w:rPr>
          <w:rFonts w:cs="B Nazanin" w:hint="cs"/>
          <w:rtl/>
        </w:rPr>
        <w:t>ی</w:t>
      </w:r>
      <w:r w:rsidRPr="005B5AFB">
        <w:rPr>
          <w:rFonts w:cs="B Nazanin"/>
          <w:rtl/>
        </w:rPr>
        <w:t xml:space="preserve"> است که از شاخص‌ها</w:t>
      </w:r>
      <w:r w:rsidRPr="005B5AFB">
        <w:rPr>
          <w:rFonts w:cs="B Nazanin" w:hint="cs"/>
          <w:rtl/>
        </w:rPr>
        <w:t>ی</w:t>
      </w:r>
      <w:r w:rsidRPr="005B5AFB">
        <w:rPr>
          <w:rFonts w:cs="B Nazanin"/>
          <w:rtl/>
        </w:rPr>
        <w:t xml:space="preserve"> مشخص</w:t>
      </w:r>
      <w:r w:rsidRPr="005B5AFB">
        <w:rPr>
          <w:rFonts w:cs="B Nazanin" w:hint="cs"/>
          <w:rtl/>
        </w:rPr>
        <w:t>ی</w:t>
      </w:r>
      <w:r w:rsidRPr="005B5AFB">
        <w:rPr>
          <w:rFonts w:cs="B Nazanin"/>
          <w:rtl/>
        </w:rPr>
        <w:t xml:space="preserve"> استفاده شود. به نظر لاندر</w:t>
      </w:r>
      <w:r w:rsidRPr="005B5AFB">
        <w:rPr>
          <w:rFonts w:cs="B Nazanin" w:hint="cs"/>
          <w:rtl/>
        </w:rPr>
        <w:t>ی</w:t>
      </w:r>
      <w:r w:rsidRPr="005B5AFB">
        <w:rPr>
          <w:rFonts w:cs="B Nazanin" w:hint="eastAsia"/>
          <w:rtl/>
        </w:rPr>
        <w:t>،</w:t>
      </w:r>
      <w:r w:rsidRPr="005B5AFB">
        <w:rPr>
          <w:rFonts w:cs="B Nazanin"/>
          <w:rtl/>
        </w:rPr>
        <w:t xml:space="preserve"> مهم‌تر</w:t>
      </w:r>
      <w:r w:rsidRPr="005B5AFB">
        <w:rPr>
          <w:rFonts w:cs="B Nazanin" w:hint="cs"/>
          <w:rtl/>
        </w:rPr>
        <w:t>ی</w:t>
      </w:r>
      <w:r w:rsidRPr="005B5AFB">
        <w:rPr>
          <w:rFonts w:cs="B Nazanin" w:hint="eastAsia"/>
          <w:rtl/>
        </w:rPr>
        <w:t>ن</w:t>
      </w:r>
      <w:r w:rsidRPr="005B5AFB">
        <w:rPr>
          <w:rFonts w:cs="B Nazanin"/>
          <w:rtl/>
        </w:rPr>
        <w:t xml:space="preserve"> شاخص‌ها</w:t>
      </w:r>
      <w:r w:rsidRPr="005B5AFB">
        <w:rPr>
          <w:rFonts w:cs="B Nazanin" w:hint="cs"/>
          <w:rtl/>
        </w:rPr>
        <w:t>ی</w:t>
      </w:r>
      <w:r w:rsidRPr="005B5AFB">
        <w:rPr>
          <w:rFonts w:cs="B Nazanin"/>
          <w:rtl/>
        </w:rPr>
        <w:t xml:space="preserve"> </w:t>
      </w:r>
      <w:r w:rsidRPr="005B5AFB">
        <w:rPr>
          <w:rFonts w:cs="B Nazanin" w:hint="cs"/>
          <w:rtl/>
        </w:rPr>
        <w:t>ی</w:t>
      </w:r>
      <w:r w:rsidRPr="005B5AFB">
        <w:rPr>
          <w:rFonts w:cs="B Nazanin" w:hint="eastAsia"/>
          <w:rtl/>
        </w:rPr>
        <w:t>ک</w:t>
      </w:r>
      <w:r w:rsidRPr="005B5AFB">
        <w:rPr>
          <w:rFonts w:cs="B Nazanin"/>
          <w:rtl/>
        </w:rPr>
        <w:t xml:space="preserve"> شهر خلاق شامل موارد ز</w:t>
      </w:r>
      <w:r w:rsidRPr="005B5AFB">
        <w:rPr>
          <w:rFonts w:cs="B Nazanin" w:hint="cs"/>
          <w:rtl/>
        </w:rPr>
        <w:t>ی</w:t>
      </w:r>
      <w:r w:rsidRPr="005B5AFB">
        <w:rPr>
          <w:rFonts w:cs="B Nazanin" w:hint="eastAsia"/>
          <w:rtl/>
        </w:rPr>
        <w:t>ر</w:t>
      </w:r>
      <w:r w:rsidRPr="005B5AFB">
        <w:rPr>
          <w:rFonts w:cs="B Nazanin"/>
          <w:rtl/>
        </w:rPr>
        <w:t xml:space="preserve"> است</w:t>
      </w:r>
      <w:r w:rsidR="00853751" w:rsidRPr="005B5AFB">
        <w:rPr>
          <w:rFonts w:cs="B Nazanin"/>
        </w:rPr>
        <w:t>:</w:t>
      </w:r>
    </w:p>
    <w:p w14:paraId="72BCF24A" w14:textId="03250ED7" w:rsidR="00853751" w:rsidRPr="00853751" w:rsidRDefault="00E35EF7" w:rsidP="00E35EF7">
      <w:pPr>
        <w:widowControl w:val="0"/>
        <w:numPr>
          <w:ilvl w:val="0"/>
          <w:numId w:val="41"/>
        </w:numPr>
        <w:bidi/>
        <w:spacing w:line="276" w:lineRule="auto"/>
        <w:ind w:left="327" w:hanging="270"/>
        <w:contextualSpacing/>
        <w:jc w:val="both"/>
        <w:rPr>
          <w:rFonts w:ascii="Calibri" w:eastAsia="Calibri" w:hAnsi="Calibri" w:cs="B Nazanin"/>
          <w:rtl/>
        </w:rPr>
      </w:pPr>
      <w:r w:rsidRPr="00E35EF7">
        <w:rPr>
          <w:rFonts w:ascii="Calibri" w:eastAsia="Calibri" w:hAnsi="Calibri" w:cs="B Nazanin"/>
          <w:rtl/>
        </w:rPr>
        <w:t>ز</w:t>
      </w:r>
      <w:r w:rsidRPr="00E35EF7">
        <w:rPr>
          <w:rFonts w:ascii="Calibri" w:eastAsia="Calibri" w:hAnsi="Calibri" w:cs="B Nazanin" w:hint="cs"/>
          <w:rtl/>
        </w:rPr>
        <w:t>ی</w:t>
      </w:r>
      <w:r w:rsidRPr="00E35EF7">
        <w:rPr>
          <w:rFonts w:ascii="Calibri" w:eastAsia="Calibri" w:hAnsi="Calibri" w:cs="B Nazanin" w:hint="eastAsia"/>
          <w:rtl/>
        </w:rPr>
        <w:t>رساخت‌ها</w:t>
      </w:r>
      <w:r w:rsidRPr="00E35EF7">
        <w:rPr>
          <w:rFonts w:ascii="Calibri" w:eastAsia="Calibri" w:hAnsi="Calibri" w:cs="B Nazanin" w:hint="cs"/>
          <w:rtl/>
        </w:rPr>
        <w:t>ی</w:t>
      </w:r>
      <w:r w:rsidRPr="00E35EF7">
        <w:rPr>
          <w:rFonts w:ascii="Calibri" w:eastAsia="Calibri" w:hAnsi="Calibri" w:cs="B Nazanin"/>
          <w:rtl/>
        </w:rPr>
        <w:t xml:space="preserve"> لازم برا</w:t>
      </w:r>
      <w:r w:rsidRPr="00E35EF7">
        <w:rPr>
          <w:rFonts w:ascii="Calibri" w:eastAsia="Calibri" w:hAnsi="Calibri" w:cs="B Nazanin" w:hint="cs"/>
          <w:rtl/>
        </w:rPr>
        <w:t>ی</w:t>
      </w:r>
      <w:r w:rsidRPr="00E35EF7">
        <w:rPr>
          <w:rFonts w:ascii="Calibri" w:eastAsia="Calibri" w:hAnsi="Calibri" w:cs="B Nazanin"/>
          <w:rtl/>
        </w:rPr>
        <w:t xml:space="preserve"> اح</w:t>
      </w:r>
      <w:r w:rsidRPr="00E35EF7">
        <w:rPr>
          <w:rFonts w:ascii="Calibri" w:eastAsia="Calibri" w:hAnsi="Calibri" w:cs="B Nazanin" w:hint="cs"/>
          <w:rtl/>
        </w:rPr>
        <w:t>ی</w:t>
      </w:r>
      <w:r w:rsidRPr="00E35EF7">
        <w:rPr>
          <w:rFonts w:ascii="Calibri" w:eastAsia="Calibri" w:hAnsi="Calibri" w:cs="B Nazanin" w:hint="eastAsia"/>
          <w:rtl/>
        </w:rPr>
        <w:t>ا</w:t>
      </w:r>
      <w:r w:rsidRPr="00E35EF7">
        <w:rPr>
          <w:rFonts w:ascii="Calibri" w:eastAsia="Calibri" w:hAnsi="Calibri" w:cs="B Nazanin" w:hint="cs"/>
          <w:rtl/>
        </w:rPr>
        <w:t>ی</w:t>
      </w:r>
      <w:r w:rsidRPr="00E35EF7">
        <w:rPr>
          <w:rFonts w:ascii="Calibri" w:eastAsia="Calibri" w:hAnsi="Calibri" w:cs="B Nazanin"/>
          <w:rtl/>
        </w:rPr>
        <w:t xml:space="preserve"> اقتصاد</w:t>
      </w:r>
      <w:r w:rsidRPr="00E35EF7">
        <w:rPr>
          <w:rFonts w:ascii="Calibri" w:eastAsia="Calibri" w:hAnsi="Calibri" w:cs="B Nazanin" w:hint="cs"/>
          <w:rtl/>
        </w:rPr>
        <w:t>ی</w:t>
      </w:r>
      <w:r w:rsidRPr="00E35EF7">
        <w:rPr>
          <w:rFonts w:ascii="Calibri" w:eastAsia="Calibri" w:hAnsi="Calibri" w:cs="B Nazanin"/>
          <w:rtl/>
        </w:rPr>
        <w:t xml:space="preserve"> پو</w:t>
      </w:r>
      <w:r w:rsidRPr="00E35EF7">
        <w:rPr>
          <w:rFonts w:ascii="Calibri" w:eastAsia="Calibri" w:hAnsi="Calibri" w:cs="B Nazanin" w:hint="cs"/>
          <w:rtl/>
        </w:rPr>
        <w:t>ی</w:t>
      </w:r>
      <w:r w:rsidRPr="00E35EF7">
        <w:rPr>
          <w:rFonts w:ascii="Calibri" w:eastAsia="Calibri" w:hAnsi="Calibri" w:cs="B Nazanin" w:hint="eastAsia"/>
          <w:rtl/>
        </w:rPr>
        <w:t>ا</w:t>
      </w:r>
      <w:r w:rsidRPr="00E35EF7">
        <w:rPr>
          <w:rFonts w:ascii="Calibri" w:eastAsia="Calibri" w:hAnsi="Calibri" w:cs="B Nazanin"/>
          <w:rtl/>
        </w:rPr>
        <w:t xml:space="preserve"> در شهر، شامل ا</w:t>
      </w:r>
      <w:r w:rsidRPr="00E35EF7">
        <w:rPr>
          <w:rFonts w:ascii="Calibri" w:eastAsia="Calibri" w:hAnsi="Calibri" w:cs="B Nazanin" w:hint="cs"/>
          <w:rtl/>
        </w:rPr>
        <w:t>ی</w:t>
      </w:r>
      <w:r w:rsidRPr="00E35EF7">
        <w:rPr>
          <w:rFonts w:ascii="Calibri" w:eastAsia="Calibri" w:hAnsi="Calibri" w:cs="B Nazanin" w:hint="eastAsia"/>
          <w:rtl/>
        </w:rPr>
        <w:t>جاد</w:t>
      </w:r>
      <w:r w:rsidRPr="00E35EF7">
        <w:rPr>
          <w:rFonts w:ascii="Calibri" w:eastAsia="Calibri" w:hAnsi="Calibri" w:cs="B Nazanin"/>
          <w:rtl/>
        </w:rPr>
        <w:t xml:space="preserve"> شرا</w:t>
      </w:r>
      <w:r w:rsidRPr="00E35EF7">
        <w:rPr>
          <w:rFonts w:ascii="Calibri" w:eastAsia="Calibri" w:hAnsi="Calibri" w:cs="B Nazanin" w:hint="cs"/>
          <w:rtl/>
        </w:rPr>
        <w:t>ی</w:t>
      </w:r>
      <w:r w:rsidRPr="00E35EF7">
        <w:rPr>
          <w:rFonts w:ascii="Calibri" w:eastAsia="Calibri" w:hAnsi="Calibri" w:cs="B Nazanin" w:hint="eastAsia"/>
          <w:rtl/>
        </w:rPr>
        <w:t>ط</w:t>
      </w:r>
      <w:r w:rsidRPr="00E35EF7">
        <w:rPr>
          <w:rFonts w:ascii="Calibri" w:eastAsia="Calibri" w:hAnsi="Calibri" w:cs="B Nazanin"/>
          <w:rtl/>
        </w:rPr>
        <w:t xml:space="preserve"> مناسب برا</w:t>
      </w:r>
      <w:r w:rsidRPr="00E35EF7">
        <w:rPr>
          <w:rFonts w:ascii="Calibri" w:eastAsia="Calibri" w:hAnsi="Calibri" w:cs="B Nazanin" w:hint="cs"/>
          <w:rtl/>
        </w:rPr>
        <w:t>ی</w:t>
      </w:r>
      <w:r w:rsidRPr="00E35EF7">
        <w:rPr>
          <w:rFonts w:ascii="Calibri" w:eastAsia="Calibri" w:hAnsi="Calibri" w:cs="B Nazanin"/>
          <w:rtl/>
        </w:rPr>
        <w:t xml:space="preserve"> اشتغال است و به هم</w:t>
      </w:r>
      <w:r w:rsidRPr="00E35EF7">
        <w:rPr>
          <w:rFonts w:ascii="Calibri" w:eastAsia="Calibri" w:hAnsi="Calibri" w:cs="B Nazanin" w:hint="cs"/>
          <w:rtl/>
        </w:rPr>
        <w:t>ی</w:t>
      </w:r>
      <w:r w:rsidRPr="00E35EF7">
        <w:rPr>
          <w:rFonts w:ascii="Calibri" w:eastAsia="Calibri" w:hAnsi="Calibri" w:cs="B Nazanin" w:hint="eastAsia"/>
          <w:rtl/>
        </w:rPr>
        <w:t>ن</w:t>
      </w:r>
      <w:r w:rsidRPr="00E35EF7">
        <w:rPr>
          <w:rFonts w:ascii="Calibri" w:eastAsia="Calibri" w:hAnsi="Calibri" w:cs="B Nazanin"/>
          <w:rtl/>
        </w:rPr>
        <w:t xml:space="preserve"> دل</w:t>
      </w:r>
      <w:r w:rsidRPr="00E35EF7">
        <w:rPr>
          <w:rFonts w:ascii="Calibri" w:eastAsia="Calibri" w:hAnsi="Calibri" w:cs="B Nazanin" w:hint="cs"/>
          <w:rtl/>
        </w:rPr>
        <w:t>ی</w:t>
      </w:r>
      <w:r w:rsidRPr="00E35EF7">
        <w:rPr>
          <w:rFonts w:ascii="Calibri" w:eastAsia="Calibri" w:hAnsi="Calibri" w:cs="B Nazanin" w:hint="eastAsia"/>
          <w:rtl/>
        </w:rPr>
        <w:t>ل</w:t>
      </w:r>
      <w:r w:rsidRPr="00E35EF7">
        <w:rPr>
          <w:rFonts w:ascii="Calibri" w:eastAsia="Calibri" w:hAnsi="Calibri" w:cs="B Nazanin"/>
          <w:rtl/>
        </w:rPr>
        <w:t xml:space="preserve"> ن</w:t>
      </w:r>
      <w:r w:rsidRPr="00E35EF7">
        <w:rPr>
          <w:rFonts w:ascii="Calibri" w:eastAsia="Calibri" w:hAnsi="Calibri" w:cs="B Nazanin" w:hint="cs"/>
          <w:rtl/>
        </w:rPr>
        <w:t>ی</w:t>
      </w:r>
      <w:r w:rsidRPr="00E35EF7">
        <w:rPr>
          <w:rFonts w:ascii="Calibri" w:eastAsia="Calibri" w:hAnsi="Calibri" w:cs="B Nazanin" w:hint="eastAsia"/>
          <w:rtl/>
        </w:rPr>
        <w:t>ازمند</w:t>
      </w:r>
      <w:r w:rsidRPr="00E35EF7">
        <w:rPr>
          <w:rFonts w:ascii="Calibri" w:eastAsia="Calibri" w:hAnsi="Calibri" w:cs="B Nazanin"/>
          <w:rtl/>
        </w:rPr>
        <w:t xml:space="preserve"> حضور جمع</w:t>
      </w:r>
      <w:r w:rsidRPr="00E35EF7">
        <w:rPr>
          <w:rFonts w:ascii="Calibri" w:eastAsia="Calibri" w:hAnsi="Calibri" w:cs="B Nazanin" w:hint="cs"/>
          <w:rtl/>
        </w:rPr>
        <w:t>ی</w:t>
      </w:r>
      <w:r w:rsidRPr="00E35EF7">
        <w:rPr>
          <w:rFonts w:ascii="Calibri" w:eastAsia="Calibri" w:hAnsi="Calibri" w:cs="B Nazanin" w:hint="eastAsia"/>
          <w:rtl/>
        </w:rPr>
        <w:t>ت</w:t>
      </w:r>
      <w:r w:rsidRPr="00E35EF7">
        <w:rPr>
          <w:rFonts w:ascii="Calibri" w:eastAsia="Calibri" w:hAnsi="Calibri" w:cs="B Nazanin" w:hint="cs"/>
          <w:rtl/>
        </w:rPr>
        <w:t>ی</w:t>
      </w:r>
      <w:r w:rsidRPr="00E35EF7">
        <w:rPr>
          <w:rFonts w:ascii="Calibri" w:eastAsia="Calibri" w:hAnsi="Calibri" w:cs="B Nazanin"/>
          <w:rtl/>
        </w:rPr>
        <w:t xml:space="preserve"> متنوع و متخصص با مهارت‌ها</w:t>
      </w:r>
      <w:r w:rsidRPr="00E35EF7">
        <w:rPr>
          <w:rFonts w:ascii="Calibri" w:eastAsia="Calibri" w:hAnsi="Calibri" w:cs="B Nazanin" w:hint="cs"/>
          <w:rtl/>
        </w:rPr>
        <w:t>ی</w:t>
      </w:r>
      <w:r w:rsidRPr="00E35EF7">
        <w:rPr>
          <w:rFonts w:ascii="Calibri" w:eastAsia="Calibri" w:hAnsi="Calibri" w:cs="B Nazanin"/>
          <w:rtl/>
        </w:rPr>
        <w:t xml:space="preserve"> گوناگون م</w:t>
      </w:r>
      <w:r w:rsidRPr="00E35EF7">
        <w:rPr>
          <w:rFonts w:ascii="Calibri" w:eastAsia="Calibri" w:hAnsi="Calibri" w:cs="B Nazanin" w:hint="cs"/>
          <w:rtl/>
        </w:rPr>
        <w:t>ی‌</w:t>
      </w:r>
      <w:r w:rsidRPr="00E35EF7">
        <w:rPr>
          <w:rFonts w:ascii="Calibri" w:eastAsia="Calibri" w:hAnsi="Calibri" w:cs="B Nazanin" w:hint="eastAsia"/>
          <w:rtl/>
        </w:rPr>
        <w:t>باشد</w:t>
      </w:r>
      <w:r w:rsidR="00853751" w:rsidRPr="00853751">
        <w:rPr>
          <w:rFonts w:ascii="Calibri" w:eastAsia="Calibri" w:hAnsi="Calibri" w:cs="B Nazanin" w:hint="cs"/>
          <w:rtl/>
        </w:rPr>
        <w:t>.</w:t>
      </w:r>
    </w:p>
    <w:p w14:paraId="24988C19" w14:textId="56D0CEEE" w:rsidR="00853751" w:rsidRPr="00853751" w:rsidRDefault="00E35EF7" w:rsidP="00E35EF7">
      <w:pPr>
        <w:widowControl w:val="0"/>
        <w:numPr>
          <w:ilvl w:val="0"/>
          <w:numId w:val="41"/>
        </w:numPr>
        <w:bidi/>
        <w:spacing w:line="276" w:lineRule="auto"/>
        <w:ind w:left="237" w:hanging="213"/>
        <w:contextualSpacing/>
        <w:jc w:val="both"/>
        <w:rPr>
          <w:rFonts w:ascii="Calibri" w:eastAsia="Calibri" w:hAnsi="Calibri" w:cs="B Nazanin"/>
          <w:rtl/>
        </w:rPr>
      </w:pPr>
      <w:r w:rsidRPr="00E35EF7">
        <w:rPr>
          <w:rFonts w:ascii="Calibri" w:eastAsia="Calibri" w:hAnsi="Calibri" w:cs="B Nazanin"/>
          <w:rtl/>
        </w:rPr>
        <w:t>توانا</w:t>
      </w:r>
      <w:r w:rsidRPr="00E35EF7">
        <w:rPr>
          <w:rFonts w:ascii="Calibri" w:eastAsia="Calibri" w:hAnsi="Calibri" w:cs="B Nazanin" w:hint="cs"/>
          <w:rtl/>
        </w:rPr>
        <w:t>یی</w:t>
      </w:r>
      <w:r w:rsidRPr="00E35EF7">
        <w:rPr>
          <w:rFonts w:ascii="Calibri" w:eastAsia="Calibri" w:hAnsi="Calibri" w:cs="B Nazanin"/>
          <w:rtl/>
        </w:rPr>
        <w:t xml:space="preserve"> جذب استعدادها</w:t>
      </w:r>
      <w:r w:rsidRPr="00E35EF7">
        <w:rPr>
          <w:rFonts w:ascii="Calibri" w:eastAsia="Calibri" w:hAnsi="Calibri" w:cs="B Nazanin" w:hint="cs"/>
          <w:rtl/>
        </w:rPr>
        <w:t>ی</w:t>
      </w:r>
      <w:r w:rsidRPr="00E35EF7">
        <w:rPr>
          <w:rFonts w:ascii="Calibri" w:eastAsia="Calibri" w:hAnsi="Calibri" w:cs="B Nazanin"/>
          <w:rtl/>
        </w:rPr>
        <w:t xml:space="preserve"> خلاق و نو</w:t>
      </w:r>
      <w:r w:rsidRPr="00E35EF7">
        <w:rPr>
          <w:rFonts w:ascii="Calibri" w:eastAsia="Calibri" w:hAnsi="Calibri" w:cs="B Nazanin" w:hint="cs"/>
          <w:rtl/>
        </w:rPr>
        <w:t>ی</w:t>
      </w:r>
      <w:r w:rsidRPr="00E35EF7">
        <w:rPr>
          <w:rFonts w:ascii="Calibri" w:eastAsia="Calibri" w:hAnsi="Calibri" w:cs="B Nazanin" w:hint="eastAsia"/>
          <w:rtl/>
        </w:rPr>
        <w:t>ن</w:t>
      </w:r>
      <w:r w:rsidRPr="00E35EF7">
        <w:rPr>
          <w:rFonts w:ascii="Calibri" w:eastAsia="Calibri" w:hAnsi="Calibri" w:cs="B Nazanin"/>
          <w:rtl/>
        </w:rPr>
        <w:t xml:space="preserve"> به منظور افزا</w:t>
      </w:r>
      <w:r w:rsidRPr="00E35EF7">
        <w:rPr>
          <w:rFonts w:ascii="Calibri" w:eastAsia="Calibri" w:hAnsi="Calibri" w:cs="B Nazanin" w:hint="cs"/>
          <w:rtl/>
        </w:rPr>
        <w:t>ی</w:t>
      </w:r>
      <w:r w:rsidRPr="00E35EF7">
        <w:rPr>
          <w:rFonts w:ascii="Calibri" w:eastAsia="Calibri" w:hAnsi="Calibri" w:cs="B Nazanin" w:hint="eastAsia"/>
          <w:rtl/>
        </w:rPr>
        <w:t>ش</w:t>
      </w:r>
      <w:r w:rsidRPr="00E35EF7">
        <w:rPr>
          <w:rFonts w:ascii="Calibri" w:eastAsia="Calibri" w:hAnsi="Calibri" w:cs="B Nazanin"/>
          <w:rtl/>
        </w:rPr>
        <w:t xml:space="preserve"> رشد اقتصاد</w:t>
      </w:r>
      <w:r w:rsidRPr="00E35EF7">
        <w:rPr>
          <w:rFonts w:ascii="Calibri" w:eastAsia="Calibri" w:hAnsi="Calibri" w:cs="B Nazanin" w:hint="cs"/>
          <w:rtl/>
        </w:rPr>
        <w:t>ی</w:t>
      </w:r>
      <w:r w:rsidRPr="00E35EF7">
        <w:rPr>
          <w:rFonts w:ascii="Calibri" w:eastAsia="Calibri" w:hAnsi="Calibri" w:cs="B Nazanin"/>
          <w:rtl/>
        </w:rPr>
        <w:t xml:space="preserve"> شهر</w:t>
      </w:r>
      <w:r w:rsidRPr="00E35EF7">
        <w:rPr>
          <w:rFonts w:ascii="Calibri" w:eastAsia="Calibri" w:hAnsi="Calibri" w:cs="B Nazanin" w:hint="cs"/>
          <w:rtl/>
        </w:rPr>
        <w:t>ی</w:t>
      </w:r>
      <w:r w:rsidRPr="00E35EF7">
        <w:rPr>
          <w:rFonts w:ascii="Calibri" w:eastAsia="Calibri" w:hAnsi="Calibri" w:cs="B Nazanin"/>
          <w:rtl/>
        </w:rPr>
        <w:t xml:space="preserve"> که به تنوع و فضا</w:t>
      </w:r>
      <w:r w:rsidRPr="00E35EF7">
        <w:rPr>
          <w:rFonts w:ascii="Calibri" w:eastAsia="Calibri" w:hAnsi="Calibri" w:cs="B Nazanin" w:hint="cs"/>
          <w:rtl/>
        </w:rPr>
        <w:t>یی</w:t>
      </w:r>
      <w:r w:rsidRPr="00E35EF7">
        <w:rPr>
          <w:rFonts w:ascii="Calibri" w:eastAsia="Calibri" w:hAnsi="Calibri" w:cs="B Nazanin"/>
          <w:rtl/>
        </w:rPr>
        <w:t xml:space="preserve"> برا</w:t>
      </w:r>
      <w:r w:rsidRPr="00E35EF7">
        <w:rPr>
          <w:rFonts w:ascii="Calibri" w:eastAsia="Calibri" w:hAnsi="Calibri" w:cs="B Nazanin" w:hint="cs"/>
          <w:rtl/>
        </w:rPr>
        <w:t>ی</w:t>
      </w:r>
      <w:r w:rsidRPr="00E35EF7">
        <w:rPr>
          <w:rFonts w:ascii="Calibri" w:eastAsia="Calibri" w:hAnsi="Calibri" w:cs="B Nazanin"/>
          <w:rtl/>
        </w:rPr>
        <w:t xml:space="preserve"> نوآور</w:t>
      </w:r>
      <w:r w:rsidRPr="00E35EF7">
        <w:rPr>
          <w:rFonts w:ascii="Calibri" w:eastAsia="Calibri" w:hAnsi="Calibri" w:cs="B Nazanin" w:hint="cs"/>
          <w:rtl/>
        </w:rPr>
        <w:t>ی</w:t>
      </w:r>
      <w:r w:rsidRPr="00E35EF7">
        <w:rPr>
          <w:rFonts w:ascii="Calibri" w:eastAsia="Calibri" w:hAnsi="Calibri" w:cs="B Nazanin"/>
          <w:rtl/>
        </w:rPr>
        <w:t xml:space="preserve"> ن</w:t>
      </w:r>
      <w:r w:rsidRPr="00E35EF7">
        <w:rPr>
          <w:rFonts w:ascii="Calibri" w:eastAsia="Calibri" w:hAnsi="Calibri" w:cs="B Nazanin" w:hint="cs"/>
          <w:rtl/>
        </w:rPr>
        <w:t>ی</w:t>
      </w:r>
      <w:r w:rsidRPr="00E35EF7">
        <w:rPr>
          <w:rFonts w:ascii="Calibri" w:eastAsia="Calibri" w:hAnsi="Calibri" w:cs="B Nazanin" w:hint="eastAsia"/>
          <w:rtl/>
        </w:rPr>
        <w:t>ازمند</w:t>
      </w:r>
      <w:r w:rsidRPr="00E35EF7">
        <w:rPr>
          <w:rFonts w:ascii="Calibri" w:eastAsia="Calibri" w:hAnsi="Calibri" w:cs="B Nazanin"/>
          <w:rtl/>
        </w:rPr>
        <w:t xml:space="preserve"> است</w:t>
      </w:r>
      <w:r w:rsidR="00853751" w:rsidRPr="00853751">
        <w:rPr>
          <w:rFonts w:ascii="Calibri" w:eastAsia="Calibri" w:hAnsi="Calibri" w:cs="B Nazanin" w:hint="cs"/>
          <w:rtl/>
        </w:rPr>
        <w:t>فضای</w:t>
      </w:r>
      <w:r w:rsidR="00853751" w:rsidRPr="00853751">
        <w:rPr>
          <w:rFonts w:ascii="Calibri" w:eastAsia="Calibri" w:hAnsi="Calibri" w:cs="B Nazanin"/>
          <w:rtl/>
        </w:rPr>
        <w:t xml:space="preserve"> </w:t>
      </w:r>
      <w:r w:rsidR="00853751" w:rsidRPr="00853751">
        <w:rPr>
          <w:rFonts w:ascii="Calibri" w:eastAsia="Calibri" w:hAnsi="Calibri" w:cs="B Nazanin" w:hint="cs"/>
          <w:rtl/>
        </w:rPr>
        <w:t>شهری</w:t>
      </w:r>
      <w:r w:rsidR="00853751" w:rsidRPr="00853751">
        <w:rPr>
          <w:rFonts w:ascii="Calibri" w:eastAsia="Calibri" w:hAnsi="Calibri" w:cs="B Nazanin"/>
          <w:rtl/>
        </w:rPr>
        <w:t xml:space="preserve"> </w:t>
      </w:r>
      <w:r w:rsidR="00853751" w:rsidRPr="00853751">
        <w:rPr>
          <w:rFonts w:ascii="Calibri" w:eastAsia="Calibri" w:hAnsi="Calibri" w:cs="B Nazanin" w:hint="cs"/>
          <w:rtl/>
        </w:rPr>
        <w:t>که</w:t>
      </w:r>
      <w:r w:rsidR="00853751" w:rsidRPr="00853751">
        <w:rPr>
          <w:rFonts w:ascii="Calibri" w:eastAsia="Calibri" w:hAnsi="Calibri" w:cs="B Nazanin"/>
          <w:rtl/>
        </w:rPr>
        <w:t xml:space="preserve"> </w:t>
      </w:r>
      <w:r w:rsidR="00853751" w:rsidRPr="00853751">
        <w:rPr>
          <w:rFonts w:ascii="Calibri" w:eastAsia="Calibri" w:hAnsi="Calibri" w:cs="B Nazanin" w:hint="cs"/>
          <w:rtl/>
        </w:rPr>
        <w:t>اجازه</w:t>
      </w:r>
      <w:r w:rsidR="00853751" w:rsidRPr="00853751">
        <w:rPr>
          <w:rFonts w:ascii="Calibri" w:eastAsia="Calibri" w:hAnsi="Calibri" w:cs="B Nazanin"/>
          <w:rtl/>
        </w:rPr>
        <w:t xml:space="preserve"> </w:t>
      </w:r>
      <w:r w:rsidR="00853751" w:rsidRPr="00853751">
        <w:rPr>
          <w:rFonts w:ascii="Calibri" w:eastAsia="Calibri" w:hAnsi="Calibri" w:cs="B Nazanin" w:hint="cs"/>
          <w:rtl/>
        </w:rPr>
        <w:t>شکل</w:t>
      </w:r>
      <w:r w:rsidR="00853751" w:rsidRPr="00853751">
        <w:rPr>
          <w:rFonts w:ascii="Calibri" w:eastAsia="Calibri" w:hAnsi="Calibri" w:cs="B Nazanin"/>
          <w:rtl/>
        </w:rPr>
        <w:t xml:space="preserve"> </w:t>
      </w:r>
      <w:r w:rsidR="00853751" w:rsidRPr="00853751">
        <w:rPr>
          <w:rFonts w:ascii="Calibri" w:eastAsia="Calibri" w:hAnsi="Calibri" w:cs="B Nazanin" w:hint="cs"/>
          <w:rtl/>
        </w:rPr>
        <w:t>گیری</w:t>
      </w:r>
      <w:r w:rsidR="00853751" w:rsidRPr="00853751">
        <w:rPr>
          <w:rFonts w:ascii="Calibri" w:eastAsia="Calibri" w:hAnsi="Calibri" w:cs="B Nazanin"/>
          <w:rtl/>
        </w:rPr>
        <w:t xml:space="preserve"> </w:t>
      </w:r>
      <w:r w:rsidR="00853751" w:rsidRPr="00853751">
        <w:rPr>
          <w:rFonts w:ascii="Calibri" w:eastAsia="Calibri" w:hAnsi="Calibri" w:cs="B Nazanin" w:hint="cs"/>
          <w:rtl/>
        </w:rPr>
        <w:t>اجتماعات</w:t>
      </w:r>
      <w:r w:rsidR="00853751" w:rsidRPr="00853751">
        <w:rPr>
          <w:rFonts w:ascii="Calibri" w:eastAsia="Calibri" w:hAnsi="Calibri" w:cs="B Nazanin"/>
          <w:rtl/>
        </w:rPr>
        <w:t xml:space="preserve"> </w:t>
      </w:r>
      <w:r w:rsidR="00853751" w:rsidRPr="00853751">
        <w:rPr>
          <w:rFonts w:ascii="Calibri" w:eastAsia="Calibri" w:hAnsi="Calibri" w:cs="B Nazanin" w:hint="cs"/>
          <w:rtl/>
        </w:rPr>
        <w:t>و</w:t>
      </w:r>
      <w:r w:rsidR="00853751" w:rsidRPr="00853751">
        <w:rPr>
          <w:rFonts w:ascii="Calibri" w:eastAsia="Calibri" w:hAnsi="Calibri" w:cs="B Nazanin"/>
          <w:rtl/>
        </w:rPr>
        <w:t xml:space="preserve"> </w:t>
      </w:r>
      <w:r w:rsidR="00853751" w:rsidRPr="00853751">
        <w:rPr>
          <w:rFonts w:ascii="Calibri" w:eastAsia="Calibri" w:hAnsi="Calibri" w:cs="B Nazanin" w:hint="cs"/>
          <w:rtl/>
        </w:rPr>
        <w:t>فضاهای</w:t>
      </w:r>
      <w:r w:rsidR="00853751" w:rsidRPr="00853751">
        <w:rPr>
          <w:rFonts w:ascii="Calibri" w:eastAsia="Calibri" w:hAnsi="Calibri" w:cs="B Nazanin"/>
          <w:rtl/>
        </w:rPr>
        <w:t xml:space="preserve"> </w:t>
      </w:r>
      <w:r w:rsidR="00853751" w:rsidRPr="00853751">
        <w:rPr>
          <w:rFonts w:ascii="Calibri" w:eastAsia="Calibri" w:hAnsi="Calibri" w:cs="B Nazanin" w:hint="cs"/>
          <w:rtl/>
        </w:rPr>
        <w:t>عمومی</w:t>
      </w:r>
      <w:r w:rsidR="00853751" w:rsidRPr="00853751">
        <w:rPr>
          <w:rFonts w:ascii="Calibri" w:eastAsia="Calibri" w:hAnsi="Calibri" w:cs="B Nazanin"/>
          <w:rtl/>
        </w:rPr>
        <w:t xml:space="preserve"> </w:t>
      </w:r>
      <w:r w:rsidR="00853751" w:rsidRPr="00853751">
        <w:rPr>
          <w:rFonts w:ascii="Calibri" w:eastAsia="Calibri" w:hAnsi="Calibri" w:cs="B Nazanin" w:hint="cs"/>
          <w:rtl/>
        </w:rPr>
        <w:t>جهت</w:t>
      </w:r>
      <w:r w:rsidR="00853751" w:rsidRPr="00853751">
        <w:rPr>
          <w:rFonts w:ascii="Calibri" w:eastAsia="Calibri" w:hAnsi="Calibri" w:cs="B Nazanin"/>
          <w:rtl/>
        </w:rPr>
        <w:t xml:space="preserve"> </w:t>
      </w:r>
      <w:r w:rsidR="00853751" w:rsidRPr="00853751">
        <w:rPr>
          <w:rFonts w:ascii="Calibri" w:eastAsia="Calibri" w:hAnsi="Calibri" w:cs="B Nazanin" w:hint="cs"/>
          <w:rtl/>
        </w:rPr>
        <w:t>شناسایی</w:t>
      </w:r>
      <w:r w:rsidR="00853751" w:rsidRPr="00853751">
        <w:rPr>
          <w:rFonts w:ascii="Calibri" w:eastAsia="Calibri" w:hAnsi="Calibri" w:cs="B Nazanin"/>
          <w:rtl/>
        </w:rPr>
        <w:t xml:space="preserve"> </w:t>
      </w:r>
      <w:r w:rsidR="00853751" w:rsidRPr="00853751">
        <w:rPr>
          <w:rFonts w:ascii="Calibri" w:eastAsia="Calibri" w:hAnsi="Calibri" w:cs="B Nazanin" w:hint="cs"/>
          <w:rtl/>
        </w:rPr>
        <w:t>استعدادهای</w:t>
      </w:r>
      <w:r w:rsidR="00853751" w:rsidRPr="00853751">
        <w:rPr>
          <w:rFonts w:ascii="Calibri" w:eastAsia="Calibri" w:hAnsi="Calibri" w:cs="B Nazanin"/>
          <w:rtl/>
        </w:rPr>
        <w:t xml:space="preserve"> </w:t>
      </w:r>
      <w:r w:rsidR="00853751" w:rsidRPr="00853751">
        <w:rPr>
          <w:rFonts w:ascii="Calibri" w:eastAsia="Calibri" w:hAnsi="Calibri" w:cs="B Nazanin" w:hint="cs"/>
          <w:rtl/>
        </w:rPr>
        <w:t>جوان</w:t>
      </w:r>
      <w:r w:rsidR="00853751" w:rsidRPr="00853751">
        <w:rPr>
          <w:rFonts w:ascii="Calibri" w:eastAsia="Calibri" w:hAnsi="Calibri" w:cs="B Nazanin"/>
          <w:rtl/>
        </w:rPr>
        <w:t xml:space="preserve"> </w:t>
      </w:r>
      <w:r w:rsidR="00853751" w:rsidRPr="00853751">
        <w:rPr>
          <w:rFonts w:ascii="Calibri" w:eastAsia="Calibri" w:hAnsi="Calibri" w:cs="B Nazanin" w:hint="cs"/>
          <w:rtl/>
        </w:rPr>
        <w:t>را بدهد.</w:t>
      </w:r>
    </w:p>
    <w:p w14:paraId="0B436B09" w14:textId="64B98D31" w:rsidR="00853751" w:rsidRPr="00853751" w:rsidRDefault="00462902" w:rsidP="00462902">
      <w:pPr>
        <w:widowControl w:val="0"/>
        <w:numPr>
          <w:ilvl w:val="0"/>
          <w:numId w:val="41"/>
        </w:numPr>
        <w:bidi/>
        <w:spacing w:line="276" w:lineRule="auto"/>
        <w:ind w:left="327" w:hanging="303"/>
        <w:contextualSpacing/>
        <w:jc w:val="both"/>
        <w:rPr>
          <w:rFonts w:ascii="Calibri" w:eastAsia="Calibri" w:hAnsi="Calibri" w:cs="B Nazanin"/>
          <w:rtl/>
        </w:rPr>
      </w:pPr>
      <w:r w:rsidRPr="00462902">
        <w:rPr>
          <w:rFonts w:ascii="Calibri" w:eastAsia="Calibri" w:hAnsi="Calibri" w:cs="B Nazanin"/>
          <w:rtl/>
        </w:rPr>
        <w:t>ساختار شهر</w:t>
      </w:r>
      <w:r w:rsidRPr="00462902">
        <w:rPr>
          <w:rFonts w:ascii="Calibri" w:eastAsia="Calibri" w:hAnsi="Calibri" w:cs="B Nazanin" w:hint="cs"/>
          <w:rtl/>
        </w:rPr>
        <w:t>ی</w:t>
      </w:r>
      <w:r w:rsidRPr="00462902">
        <w:rPr>
          <w:rFonts w:ascii="Calibri" w:eastAsia="Calibri" w:hAnsi="Calibri" w:cs="B Nazanin"/>
          <w:rtl/>
        </w:rPr>
        <w:t xml:space="preserve"> بالغ</w:t>
      </w:r>
      <w:r w:rsidRPr="00462902">
        <w:rPr>
          <w:rFonts w:ascii="Calibri" w:eastAsia="Calibri" w:hAnsi="Calibri" w:cs="B Nazanin" w:hint="cs"/>
          <w:rtl/>
        </w:rPr>
        <w:t>ی</w:t>
      </w:r>
      <w:r w:rsidRPr="00462902">
        <w:rPr>
          <w:rFonts w:ascii="Calibri" w:eastAsia="Calibri" w:hAnsi="Calibri" w:cs="B Nazanin"/>
          <w:rtl/>
        </w:rPr>
        <w:t xml:space="preserve"> که قادر به سازگار</w:t>
      </w:r>
      <w:r w:rsidRPr="00462902">
        <w:rPr>
          <w:rFonts w:ascii="Calibri" w:eastAsia="Calibri" w:hAnsi="Calibri" w:cs="B Nazanin" w:hint="cs"/>
          <w:rtl/>
        </w:rPr>
        <w:t>ی</w:t>
      </w:r>
      <w:r w:rsidRPr="00462902">
        <w:rPr>
          <w:rFonts w:ascii="Calibri" w:eastAsia="Calibri" w:hAnsi="Calibri" w:cs="B Nazanin"/>
          <w:rtl/>
        </w:rPr>
        <w:t xml:space="preserve"> با رفتارها</w:t>
      </w:r>
      <w:r w:rsidRPr="00462902">
        <w:rPr>
          <w:rFonts w:ascii="Calibri" w:eastAsia="Calibri" w:hAnsi="Calibri" w:cs="B Nazanin" w:hint="cs"/>
          <w:rtl/>
        </w:rPr>
        <w:t>ی</w:t>
      </w:r>
      <w:r w:rsidRPr="00462902">
        <w:rPr>
          <w:rFonts w:ascii="Calibri" w:eastAsia="Calibri" w:hAnsi="Calibri" w:cs="B Nazanin"/>
          <w:rtl/>
        </w:rPr>
        <w:t xml:space="preserve"> متنوع باشد، به و</w:t>
      </w:r>
      <w:r w:rsidRPr="00462902">
        <w:rPr>
          <w:rFonts w:ascii="Calibri" w:eastAsia="Calibri" w:hAnsi="Calibri" w:cs="B Nazanin" w:hint="cs"/>
          <w:rtl/>
        </w:rPr>
        <w:t>ی</w:t>
      </w:r>
      <w:r w:rsidRPr="00462902">
        <w:rPr>
          <w:rFonts w:ascii="Calibri" w:eastAsia="Calibri" w:hAnsi="Calibri" w:cs="B Nazanin" w:hint="eastAsia"/>
          <w:rtl/>
        </w:rPr>
        <w:t>ژه</w:t>
      </w:r>
      <w:r w:rsidR="00853751" w:rsidRPr="00853751">
        <w:rPr>
          <w:rFonts w:ascii="Calibri" w:eastAsia="Calibri" w:hAnsi="Calibri" w:cs="B Nazanin"/>
          <w:rtl/>
        </w:rPr>
        <w:t xml:space="preserve"> </w:t>
      </w:r>
      <w:r w:rsidR="00853751" w:rsidRPr="00853751">
        <w:rPr>
          <w:rFonts w:ascii="Calibri" w:eastAsia="Calibri" w:hAnsi="Calibri" w:cs="B Nazanin" w:hint="cs"/>
          <w:rtl/>
        </w:rPr>
        <w:t>آنهایی</w:t>
      </w:r>
      <w:r w:rsidR="00853751" w:rsidRPr="00853751">
        <w:rPr>
          <w:rFonts w:ascii="Calibri" w:eastAsia="Calibri" w:hAnsi="Calibri" w:cs="B Nazanin"/>
          <w:rtl/>
        </w:rPr>
        <w:t xml:space="preserve"> </w:t>
      </w:r>
      <w:r w:rsidR="00853751" w:rsidRPr="00853751">
        <w:rPr>
          <w:rFonts w:ascii="Calibri" w:eastAsia="Calibri" w:hAnsi="Calibri" w:cs="B Nazanin" w:hint="cs"/>
          <w:rtl/>
        </w:rPr>
        <w:t>که</w:t>
      </w:r>
      <w:r w:rsidR="00853751" w:rsidRPr="00853751">
        <w:rPr>
          <w:rFonts w:ascii="Calibri" w:eastAsia="Calibri" w:hAnsi="Calibri" w:cs="B Nazanin"/>
          <w:rtl/>
        </w:rPr>
        <w:t xml:space="preserve"> </w:t>
      </w:r>
      <w:r w:rsidR="00853751" w:rsidRPr="00853751">
        <w:rPr>
          <w:rFonts w:ascii="Calibri" w:eastAsia="Calibri" w:hAnsi="Calibri" w:cs="B Nazanin" w:hint="cs"/>
          <w:rtl/>
        </w:rPr>
        <w:t>با</w:t>
      </w:r>
      <w:r w:rsidR="00853751" w:rsidRPr="00853751">
        <w:rPr>
          <w:rFonts w:ascii="Calibri" w:eastAsia="Calibri" w:hAnsi="Calibri" w:cs="B Nazanin"/>
          <w:rtl/>
        </w:rPr>
        <w:t xml:space="preserve"> </w:t>
      </w:r>
      <w:r w:rsidR="00853751" w:rsidRPr="00853751">
        <w:rPr>
          <w:rFonts w:ascii="Calibri" w:eastAsia="Calibri" w:hAnsi="Calibri" w:cs="B Nazanin" w:hint="cs"/>
          <w:rtl/>
        </w:rPr>
        <w:t>فعالیت</w:t>
      </w:r>
      <w:r w:rsidR="00040134">
        <w:rPr>
          <w:rFonts w:ascii="Calibri" w:eastAsia="Calibri" w:hAnsi="Calibri" w:cs="B Nazanin" w:hint="cs"/>
          <w:rtl/>
        </w:rPr>
        <w:t>‌</w:t>
      </w:r>
      <w:r w:rsidR="00853751" w:rsidRPr="00853751">
        <w:rPr>
          <w:rFonts w:ascii="Calibri" w:eastAsia="Calibri" w:hAnsi="Calibri" w:cs="B Nazanin" w:hint="cs"/>
          <w:rtl/>
        </w:rPr>
        <w:t>های</w:t>
      </w:r>
      <w:r w:rsidR="00853751" w:rsidRPr="00853751">
        <w:rPr>
          <w:rFonts w:ascii="Calibri" w:eastAsia="Calibri" w:hAnsi="Calibri" w:cs="B Nazanin"/>
          <w:rtl/>
        </w:rPr>
        <w:t xml:space="preserve"> </w:t>
      </w:r>
      <w:r w:rsidR="00853751" w:rsidRPr="00853751">
        <w:rPr>
          <w:rFonts w:ascii="Calibri" w:eastAsia="Calibri" w:hAnsi="Calibri" w:cs="B Nazanin" w:hint="cs"/>
          <w:rtl/>
        </w:rPr>
        <w:t>روز</w:t>
      </w:r>
      <w:r w:rsidR="00853751" w:rsidRPr="00853751">
        <w:rPr>
          <w:rFonts w:ascii="Calibri" w:eastAsia="Calibri" w:hAnsi="Calibri" w:cs="B Nazanin"/>
          <w:rtl/>
        </w:rPr>
        <w:t xml:space="preserve"> </w:t>
      </w:r>
      <w:r w:rsidR="00853751" w:rsidRPr="00853751">
        <w:rPr>
          <w:rFonts w:ascii="Calibri" w:eastAsia="Calibri" w:hAnsi="Calibri" w:cs="B Nazanin" w:hint="cs"/>
          <w:rtl/>
        </w:rPr>
        <w:t>دنیا</w:t>
      </w:r>
      <w:r w:rsidR="00853751" w:rsidRPr="00853751">
        <w:rPr>
          <w:rFonts w:ascii="Calibri" w:eastAsia="Calibri" w:hAnsi="Calibri" w:cs="B Nazanin"/>
          <w:rtl/>
        </w:rPr>
        <w:t xml:space="preserve"> </w:t>
      </w:r>
      <w:r w:rsidR="00853751" w:rsidRPr="00853751">
        <w:rPr>
          <w:rFonts w:ascii="Calibri" w:eastAsia="Calibri" w:hAnsi="Calibri" w:cs="B Nazanin" w:hint="cs"/>
          <w:rtl/>
        </w:rPr>
        <w:t>هماهنگ</w:t>
      </w:r>
      <w:r w:rsidR="00853751" w:rsidRPr="00853751">
        <w:rPr>
          <w:rFonts w:ascii="Calibri" w:eastAsia="Calibri" w:hAnsi="Calibri" w:cs="B Nazanin"/>
          <w:rtl/>
        </w:rPr>
        <w:t xml:space="preserve"> </w:t>
      </w:r>
      <w:r w:rsidR="00853751" w:rsidRPr="00853751">
        <w:rPr>
          <w:rFonts w:ascii="Calibri" w:eastAsia="Calibri" w:hAnsi="Calibri" w:cs="B Nazanin" w:hint="cs"/>
          <w:rtl/>
        </w:rPr>
        <w:lastRenderedPageBreak/>
        <w:t>هستند</w:t>
      </w:r>
      <w:r w:rsidR="00853751" w:rsidRPr="00853751">
        <w:rPr>
          <w:rFonts w:ascii="Calibri" w:eastAsia="Calibri" w:hAnsi="Calibri" w:cs="B Nazanin"/>
          <w:rtl/>
        </w:rPr>
        <w:t xml:space="preserve"> </w:t>
      </w:r>
      <w:r w:rsidR="00853751" w:rsidRPr="00853751">
        <w:rPr>
          <w:rFonts w:ascii="Calibri" w:eastAsia="Calibri" w:hAnsi="Calibri" w:cs="B Nazanin" w:hint="cs"/>
          <w:rtl/>
        </w:rPr>
        <w:t>در</w:t>
      </w:r>
      <w:r w:rsidR="00853751" w:rsidRPr="00853751">
        <w:rPr>
          <w:rFonts w:ascii="Calibri" w:eastAsia="Calibri" w:hAnsi="Calibri" w:cs="B Nazanin"/>
          <w:rtl/>
        </w:rPr>
        <w:t xml:space="preserve"> </w:t>
      </w:r>
      <w:r w:rsidR="00853751" w:rsidRPr="00853751">
        <w:rPr>
          <w:rFonts w:ascii="Calibri" w:eastAsia="Calibri" w:hAnsi="Calibri" w:cs="B Nazanin" w:hint="cs"/>
          <w:rtl/>
        </w:rPr>
        <w:t>بهترین</w:t>
      </w:r>
      <w:r w:rsidR="00853751" w:rsidRPr="00853751">
        <w:rPr>
          <w:rFonts w:ascii="Calibri" w:eastAsia="Calibri" w:hAnsi="Calibri" w:cs="B Nazanin"/>
          <w:rtl/>
        </w:rPr>
        <w:t xml:space="preserve"> </w:t>
      </w:r>
      <w:r w:rsidR="00853751" w:rsidRPr="00853751">
        <w:rPr>
          <w:rFonts w:ascii="Calibri" w:eastAsia="Calibri" w:hAnsi="Calibri" w:cs="B Nazanin" w:hint="cs"/>
          <w:rtl/>
        </w:rPr>
        <w:t>موقعیت</w:t>
      </w:r>
      <w:r w:rsidR="00853751" w:rsidRPr="00853751">
        <w:rPr>
          <w:rFonts w:ascii="Calibri" w:eastAsia="Calibri" w:hAnsi="Calibri" w:cs="B Nazanin"/>
          <w:rtl/>
        </w:rPr>
        <w:t xml:space="preserve"> </w:t>
      </w:r>
      <w:r w:rsidR="00853751" w:rsidRPr="00853751">
        <w:rPr>
          <w:rFonts w:ascii="Calibri" w:eastAsia="Calibri" w:hAnsi="Calibri" w:cs="B Nazanin" w:hint="cs"/>
          <w:rtl/>
        </w:rPr>
        <w:t>قرار</w:t>
      </w:r>
      <w:r w:rsidR="00853751" w:rsidRPr="00853751">
        <w:rPr>
          <w:rFonts w:ascii="Calibri" w:eastAsia="Calibri" w:hAnsi="Calibri" w:cs="B Nazanin"/>
          <w:rtl/>
        </w:rPr>
        <w:t xml:space="preserve"> </w:t>
      </w:r>
      <w:r w:rsidR="00853751" w:rsidRPr="00853751">
        <w:rPr>
          <w:rFonts w:ascii="Calibri" w:eastAsia="Calibri" w:hAnsi="Calibri" w:cs="B Nazanin" w:hint="cs"/>
          <w:rtl/>
        </w:rPr>
        <w:t>می</w:t>
      </w:r>
      <w:r w:rsidR="00040134">
        <w:rPr>
          <w:rFonts w:ascii="Calibri" w:eastAsia="Calibri" w:hAnsi="Calibri" w:cs="B Nazanin" w:hint="cs"/>
          <w:rtl/>
        </w:rPr>
        <w:t>‌</w:t>
      </w:r>
      <w:r w:rsidR="00853751" w:rsidRPr="00853751">
        <w:rPr>
          <w:rFonts w:ascii="Calibri" w:eastAsia="Calibri" w:hAnsi="Calibri" w:cs="B Nazanin" w:hint="cs"/>
          <w:rtl/>
        </w:rPr>
        <w:t>گیرند.</w:t>
      </w:r>
    </w:p>
    <w:p w14:paraId="7F74F56C" w14:textId="30856E0B" w:rsidR="0044553C" w:rsidRDefault="0044553C" w:rsidP="0044553C">
      <w:pPr>
        <w:widowControl w:val="0"/>
        <w:numPr>
          <w:ilvl w:val="0"/>
          <w:numId w:val="41"/>
        </w:numPr>
        <w:bidi/>
        <w:spacing w:line="276" w:lineRule="auto"/>
        <w:ind w:left="327" w:hanging="303"/>
        <w:contextualSpacing/>
        <w:jc w:val="both"/>
        <w:rPr>
          <w:rFonts w:ascii="Calibri" w:eastAsia="Calibri" w:hAnsi="Calibri" w:cs="B Nazanin"/>
        </w:rPr>
      </w:pPr>
      <w:r w:rsidRPr="0044553C">
        <w:rPr>
          <w:rFonts w:ascii="Calibri" w:eastAsia="Calibri" w:hAnsi="Calibri" w:cs="B Nazanin"/>
          <w:rtl/>
        </w:rPr>
        <w:t>ساختار اجتماع</w:t>
      </w:r>
      <w:r w:rsidRPr="0044553C">
        <w:rPr>
          <w:rFonts w:ascii="Calibri" w:eastAsia="Calibri" w:hAnsi="Calibri" w:cs="B Nazanin" w:hint="cs"/>
          <w:rtl/>
        </w:rPr>
        <w:t>ی</w:t>
      </w:r>
      <w:r w:rsidRPr="0044553C">
        <w:rPr>
          <w:rFonts w:ascii="Calibri" w:eastAsia="Calibri" w:hAnsi="Calibri" w:cs="B Nazanin"/>
          <w:rtl/>
        </w:rPr>
        <w:t xml:space="preserve"> قو</w:t>
      </w:r>
      <w:r w:rsidRPr="0044553C">
        <w:rPr>
          <w:rFonts w:ascii="Calibri" w:eastAsia="Calibri" w:hAnsi="Calibri" w:cs="B Nazanin" w:hint="cs"/>
          <w:rtl/>
        </w:rPr>
        <w:t>ی</w:t>
      </w:r>
      <w:r w:rsidRPr="0044553C">
        <w:rPr>
          <w:rFonts w:ascii="Calibri" w:eastAsia="Calibri" w:hAnsi="Calibri" w:cs="B Nazanin"/>
          <w:rtl/>
        </w:rPr>
        <w:t xml:space="preserve"> که برا</w:t>
      </w:r>
      <w:r w:rsidRPr="0044553C">
        <w:rPr>
          <w:rFonts w:ascii="Calibri" w:eastAsia="Calibri" w:hAnsi="Calibri" w:cs="B Nazanin" w:hint="cs"/>
          <w:rtl/>
        </w:rPr>
        <w:t>ی</w:t>
      </w:r>
      <w:r w:rsidRPr="0044553C">
        <w:rPr>
          <w:rFonts w:ascii="Calibri" w:eastAsia="Calibri" w:hAnsi="Calibri" w:cs="B Nazanin"/>
          <w:rtl/>
        </w:rPr>
        <w:t xml:space="preserve"> افراد و شرکت‌ها جذاب</w:t>
      </w:r>
      <w:r w:rsidRPr="0044553C">
        <w:rPr>
          <w:rFonts w:ascii="Calibri" w:eastAsia="Calibri" w:hAnsi="Calibri" w:cs="B Nazanin" w:hint="cs"/>
          <w:rtl/>
        </w:rPr>
        <w:t>ی</w:t>
      </w:r>
      <w:r w:rsidRPr="0044553C">
        <w:rPr>
          <w:rFonts w:ascii="Calibri" w:eastAsia="Calibri" w:hAnsi="Calibri" w:cs="B Nazanin" w:hint="eastAsia"/>
          <w:rtl/>
        </w:rPr>
        <w:t>ت</w:t>
      </w:r>
      <w:r w:rsidRPr="0044553C">
        <w:rPr>
          <w:rFonts w:ascii="Calibri" w:eastAsia="Calibri" w:hAnsi="Calibri" w:cs="B Nazanin"/>
          <w:rtl/>
        </w:rPr>
        <w:t xml:space="preserve"> داشته باشد و به رشد اقتصاد</w:t>
      </w:r>
      <w:r w:rsidRPr="0044553C">
        <w:rPr>
          <w:rFonts w:ascii="Calibri" w:eastAsia="Calibri" w:hAnsi="Calibri" w:cs="B Nazanin" w:hint="cs"/>
          <w:rtl/>
        </w:rPr>
        <w:t>ی</w:t>
      </w:r>
      <w:r w:rsidRPr="0044553C">
        <w:rPr>
          <w:rFonts w:ascii="Calibri" w:eastAsia="Calibri" w:hAnsi="Calibri" w:cs="B Nazanin"/>
          <w:rtl/>
        </w:rPr>
        <w:t xml:space="preserve"> شهر کمک کند، همچن</w:t>
      </w:r>
      <w:r w:rsidRPr="0044553C">
        <w:rPr>
          <w:rFonts w:ascii="Calibri" w:eastAsia="Calibri" w:hAnsi="Calibri" w:cs="B Nazanin" w:hint="cs"/>
          <w:rtl/>
        </w:rPr>
        <w:t>ی</w:t>
      </w:r>
      <w:r w:rsidRPr="0044553C">
        <w:rPr>
          <w:rFonts w:ascii="Calibri" w:eastAsia="Calibri" w:hAnsi="Calibri" w:cs="B Nazanin" w:hint="eastAsia"/>
          <w:rtl/>
        </w:rPr>
        <w:t>ن</w:t>
      </w:r>
      <w:r w:rsidRPr="0044553C">
        <w:rPr>
          <w:rFonts w:ascii="Calibri" w:eastAsia="Calibri" w:hAnsi="Calibri" w:cs="B Nazanin"/>
          <w:rtl/>
        </w:rPr>
        <w:t xml:space="preserve"> موجب درون‌زا</w:t>
      </w:r>
      <w:r w:rsidRPr="0044553C">
        <w:rPr>
          <w:rFonts w:ascii="Calibri" w:eastAsia="Calibri" w:hAnsi="Calibri" w:cs="B Nazanin" w:hint="cs"/>
          <w:rtl/>
        </w:rPr>
        <w:t>یی</w:t>
      </w:r>
      <w:r w:rsidRPr="0044553C">
        <w:rPr>
          <w:rFonts w:ascii="Calibri" w:eastAsia="Calibri" w:hAnsi="Calibri" w:cs="B Nazanin"/>
          <w:rtl/>
        </w:rPr>
        <w:t xml:space="preserve"> آن گردد</w:t>
      </w:r>
      <w:r w:rsidR="00EF0591">
        <w:rPr>
          <w:rFonts w:ascii="Calibri" w:eastAsia="Calibri" w:hAnsi="Calibri" w:cs="B Nazanin" w:hint="cs"/>
          <w:rtl/>
        </w:rPr>
        <w:t>.</w:t>
      </w:r>
    </w:p>
    <w:p w14:paraId="76E2FC9A" w14:textId="676FC4F3" w:rsidR="00853751" w:rsidRPr="00853751" w:rsidRDefault="0044553C" w:rsidP="0044553C">
      <w:pPr>
        <w:widowControl w:val="0"/>
        <w:numPr>
          <w:ilvl w:val="0"/>
          <w:numId w:val="41"/>
        </w:numPr>
        <w:bidi/>
        <w:spacing w:line="276" w:lineRule="auto"/>
        <w:ind w:left="327" w:hanging="303"/>
        <w:contextualSpacing/>
        <w:jc w:val="both"/>
        <w:rPr>
          <w:rFonts w:ascii="Calibri" w:eastAsia="Calibri" w:hAnsi="Calibri" w:cs="B Nazanin"/>
          <w:rtl/>
        </w:rPr>
      </w:pPr>
      <w:r w:rsidRPr="0044553C">
        <w:rPr>
          <w:rFonts w:ascii="Calibri" w:eastAsia="Calibri" w:hAnsi="Calibri" w:cs="B Nazanin"/>
          <w:rtl/>
        </w:rPr>
        <w:t>شرا</w:t>
      </w:r>
      <w:r w:rsidRPr="0044553C">
        <w:rPr>
          <w:rFonts w:ascii="Calibri" w:eastAsia="Calibri" w:hAnsi="Calibri" w:cs="B Nazanin" w:hint="cs"/>
          <w:rtl/>
        </w:rPr>
        <w:t>ی</w:t>
      </w:r>
      <w:r w:rsidRPr="0044553C">
        <w:rPr>
          <w:rFonts w:ascii="Calibri" w:eastAsia="Calibri" w:hAnsi="Calibri" w:cs="B Nazanin" w:hint="eastAsia"/>
          <w:rtl/>
        </w:rPr>
        <w:t>ط</w:t>
      </w:r>
      <w:r w:rsidRPr="0044553C">
        <w:rPr>
          <w:rFonts w:ascii="Calibri" w:eastAsia="Calibri" w:hAnsi="Calibri" w:cs="B Nazanin"/>
          <w:rtl/>
        </w:rPr>
        <w:t xml:space="preserve"> زندگ</w:t>
      </w:r>
      <w:r w:rsidRPr="0044553C">
        <w:rPr>
          <w:rFonts w:ascii="Calibri" w:eastAsia="Calibri" w:hAnsi="Calibri" w:cs="B Nazanin" w:hint="cs"/>
          <w:rtl/>
        </w:rPr>
        <w:t>ی</w:t>
      </w:r>
      <w:r w:rsidRPr="0044553C">
        <w:rPr>
          <w:rFonts w:ascii="Calibri" w:eastAsia="Calibri" w:hAnsi="Calibri" w:cs="B Nazanin"/>
          <w:rtl/>
        </w:rPr>
        <w:t xml:space="preserve"> در شهر با</w:t>
      </w:r>
      <w:r w:rsidRPr="0044553C">
        <w:rPr>
          <w:rFonts w:ascii="Calibri" w:eastAsia="Calibri" w:hAnsi="Calibri" w:cs="B Nazanin" w:hint="cs"/>
          <w:rtl/>
        </w:rPr>
        <w:t>ی</w:t>
      </w:r>
      <w:r w:rsidRPr="0044553C">
        <w:rPr>
          <w:rFonts w:ascii="Calibri" w:eastAsia="Calibri" w:hAnsi="Calibri" w:cs="B Nazanin" w:hint="eastAsia"/>
          <w:rtl/>
        </w:rPr>
        <w:t>د</w:t>
      </w:r>
      <w:r w:rsidRPr="0044553C">
        <w:rPr>
          <w:rFonts w:ascii="Calibri" w:eastAsia="Calibri" w:hAnsi="Calibri" w:cs="B Nazanin"/>
          <w:rtl/>
        </w:rPr>
        <w:t xml:space="preserve"> به شهروندان احساس امن</w:t>
      </w:r>
      <w:r w:rsidRPr="0044553C">
        <w:rPr>
          <w:rFonts w:ascii="Calibri" w:eastAsia="Calibri" w:hAnsi="Calibri" w:cs="B Nazanin" w:hint="cs"/>
          <w:rtl/>
        </w:rPr>
        <w:t>ی</w:t>
      </w:r>
      <w:r w:rsidRPr="0044553C">
        <w:rPr>
          <w:rFonts w:ascii="Calibri" w:eastAsia="Calibri" w:hAnsi="Calibri" w:cs="B Nazanin" w:hint="eastAsia"/>
          <w:rtl/>
        </w:rPr>
        <w:t>ت</w:t>
      </w:r>
      <w:r w:rsidRPr="0044553C">
        <w:rPr>
          <w:rFonts w:ascii="Calibri" w:eastAsia="Calibri" w:hAnsi="Calibri" w:cs="B Nazanin"/>
          <w:rtl/>
        </w:rPr>
        <w:t xml:space="preserve"> و آرامش بدهد و در ع</w:t>
      </w:r>
      <w:r w:rsidRPr="0044553C">
        <w:rPr>
          <w:rFonts w:ascii="Calibri" w:eastAsia="Calibri" w:hAnsi="Calibri" w:cs="B Nazanin" w:hint="cs"/>
          <w:rtl/>
        </w:rPr>
        <w:t>ی</w:t>
      </w:r>
      <w:r w:rsidRPr="0044553C">
        <w:rPr>
          <w:rFonts w:ascii="Calibri" w:eastAsia="Calibri" w:hAnsi="Calibri" w:cs="B Nazanin" w:hint="eastAsia"/>
          <w:rtl/>
        </w:rPr>
        <w:t>ن</w:t>
      </w:r>
      <w:r w:rsidRPr="0044553C">
        <w:rPr>
          <w:rFonts w:ascii="Calibri" w:eastAsia="Calibri" w:hAnsi="Calibri" w:cs="B Nazanin"/>
          <w:rtl/>
        </w:rPr>
        <w:t xml:space="preserve"> حال، م</w:t>
      </w:r>
      <w:r w:rsidRPr="0044553C">
        <w:rPr>
          <w:rFonts w:ascii="Calibri" w:eastAsia="Calibri" w:hAnsi="Calibri" w:cs="B Nazanin" w:hint="cs"/>
          <w:rtl/>
        </w:rPr>
        <w:t>ی</w:t>
      </w:r>
      <w:r w:rsidRPr="0044553C">
        <w:rPr>
          <w:rFonts w:ascii="Calibri" w:eastAsia="Calibri" w:hAnsi="Calibri" w:cs="B Nazanin" w:hint="eastAsia"/>
          <w:rtl/>
        </w:rPr>
        <w:t>زان</w:t>
      </w:r>
      <w:r w:rsidRPr="0044553C">
        <w:rPr>
          <w:rFonts w:ascii="Calibri" w:eastAsia="Calibri" w:hAnsi="Calibri" w:cs="B Nazanin"/>
          <w:rtl/>
        </w:rPr>
        <w:t xml:space="preserve"> تخلفات، ناهنجار</w:t>
      </w:r>
      <w:r w:rsidRPr="0044553C">
        <w:rPr>
          <w:rFonts w:ascii="Calibri" w:eastAsia="Calibri" w:hAnsi="Calibri" w:cs="B Nazanin" w:hint="cs"/>
          <w:rtl/>
        </w:rPr>
        <w:t>ی‌</w:t>
      </w:r>
      <w:r w:rsidRPr="0044553C">
        <w:rPr>
          <w:rFonts w:ascii="Calibri" w:eastAsia="Calibri" w:hAnsi="Calibri" w:cs="B Nazanin" w:hint="eastAsia"/>
          <w:rtl/>
        </w:rPr>
        <w:t>ها</w:t>
      </w:r>
      <w:r w:rsidRPr="0044553C">
        <w:rPr>
          <w:rFonts w:ascii="Calibri" w:eastAsia="Calibri" w:hAnsi="Calibri" w:cs="B Nazanin" w:hint="cs"/>
          <w:rtl/>
        </w:rPr>
        <w:t>ی</w:t>
      </w:r>
      <w:r w:rsidRPr="0044553C">
        <w:rPr>
          <w:rFonts w:ascii="Calibri" w:eastAsia="Calibri" w:hAnsi="Calibri" w:cs="B Nazanin"/>
          <w:rtl/>
        </w:rPr>
        <w:t xml:space="preserve"> اجتماع</w:t>
      </w:r>
      <w:r w:rsidRPr="0044553C">
        <w:rPr>
          <w:rFonts w:ascii="Calibri" w:eastAsia="Calibri" w:hAnsi="Calibri" w:cs="B Nazanin" w:hint="cs"/>
          <w:rtl/>
        </w:rPr>
        <w:t>ی</w:t>
      </w:r>
      <w:r w:rsidRPr="0044553C">
        <w:rPr>
          <w:rFonts w:ascii="Calibri" w:eastAsia="Calibri" w:hAnsi="Calibri" w:cs="B Nazanin"/>
          <w:rtl/>
        </w:rPr>
        <w:t xml:space="preserve"> و فقر در سطح پا</w:t>
      </w:r>
      <w:r w:rsidRPr="0044553C">
        <w:rPr>
          <w:rFonts w:ascii="Calibri" w:eastAsia="Calibri" w:hAnsi="Calibri" w:cs="B Nazanin" w:hint="cs"/>
          <w:rtl/>
        </w:rPr>
        <w:t>یی</w:t>
      </w:r>
      <w:r w:rsidRPr="0044553C">
        <w:rPr>
          <w:rFonts w:ascii="Calibri" w:eastAsia="Calibri" w:hAnsi="Calibri" w:cs="B Nazanin" w:hint="eastAsia"/>
          <w:rtl/>
        </w:rPr>
        <w:t>ن</w:t>
      </w:r>
      <w:r w:rsidRPr="0044553C">
        <w:rPr>
          <w:rFonts w:ascii="Calibri" w:eastAsia="Calibri" w:hAnsi="Calibri" w:cs="B Nazanin" w:hint="cs"/>
          <w:rtl/>
        </w:rPr>
        <w:t>ی</w:t>
      </w:r>
      <w:r w:rsidRPr="0044553C">
        <w:rPr>
          <w:rFonts w:ascii="Calibri" w:eastAsia="Calibri" w:hAnsi="Calibri" w:cs="B Nazanin"/>
          <w:rtl/>
        </w:rPr>
        <w:t xml:space="preserve"> قرار گ</w:t>
      </w:r>
      <w:r w:rsidRPr="0044553C">
        <w:rPr>
          <w:rFonts w:ascii="Calibri" w:eastAsia="Calibri" w:hAnsi="Calibri" w:cs="B Nazanin" w:hint="cs"/>
          <w:rtl/>
        </w:rPr>
        <w:t>ی</w:t>
      </w:r>
      <w:r w:rsidRPr="0044553C">
        <w:rPr>
          <w:rFonts w:ascii="Calibri" w:eastAsia="Calibri" w:hAnsi="Calibri" w:cs="B Nazanin" w:hint="eastAsia"/>
          <w:rtl/>
        </w:rPr>
        <w:t>رد</w:t>
      </w:r>
      <w:r w:rsidR="00853751" w:rsidRPr="00853751">
        <w:rPr>
          <w:rFonts w:ascii="Calibri" w:eastAsia="Calibri" w:hAnsi="Calibri" w:cs="B Nazanin"/>
          <w:rtl/>
        </w:rPr>
        <w:t>(</w:t>
      </w:r>
      <w:hyperlink w:anchor="Landry" w:history="1">
        <w:r w:rsidR="00853751" w:rsidRPr="000E5C7A">
          <w:rPr>
            <w:rStyle w:val="Hyperlink"/>
            <w:rFonts w:ascii="Calibri" w:eastAsia="Calibri" w:hAnsi="Calibri" w:cs="B Nazanin"/>
            <w:rtl/>
          </w:rPr>
          <w:t>2006</w:t>
        </w:r>
        <w:r w:rsidR="00853751" w:rsidRPr="000E5C7A">
          <w:rPr>
            <w:rStyle w:val="Hyperlink"/>
            <w:rFonts w:ascii="Calibri" w:eastAsia="Calibri" w:hAnsi="Calibri" w:cs="B Nazanin" w:hint="cs"/>
            <w:rtl/>
          </w:rPr>
          <w:t xml:space="preserve">، </w:t>
        </w:r>
        <w:r w:rsidR="00853751" w:rsidRPr="000E5C7A">
          <w:rPr>
            <w:rStyle w:val="Hyperlink"/>
            <w:rFonts w:eastAsia="Calibri" w:cs="B Nazanin"/>
          </w:rPr>
          <w:t>Landry</w:t>
        </w:r>
      </w:hyperlink>
      <w:r w:rsidR="00853751" w:rsidRPr="00853751">
        <w:rPr>
          <w:rFonts w:ascii="Calibri" w:eastAsia="Calibri" w:hAnsi="Calibri" w:cs="B Nazanin" w:hint="cs"/>
          <w:rtl/>
        </w:rPr>
        <w:t>)</w:t>
      </w:r>
      <w:r w:rsidR="00853751" w:rsidRPr="00853751">
        <w:rPr>
          <w:rFonts w:ascii="Calibri" w:eastAsia="Calibri" w:hAnsi="Calibri" w:cs="B Nazanin"/>
        </w:rPr>
        <w:t>.</w:t>
      </w:r>
    </w:p>
    <w:p w14:paraId="7D018971" w14:textId="7A59D347" w:rsidR="00853751" w:rsidRPr="00853751" w:rsidRDefault="00853751" w:rsidP="00030326">
      <w:pPr>
        <w:widowControl w:val="0"/>
        <w:bidi/>
        <w:spacing w:line="276" w:lineRule="auto"/>
        <w:jc w:val="both"/>
        <w:rPr>
          <w:rFonts w:cs="B Nazanin"/>
          <w:rtl/>
        </w:rPr>
      </w:pPr>
      <w:r w:rsidRPr="00853751">
        <w:rPr>
          <w:rFonts w:cs="B Nazanin" w:hint="cs"/>
          <w:rtl/>
        </w:rPr>
        <w:t>فلوریدا</w:t>
      </w:r>
      <w:r w:rsidRPr="00853751">
        <w:rPr>
          <w:rFonts w:cs="B Nazanin"/>
          <w:rtl/>
        </w:rPr>
        <w:t xml:space="preserve"> </w:t>
      </w:r>
      <w:r w:rsidRPr="00853751">
        <w:rPr>
          <w:rFonts w:cs="B Nazanin" w:hint="cs"/>
          <w:rtl/>
        </w:rPr>
        <w:t>نیز</w:t>
      </w:r>
      <w:r w:rsidRPr="00853751">
        <w:rPr>
          <w:rFonts w:cs="B Nazanin"/>
          <w:rtl/>
        </w:rPr>
        <w:t xml:space="preserve"> </w:t>
      </w:r>
      <w:r w:rsidRPr="00853751">
        <w:rPr>
          <w:rFonts w:cs="B Nazanin" w:hint="cs"/>
          <w:rtl/>
        </w:rPr>
        <w:t>بر</w:t>
      </w:r>
      <w:r w:rsidRPr="00853751">
        <w:rPr>
          <w:rFonts w:cs="B Nazanin"/>
          <w:rtl/>
        </w:rPr>
        <w:t xml:space="preserve"> </w:t>
      </w:r>
      <w:r w:rsidRPr="00853751">
        <w:rPr>
          <w:rFonts w:cs="B Nazanin" w:hint="cs"/>
          <w:rtl/>
        </w:rPr>
        <w:t>سه</w:t>
      </w:r>
      <w:r w:rsidRPr="00853751">
        <w:rPr>
          <w:rFonts w:cs="B Nazanin"/>
          <w:rtl/>
        </w:rPr>
        <w:t xml:space="preserve"> </w:t>
      </w:r>
      <w:r w:rsidRPr="00853751">
        <w:rPr>
          <w:rFonts w:cs="B Nazanin" w:hint="cs"/>
          <w:rtl/>
        </w:rPr>
        <w:t>شاخص</w:t>
      </w:r>
      <w:r w:rsidRPr="00853751">
        <w:rPr>
          <w:rFonts w:cs="B Nazanin"/>
          <w:rtl/>
        </w:rPr>
        <w:t xml:space="preserve"> </w:t>
      </w:r>
      <w:r w:rsidRPr="00853751">
        <w:rPr>
          <w:rFonts w:cs="B Nazanin" w:hint="cs"/>
          <w:rtl/>
        </w:rPr>
        <w:t>استعداد،</w:t>
      </w:r>
      <w:r w:rsidRPr="00853751">
        <w:rPr>
          <w:rFonts w:cs="B Nazanin"/>
          <w:rtl/>
        </w:rPr>
        <w:t xml:space="preserve"> </w:t>
      </w:r>
      <w:r w:rsidRPr="00853751">
        <w:rPr>
          <w:rFonts w:cs="B Nazanin" w:hint="cs"/>
          <w:rtl/>
        </w:rPr>
        <w:t>فناوری</w:t>
      </w:r>
      <w:r w:rsidRPr="00853751">
        <w:rPr>
          <w:rFonts w:cs="B Nazanin"/>
          <w:rtl/>
        </w:rPr>
        <w:t xml:space="preserve"> </w:t>
      </w:r>
      <w:r w:rsidRPr="00853751">
        <w:rPr>
          <w:rFonts w:cs="B Nazanin" w:hint="cs"/>
          <w:rtl/>
        </w:rPr>
        <w:t>و</w:t>
      </w:r>
      <w:r w:rsidRPr="00853751">
        <w:rPr>
          <w:rFonts w:cs="B Nazanin"/>
          <w:rtl/>
        </w:rPr>
        <w:t xml:space="preserve"> </w:t>
      </w:r>
      <w:r w:rsidRPr="00853751">
        <w:rPr>
          <w:rFonts w:cs="B Nazanin" w:hint="cs"/>
          <w:rtl/>
        </w:rPr>
        <w:t>مدارا</w:t>
      </w:r>
      <w:r w:rsidRPr="00853751">
        <w:rPr>
          <w:rFonts w:cs="B Nazanin"/>
          <w:rtl/>
        </w:rPr>
        <w:t xml:space="preserve"> </w:t>
      </w:r>
      <w:r w:rsidRPr="00853751">
        <w:rPr>
          <w:rFonts w:cs="B Nazanin" w:hint="cs"/>
          <w:rtl/>
        </w:rPr>
        <w:t>برای</w:t>
      </w:r>
      <w:r w:rsidRPr="00853751">
        <w:rPr>
          <w:rFonts w:cs="B Nazanin"/>
          <w:rtl/>
        </w:rPr>
        <w:t xml:space="preserve"> </w:t>
      </w:r>
      <w:r w:rsidRPr="00853751">
        <w:rPr>
          <w:rFonts w:cs="B Nazanin" w:hint="cs"/>
          <w:rtl/>
        </w:rPr>
        <w:t>ارزیابی</w:t>
      </w:r>
      <w:r w:rsidRPr="00853751">
        <w:rPr>
          <w:rFonts w:cs="B Nazanin"/>
          <w:rtl/>
        </w:rPr>
        <w:t xml:space="preserve"> </w:t>
      </w:r>
      <w:r w:rsidRPr="00853751">
        <w:rPr>
          <w:rFonts w:cs="B Nazanin" w:hint="cs"/>
          <w:rtl/>
        </w:rPr>
        <w:t>شهرخلاق</w:t>
      </w:r>
      <w:r w:rsidRPr="00853751">
        <w:rPr>
          <w:rFonts w:cs="B Nazanin"/>
          <w:rtl/>
        </w:rPr>
        <w:t xml:space="preserve"> </w:t>
      </w:r>
      <w:r w:rsidRPr="00853751">
        <w:rPr>
          <w:rFonts w:cs="B Nazanin" w:hint="cs"/>
          <w:rtl/>
        </w:rPr>
        <w:t>تأكيد</w:t>
      </w:r>
      <w:r w:rsidRPr="00853751">
        <w:rPr>
          <w:rFonts w:cs="B Nazanin"/>
          <w:rtl/>
        </w:rPr>
        <w:t xml:space="preserve"> </w:t>
      </w:r>
      <w:r w:rsidRPr="00853751">
        <w:rPr>
          <w:rFonts w:cs="B Nazanin" w:hint="cs"/>
          <w:rtl/>
        </w:rPr>
        <w:t>نموده</w:t>
      </w:r>
      <w:r w:rsidRPr="00853751">
        <w:rPr>
          <w:rFonts w:cs="B Nazanin"/>
          <w:rtl/>
        </w:rPr>
        <w:t xml:space="preserve"> </w:t>
      </w:r>
      <w:r w:rsidRPr="00853751">
        <w:rPr>
          <w:rFonts w:cs="B Nazanin" w:hint="cs"/>
          <w:rtl/>
        </w:rPr>
        <w:t>است</w:t>
      </w:r>
      <w:r w:rsidRPr="00853751">
        <w:rPr>
          <w:rFonts w:cs="B Nazanin"/>
          <w:rtl/>
        </w:rPr>
        <w:t xml:space="preserve">. </w:t>
      </w:r>
      <w:r w:rsidR="00030326" w:rsidRPr="00030326">
        <w:rPr>
          <w:rFonts w:cs="B Nazanin"/>
          <w:rtl/>
        </w:rPr>
        <w:t>شاخص‌ها</w:t>
      </w:r>
      <w:r w:rsidR="00030326" w:rsidRPr="00030326">
        <w:rPr>
          <w:rFonts w:cs="B Nazanin" w:hint="cs"/>
          <w:rtl/>
        </w:rPr>
        <w:t>ی</w:t>
      </w:r>
      <w:r w:rsidR="00030326" w:rsidRPr="00030326">
        <w:rPr>
          <w:rFonts w:cs="B Nazanin"/>
          <w:rtl/>
        </w:rPr>
        <w:t xml:space="preserve"> مربوط به شهر خلاق از منظر ر</w:t>
      </w:r>
      <w:r w:rsidR="00030326" w:rsidRPr="00030326">
        <w:rPr>
          <w:rFonts w:cs="B Nazanin" w:hint="cs"/>
          <w:rtl/>
        </w:rPr>
        <w:t>ی</w:t>
      </w:r>
      <w:r w:rsidR="00030326" w:rsidRPr="00030326">
        <w:rPr>
          <w:rFonts w:cs="B Nazanin" w:hint="eastAsia"/>
          <w:rtl/>
        </w:rPr>
        <w:t>چارد</w:t>
      </w:r>
      <w:r w:rsidR="00030326" w:rsidRPr="00030326">
        <w:rPr>
          <w:rFonts w:cs="B Nazanin"/>
          <w:rtl/>
        </w:rPr>
        <w:t xml:space="preserve"> فلور</w:t>
      </w:r>
      <w:r w:rsidR="00030326" w:rsidRPr="00030326">
        <w:rPr>
          <w:rFonts w:cs="B Nazanin" w:hint="cs"/>
          <w:rtl/>
        </w:rPr>
        <w:t>ی</w:t>
      </w:r>
      <w:r w:rsidR="00030326" w:rsidRPr="00030326">
        <w:rPr>
          <w:rFonts w:cs="B Nazanin" w:hint="eastAsia"/>
          <w:rtl/>
        </w:rPr>
        <w:t>دا</w:t>
      </w:r>
      <w:r w:rsidR="00030326" w:rsidRPr="00030326">
        <w:rPr>
          <w:rFonts w:cs="B Nazanin"/>
          <w:rtl/>
        </w:rPr>
        <w:t xml:space="preserve"> </w:t>
      </w:r>
      <w:r w:rsidRPr="00853751">
        <w:rPr>
          <w:rFonts w:cs="B Nazanin" w:hint="cs"/>
          <w:rtl/>
        </w:rPr>
        <w:t>در</w:t>
      </w:r>
      <w:r w:rsidRPr="00853751">
        <w:rPr>
          <w:rFonts w:cs="B Nazanin"/>
          <w:rtl/>
        </w:rPr>
        <w:t xml:space="preserve"> </w:t>
      </w:r>
      <w:r w:rsidRPr="00853751">
        <w:rPr>
          <w:rFonts w:cs="B Nazanin" w:hint="cs"/>
          <w:rtl/>
        </w:rPr>
        <w:t>جدول</w:t>
      </w:r>
      <w:r w:rsidRPr="00853751">
        <w:rPr>
          <w:rFonts w:cs="B Nazanin"/>
          <w:rtl/>
        </w:rPr>
        <w:t xml:space="preserve"> </w:t>
      </w:r>
      <w:r w:rsidRPr="00853751">
        <w:rPr>
          <w:rFonts w:cs="B Nazanin" w:hint="cs"/>
          <w:rtl/>
        </w:rPr>
        <w:t>1</w:t>
      </w:r>
      <w:r w:rsidRPr="00853751">
        <w:rPr>
          <w:rFonts w:cs="B Nazanin"/>
          <w:rtl/>
        </w:rPr>
        <w:t xml:space="preserve"> </w:t>
      </w:r>
      <w:r w:rsidRPr="00853751">
        <w:rPr>
          <w:rFonts w:cs="B Nazanin" w:hint="cs"/>
          <w:rtl/>
        </w:rPr>
        <w:t>آمده</w:t>
      </w:r>
      <w:r w:rsidRPr="00853751">
        <w:rPr>
          <w:rFonts w:cs="B Nazanin"/>
          <w:rtl/>
        </w:rPr>
        <w:t xml:space="preserve"> </w:t>
      </w:r>
      <w:r w:rsidRPr="00853751">
        <w:rPr>
          <w:rFonts w:cs="B Nazanin" w:hint="cs"/>
          <w:rtl/>
        </w:rPr>
        <w:t>است</w:t>
      </w:r>
      <w:r w:rsidRPr="00853751">
        <w:rPr>
          <w:rFonts w:cs="B Nazanin"/>
        </w:rPr>
        <w:t>.</w:t>
      </w:r>
    </w:p>
    <w:p w14:paraId="3F02AAAA" w14:textId="5F0922E6" w:rsidR="00853751" w:rsidRPr="00A04D0C" w:rsidRDefault="00853751" w:rsidP="00913DF9">
      <w:pPr>
        <w:widowControl w:val="0"/>
        <w:bidi/>
        <w:spacing w:line="276" w:lineRule="auto"/>
        <w:ind w:firstLine="284"/>
        <w:jc w:val="center"/>
        <w:rPr>
          <w:rFonts w:cs="B Nazanin"/>
          <w:b/>
          <w:bCs/>
          <w:sz w:val="20"/>
          <w:szCs w:val="20"/>
          <w:rtl/>
        </w:rPr>
      </w:pPr>
      <w:r w:rsidRPr="00A04D0C">
        <w:rPr>
          <w:rFonts w:cs="B Nazanin" w:hint="cs"/>
          <w:b/>
          <w:bCs/>
          <w:sz w:val="20"/>
          <w:szCs w:val="20"/>
          <w:rtl/>
        </w:rPr>
        <w:t>جدول</w:t>
      </w:r>
      <w:r w:rsidRPr="00A04D0C">
        <w:rPr>
          <w:rFonts w:cs="B Nazanin"/>
          <w:b/>
          <w:bCs/>
          <w:sz w:val="20"/>
          <w:szCs w:val="20"/>
          <w:rtl/>
        </w:rPr>
        <w:t xml:space="preserve"> </w:t>
      </w:r>
      <w:r w:rsidR="00A04D0C" w:rsidRPr="00A04D0C">
        <w:rPr>
          <w:rFonts w:cs="B Nazanin" w:hint="cs"/>
          <w:b/>
          <w:bCs/>
          <w:sz w:val="20"/>
          <w:szCs w:val="20"/>
          <w:rtl/>
        </w:rPr>
        <w:t>(1)</w:t>
      </w:r>
      <w:r w:rsidRPr="00A04D0C">
        <w:rPr>
          <w:rFonts w:cs="B Nazanin" w:hint="cs"/>
          <w:b/>
          <w:bCs/>
          <w:sz w:val="20"/>
          <w:szCs w:val="20"/>
          <w:rtl/>
        </w:rPr>
        <w:t>.</w:t>
      </w:r>
      <w:r w:rsidRPr="00A04D0C">
        <w:rPr>
          <w:rFonts w:cs="B Nazanin"/>
          <w:b/>
          <w:bCs/>
          <w:sz w:val="20"/>
          <w:szCs w:val="20"/>
          <w:rtl/>
        </w:rPr>
        <w:t xml:space="preserve"> </w:t>
      </w:r>
      <w:r w:rsidRPr="00A04D0C">
        <w:rPr>
          <w:rFonts w:cs="B Nazanin" w:hint="cs"/>
          <w:b/>
          <w:bCs/>
          <w:sz w:val="20"/>
          <w:szCs w:val="20"/>
          <w:rtl/>
        </w:rPr>
        <w:t>شاخص</w:t>
      </w:r>
      <w:r w:rsidR="00040134">
        <w:rPr>
          <w:rFonts w:cs="B Nazanin" w:hint="cs"/>
          <w:b/>
          <w:bCs/>
          <w:sz w:val="20"/>
          <w:szCs w:val="20"/>
          <w:rtl/>
        </w:rPr>
        <w:t>‌</w:t>
      </w:r>
      <w:r w:rsidRPr="00A04D0C">
        <w:rPr>
          <w:rFonts w:cs="B Nazanin" w:hint="cs"/>
          <w:b/>
          <w:bCs/>
          <w:sz w:val="20"/>
          <w:szCs w:val="20"/>
          <w:rtl/>
        </w:rPr>
        <w:t>های</w:t>
      </w:r>
      <w:r w:rsidRPr="00A04D0C">
        <w:rPr>
          <w:rFonts w:cs="B Nazanin"/>
          <w:b/>
          <w:bCs/>
          <w:sz w:val="20"/>
          <w:szCs w:val="20"/>
          <w:rtl/>
        </w:rPr>
        <w:t xml:space="preserve"> </w:t>
      </w:r>
      <w:r w:rsidRPr="00A04D0C">
        <w:rPr>
          <w:rFonts w:cs="B Nazanin" w:hint="cs"/>
          <w:b/>
          <w:bCs/>
          <w:sz w:val="20"/>
          <w:szCs w:val="20"/>
          <w:rtl/>
        </w:rPr>
        <w:t>شهر</w:t>
      </w:r>
      <w:r w:rsidRPr="00A04D0C">
        <w:rPr>
          <w:rFonts w:cs="B Nazanin"/>
          <w:b/>
          <w:bCs/>
          <w:sz w:val="20"/>
          <w:szCs w:val="20"/>
          <w:rtl/>
        </w:rPr>
        <w:t xml:space="preserve"> </w:t>
      </w:r>
      <w:r w:rsidRPr="00A04D0C">
        <w:rPr>
          <w:rFonts w:cs="B Nazanin" w:hint="cs"/>
          <w:b/>
          <w:bCs/>
          <w:sz w:val="20"/>
          <w:szCs w:val="20"/>
          <w:rtl/>
        </w:rPr>
        <w:t>خلاق</w:t>
      </w:r>
      <w:r w:rsidRPr="00A04D0C">
        <w:rPr>
          <w:rFonts w:cs="B Nazanin"/>
          <w:b/>
          <w:bCs/>
          <w:sz w:val="20"/>
          <w:szCs w:val="20"/>
          <w:rtl/>
        </w:rPr>
        <w:t xml:space="preserve"> </w:t>
      </w:r>
      <w:r w:rsidRPr="00A04D0C">
        <w:rPr>
          <w:rFonts w:cs="B Nazanin" w:hint="cs"/>
          <w:b/>
          <w:bCs/>
          <w:sz w:val="20"/>
          <w:szCs w:val="20"/>
          <w:rtl/>
        </w:rPr>
        <w:t>از</w:t>
      </w:r>
      <w:r w:rsidRPr="00A04D0C">
        <w:rPr>
          <w:rFonts w:cs="B Nazanin"/>
          <w:b/>
          <w:bCs/>
          <w:sz w:val="20"/>
          <w:szCs w:val="20"/>
          <w:rtl/>
        </w:rPr>
        <w:t xml:space="preserve"> </w:t>
      </w:r>
      <w:r w:rsidRPr="00A04D0C">
        <w:rPr>
          <w:rFonts w:cs="B Nazanin" w:hint="cs"/>
          <w:b/>
          <w:bCs/>
          <w:sz w:val="20"/>
          <w:szCs w:val="20"/>
          <w:rtl/>
        </w:rPr>
        <w:t>دیدگاه</w:t>
      </w:r>
      <w:r w:rsidRPr="00A04D0C">
        <w:rPr>
          <w:rFonts w:cs="B Nazanin"/>
          <w:b/>
          <w:bCs/>
          <w:sz w:val="20"/>
          <w:szCs w:val="20"/>
          <w:rtl/>
        </w:rPr>
        <w:t xml:space="preserve"> </w:t>
      </w:r>
      <w:r w:rsidRPr="00A04D0C">
        <w:rPr>
          <w:rFonts w:cs="B Nazanin" w:hint="cs"/>
          <w:b/>
          <w:bCs/>
          <w:sz w:val="20"/>
          <w:szCs w:val="20"/>
          <w:rtl/>
        </w:rPr>
        <w:t>ریچارد</w:t>
      </w:r>
      <w:r w:rsidRPr="00A04D0C">
        <w:rPr>
          <w:rFonts w:cs="B Nazanin"/>
          <w:b/>
          <w:bCs/>
          <w:sz w:val="20"/>
          <w:szCs w:val="20"/>
          <w:rtl/>
        </w:rPr>
        <w:t xml:space="preserve"> </w:t>
      </w:r>
      <w:r w:rsidRPr="00A04D0C">
        <w:rPr>
          <w:rFonts w:cs="B Nazanin" w:hint="cs"/>
          <w:b/>
          <w:bCs/>
          <w:sz w:val="20"/>
          <w:szCs w:val="20"/>
          <w:rtl/>
        </w:rPr>
        <w:t>فلوریدا</w:t>
      </w:r>
    </w:p>
    <w:tbl>
      <w:tblPr>
        <w:tblStyle w:val="PlainTable21"/>
        <w:tblpPr w:leftFromText="180" w:rightFromText="180" w:vertAnchor="text" w:horzAnchor="margin" w:tblpXSpec="center" w:tblpY="157"/>
        <w:bidiVisual/>
        <w:tblW w:w="0" w:type="auto"/>
        <w:tblLook w:val="04A0" w:firstRow="1" w:lastRow="0" w:firstColumn="1" w:lastColumn="0" w:noHBand="0" w:noVBand="1"/>
      </w:tblPr>
      <w:tblGrid>
        <w:gridCol w:w="1561"/>
        <w:gridCol w:w="3251"/>
      </w:tblGrid>
      <w:tr w:rsidR="00853751" w:rsidRPr="00853751" w14:paraId="07ECD466" w14:textId="77777777" w:rsidTr="003A1A14">
        <w:trPr>
          <w:cnfStyle w:val="100000000000" w:firstRow="1" w:lastRow="0" w:firstColumn="0" w:lastColumn="0" w:oddVBand="0" w:evenVBand="0" w:oddHBand="0"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1561" w:type="dxa"/>
            <w:tcBorders>
              <w:top w:val="double" w:sz="4" w:space="0" w:color="auto"/>
              <w:bottom w:val="single" w:sz="4" w:space="0" w:color="A5A5A5" w:themeColor="accent3"/>
            </w:tcBorders>
            <w:vAlign w:val="center"/>
          </w:tcPr>
          <w:p w14:paraId="645A03E9" w14:textId="77777777" w:rsidR="00853751" w:rsidRPr="00853751" w:rsidRDefault="00853751" w:rsidP="00853751">
            <w:pPr>
              <w:widowControl w:val="0"/>
              <w:bidi/>
              <w:spacing w:line="276" w:lineRule="auto"/>
              <w:ind w:firstLine="284"/>
              <w:jc w:val="center"/>
              <w:rPr>
                <w:rFonts w:cs="B Nazanin"/>
                <w:sz w:val="20"/>
                <w:szCs w:val="20"/>
                <w:rtl/>
              </w:rPr>
            </w:pPr>
            <w:r w:rsidRPr="00853751">
              <w:rPr>
                <w:rFonts w:cs="B Nazanin" w:hint="cs"/>
                <w:sz w:val="20"/>
                <w:szCs w:val="20"/>
                <w:rtl/>
              </w:rPr>
              <w:t>استعداد</w:t>
            </w:r>
          </w:p>
        </w:tc>
        <w:tc>
          <w:tcPr>
            <w:tcW w:w="3251" w:type="dxa"/>
            <w:tcBorders>
              <w:top w:val="double" w:sz="4" w:space="0" w:color="auto"/>
              <w:bottom w:val="single" w:sz="4" w:space="0" w:color="A5A5A5" w:themeColor="accent3"/>
            </w:tcBorders>
            <w:vAlign w:val="center"/>
          </w:tcPr>
          <w:p w14:paraId="6C54FEC6" w14:textId="77777777" w:rsidR="00853751" w:rsidRPr="00853751" w:rsidRDefault="00853751" w:rsidP="00853751">
            <w:pPr>
              <w:widowControl w:val="0"/>
              <w:bidi/>
              <w:spacing w:line="276" w:lineRule="auto"/>
              <w:ind w:firstLine="284"/>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rPr>
            </w:pPr>
            <w:r w:rsidRPr="00853751">
              <w:rPr>
                <w:rFonts w:cs="B Nazanin" w:hint="cs"/>
                <w:b w:val="0"/>
                <w:bCs w:val="0"/>
                <w:sz w:val="20"/>
                <w:szCs w:val="20"/>
                <w:rtl/>
              </w:rPr>
              <w:t>طبقه</w:t>
            </w:r>
            <w:r w:rsidRPr="00853751">
              <w:rPr>
                <w:rFonts w:cs="B Nazanin"/>
                <w:b w:val="0"/>
                <w:bCs w:val="0"/>
                <w:sz w:val="20"/>
                <w:szCs w:val="20"/>
                <w:rtl/>
              </w:rPr>
              <w:t xml:space="preserve"> </w:t>
            </w:r>
            <w:r w:rsidRPr="00853751">
              <w:rPr>
                <w:rFonts w:cs="B Nazanin" w:hint="cs"/>
                <w:b w:val="0"/>
                <w:bCs w:val="0"/>
                <w:sz w:val="20"/>
                <w:szCs w:val="20"/>
                <w:rtl/>
              </w:rPr>
              <w:t>خلاق</w:t>
            </w:r>
          </w:p>
          <w:p w14:paraId="13BED8CF" w14:textId="77777777" w:rsidR="00853751" w:rsidRPr="00853751" w:rsidRDefault="00853751" w:rsidP="00853751">
            <w:pPr>
              <w:widowControl w:val="0"/>
              <w:bidi/>
              <w:spacing w:line="276" w:lineRule="auto"/>
              <w:ind w:firstLine="284"/>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rPr>
            </w:pPr>
            <w:r w:rsidRPr="00853751">
              <w:rPr>
                <w:rFonts w:cs="B Nazanin" w:hint="cs"/>
                <w:b w:val="0"/>
                <w:bCs w:val="0"/>
                <w:sz w:val="20"/>
                <w:szCs w:val="20"/>
                <w:rtl/>
              </w:rPr>
              <w:t>منابع</w:t>
            </w:r>
            <w:r w:rsidRPr="00853751">
              <w:rPr>
                <w:rFonts w:cs="B Nazanin"/>
                <w:b w:val="0"/>
                <w:bCs w:val="0"/>
                <w:sz w:val="20"/>
                <w:szCs w:val="20"/>
                <w:rtl/>
              </w:rPr>
              <w:t xml:space="preserve"> </w:t>
            </w:r>
            <w:r w:rsidRPr="00853751">
              <w:rPr>
                <w:rFonts w:cs="B Nazanin" w:hint="cs"/>
                <w:b w:val="0"/>
                <w:bCs w:val="0"/>
                <w:sz w:val="20"/>
                <w:szCs w:val="20"/>
                <w:rtl/>
              </w:rPr>
              <w:t>انسانی</w:t>
            </w:r>
          </w:p>
          <w:p w14:paraId="1B903FD0" w14:textId="77777777" w:rsidR="00853751" w:rsidRPr="00853751" w:rsidRDefault="00853751" w:rsidP="00853751">
            <w:pPr>
              <w:widowControl w:val="0"/>
              <w:bidi/>
              <w:spacing w:line="276" w:lineRule="auto"/>
              <w:ind w:firstLine="284"/>
              <w:jc w:val="center"/>
              <w:cnfStyle w:val="100000000000" w:firstRow="1" w:lastRow="0" w:firstColumn="0" w:lastColumn="0" w:oddVBand="0" w:evenVBand="0" w:oddHBand="0" w:evenHBand="0" w:firstRowFirstColumn="0" w:firstRowLastColumn="0" w:lastRowFirstColumn="0" w:lastRowLastColumn="0"/>
              <w:rPr>
                <w:rFonts w:cs="B Nazanin"/>
                <w:sz w:val="20"/>
                <w:szCs w:val="20"/>
                <w:rtl/>
              </w:rPr>
            </w:pPr>
            <w:r w:rsidRPr="00853751">
              <w:rPr>
                <w:rFonts w:cs="B Nazanin" w:hint="cs"/>
                <w:b w:val="0"/>
                <w:bCs w:val="0"/>
                <w:sz w:val="20"/>
                <w:szCs w:val="20"/>
                <w:rtl/>
              </w:rPr>
              <w:t>افراد</w:t>
            </w:r>
            <w:r w:rsidRPr="00853751">
              <w:rPr>
                <w:rFonts w:cs="B Nazanin"/>
                <w:b w:val="0"/>
                <w:bCs w:val="0"/>
                <w:sz w:val="20"/>
                <w:szCs w:val="20"/>
                <w:rtl/>
              </w:rPr>
              <w:t xml:space="preserve"> </w:t>
            </w:r>
            <w:r w:rsidRPr="00853751">
              <w:rPr>
                <w:rFonts w:cs="B Nazanin" w:hint="cs"/>
                <w:b w:val="0"/>
                <w:bCs w:val="0"/>
                <w:sz w:val="20"/>
                <w:szCs w:val="20"/>
                <w:rtl/>
              </w:rPr>
              <w:t>استخدام</w:t>
            </w:r>
            <w:r w:rsidRPr="00853751">
              <w:rPr>
                <w:rFonts w:cs="B Nazanin"/>
                <w:b w:val="0"/>
                <w:bCs w:val="0"/>
                <w:sz w:val="20"/>
                <w:szCs w:val="20"/>
                <w:rtl/>
              </w:rPr>
              <w:t xml:space="preserve"> </w:t>
            </w:r>
            <w:r w:rsidRPr="00853751">
              <w:rPr>
                <w:rFonts w:cs="B Nazanin" w:hint="cs"/>
                <w:b w:val="0"/>
                <w:bCs w:val="0"/>
                <w:sz w:val="20"/>
                <w:szCs w:val="20"/>
                <w:rtl/>
              </w:rPr>
              <w:t>شده</w:t>
            </w:r>
            <w:r w:rsidRPr="00853751">
              <w:rPr>
                <w:rFonts w:cs="B Nazanin"/>
                <w:b w:val="0"/>
                <w:bCs w:val="0"/>
                <w:sz w:val="20"/>
                <w:szCs w:val="20"/>
                <w:rtl/>
              </w:rPr>
              <w:t xml:space="preserve"> </w:t>
            </w:r>
            <w:r w:rsidRPr="00853751">
              <w:rPr>
                <w:rFonts w:cs="B Nazanin" w:hint="cs"/>
                <w:b w:val="0"/>
                <w:bCs w:val="0"/>
                <w:sz w:val="20"/>
                <w:szCs w:val="20"/>
                <w:rtl/>
              </w:rPr>
              <w:t>در</w:t>
            </w:r>
            <w:r w:rsidRPr="00853751">
              <w:rPr>
                <w:rFonts w:cs="B Nazanin"/>
                <w:b w:val="0"/>
                <w:bCs w:val="0"/>
                <w:sz w:val="20"/>
                <w:szCs w:val="20"/>
                <w:rtl/>
              </w:rPr>
              <w:t xml:space="preserve"> </w:t>
            </w:r>
            <w:r w:rsidRPr="00853751">
              <w:rPr>
                <w:rFonts w:cs="B Nazanin" w:hint="cs"/>
                <w:b w:val="0"/>
                <w:bCs w:val="0"/>
                <w:sz w:val="20"/>
                <w:szCs w:val="20"/>
                <w:rtl/>
              </w:rPr>
              <w:t>علم</w:t>
            </w:r>
            <w:r w:rsidRPr="00853751">
              <w:rPr>
                <w:rFonts w:cs="B Nazanin"/>
                <w:b w:val="0"/>
                <w:bCs w:val="0"/>
                <w:sz w:val="20"/>
                <w:szCs w:val="20"/>
                <w:rtl/>
              </w:rPr>
              <w:t xml:space="preserve"> </w:t>
            </w:r>
            <w:r w:rsidRPr="00853751">
              <w:rPr>
                <w:rFonts w:cs="B Nazanin" w:hint="cs"/>
                <w:b w:val="0"/>
                <w:bCs w:val="0"/>
                <w:sz w:val="20"/>
                <w:szCs w:val="20"/>
                <w:rtl/>
              </w:rPr>
              <w:t>و</w:t>
            </w:r>
            <w:r w:rsidRPr="00853751">
              <w:rPr>
                <w:rFonts w:cs="B Nazanin"/>
                <w:b w:val="0"/>
                <w:bCs w:val="0"/>
                <w:sz w:val="20"/>
                <w:szCs w:val="20"/>
                <w:rtl/>
              </w:rPr>
              <w:t xml:space="preserve"> </w:t>
            </w:r>
            <w:r w:rsidRPr="00853751">
              <w:rPr>
                <w:rFonts w:cs="B Nazanin" w:hint="cs"/>
                <w:b w:val="0"/>
                <w:bCs w:val="0"/>
                <w:sz w:val="20"/>
                <w:szCs w:val="20"/>
                <w:rtl/>
              </w:rPr>
              <w:t>فناوری</w:t>
            </w:r>
          </w:p>
        </w:tc>
      </w:tr>
      <w:tr w:rsidR="00853751" w:rsidRPr="00853751" w14:paraId="68DEDC43" w14:textId="77777777" w:rsidTr="003A1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tcBorders>
              <w:top w:val="single" w:sz="4" w:space="0" w:color="A5A5A5" w:themeColor="accent3"/>
              <w:bottom w:val="single" w:sz="4" w:space="0" w:color="A5A5A5" w:themeColor="accent3"/>
            </w:tcBorders>
            <w:vAlign w:val="center"/>
          </w:tcPr>
          <w:p w14:paraId="239D0B9F" w14:textId="77777777" w:rsidR="00853751" w:rsidRPr="00853751" w:rsidRDefault="00853751" w:rsidP="00853751">
            <w:pPr>
              <w:widowControl w:val="0"/>
              <w:bidi/>
              <w:spacing w:line="276" w:lineRule="auto"/>
              <w:ind w:firstLine="284"/>
              <w:jc w:val="center"/>
              <w:rPr>
                <w:rFonts w:cs="B Nazanin"/>
                <w:sz w:val="20"/>
                <w:szCs w:val="20"/>
                <w:rtl/>
              </w:rPr>
            </w:pPr>
            <w:r w:rsidRPr="00853751">
              <w:rPr>
                <w:rFonts w:cs="B Nazanin" w:hint="cs"/>
                <w:sz w:val="20"/>
                <w:szCs w:val="20"/>
                <w:rtl/>
              </w:rPr>
              <w:t>فناوری</w:t>
            </w:r>
          </w:p>
        </w:tc>
        <w:tc>
          <w:tcPr>
            <w:tcW w:w="3251" w:type="dxa"/>
            <w:tcBorders>
              <w:top w:val="single" w:sz="4" w:space="0" w:color="A5A5A5" w:themeColor="accent3"/>
              <w:bottom w:val="single" w:sz="4" w:space="0" w:color="A5A5A5" w:themeColor="accent3"/>
            </w:tcBorders>
            <w:vAlign w:val="center"/>
          </w:tcPr>
          <w:p w14:paraId="5AD39FF0" w14:textId="77777777" w:rsidR="00853751" w:rsidRPr="00853751" w:rsidRDefault="00853751" w:rsidP="00853751">
            <w:pPr>
              <w:widowControl w:val="0"/>
              <w:bidi/>
              <w:spacing w:line="276" w:lineRule="auto"/>
              <w:ind w:firstLine="284"/>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853751">
              <w:rPr>
                <w:rFonts w:cs="B Nazanin" w:hint="cs"/>
                <w:sz w:val="20"/>
                <w:szCs w:val="20"/>
                <w:rtl/>
              </w:rPr>
              <w:t>شاخص</w:t>
            </w:r>
            <w:r w:rsidRPr="00853751">
              <w:rPr>
                <w:rFonts w:cs="B Nazanin"/>
                <w:sz w:val="20"/>
                <w:szCs w:val="20"/>
                <w:rtl/>
              </w:rPr>
              <w:t xml:space="preserve"> </w:t>
            </w:r>
            <w:r w:rsidRPr="00853751">
              <w:rPr>
                <w:rFonts w:cs="B Nazanin" w:hint="cs"/>
                <w:sz w:val="20"/>
                <w:szCs w:val="20"/>
                <w:rtl/>
              </w:rPr>
              <w:t>نوآوری</w:t>
            </w:r>
          </w:p>
          <w:p w14:paraId="03AB977A" w14:textId="77777777" w:rsidR="00853751" w:rsidRPr="00853751" w:rsidRDefault="00853751" w:rsidP="00853751">
            <w:pPr>
              <w:widowControl w:val="0"/>
              <w:bidi/>
              <w:spacing w:line="276" w:lineRule="auto"/>
              <w:ind w:firstLine="284"/>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853751">
              <w:rPr>
                <w:rFonts w:cs="B Nazanin" w:hint="cs"/>
                <w:sz w:val="20"/>
                <w:szCs w:val="20"/>
                <w:rtl/>
              </w:rPr>
              <w:t>شاخص</w:t>
            </w:r>
            <w:r w:rsidRPr="00853751">
              <w:rPr>
                <w:rFonts w:cs="B Nazanin"/>
                <w:sz w:val="20"/>
                <w:szCs w:val="20"/>
                <w:rtl/>
              </w:rPr>
              <w:t xml:space="preserve"> </w:t>
            </w:r>
            <w:r w:rsidRPr="00853751">
              <w:rPr>
                <w:rFonts w:cs="B Nazanin" w:hint="cs"/>
                <w:sz w:val="20"/>
                <w:szCs w:val="20"/>
                <w:rtl/>
              </w:rPr>
              <w:t>فناوری</w:t>
            </w:r>
            <w:r w:rsidRPr="00853751">
              <w:rPr>
                <w:rFonts w:cs="B Nazanin"/>
                <w:sz w:val="20"/>
                <w:szCs w:val="20"/>
                <w:rtl/>
              </w:rPr>
              <w:t xml:space="preserve"> </w:t>
            </w:r>
            <w:r w:rsidRPr="00853751">
              <w:rPr>
                <w:rFonts w:cs="B Nazanin" w:hint="cs"/>
                <w:sz w:val="20"/>
                <w:szCs w:val="20"/>
                <w:rtl/>
              </w:rPr>
              <w:t>برتر</w:t>
            </w:r>
          </w:p>
        </w:tc>
      </w:tr>
      <w:tr w:rsidR="00853751" w:rsidRPr="00853751" w14:paraId="053DAC64" w14:textId="77777777" w:rsidTr="003A1A14">
        <w:trPr>
          <w:trHeight w:val="324"/>
        </w:trPr>
        <w:tc>
          <w:tcPr>
            <w:cnfStyle w:val="001000000000" w:firstRow="0" w:lastRow="0" w:firstColumn="1" w:lastColumn="0" w:oddVBand="0" w:evenVBand="0" w:oddHBand="0" w:evenHBand="0" w:firstRowFirstColumn="0" w:firstRowLastColumn="0" w:lastRowFirstColumn="0" w:lastRowLastColumn="0"/>
            <w:tcW w:w="1561" w:type="dxa"/>
            <w:tcBorders>
              <w:top w:val="single" w:sz="4" w:space="0" w:color="A5A5A5" w:themeColor="accent3"/>
              <w:bottom w:val="double" w:sz="4" w:space="0" w:color="auto"/>
            </w:tcBorders>
            <w:vAlign w:val="center"/>
          </w:tcPr>
          <w:p w14:paraId="48B4F857" w14:textId="77777777" w:rsidR="00853751" w:rsidRPr="00853751" w:rsidRDefault="00853751" w:rsidP="00853751">
            <w:pPr>
              <w:widowControl w:val="0"/>
              <w:bidi/>
              <w:spacing w:line="276" w:lineRule="auto"/>
              <w:ind w:firstLine="284"/>
              <w:jc w:val="center"/>
              <w:rPr>
                <w:rFonts w:cs="B Nazanin"/>
                <w:sz w:val="20"/>
                <w:szCs w:val="20"/>
                <w:rtl/>
              </w:rPr>
            </w:pPr>
            <w:r w:rsidRPr="00853751">
              <w:rPr>
                <w:rFonts w:cs="B Nazanin" w:hint="cs"/>
                <w:sz w:val="20"/>
                <w:szCs w:val="20"/>
                <w:rtl/>
              </w:rPr>
              <w:t>مدارا</w:t>
            </w:r>
          </w:p>
        </w:tc>
        <w:tc>
          <w:tcPr>
            <w:tcW w:w="3251" w:type="dxa"/>
            <w:tcBorders>
              <w:top w:val="single" w:sz="4" w:space="0" w:color="A5A5A5" w:themeColor="accent3"/>
              <w:bottom w:val="double" w:sz="4" w:space="0" w:color="auto"/>
            </w:tcBorders>
            <w:vAlign w:val="center"/>
          </w:tcPr>
          <w:p w14:paraId="61A80110" w14:textId="77777777" w:rsidR="00853751" w:rsidRPr="00853751" w:rsidRDefault="00853751" w:rsidP="00853751">
            <w:pPr>
              <w:widowControl w:val="0"/>
              <w:bidi/>
              <w:spacing w:line="276" w:lineRule="auto"/>
              <w:ind w:firstLine="284"/>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853751">
              <w:rPr>
                <w:rFonts w:cs="B Nazanin" w:hint="cs"/>
                <w:sz w:val="20"/>
                <w:szCs w:val="20"/>
                <w:rtl/>
              </w:rPr>
              <w:t>شاخص</w:t>
            </w:r>
            <w:r w:rsidRPr="00853751">
              <w:rPr>
                <w:rFonts w:cs="B Nazanin"/>
                <w:sz w:val="20"/>
                <w:szCs w:val="20"/>
                <w:rtl/>
              </w:rPr>
              <w:t xml:space="preserve"> </w:t>
            </w:r>
            <w:r w:rsidRPr="00853751">
              <w:rPr>
                <w:rFonts w:cs="B Nazanin" w:hint="cs"/>
                <w:sz w:val="20"/>
                <w:szCs w:val="20"/>
                <w:rtl/>
              </w:rPr>
              <w:t>نوآور</w:t>
            </w:r>
          </w:p>
        </w:tc>
      </w:tr>
    </w:tbl>
    <w:p w14:paraId="70B169F4" w14:textId="77777777" w:rsidR="00853751" w:rsidRDefault="00853751" w:rsidP="00A04D0C">
      <w:pPr>
        <w:widowControl w:val="0"/>
        <w:bidi/>
        <w:spacing w:line="276" w:lineRule="auto"/>
        <w:rPr>
          <w:rFonts w:cs="B Nazanin"/>
          <w:rtl/>
        </w:rPr>
      </w:pPr>
    </w:p>
    <w:p w14:paraId="2325832B" w14:textId="77777777" w:rsidR="00581518" w:rsidRDefault="00581518" w:rsidP="00581518">
      <w:pPr>
        <w:widowControl w:val="0"/>
        <w:bidi/>
        <w:spacing w:line="276" w:lineRule="auto"/>
        <w:rPr>
          <w:rFonts w:cs="B Nazanin"/>
          <w:rtl/>
        </w:rPr>
      </w:pPr>
    </w:p>
    <w:p w14:paraId="7125DD10" w14:textId="77777777" w:rsidR="00581518" w:rsidRDefault="00581518" w:rsidP="00581518">
      <w:pPr>
        <w:widowControl w:val="0"/>
        <w:bidi/>
        <w:spacing w:line="276" w:lineRule="auto"/>
        <w:rPr>
          <w:rFonts w:cs="B Nazanin"/>
          <w:rtl/>
        </w:rPr>
      </w:pPr>
    </w:p>
    <w:p w14:paraId="549EA3D9" w14:textId="77777777" w:rsidR="00581518" w:rsidRDefault="00581518" w:rsidP="00581518">
      <w:pPr>
        <w:widowControl w:val="0"/>
        <w:bidi/>
        <w:spacing w:line="276" w:lineRule="auto"/>
        <w:rPr>
          <w:rFonts w:cs="B Nazanin"/>
          <w:rtl/>
        </w:rPr>
      </w:pPr>
    </w:p>
    <w:p w14:paraId="6500B18B" w14:textId="77777777" w:rsidR="00581518" w:rsidRDefault="00581518" w:rsidP="00581518">
      <w:pPr>
        <w:widowControl w:val="0"/>
        <w:bidi/>
        <w:spacing w:line="276" w:lineRule="auto"/>
        <w:rPr>
          <w:rFonts w:cs="B Nazanin"/>
          <w:rtl/>
        </w:rPr>
      </w:pPr>
    </w:p>
    <w:p w14:paraId="66A8090C" w14:textId="77777777" w:rsidR="00581518" w:rsidRPr="00853751" w:rsidRDefault="00581518" w:rsidP="00581518">
      <w:pPr>
        <w:widowControl w:val="0"/>
        <w:bidi/>
        <w:spacing w:line="276" w:lineRule="auto"/>
        <w:rPr>
          <w:rFonts w:cs="B Nazanin"/>
          <w:rtl/>
        </w:rPr>
      </w:pPr>
    </w:p>
    <w:p w14:paraId="2DAB63EF" w14:textId="2D039D79" w:rsidR="00581518" w:rsidRDefault="00853751" w:rsidP="00581518">
      <w:pPr>
        <w:widowControl w:val="0"/>
        <w:bidi/>
        <w:spacing w:line="276" w:lineRule="auto"/>
        <w:jc w:val="center"/>
        <w:rPr>
          <w:rFonts w:cs="B Nazanin"/>
          <w:rtl/>
        </w:rPr>
      </w:pPr>
      <w:r w:rsidRPr="00853751">
        <w:rPr>
          <w:rFonts w:cs="B Nazanin"/>
        </w:rPr>
        <w:t xml:space="preserve">Source: </w:t>
      </w:r>
      <w:hyperlink w:anchor="Florida_Richard" w:history="1">
        <w:r w:rsidRPr="000E5C7A">
          <w:rPr>
            <w:rStyle w:val="Hyperlink"/>
            <w:rFonts w:cs="B Nazanin"/>
          </w:rPr>
          <w:t>Florid, 2005</w:t>
        </w:r>
      </w:hyperlink>
    </w:p>
    <w:p w14:paraId="23F1B622" w14:textId="602BE74B" w:rsidR="00853751" w:rsidRPr="001E7D1A" w:rsidRDefault="001E7D1A" w:rsidP="00581518">
      <w:pPr>
        <w:widowControl w:val="0"/>
        <w:bidi/>
        <w:spacing w:line="276" w:lineRule="auto"/>
        <w:jc w:val="both"/>
        <w:rPr>
          <w:rFonts w:cs="B Nazanin"/>
          <w:rtl/>
        </w:rPr>
      </w:pPr>
      <w:r w:rsidRPr="001E7D1A">
        <w:rPr>
          <w:rFonts w:cs="B Nazanin"/>
          <w:rtl/>
        </w:rPr>
        <w:t>فلور</w:t>
      </w:r>
      <w:r w:rsidRPr="001E7D1A">
        <w:rPr>
          <w:rFonts w:cs="B Nazanin" w:hint="cs"/>
          <w:rtl/>
        </w:rPr>
        <w:t>ی</w:t>
      </w:r>
      <w:r w:rsidRPr="001E7D1A">
        <w:rPr>
          <w:rFonts w:cs="B Nazanin" w:hint="eastAsia"/>
          <w:rtl/>
        </w:rPr>
        <w:t>دا</w:t>
      </w:r>
      <w:r w:rsidRPr="001E7D1A">
        <w:rPr>
          <w:rFonts w:cs="B Nazanin"/>
          <w:rtl/>
        </w:rPr>
        <w:t xml:space="preserve"> همچن</w:t>
      </w:r>
      <w:r w:rsidRPr="001E7D1A">
        <w:rPr>
          <w:rFonts w:cs="B Nazanin" w:hint="cs"/>
          <w:rtl/>
        </w:rPr>
        <w:t>ی</w:t>
      </w:r>
      <w:r w:rsidRPr="001E7D1A">
        <w:rPr>
          <w:rFonts w:cs="B Nazanin" w:hint="eastAsia"/>
          <w:rtl/>
        </w:rPr>
        <w:t>ن</w:t>
      </w:r>
      <w:r w:rsidRPr="001E7D1A">
        <w:rPr>
          <w:rFonts w:cs="B Nazanin"/>
          <w:rtl/>
        </w:rPr>
        <w:t xml:space="preserve"> شاخص نوآور</w:t>
      </w:r>
      <w:r w:rsidRPr="001E7D1A">
        <w:rPr>
          <w:rFonts w:cs="B Nazanin" w:hint="cs"/>
          <w:rtl/>
        </w:rPr>
        <w:t>ی</w:t>
      </w:r>
      <w:r w:rsidRPr="001E7D1A">
        <w:rPr>
          <w:rFonts w:cs="B Nazanin"/>
          <w:rtl/>
        </w:rPr>
        <w:t xml:space="preserve"> را معرف</w:t>
      </w:r>
      <w:r w:rsidRPr="001E7D1A">
        <w:rPr>
          <w:rFonts w:cs="B Nazanin" w:hint="cs"/>
          <w:rtl/>
        </w:rPr>
        <w:t>ی</w:t>
      </w:r>
      <w:r w:rsidRPr="001E7D1A">
        <w:rPr>
          <w:rFonts w:cs="B Nazanin"/>
          <w:rtl/>
        </w:rPr>
        <w:t xml:space="preserve"> کرده است که به اندازه‌گ</w:t>
      </w:r>
      <w:r w:rsidRPr="001E7D1A">
        <w:rPr>
          <w:rFonts w:cs="B Nazanin" w:hint="cs"/>
          <w:rtl/>
        </w:rPr>
        <w:t>ی</w:t>
      </w:r>
      <w:r w:rsidRPr="001E7D1A">
        <w:rPr>
          <w:rFonts w:cs="B Nazanin" w:hint="eastAsia"/>
          <w:rtl/>
        </w:rPr>
        <w:t>ر</w:t>
      </w:r>
      <w:r w:rsidRPr="001E7D1A">
        <w:rPr>
          <w:rFonts w:cs="B Nazanin" w:hint="cs"/>
          <w:rtl/>
        </w:rPr>
        <w:t>ی</w:t>
      </w:r>
      <w:r w:rsidRPr="001E7D1A">
        <w:rPr>
          <w:rFonts w:cs="B Nazanin"/>
          <w:rtl/>
        </w:rPr>
        <w:t xml:space="preserve"> تراکم هنرمندان، نو</w:t>
      </w:r>
      <w:r w:rsidRPr="001E7D1A">
        <w:rPr>
          <w:rFonts w:cs="B Nazanin" w:hint="cs"/>
          <w:rtl/>
        </w:rPr>
        <w:t>ی</w:t>
      </w:r>
      <w:r w:rsidRPr="001E7D1A">
        <w:rPr>
          <w:rFonts w:cs="B Nazanin" w:hint="eastAsia"/>
          <w:rtl/>
        </w:rPr>
        <w:t>سندگان،</w:t>
      </w:r>
      <w:r w:rsidRPr="001E7D1A">
        <w:rPr>
          <w:rFonts w:cs="B Nazanin"/>
          <w:rtl/>
        </w:rPr>
        <w:t xml:space="preserve"> باز</w:t>
      </w:r>
      <w:r w:rsidRPr="001E7D1A">
        <w:rPr>
          <w:rFonts w:cs="B Nazanin" w:hint="cs"/>
          <w:rtl/>
        </w:rPr>
        <w:t>ی</w:t>
      </w:r>
      <w:r w:rsidRPr="001E7D1A">
        <w:rPr>
          <w:rFonts w:cs="B Nazanin" w:hint="eastAsia"/>
          <w:rtl/>
        </w:rPr>
        <w:t>گران،</w:t>
      </w:r>
      <w:r w:rsidRPr="001E7D1A">
        <w:rPr>
          <w:rFonts w:cs="B Nazanin"/>
          <w:rtl/>
        </w:rPr>
        <w:t xml:space="preserve"> طراحان، موس</w:t>
      </w:r>
      <w:r w:rsidRPr="001E7D1A">
        <w:rPr>
          <w:rFonts w:cs="B Nazanin" w:hint="cs"/>
          <w:rtl/>
        </w:rPr>
        <w:t>ی</w:t>
      </w:r>
      <w:r w:rsidRPr="001E7D1A">
        <w:rPr>
          <w:rFonts w:cs="B Nazanin" w:hint="eastAsia"/>
          <w:rtl/>
        </w:rPr>
        <w:t>ق</w:t>
      </w:r>
      <w:r w:rsidRPr="001E7D1A">
        <w:rPr>
          <w:rFonts w:cs="B Nazanin" w:hint="cs"/>
          <w:rtl/>
        </w:rPr>
        <w:t>ی‌</w:t>
      </w:r>
      <w:r w:rsidRPr="001E7D1A">
        <w:rPr>
          <w:rFonts w:cs="B Nazanin" w:hint="eastAsia"/>
          <w:rtl/>
        </w:rPr>
        <w:t>دانان،</w:t>
      </w:r>
      <w:r w:rsidRPr="001E7D1A">
        <w:rPr>
          <w:rFonts w:cs="B Nazanin"/>
          <w:rtl/>
        </w:rPr>
        <w:t xml:space="preserve"> کارگردانان، نقاشان، تند</w:t>
      </w:r>
      <w:r w:rsidRPr="001E7D1A">
        <w:rPr>
          <w:rFonts w:cs="B Nazanin" w:hint="cs"/>
          <w:rtl/>
        </w:rPr>
        <w:t>ی</w:t>
      </w:r>
      <w:r w:rsidRPr="001E7D1A">
        <w:rPr>
          <w:rFonts w:cs="B Nazanin" w:hint="eastAsia"/>
          <w:rtl/>
        </w:rPr>
        <w:t>س‌سازان</w:t>
      </w:r>
      <w:r w:rsidRPr="001E7D1A">
        <w:rPr>
          <w:rFonts w:cs="B Nazanin"/>
          <w:rtl/>
        </w:rPr>
        <w:t xml:space="preserve"> و عکاسان در </w:t>
      </w:r>
      <w:r w:rsidRPr="001E7D1A">
        <w:rPr>
          <w:rFonts w:cs="B Nazanin" w:hint="cs"/>
          <w:rtl/>
        </w:rPr>
        <w:t>ی</w:t>
      </w:r>
      <w:r w:rsidRPr="001E7D1A">
        <w:rPr>
          <w:rFonts w:cs="B Nazanin" w:hint="eastAsia"/>
          <w:rtl/>
        </w:rPr>
        <w:t>ک</w:t>
      </w:r>
      <w:r w:rsidRPr="001E7D1A">
        <w:rPr>
          <w:rFonts w:cs="B Nazanin"/>
          <w:rtl/>
        </w:rPr>
        <w:t xml:space="preserve"> منطقه م</w:t>
      </w:r>
      <w:r w:rsidRPr="001E7D1A">
        <w:rPr>
          <w:rFonts w:cs="B Nazanin" w:hint="cs"/>
          <w:rtl/>
        </w:rPr>
        <w:t>ی‌</w:t>
      </w:r>
      <w:r w:rsidRPr="001E7D1A">
        <w:rPr>
          <w:rFonts w:cs="B Nazanin" w:hint="eastAsia"/>
          <w:rtl/>
        </w:rPr>
        <w:t>پردازد</w:t>
      </w:r>
      <w:r w:rsidRPr="001E7D1A">
        <w:rPr>
          <w:rFonts w:cs="B Nazanin"/>
          <w:rtl/>
        </w:rPr>
        <w:t xml:space="preserve">. </w:t>
      </w:r>
      <w:r w:rsidR="00853751" w:rsidRPr="001E7D1A">
        <w:rPr>
          <w:rFonts w:cs="B Nazanin" w:hint="cs"/>
          <w:rtl/>
        </w:rPr>
        <w:t>این</w:t>
      </w:r>
      <w:r w:rsidR="00853751" w:rsidRPr="001E7D1A">
        <w:rPr>
          <w:rFonts w:cs="B Nazanin"/>
          <w:rtl/>
        </w:rPr>
        <w:t xml:space="preserve"> </w:t>
      </w:r>
      <w:r w:rsidR="00853751" w:rsidRPr="001E7D1A">
        <w:rPr>
          <w:rFonts w:cs="B Nazanin" w:hint="cs"/>
          <w:rtl/>
        </w:rPr>
        <w:t>شاخص</w:t>
      </w:r>
      <w:r w:rsidR="00853751" w:rsidRPr="001E7D1A">
        <w:rPr>
          <w:rFonts w:cs="B Nazanin"/>
          <w:rtl/>
        </w:rPr>
        <w:t xml:space="preserve"> </w:t>
      </w:r>
      <w:r w:rsidR="00853751" w:rsidRPr="001E7D1A">
        <w:rPr>
          <w:rFonts w:cs="B Nazanin" w:hint="cs"/>
          <w:rtl/>
        </w:rPr>
        <w:t>به</w:t>
      </w:r>
      <w:r w:rsidR="00853751" w:rsidRPr="001E7D1A">
        <w:rPr>
          <w:rFonts w:cs="B Nazanin"/>
          <w:rtl/>
        </w:rPr>
        <w:t xml:space="preserve"> </w:t>
      </w:r>
      <w:r w:rsidR="00853751" w:rsidRPr="001E7D1A">
        <w:rPr>
          <w:rFonts w:cs="B Nazanin" w:hint="cs"/>
          <w:rtl/>
        </w:rPr>
        <w:t>طور</w:t>
      </w:r>
      <w:r w:rsidR="00853751" w:rsidRPr="001E7D1A">
        <w:rPr>
          <w:rFonts w:cs="B Nazanin"/>
          <w:rtl/>
        </w:rPr>
        <w:t xml:space="preserve"> </w:t>
      </w:r>
      <w:r w:rsidR="00853751" w:rsidRPr="001E7D1A">
        <w:rPr>
          <w:rFonts w:cs="B Nazanin" w:hint="cs"/>
          <w:rtl/>
        </w:rPr>
        <w:t>مستقیم</w:t>
      </w:r>
      <w:r w:rsidR="00853751" w:rsidRPr="001E7D1A">
        <w:rPr>
          <w:rFonts w:cs="B Nazanin"/>
          <w:rtl/>
        </w:rPr>
        <w:t xml:space="preserve"> </w:t>
      </w:r>
      <w:r w:rsidR="00853751" w:rsidRPr="001E7D1A">
        <w:rPr>
          <w:rFonts w:cs="B Nazanin" w:hint="cs"/>
          <w:rtl/>
        </w:rPr>
        <w:t>تولیدکنندگان</w:t>
      </w:r>
      <w:r w:rsidR="00853751" w:rsidRPr="001E7D1A">
        <w:rPr>
          <w:rFonts w:cs="B Nazanin"/>
          <w:rtl/>
        </w:rPr>
        <w:t xml:space="preserve"> </w:t>
      </w:r>
      <w:r w:rsidR="00853751" w:rsidRPr="001E7D1A">
        <w:rPr>
          <w:rFonts w:cs="B Nazanin" w:hint="cs"/>
          <w:rtl/>
        </w:rPr>
        <w:t>هنر</w:t>
      </w:r>
      <w:r w:rsidR="00853751" w:rsidRPr="001E7D1A">
        <w:rPr>
          <w:rFonts w:cs="B Nazanin"/>
          <w:rtl/>
        </w:rPr>
        <w:t xml:space="preserve"> </w:t>
      </w:r>
      <w:r w:rsidR="00853751" w:rsidRPr="001E7D1A">
        <w:rPr>
          <w:rFonts w:cs="B Nazanin" w:hint="cs"/>
          <w:rtl/>
        </w:rPr>
        <w:t>را</w:t>
      </w:r>
      <w:r w:rsidR="00853751" w:rsidRPr="001E7D1A">
        <w:rPr>
          <w:rFonts w:cs="B Nazanin"/>
          <w:rtl/>
        </w:rPr>
        <w:t xml:space="preserve"> </w:t>
      </w:r>
      <w:r w:rsidR="00853751" w:rsidRPr="001E7D1A">
        <w:rPr>
          <w:rFonts w:cs="B Nazanin" w:hint="cs"/>
          <w:rtl/>
        </w:rPr>
        <w:t>از</w:t>
      </w:r>
      <w:r w:rsidR="00853751" w:rsidRPr="001E7D1A">
        <w:rPr>
          <w:rFonts w:cs="B Nazanin"/>
          <w:rtl/>
        </w:rPr>
        <w:t xml:space="preserve"> </w:t>
      </w:r>
      <w:r w:rsidR="00853751" w:rsidRPr="001E7D1A">
        <w:rPr>
          <w:rFonts w:cs="B Nazanin" w:hint="cs"/>
          <w:rtl/>
        </w:rPr>
        <w:t>طریق</w:t>
      </w:r>
      <w:r w:rsidR="00853751" w:rsidRPr="001E7D1A">
        <w:rPr>
          <w:rFonts w:cs="B Nazanin"/>
          <w:rtl/>
        </w:rPr>
        <w:t xml:space="preserve"> </w:t>
      </w:r>
      <w:r w:rsidR="00853751" w:rsidRPr="001E7D1A">
        <w:rPr>
          <w:rFonts w:cs="B Nazanin" w:hint="cs"/>
          <w:rtl/>
        </w:rPr>
        <w:t>استفاده</w:t>
      </w:r>
      <w:r w:rsidR="00853751" w:rsidRPr="001E7D1A">
        <w:rPr>
          <w:rFonts w:cs="B Nazanin"/>
          <w:rtl/>
        </w:rPr>
        <w:t xml:space="preserve"> </w:t>
      </w:r>
      <w:r w:rsidR="00853751" w:rsidRPr="001E7D1A">
        <w:rPr>
          <w:rFonts w:cs="B Nazanin" w:hint="cs"/>
          <w:rtl/>
        </w:rPr>
        <w:t>از</w:t>
      </w:r>
      <w:r w:rsidR="00853751" w:rsidRPr="001E7D1A">
        <w:rPr>
          <w:rFonts w:cs="B Nazanin"/>
          <w:rtl/>
        </w:rPr>
        <w:t xml:space="preserve"> </w:t>
      </w:r>
      <w:r w:rsidR="00853751" w:rsidRPr="001E7D1A">
        <w:rPr>
          <w:rFonts w:cs="B Nazanin" w:hint="cs"/>
          <w:rtl/>
        </w:rPr>
        <w:t>داده</w:t>
      </w:r>
      <w:r w:rsidR="00040134" w:rsidRPr="001E7D1A">
        <w:rPr>
          <w:rFonts w:cs="B Nazanin" w:hint="cs"/>
          <w:rtl/>
        </w:rPr>
        <w:t>‌</w:t>
      </w:r>
      <w:r w:rsidR="00853751" w:rsidRPr="001E7D1A">
        <w:rPr>
          <w:rFonts w:cs="B Nazanin" w:hint="cs"/>
          <w:rtl/>
        </w:rPr>
        <w:t>های</w:t>
      </w:r>
      <w:r w:rsidR="00853751" w:rsidRPr="001E7D1A">
        <w:rPr>
          <w:rFonts w:cs="B Nazanin"/>
          <w:rtl/>
        </w:rPr>
        <w:t xml:space="preserve"> </w:t>
      </w:r>
      <w:r w:rsidR="00853751" w:rsidRPr="001E7D1A">
        <w:rPr>
          <w:rFonts w:cs="B Nazanin" w:hint="cs"/>
          <w:rtl/>
        </w:rPr>
        <w:t>آماری</w:t>
      </w:r>
      <w:r w:rsidR="00853751" w:rsidRPr="001E7D1A">
        <w:rPr>
          <w:rFonts w:cs="B Nazanin"/>
          <w:rtl/>
        </w:rPr>
        <w:t xml:space="preserve"> </w:t>
      </w:r>
      <w:r w:rsidR="00853751" w:rsidRPr="001E7D1A">
        <w:rPr>
          <w:rFonts w:cs="B Nazanin" w:hint="cs"/>
          <w:rtl/>
        </w:rPr>
        <w:t>معتبر،</w:t>
      </w:r>
      <w:r w:rsidR="00853751" w:rsidRPr="001E7D1A">
        <w:rPr>
          <w:rFonts w:cs="B Nazanin"/>
          <w:rtl/>
        </w:rPr>
        <w:t xml:space="preserve"> </w:t>
      </w:r>
      <w:r w:rsidR="00853751" w:rsidRPr="001E7D1A">
        <w:rPr>
          <w:rFonts w:cs="B Nazanin" w:hint="cs"/>
          <w:rtl/>
        </w:rPr>
        <w:t>می</w:t>
      </w:r>
      <w:r w:rsidR="00040134" w:rsidRPr="001E7D1A">
        <w:rPr>
          <w:rFonts w:cs="B Nazanin" w:hint="cs"/>
          <w:rtl/>
        </w:rPr>
        <w:t>‌</w:t>
      </w:r>
      <w:r w:rsidR="00853751" w:rsidRPr="001E7D1A">
        <w:rPr>
          <w:rFonts w:cs="B Nazanin" w:hint="cs"/>
          <w:rtl/>
        </w:rPr>
        <w:t>شمارد.</w:t>
      </w:r>
    </w:p>
    <w:p w14:paraId="0AE4F37F" w14:textId="59C060DB" w:rsidR="00853751" w:rsidRPr="001E7D1A" w:rsidRDefault="00853751" w:rsidP="00186AE2">
      <w:pPr>
        <w:widowControl w:val="0"/>
        <w:bidi/>
        <w:spacing w:line="276" w:lineRule="auto"/>
        <w:jc w:val="both"/>
        <w:rPr>
          <w:rFonts w:cs="B Nazanin"/>
          <w:rtl/>
        </w:rPr>
      </w:pPr>
      <w:r w:rsidRPr="001E7D1A">
        <w:rPr>
          <w:rFonts w:cs="B Nazanin" w:hint="cs"/>
          <w:rtl/>
        </w:rPr>
        <w:t>به</w:t>
      </w:r>
      <w:r w:rsidRPr="001E7D1A">
        <w:rPr>
          <w:rFonts w:cs="B Nazanin"/>
          <w:rtl/>
        </w:rPr>
        <w:t xml:space="preserve"> </w:t>
      </w:r>
      <w:r w:rsidRPr="001E7D1A">
        <w:rPr>
          <w:rFonts w:cs="B Nazanin" w:hint="cs"/>
          <w:rtl/>
        </w:rPr>
        <w:t>اعتقاد</w:t>
      </w:r>
      <w:r w:rsidRPr="001E7D1A">
        <w:rPr>
          <w:rFonts w:cs="B Nazanin"/>
          <w:rtl/>
        </w:rPr>
        <w:t xml:space="preserve"> </w:t>
      </w:r>
      <w:r w:rsidRPr="001E7D1A">
        <w:rPr>
          <w:rFonts w:cs="B Nazanin" w:hint="cs"/>
          <w:rtl/>
        </w:rPr>
        <w:t>فلوریدا</w:t>
      </w:r>
      <w:r w:rsidRPr="001E7D1A">
        <w:rPr>
          <w:rFonts w:cs="B Nazanin"/>
          <w:rtl/>
        </w:rPr>
        <w:t xml:space="preserve"> </w:t>
      </w:r>
      <w:r w:rsidRPr="001E7D1A">
        <w:rPr>
          <w:rFonts w:cs="B Nazanin" w:hint="cs"/>
          <w:rtl/>
        </w:rPr>
        <w:t>شهرها</w:t>
      </w:r>
      <w:r w:rsidRPr="001E7D1A">
        <w:rPr>
          <w:rFonts w:cs="B Nazanin"/>
          <w:rtl/>
        </w:rPr>
        <w:t xml:space="preserve"> </w:t>
      </w:r>
      <w:r w:rsidRPr="001E7D1A">
        <w:rPr>
          <w:rFonts w:cs="B Nazanin" w:hint="cs"/>
          <w:rtl/>
        </w:rPr>
        <w:t>به</w:t>
      </w:r>
      <w:r w:rsidRPr="001E7D1A">
        <w:rPr>
          <w:rFonts w:cs="B Nazanin"/>
          <w:rtl/>
        </w:rPr>
        <w:t xml:space="preserve"> </w:t>
      </w:r>
      <w:r w:rsidRPr="001E7D1A">
        <w:rPr>
          <w:rFonts w:cs="B Nazanin" w:hint="cs"/>
          <w:rtl/>
        </w:rPr>
        <w:t>جای</w:t>
      </w:r>
      <w:r w:rsidRPr="001E7D1A">
        <w:rPr>
          <w:rFonts w:cs="B Nazanin"/>
          <w:rtl/>
        </w:rPr>
        <w:t xml:space="preserve"> </w:t>
      </w:r>
      <w:r w:rsidRPr="001E7D1A">
        <w:rPr>
          <w:rFonts w:cs="B Nazanin" w:hint="cs"/>
          <w:rtl/>
        </w:rPr>
        <w:t>اینکه</w:t>
      </w:r>
      <w:r w:rsidRPr="001E7D1A">
        <w:rPr>
          <w:rFonts w:cs="B Nazanin"/>
          <w:rtl/>
        </w:rPr>
        <w:t xml:space="preserve"> </w:t>
      </w:r>
      <w:r w:rsidRPr="001E7D1A">
        <w:rPr>
          <w:rFonts w:cs="B Nazanin" w:hint="cs"/>
          <w:rtl/>
        </w:rPr>
        <w:t>فقط</w:t>
      </w:r>
      <w:r w:rsidRPr="001E7D1A">
        <w:rPr>
          <w:rFonts w:cs="B Nazanin"/>
          <w:rtl/>
        </w:rPr>
        <w:t xml:space="preserve"> </w:t>
      </w:r>
      <w:r w:rsidRPr="001E7D1A">
        <w:rPr>
          <w:rFonts w:cs="B Nazanin" w:hint="cs"/>
          <w:rtl/>
        </w:rPr>
        <w:t>بر</w:t>
      </w:r>
      <w:r w:rsidRPr="001E7D1A">
        <w:rPr>
          <w:rFonts w:cs="B Nazanin"/>
          <w:rtl/>
        </w:rPr>
        <w:t xml:space="preserve"> </w:t>
      </w:r>
      <w:r w:rsidRPr="001E7D1A">
        <w:rPr>
          <w:rFonts w:cs="B Nazanin" w:hint="cs"/>
          <w:rtl/>
        </w:rPr>
        <w:t>ساخت</w:t>
      </w:r>
      <w:r w:rsidRPr="001E7D1A">
        <w:rPr>
          <w:rFonts w:cs="B Nazanin"/>
          <w:rtl/>
        </w:rPr>
        <w:t xml:space="preserve"> </w:t>
      </w:r>
      <w:r w:rsidRPr="001E7D1A">
        <w:rPr>
          <w:rFonts w:cs="B Nazanin" w:hint="cs"/>
          <w:rtl/>
        </w:rPr>
        <w:t>زیرساخت</w:t>
      </w:r>
      <w:r w:rsidR="00040134" w:rsidRPr="001E7D1A">
        <w:rPr>
          <w:rFonts w:cs="B Nazanin" w:hint="cs"/>
          <w:rtl/>
        </w:rPr>
        <w:t>‌</w:t>
      </w:r>
      <w:r w:rsidRPr="001E7D1A">
        <w:rPr>
          <w:rFonts w:cs="B Nazanin" w:hint="cs"/>
          <w:rtl/>
        </w:rPr>
        <w:t>ها</w:t>
      </w:r>
      <w:r w:rsidRPr="001E7D1A">
        <w:rPr>
          <w:rFonts w:cs="B Nazanin"/>
          <w:rtl/>
        </w:rPr>
        <w:t xml:space="preserve"> </w:t>
      </w:r>
      <w:r w:rsidRPr="001E7D1A">
        <w:rPr>
          <w:rFonts w:cs="B Nazanin" w:hint="cs"/>
          <w:rtl/>
        </w:rPr>
        <w:t>یا</w:t>
      </w:r>
      <w:r w:rsidRPr="001E7D1A">
        <w:rPr>
          <w:rFonts w:cs="B Nazanin"/>
          <w:rtl/>
        </w:rPr>
        <w:t xml:space="preserve"> </w:t>
      </w:r>
      <w:r w:rsidRPr="001E7D1A">
        <w:rPr>
          <w:rFonts w:cs="B Nazanin" w:hint="cs"/>
          <w:rtl/>
        </w:rPr>
        <w:t>مکان</w:t>
      </w:r>
      <w:r w:rsidR="00040134" w:rsidRPr="001E7D1A">
        <w:rPr>
          <w:rFonts w:cs="B Nazanin" w:hint="cs"/>
          <w:rtl/>
        </w:rPr>
        <w:t>‌</w:t>
      </w:r>
      <w:r w:rsidRPr="001E7D1A">
        <w:rPr>
          <w:rFonts w:cs="B Nazanin" w:hint="cs"/>
          <w:rtl/>
        </w:rPr>
        <w:t>های</w:t>
      </w:r>
      <w:r w:rsidRPr="001E7D1A">
        <w:rPr>
          <w:rFonts w:cs="B Nazanin"/>
          <w:rtl/>
        </w:rPr>
        <w:t xml:space="preserve"> </w:t>
      </w:r>
      <w:r w:rsidRPr="001E7D1A">
        <w:rPr>
          <w:rFonts w:cs="B Nazanin" w:hint="cs"/>
          <w:rtl/>
        </w:rPr>
        <w:t>صنعتی</w:t>
      </w:r>
      <w:r w:rsidRPr="001E7D1A">
        <w:rPr>
          <w:rFonts w:cs="B Nazanin"/>
          <w:rtl/>
        </w:rPr>
        <w:t xml:space="preserve"> </w:t>
      </w:r>
      <w:r w:rsidRPr="001E7D1A">
        <w:rPr>
          <w:rFonts w:cs="B Nazanin" w:hint="cs"/>
          <w:rtl/>
        </w:rPr>
        <w:t>متمرکر</w:t>
      </w:r>
      <w:r w:rsidRPr="001E7D1A">
        <w:rPr>
          <w:rFonts w:cs="B Nazanin"/>
          <w:rtl/>
        </w:rPr>
        <w:t xml:space="preserve"> </w:t>
      </w:r>
      <w:r w:rsidRPr="001E7D1A">
        <w:rPr>
          <w:rFonts w:cs="B Nazanin" w:hint="cs"/>
          <w:rtl/>
        </w:rPr>
        <w:t>شوند،</w:t>
      </w:r>
      <w:r w:rsidRPr="001E7D1A">
        <w:rPr>
          <w:rFonts w:cs="B Nazanin"/>
          <w:rtl/>
        </w:rPr>
        <w:t xml:space="preserve"> </w:t>
      </w:r>
      <w:r w:rsidRPr="001E7D1A">
        <w:rPr>
          <w:rFonts w:cs="B Nazanin" w:hint="cs"/>
          <w:rtl/>
        </w:rPr>
        <w:t>می</w:t>
      </w:r>
      <w:r w:rsidR="00040134" w:rsidRPr="001E7D1A">
        <w:rPr>
          <w:rFonts w:cs="B Nazanin" w:hint="cs"/>
          <w:rtl/>
        </w:rPr>
        <w:t>‌</w:t>
      </w:r>
      <w:r w:rsidRPr="001E7D1A">
        <w:rPr>
          <w:rFonts w:cs="B Nazanin" w:hint="cs"/>
          <w:rtl/>
        </w:rPr>
        <w:t>بایست</w:t>
      </w:r>
      <w:r w:rsidRPr="001E7D1A">
        <w:rPr>
          <w:rFonts w:cs="B Nazanin"/>
          <w:rtl/>
        </w:rPr>
        <w:t xml:space="preserve"> </w:t>
      </w:r>
      <w:r w:rsidRPr="001E7D1A">
        <w:rPr>
          <w:rFonts w:cs="B Nazanin" w:hint="cs"/>
          <w:rtl/>
        </w:rPr>
        <w:t>بر</w:t>
      </w:r>
      <w:r w:rsidRPr="001E7D1A">
        <w:rPr>
          <w:rFonts w:cs="B Nazanin"/>
          <w:rtl/>
        </w:rPr>
        <w:t xml:space="preserve"> </w:t>
      </w:r>
      <w:r w:rsidRPr="001E7D1A">
        <w:rPr>
          <w:rFonts w:cs="B Nazanin" w:hint="cs"/>
          <w:rtl/>
        </w:rPr>
        <w:t>حذف</w:t>
      </w:r>
      <w:r w:rsidRPr="001E7D1A">
        <w:rPr>
          <w:rFonts w:cs="B Nazanin"/>
          <w:rtl/>
        </w:rPr>
        <w:t xml:space="preserve"> </w:t>
      </w:r>
      <w:r w:rsidRPr="001E7D1A">
        <w:rPr>
          <w:rFonts w:cs="B Nazanin" w:hint="cs"/>
          <w:rtl/>
        </w:rPr>
        <w:t>افراد</w:t>
      </w:r>
      <w:r w:rsidRPr="001E7D1A">
        <w:rPr>
          <w:rFonts w:cs="B Nazanin"/>
          <w:rtl/>
        </w:rPr>
        <w:t xml:space="preserve"> </w:t>
      </w:r>
      <w:r w:rsidRPr="001E7D1A">
        <w:rPr>
          <w:rFonts w:cs="B Nazanin" w:hint="cs"/>
          <w:rtl/>
        </w:rPr>
        <w:t>مستعد</w:t>
      </w:r>
      <w:r w:rsidRPr="001E7D1A">
        <w:rPr>
          <w:rFonts w:cs="B Nazanin"/>
          <w:rtl/>
        </w:rPr>
        <w:t xml:space="preserve"> </w:t>
      </w:r>
      <w:r w:rsidRPr="001E7D1A">
        <w:rPr>
          <w:rFonts w:cs="B Nazanin" w:hint="cs"/>
          <w:rtl/>
        </w:rPr>
        <w:t>نیز</w:t>
      </w:r>
      <w:r w:rsidRPr="001E7D1A">
        <w:rPr>
          <w:rFonts w:cs="B Nazanin"/>
          <w:rtl/>
        </w:rPr>
        <w:t xml:space="preserve"> </w:t>
      </w:r>
      <w:r w:rsidRPr="001E7D1A">
        <w:rPr>
          <w:rFonts w:cs="B Nazanin" w:hint="cs"/>
          <w:rtl/>
        </w:rPr>
        <w:t>تمرکز</w:t>
      </w:r>
      <w:r w:rsidRPr="001E7D1A">
        <w:rPr>
          <w:rFonts w:cs="B Nazanin"/>
          <w:rtl/>
        </w:rPr>
        <w:t xml:space="preserve"> </w:t>
      </w:r>
      <w:r w:rsidRPr="001E7D1A">
        <w:rPr>
          <w:rFonts w:cs="B Nazanin" w:hint="cs"/>
          <w:rtl/>
        </w:rPr>
        <w:t>کنند</w:t>
      </w:r>
      <w:r w:rsidRPr="001E7D1A">
        <w:rPr>
          <w:rFonts w:cs="B Nazanin"/>
          <w:rtl/>
        </w:rPr>
        <w:t xml:space="preserve">. </w:t>
      </w:r>
      <w:r w:rsidRPr="001E7D1A">
        <w:rPr>
          <w:rFonts w:cs="B Nazanin" w:hint="cs"/>
          <w:rtl/>
        </w:rPr>
        <w:t>اما</w:t>
      </w:r>
      <w:r w:rsidRPr="001E7D1A">
        <w:rPr>
          <w:rFonts w:cs="B Nazanin"/>
          <w:rtl/>
        </w:rPr>
        <w:t xml:space="preserve"> </w:t>
      </w:r>
      <w:r w:rsidRPr="001E7D1A">
        <w:rPr>
          <w:rFonts w:cs="B Nazanin" w:hint="cs"/>
          <w:rtl/>
        </w:rPr>
        <w:t>با</w:t>
      </w:r>
      <w:r w:rsidRPr="001E7D1A">
        <w:rPr>
          <w:rFonts w:cs="B Nazanin"/>
          <w:rtl/>
        </w:rPr>
        <w:t xml:space="preserve"> </w:t>
      </w:r>
      <w:r w:rsidRPr="001E7D1A">
        <w:rPr>
          <w:rFonts w:cs="B Nazanin" w:hint="cs"/>
          <w:rtl/>
        </w:rPr>
        <w:t>این</w:t>
      </w:r>
      <w:r w:rsidRPr="001E7D1A">
        <w:rPr>
          <w:rFonts w:cs="B Nazanin"/>
          <w:rtl/>
        </w:rPr>
        <w:t xml:space="preserve"> </w:t>
      </w:r>
      <w:r w:rsidRPr="001E7D1A">
        <w:rPr>
          <w:rFonts w:cs="B Nazanin" w:hint="cs"/>
          <w:rtl/>
        </w:rPr>
        <w:t>حال</w:t>
      </w:r>
      <w:r w:rsidRPr="001E7D1A">
        <w:rPr>
          <w:rFonts w:cs="B Nazanin"/>
          <w:rtl/>
        </w:rPr>
        <w:t xml:space="preserve"> </w:t>
      </w:r>
      <w:r w:rsidRPr="001E7D1A">
        <w:rPr>
          <w:rFonts w:cs="B Nazanin" w:hint="cs"/>
          <w:rtl/>
        </w:rPr>
        <w:t>پیدایش</w:t>
      </w:r>
      <w:r w:rsidRPr="001E7D1A">
        <w:rPr>
          <w:rFonts w:cs="B Nazanin"/>
          <w:rtl/>
        </w:rPr>
        <w:t xml:space="preserve"> </w:t>
      </w:r>
      <w:r w:rsidRPr="001E7D1A">
        <w:rPr>
          <w:rFonts w:cs="B Nazanin" w:hint="cs"/>
          <w:rtl/>
        </w:rPr>
        <w:t>شهرهای</w:t>
      </w:r>
      <w:r w:rsidRPr="001E7D1A">
        <w:rPr>
          <w:rFonts w:cs="B Nazanin"/>
          <w:rtl/>
        </w:rPr>
        <w:t xml:space="preserve"> </w:t>
      </w:r>
      <w:r w:rsidRPr="001E7D1A">
        <w:rPr>
          <w:rFonts w:cs="B Nazanin" w:hint="cs"/>
          <w:rtl/>
        </w:rPr>
        <w:t>خلاق</w:t>
      </w:r>
      <w:r w:rsidRPr="001E7D1A">
        <w:rPr>
          <w:rFonts w:cs="B Nazanin"/>
          <w:rtl/>
        </w:rPr>
        <w:t xml:space="preserve"> </w:t>
      </w:r>
      <w:r w:rsidRPr="001E7D1A">
        <w:rPr>
          <w:rFonts w:cs="B Nazanin" w:hint="cs"/>
          <w:rtl/>
        </w:rPr>
        <w:t>تنها</w:t>
      </w:r>
      <w:r w:rsidRPr="001E7D1A">
        <w:rPr>
          <w:rFonts w:cs="B Nazanin"/>
          <w:rtl/>
        </w:rPr>
        <w:t xml:space="preserve"> </w:t>
      </w:r>
      <w:r w:rsidRPr="001E7D1A">
        <w:rPr>
          <w:rFonts w:cs="B Nazanin" w:hint="cs"/>
          <w:rtl/>
        </w:rPr>
        <w:t>به</w:t>
      </w:r>
      <w:r w:rsidRPr="001E7D1A">
        <w:rPr>
          <w:rFonts w:cs="B Nazanin"/>
          <w:rtl/>
        </w:rPr>
        <w:t xml:space="preserve"> </w:t>
      </w:r>
      <w:r w:rsidRPr="001E7D1A">
        <w:rPr>
          <w:rFonts w:cs="B Nazanin" w:hint="cs"/>
          <w:rtl/>
        </w:rPr>
        <w:t>جذب</w:t>
      </w:r>
      <w:r w:rsidRPr="001E7D1A">
        <w:rPr>
          <w:rFonts w:cs="B Nazanin"/>
          <w:rtl/>
        </w:rPr>
        <w:t xml:space="preserve"> </w:t>
      </w:r>
      <w:r w:rsidRPr="001E7D1A">
        <w:rPr>
          <w:rFonts w:cs="B Nazanin" w:hint="cs"/>
          <w:rtl/>
        </w:rPr>
        <w:t>موفتیت</w:t>
      </w:r>
      <w:r w:rsidR="00040134" w:rsidRPr="001E7D1A">
        <w:rPr>
          <w:rFonts w:cs="B Nazanin" w:hint="cs"/>
          <w:rtl/>
        </w:rPr>
        <w:t>‌</w:t>
      </w:r>
      <w:r w:rsidRPr="001E7D1A">
        <w:rPr>
          <w:rFonts w:cs="B Nazanin" w:hint="cs"/>
          <w:rtl/>
        </w:rPr>
        <w:t>آميز</w:t>
      </w:r>
      <w:r w:rsidRPr="001E7D1A">
        <w:rPr>
          <w:rFonts w:cs="B Nazanin"/>
          <w:rtl/>
        </w:rPr>
        <w:t xml:space="preserve"> </w:t>
      </w:r>
      <w:r w:rsidRPr="001E7D1A">
        <w:rPr>
          <w:rFonts w:cs="B Nazanin" w:hint="cs"/>
          <w:rtl/>
        </w:rPr>
        <w:t>طبقه</w:t>
      </w:r>
      <w:r w:rsidR="00186AE2">
        <w:rPr>
          <w:rFonts w:cs="B Nazanin" w:hint="cs"/>
          <w:rtl/>
        </w:rPr>
        <w:t>‌</w:t>
      </w:r>
      <w:r w:rsidRPr="001E7D1A">
        <w:rPr>
          <w:rFonts w:cs="B Nazanin" w:hint="cs"/>
          <w:rtl/>
        </w:rPr>
        <w:t>خلاق</w:t>
      </w:r>
      <w:r w:rsidRPr="001E7D1A">
        <w:rPr>
          <w:rFonts w:cs="B Nazanin"/>
          <w:rtl/>
        </w:rPr>
        <w:t xml:space="preserve"> </w:t>
      </w:r>
      <w:r w:rsidRPr="001E7D1A">
        <w:rPr>
          <w:rFonts w:cs="B Nazanin" w:hint="cs"/>
          <w:rtl/>
        </w:rPr>
        <w:t>متکی</w:t>
      </w:r>
      <w:r w:rsidRPr="001E7D1A">
        <w:rPr>
          <w:rFonts w:cs="B Nazanin"/>
          <w:rtl/>
        </w:rPr>
        <w:t xml:space="preserve"> </w:t>
      </w:r>
      <w:r w:rsidR="00040134" w:rsidRPr="001E7D1A">
        <w:rPr>
          <w:rFonts w:cs="B Nazanin" w:hint="cs"/>
          <w:rtl/>
        </w:rPr>
        <w:t>نمی‌</w:t>
      </w:r>
      <w:r w:rsidRPr="001E7D1A">
        <w:rPr>
          <w:rFonts w:cs="B Nazanin" w:hint="cs"/>
          <w:rtl/>
        </w:rPr>
        <w:t>باشد</w:t>
      </w:r>
      <w:r w:rsidRPr="001E7D1A">
        <w:rPr>
          <w:rFonts w:cs="B Nazanin"/>
          <w:rtl/>
        </w:rPr>
        <w:t xml:space="preserve"> </w:t>
      </w:r>
      <w:r w:rsidRPr="001E7D1A">
        <w:rPr>
          <w:rFonts w:cs="B Nazanin" w:hint="cs"/>
          <w:rtl/>
        </w:rPr>
        <w:t>بلکه</w:t>
      </w:r>
      <w:r w:rsidRPr="001E7D1A">
        <w:rPr>
          <w:rFonts w:cs="B Nazanin"/>
          <w:rtl/>
        </w:rPr>
        <w:t xml:space="preserve"> </w:t>
      </w:r>
      <w:r w:rsidRPr="001E7D1A">
        <w:rPr>
          <w:rFonts w:cs="B Nazanin" w:hint="cs"/>
          <w:rtl/>
        </w:rPr>
        <w:t>بر</w:t>
      </w:r>
      <w:r w:rsidRPr="001E7D1A">
        <w:rPr>
          <w:rFonts w:cs="B Nazanin"/>
          <w:rtl/>
        </w:rPr>
        <w:t xml:space="preserve"> </w:t>
      </w:r>
      <w:r w:rsidRPr="001E7D1A">
        <w:rPr>
          <w:rFonts w:cs="B Nazanin" w:hint="cs"/>
          <w:rtl/>
        </w:rPr>
        <w:t>این</w:t>
      </w:r>
      <w:r w:rsidR="00186AE2">
        <w:rPr>
          <w:rFonts w:cs="B Nazanin" w:hint="cs"/>
          <w:rtl/>
        </w:rPr>
        <w:t>‌</w:t>
      </w:r>
      <w:r w:rsidRPr="001E7D1A">
        <w:rPr>
          <w:rFonts w:cs="B Nazanin" w:hint="cs"/>
          <w:rtl/>
        </w:rPr>
        <w:t>که</w:t>
      </w:r>
      <w:r w:rsidRPr="001E7D1A">
        <w:rPr>
          <w:rFonts w:cs="B Nazanin"/>
          <w:rtl/>
        </w:rPr>
        <w:t xml:space="preserve"> </w:t>
      </w:r>
      <w:r w:rsidRPr="001E7D1A">
        <w:rPr>
          <w:rFonts w:cs="B Nazanin" w:hint="cs"/>
          <w:rtl/>
        </w:rPr>
        <w:t>چگونه</w:t>
      </w:r>
      <w:r w:rsidRPr="001E7D1A">
        <w:rPr>
          <w:rFonts w:cs="B Nazanin"/>
          <w:rtl/>
        </w:rPr>
        <w:t xml:space="preserve"> </w:t>
      </w:r>
      <w:r w:rsidRPr="001E7D1A">
        <w:rPr>
          <w:rFonts w:cs="B Nazanin" w:hint="cs"/>
          <w:rtl/>
        </w:rPr>
        <w:t>جذب</w:t>
      </w:r>
      <w:r w:rsidRPr="001E7D1A">
        <w:rPr>
          <w:rFonts w:cs="B Nazanin"/>
          <w:rtl/>
        </w:rPr>
        <w:t xml:space="preserve"> </w:t>
      </w:r>
      <w:r w:rsidRPr="001E7D1A">
        <w:rPr>
          <w:rFonts w:cs="B Nazanin" w:hint="cs"/>
          <w:rtl/>
        </w:rPr>
        <w:t>افراد</w:t>
      </w:r>
      <w:r w:rsidRPr="001E7D1A">
        <w:rPr>
          <w:rFonts w:cs="B Nazanin"/>
          <w:rtl/>
        </w:rPr>
        <w:t xml:space="preserve"> </w:t>
      </w:r>
      <w:r w:rsidRPr="001E7D1A">
        <w:rPr>
          <w:rFonts w:cs="B Nazanin" w:hint="cs"/>
          <w:rtl/>
        </w:rPr>
        <w:t>خلاق</w:t>
      </w:r>
      <w:r w:rsidRPr="001E7D1A">
        <w:rPr>
          <w:rFonts w:cs="B Nazanin"/>
          <w:rtl/>
        </w:rPr>
        <w:t xml:space="preserve"> </w:t>
      </w:r>
      <w:r w:rsidRPr="001E7D1A">
        <w:rPr>
          <w:rFonts w:cs="B Nazanin" w:hint="cs"/>
          <w:rtl/>
        </w:rPr>
        <w:t>به</w:t>
      </w:r>
      <w:r w:rsidRPr="001E7D1A">
        <w:rPr>
          <w:rFonts w:cs="B Nazanin"/>
          <w:rtl/>
        </w:rPr>
        <w:t xml:space="preserve"> </w:t>
      </w:r>
      <w:r w:rsidRPr="001E7D1A">
        <w:rPr>
          <w:rFonts w:cs="B Nazanin" w:hint="cs"/>
          <w:rtl/>
        </w:rPr>
        <w:t>خروجی</w:t>
      </w:r>
      <w:r w:rsidR="00040134" w:rsidRPr="001E7D1A">
        <w:rPr>
          <w:rFonts w:cs="B Nazanin" w:hint="cs"/>
          <w:rtl/>
        </w:rPr>
        <w:t>‌</w:t>
      </w:r>
      <w:r w:rsidRPr="001E7D1A">
        <w:rPr>
          <w:rFonts w:cs="B Nazanin" w:hint="cs"/>
          <w:rtl/>
        </w:rPr>
        <w:t>های</w:t>
      </w:r>
      <w:r w:rsidRPr="001E7D1A">
        <w:rPr>
          <w:rFonts w:cs="B Nazanin"/>
          <w:rtl/>
        </w:rPr>
        <w:t xml:space="preserve"> </w:t>
      </w:r>
      <w:r w:rsidRPr="001E7D1A">
        <w:rPr>
          <w:rFonts w:cs="B Nazanin" w:hint="cs"/>
          <w:rtl/>
        </w:rPr>
        <w:t>اقتصادی</w:t>
      </w:r>
      <w:r w:rsidRPr="001E7D1A">
        <w:rPr>
          <w:rFonts w:cs="B Nazanin"/>
          <w:rtl/>
        </w:rPr>
        <w:t xml:space="preserve"> </w:t>
      </w:r>
      <w:r w:rsidRPr="001E7D1A">
        <w:rPr>
          <w:rFonts w:cs="B Nazanin" w:hint="cs"/>
          <w:rtl/>
        </w:rPr>
        <w:t>خلاقانه</w:t>
      </w:r>
      <w:r w:rsidRPr="001E7D1A">
        <w:rPr>
          <w:rFonts w:cs="B Nazanin"/>
          <w:rtl/>
        </w:rPr>
        <w:t xml:space="preserve"> </w:t>
      </w:r>
      <w:r w:rsidRPr="001E7D1A">
        <w:rPr>
          <w:rFonts w:cs="B Nazanin" w:hint="cs"/>
          <w:rtl/>
        </w:rPr>
        <w:t>شامل</w:t>
      </w:r>
      <w:r w:rsidRPr="001E7D1A">
        <w:rPr>
          <w:rFonts w:cs="B Nazanin"/>
          <w:rtl/>
        </w:rPr>
        <w:t xml:space="preserve"> </w:t>
      </w:r>
      <w:r w:rsidRPr="001E7D1A">
        <w:rPr>
          <w:rFonts w:cs="B Nazanin" w:hint="cs"/>
          <w:rtl/>
        </w:rPr>
        <w:t>ایده</w:t>
      </w:r>
      <w:r w:rsidR="00040134" w:rsidRPr="001E7D1A">
        <w:rPr>
          <w:rFonts w:cs="B Nazanin" w:hint="cs"/>
          <w:rtl/>
        </w:rPr>
        <w:t>‌</w:t>
      </w:r>
      <w:r w:rsidRPr="001E7D1A">
        <w:rPr>
          <w:rFonts w:cs="B Nazanin" w:hint="cs"/>
          <w:rtl/>
        </w:rPr>
        <w:t>های</w:t>
      </w:r>
      <w:r w:rsidRPr="001E7D1A">
        <w:rPr>
          <w:rFonts w:cs="B Nazanin"/>
          <w:rtl/>
        </w:rPr>
        <w:t xml:space="preserve"> </w:t>
      </w:r>
      <w:r w:rsidRPr="001E7D1A">
        <w:rPr>
          <w:rFonts w:cs="B Nazanin" w:hint="cs"/>
          <w:rtl/>
        </w:rPr>
        <w:t>جدید،</w:t>
      </w:r>
      <w:r w:rsidRPr="001E7D1A">
        <w:rPr>
          <w:rFonts w:cs="B Nazanin"/>
          <w:rtl/>
        </w:rPr>
        <w:t xml:space="preserve"> </w:t>
      </w:r>
      <w:r w:rsidRPr="001E7D1A">
        <w:rPr>
          <w:rFonts w:cs="B Nazanin" w:hint="cs"/>
          <w:rtl/>
        </w:rPr>
        <w:t>کسب</w:t>
      </w:r>
      <w:r w:rsidR="00CB57FF" w:rsidRPr="001E7D1A">
        <w:rPr>
          <w:rFonts w:cs="B Nazanin" w:hint="cs"/>
          <w:rtl/>
        </w:rPr>
        <w:t>‌</w:t>
      </w:r>
      <w:r w:rsidRPr="001E7D1A">
        <w:rPr>
          <w:rFonts w:cs="B Nazanin" w:hint="cs"/>
          <w:rtl/>
        </w:rPr>
        <w:t>وکارهای</w:t>
      </w:r>
      <w:r w:rsidRPr="001E7D1A">
        <w:rPr>
          <w:rFonts w:cs="B Nazanin"/>
          <w:rtl/>
        </w:rPr>
        <w:t xml:space="preserve"> </w:t>
      </w:r>
      <w:r w:rsidRPr="001E7D1A">
        <w:rPr>
          <w:rFonts w:cs="B Nazanin" w:hint="cs"/>
          <w:rtl/>
        </w:rPr>
        <w:t>برتر</w:t>
      </w:r>
      <w:r w:rsidRPr="001E7D1A">
        <w:rPr>
          <w:rFonts w:cs="B Nazanin"/>
          <w:rtl/>
        </w:rPr>
        <w:t xml:space="preserve"> </w:t>
      </w:r>
      <w:r w:rsidRPr="001E7D1A">
        <w:rPr>
          <w:rFonts w:cs="B Nazanin" w:hint="cs"/>
          <w:rtl/>
        </w:rPr>
        <w:t>جديد</w:t>
      </w:r>
      <w:r w:rsidRPr="001E7D1A">
        <w:rPr>
          <w:rFonts w:cs="B Nazanin"/>
          <w:rtl/>
        </w:rPr>
        <w:t xml:space="preserve"> </w:t>
      </w:r>
      <w:r w:rsidRPr="001E7D1A">
        <w:rPr>
          <w:rFonts w:cs="B Nazanin" w:hint="cs"/>
          <w:rtl/>
        </w:rPr>
        <w:t>و</w:t>
      </w:r>
      <w:r w:rsidRPr="001E7D1A">
        <w:rPr>
          <w:rFonts w:cs="B Nazanin"/>
          <w:rtl/>
        </w:rPr>
        <w:t xml:space="preserve"> </w:t>
      </w:r>
      <w:r w:rsidRPr="001E7D1A">
        <w:rPr>
          <w:rFonts w:cs="B Nazanin" w:hint="cs"/>
          <w:rtl/>
        </w:rPr>
        <w:t>رشد</w:t>
      </w:r>
      <w:r w:rsidRPr="001E7D1A">
        <w:rPr>
          <w:rFonts w:cs="B Nazanin"/>
          <w:rtl/>
        </w:rPr>
        <w:t xml:space="preserve"> </w:t>
      </w:r>
      <w:r w:rsidRPr="001E7D1A">
        <w:rPr>
          <w:rFonts w:cs="B Nazanin" w:hint="cs"/>
          <w:rtl/>
        </w:rPr>
        <w:t>منطقه</w:t>
      </w:r>
      <w:r w:rsidR="00040134" w:rsidRPr="001E7D1A">
        <w:rPr>
          <w:rFonts w:cs="B Nazanin" w:hint="cs"/>
          <w:rtl/>
        </w:rPr>
        <w:t>‌</w:t>
      </w:r>
      <w:r w:rsidRPr="001E7D1A">
        <w:rPr>
          <w:rFonts w:cs="B Nazanin" w:hint="cs"/>
          <w:rtl/>
        </w:rPr>
        <w:t>ای</w:t>
      </w:r>
      <w:r w:rsidRPr="001E7D1A">
        <w:rPr>
          <w:rFonts w:cs="B Nazanin"/>
          <w:rtl/>
        </w:rPr>
        <w:t xml:space="preserve"> </w:t>
      </w:r>
      <w:r w:rsidRPr="001E7D1A">
        <w:rPr>
          <w:rFonts w:cs="B Nazanin" w:hint="cs"/>
          <w:rtl/>
        </w:rPr>
        <w:t>تبدیل</w:t>
      </w:r>
      <w:r w:rsidRPr="001E7D1A">
        <w:rPr>
          <w:rFonts w:cs="B Nazanin"/>
          <w:rtl/>
        </w:rPr>
        <w:t xml:space="preserve"> </w:t>
      </w:r>
      <w:r w:rsidRPr="001E7D1A">
        <w:rPr>
          <w:rFonts w:cs="B Nazanin" w:hint="cs"/>
          <w:rtl/>
        </w:rPr>
        <w:t>شود</w:t>
      </w:r>
      <w:r w:rsidRPr="001E7D1A">
        <w:rPr>
          <w:rFonts w:cs="B Nazanin"/>
          <w:rtl/>
        </w:rPr>
        <w:t xml:space="preserve"> </w:t>
      </w:r>
      <w:r w:rsidRPr="001E7D1A">
        <w:rPr>
          <w:rFonts w:cs="B Nazanin" w:hint="cs"/>
          <w:rtl/>
        </w:rPr>
        <w:t>نیز</w:t>
      </w:r>
      <w:r w:rsidRPr="001E7D1A">
        <w:rPr>
          <w:rFonts w:cs="B Nazanin"/>
          <w:rtl/>
        </w:rPr>
        <w:t xml:space="preserve"> </w:t>
      </w:r>
      <w:r w:rsidRPr="001E7D1A">
        <w:rPr>
          <w:rFonts w:cs="B Nazanin" w:hint="cs"/>
          <w:rtl/>
        </w:rPr>
        <w:t>وابسته</w:t>
      </w:r>
      <w:r w:rsidRPr="001E7D1A">
        <w:rPr>
          <w:rFonts w:cs="B Nazanin"/>
          <w:rtl/>
        </w:rPr>
        <w:t xml:space="preserve"> </w:t>
      </w:r>
      <w:r w:rsidRPr="001E7D1A">
        <w:rPr>
          <w:rFonts w:cs="B Nazanin" w:hint="cs"/>
          <w:rtl/>
        </w:rPr>
        <w:t>است</w:t>
      </w:r>
      <w:r w:rsidRPr="001E7D1A">
        <w:rPr>
          <w:rFonts w:cs="B Nazanin"/>
        </w:rPr>
        <w:t>.</w:t>
      </w:r>
      <w:r w:rsidRPr="001E7D1A">
        <w:rPr>
          <w:rFonts w:cs="B Nazanin" w:hint="cs"/>
          <w:rtl/>
        </w:rPr>
        <w:t xml:space="preserve"> </w:t>
      </w:r>
    </w:p>
    <w:p w14:paraId="0C5E0B02" w14:textId="3ED8F42E" w:rsidR="00853751" w:rsidRPr="00A04D0C" w:rsidRDefault="00853751" w:rsidP="00A04D0C">
      <w:pPr>
        <w:widowControl w:val="0"/>
        <w:bidi/>
        <w:spacing w:line="276" w:lineRule="auto"/>
        <w:ind w:firstLine="284"/>
        <w:jc w:val="center"/>
        <w:rPr>
          <w:rFonts w:cs="B Nazanin"/>
          <w:b/>
          <w:bCs/>
          <w:sz w:val="20"/>
          <w:szCs w:val="20"/>
          <w:rtl/>
        </w:rPr>
      </w:pPr>
      <w:r w:rsidRPr="00A04D0C">
        <w:rPr>
          <w:rFonts w:cs="B Nazanin" w:hint="cs"/>
          <w:b/>
          <w:bCs/>
          <w:sz w:val="20"/>
          <w:szCs w:val="20"/>
          <w:rtl/>
        </w:rPr>
        <w:t>جدول</w:t>
      </w:r>
      <w:r w:rsidRPr="00A04D0C">
        <w:rPr>
          <w:rFonts w:cs="B Nazanin"/>
          <w:b/>
          <w:bCs/>
          <w:sz w:val="20"/>
          <w:szCs w:val="20"/>
          <w:rtl/>
        </w:rPr>
        <w:t xml:space="preserve"> </w:t>
      </w:r>
      <w:r w:rsidRPr="00A04D0C">
        <w:rPr>
          <w:rFonts w:cs="B Nazanin" w:hint="cs"/>
          <w:b/>
          <w:bCs/>
          <w:sz w:val="20"/>
          <w:szCs w:val="20"/>
          <w:rtl/>
        </w:rPr>
        <w:t>شماره</w:t>
      </w:r>
      <w:r w:rsidRPr="00A04D0C">
        <w:rPr>
          <w:rFonts w:cs="B Nazanin"/>
          <w:b/>
          <w:bCs/>
          <w:sz w:val="20"/>
          <w:szCs w:val="20"/>
          <w:rtl/>
        </w:rPr>
        <w:t xml:space="preserve"> </w:t>
      </w:r>
      <w:r w:rsidR="00A04D0C" w:rsidRPr="00A04D0C">
        <w:rPr>
          <w:rFonts w:cs="B Nazanin" w:hint="cs"/>
          <w:b/>
          <w:bCs/>
          <w:sz w:val="20"/>
          <w:szCs w:val="20"/>
          <w:rtl/>
        </w:rPr>
        <w:t>(2)</w:t>
      </w:r>
      <w:r w:rsidRPr="00A04D0C">
        <w:rPr>
          <w:rFonts w:cs="B Nazanin" w:hint="cs"/>
          <w:b/>
          <w:bCs/>
          <w:sz w:val="20"/>
          <w:szCs w:val="20"/>
          <w:rtl/>
        </w:rPr>
        <w:t>.</w:t>
      </w:r>
      <w:r w:rsidRPr="00A04D0C">
        <w:rPr>
          <w:rFonts w:cs="B Nazanin"/>
          <w:b/>
          <w:bCs/>
          <w:sz w:val="20"/>
          <w:szCs w:val="20"/>
          <w:rtl/>
        </w:rPr>
        <w:t xml:space="preserve"> </w:t>
      </w:r>
      <w:r w:rsidRPr="00A04D0C">
        <w:rPr>
          <w:rFonts w:cs="B Nazanin" w:hint="cs"/>
          <w:b/>
          <w:bCs/>
          <w:sz w:val="20"/>
          <w:szCs w:val="20"/>
          <w:rtl/>
        </w:rPr>
        <w:t>شاخص</w:t>
      </w:r>
      <w:r w:rsidR="00D5429F">
        <w:rPr>
          <w:rFonts w:cs="B Nazanin" w:hint="cs"/>
          <w:b/>
          <w:bCs/>
          <w:sz w:val="20"/>
          <w:szCs w:val="20"/>
          <w:rtl/>
        </w:rPr>
        <w:t>‌</w:t>
      </w:r>
      <w:r w:rsidRPr="00A04D0C">
        <w:rPr>
          <w:rFonts w:cs="B Nazanin" w:hint="cs"/>
          <w:b/>
          <w:bCs/>
          <w:sz w:val="20"/>
          <w:szCs w:val="20"/>
          <w:rtl/>
        </w:rPr>
        <w:t>های</w:t>
      </w:r>
      <w:r w:rsidRPr="00A04D0C">
        <w:rPr>
          <w:rFonts w:cs="B Nazanin"/>
          <w:b/>
          <w:bCs/>
          <w:sz w:val="20"/>
          <w:szCs w:val="20"/>
          <w:rtl/>
        </w:rPr>
        <w:t xml:space="preserve"> </w:t>
      </w:r>
      <w:r w:rsidRPr="00A04D0C">
        <w:rPr>
          <w:rFonts w:cs="B Nazanin" w:hint="cs"/>
          <w:b/>
          <w:bCs/>
          <w:sz w:val="20"/>
          <w:szCs w:val="20"/>
          <w:rtl/>
        </w:rPr>
        <w:t>تفصیلی</w:t>
      </w:r>
      <w:r w:rsidRPr="00A04D0C">
        <w:rPr>
          <w:rFonts w:cs="B Nazanin"/>
          <w:b/>
          <w:bCs/>
          <w:sz w:val="20"/>
          <w:szCs w:val="20"/>
          <w:rtl/>
        </w:rPr>
        <w:t xml:space="preserve"> </w:t>
      </w:r>
      <w:r w:rsidRPr="00A04D0C">
        <w:rPr>
          <w:rFonts w:cs="B Nazanin" w:hint="cs"/>
          <w:b/>
          <w:bCs/>
          <w:sz w:val="20"/>
          <w:szCs w:val="20"/>
          <w:rtl/>
        </w:rPr>
        <w:t>شهرخلاق</w:t>
      </w:r>
      <w:r w:rsidRPr="00A04D0C">
        <w:rPr>
          <w:rFonts w:cs="B Nazanin"/>
          <w:b/>
          <w:bCs/>
          <w:sz w:val="20"/>
          <w:szCs w:val="20"/>
          <w:rtl/>
        </w:rPr>
        <w:t xml:space="preserve"> </w:t>
      </w:r>
      <w:r w:rsidRPr="00A04D0C">
        <w:rPr>
          <w:rFonts w:cs="B Nazanin" w:hint="cs"/>
          <w:b/>
          <w:bCs/>
          <w:sz w:val="20"/>
          <w:szCs w:val="20"/>
          <w:rtl/>
        </w:rPr>
        <w:t>از</w:t>
      </w:r>
      <w:r w:rsidRPr="00A04D0C">
        <w:rPr>
          <w:rFonts w:cs="B Nazanin"/>
          <w:b/>
          <w:bCs/>
          <w:sz w:val="20"/>
          <w:szCs w:val="20"/>
          <w:rtl/>
        </w:rPr>
        <w:t xml:space="preserve"> </w:t>
      </w:r>
      <w:r w:rsidRPr="00A04D0C">
        <w:rPr>
          <w:rFonts w:cs="B Nazanin" w:hint="cs"/>
          <w:b/>
          <w:bCs/>
          <w:sz w:val="20"/>
          <w:szCs w:val="20"/>
          <w:rtl/>
        </w:rPr>
        <w:t>نظر</w:t>
      </w:r>
      <w:r w:rsidRPr="00A04D0C">
        <w:rPr>
          <w:rFonts w:cs="B Nazanin"/>
          <w:b/>
          <w:bCs/>
          <w:sz w:val="20"/>
          <w:szCs w:val="20"/>
          <w:rtl/>
        </w:rPr>
        <w:t xml:space="preserve"> </w:t>
      </w:r>
      <w:r w:rsidRPr="00A04D0C">
        <w:rPr>
          <w:rFonts w:cs="B Nazanin" w:hint="cs"/>
          <w:b/>
          <w:bCs/>
          <w:sz w:val="20"/>
          <w:szCs w:val="20"/>
          <w:rtl/>
        </w:rPr>
        <w:t>فلوریدا</w:t>
      </w:r>
    </w:p>
    <w:tbl>
      <w:tblPr>
        <w:tblStyle w:val="PlainTable211"/>
        <w:bidiVisual/>
        <w:tblW w:w="0" w:type="auto"/>
        <w:jc w:val="center"/>
        <w:tblLook w:val="04A0" w:firstRow="1" w:lastRow="0" w:firstColumn="1" w:lastColumn="0" w:noHBand="0" w:noVBand="1"/>
      </w:tblPr>
      <w:tblGrid>
        <w:gridCol w:w="1800"/>
        <w:gridCol w:w="6120"/>
      </w:tblGrid>
      <w:tr w:rsidR="00853751" w:rsidRPr="00853751" w14:paraId="7AD80760" w14:textId="77777777" w:rsidTr="003A1A1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0" w:type="dxa"/>
            <w:vMerge w:val="restart"/>
            <w:tcBorders>
              <w:top w:val="double" w:sz="4" w:space="0" w:color="auto"/>
            </w:tcBorders>
            <w:vAlign w:val="center"/>
          </w:tcPr>
          <w:p w14:paraId="0ED9043A" w14:textId="77777777" w:rsidR="00853751" w:rsidRPr="00853751" w:rsidRDefault="00853751" w:rsidP="00853751">
            <w:pPr>
              <w:widowControl w:val="0"/>
              <w:bidi/>
              <w:spacing w:line="276" w:lineRule="auto"/>
              <w:ind w:firstLine="284"/>
              <w:jc w:val="center"/>
              <w:rPr>
                <w:rFonts w:cs="B Nazanin"/>
                <w:sz w:val="20"/>
                <w:szCs w:val="20"/>
                <w:rtl/>
              </w:rPr>
            </w:pPr>
            <w:r w:rsidRPr="00853751">
              <w:rPr>
                <w:rFonts w:cs="B Nazanin" w:hint="cs"/>
                <w:sz w:val="20"/>
                <w:szCs w:val="20"/>
                <w:rtl/>
              </w:rPr>
              <w:t>استعداد</w:t>
            </w:r>
          </w:p>
        </w:tc>
        <w:tc>
          <w:tcPr>
            <w:tcW w:w="6120" w:type="dxa"/>
            <w:tcBorders>
              <w:top w:val="double" w:sz="4" w:space="0" w:color="auto"/>
              <w:bottom w:val="single" w:sz="4" w:space="0" w:color="A5A5A5" w:themeColor="accent3"/>
            </w:tcBorders>
          </w:tcPr>
          <w:p w14:paraId="3683D6E6" w14:textId="39D5DF27" w:rsidR="00853751" w:rsidRPr="00853751" w:rsidRDefault="00853751" w:rsidP="00CB57FF">
            <w:pPr>
              <w:widowControl w:val="0"/>
              <w:bidi/>
              <w:spacing w:line="276" w:lineRule="auto"/>
              <w:jc w:val="both"/>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rPr>
            </w:pPr>
            <w:r w:rsidRPr="00853751">
              <w:rPr>
                <w:rFonts w:cs="B Nazanin" w:hint="cs"/>
                <w:b w:val="0"/>
                <w:bCs w:val="0"/>
                <w:sz w:val="20"/>
                <w:szCs w:val="20"/>
                <w:rtl/>
              </w:rPr>
              <w:t>سرمایه</w:t>
            </w:r>
            <w:r w:rsidRPr="00853751">
              <w:rPr>
                <w:rFonts w:cs="B Nazanin"/>
                <w:b w:val="0"/>
                <w:bCs w:val="0"/>
                <w:sz w:val="20"/>
                <w:szCs w:val="20"/>
                <w:rtl/>
              </w:rPr>
              <w:t xml:space="preserve"> </w:t>
            </w:r>
            <w:r w:rsidRPr="00853751">
              <w:rPr>
                <w:rFonts w:cs="B Nazanin" w:hint="cs"/>
                <w:b w:val="0"/>
                <w:bCs w:val="0"/>
                <w:sz w:val="20"/>
                <w:szCs w:val="20"/>
                <w:rtl/>
              </w:rPr>
              <w:t>انسانی</w:t>
            </w:r>
            <w:r w:rsidRPr="00853751">
              <w:rPr>
                <w:rFonts w:cs="B Nazanin"/>
                <w:b w:val="0"/>
                <w:bCs w:val="0"/>
                <w:sz w:val="20"/>
                <w:szCs w:val="20"/>
                <w:rtl/>
              </w:rPr>
              <w:t xml:space="preserve"> (</w:t>
            </w:r>
            <w:r w:rsidRPr="00853751">
              <w:rPr>
                <w:rFonts w:cs="B Nazanin" w:hint="cs"/>
                <w:b w:val="0"/>
                <w:bCs w:val="0"/>
                <w:sz w:val="20"/>
                <w:szCs w:val="20"/>
                <w:rtl/>
              </w:rPr>
              <w:t>به</w:t>
            </w:r>
            <w:r w:rsidRPr="00853751">
              <w:rPr>
                <w:rFonts w:cs="B Nazanin"/>
                <w:b w:val="0"/>
                <w:bCs w:val="0"/>
                <w:sz w:val="20"/>
                <w:szCs w:val="20"/>
                <w:rtl/>
              </w:rPr>
              <w:t xml:space="preserve"> </w:t>
            </w:r>
            <w:r w:rsidRPr="00853751">
              <w:rPr>
                <w:rFonts w:cs="B Nazanin" w:hint="cs"/>
                <w:b w:val="0"/>
                <w:bCs w:val="0"/>
                <w:sz w:val="20"/>
                <w:szCs w:val="20"/>
                <w:rtl/>
              </w:rPr>
              <w:t>عنوان</w:t>
            </w:r>
            <w:r w:rsidRPr="00853751">
              <w:rPr>
                <w:rFonts w:cs="B Nazanin"/>
                <w:b w:val="0"/>
                <w:bCs w:val="0"/>
                <w:sz w:val="20"/>
                <w:szCs w:val="20"/>
                <w:rtl/>
              </w:rPr>
              <w:t xml:space="preserve"> </w:t>
            </w:r>
            <w:r w:rsidRPr="00853751">
              <w:rPr>
                <w:rFonts w:cs="B Nazanin" w:hint="cs"/>
                <w:b w:val="0"/>
                <w:bCs w:val="0"/>
                <w:sz w:val="20"/>
                <w:szCs w:val="20"/>
                <w:rtl/>
              </w:rPr>
              <w:t>مثال</w:t>
            </w:r>
            <w:r w:rsidRPr="00853751">
              <w:rPr>
                <w:rFonts w:cs="B Nazanin"/>
                <w:b w:val="0"/>
                <w:bCs w:val="0"/>
                <w:sz w:val="20"/>
                <w:szCs w:val="20"/>
                <w:rtl/>
              </w:rPr>
              <w:t xml:space="preserve"> </w:t>
            </w:r>
            <w:r w:rsidRPr="00853751">
              <w:rPr>
                <w:rFonts w:cs="B Nazanin" w:hint="cs"/>
                <w:b w:val="0"/>
                <w:bCs w:val="0"/>
                <w:sz w:val="20"/>
                <w:szCs w:val="20"/>
                <w:rtl/>
              </w:rPr>
              <w:t>تعداد</w:t>
            </w:r>
            <w:r w:rsidRPr="00853751">
              <w:rPr>
                <w:rFonts w:cs="B Nazanin"/>
                <w:b w:val="0"/>
                <w:bCs w:val="0"/>
                <w:sz w:val="20"/>
                <w:szCs w:val="20"/>
                <w:rtl/>
              </w:rPr>
              <w:t xml:space="preserve"> </w:t>
            </w:r>
            <w:r w:rsidRPr="00853751">
              <w:rPr>
                <w:rFonts w:cs="B Nazanin" w:hint="cs"/>
                <w:b w:val="0"/>
                <w:bCs w:val="0"/>
                <w:sz w:val="20"/>
                <w:szCs w:val="20"/>
                <w:rtl/>
              </w:rPr>
              <w:t>فارغ</w:t>
            </w:r>
            <w:r w:rsidRPr="00853751">
              <w:rPr>
                <w:rFonts w:cs="B Nazanin"/>
                <w:b w:val="0"/>
                <w:bCs w:val="0"/>
                <w:sz w:val="20"/>
                <w:szCs w:val="20"/>
                <w:rtl/>
              </w:rPr>
              <w:t xml:space="preserve"> </w:t>
            </w:r>
            <w:r w:rsidRPr="00853751">
              <w:rPr>
                <w:rFonts w:cs="B Nazanin" w:hint="cs"/>
                <w:b w:val="0"/>
                <w:bCs w:val="0"/>
                <w:sz w:val="20"/>
                <w:szCs w:val="20"/>
                <w:rtl/>
              </w:rPr>
              <w:t>التحصیلان</w:t>
            </w:r>
            <w:r w:rsidRPr="00853751">
              <w:rPr>
                <w:rFonts w:cs="B Nazanin"/>
                <w:b w:val="0"/>
                <w:bCs w:val="0"/>
                <w:sz w:val="20"/>
                <w:szCs w:val="20"/>
                <w:rtl/>
              </w:rPr>
              <w:t xml:space="preserve"> </w:t>
            </w:r>
            <w:r w:rsidRPr="00853751">
              <w:rPr>
                <w:rFonts w:cs="B Nazanin" w:hint="cs"/>
                <w:b w:val="0"/>
                <w:bCs w:val="0"/>
                <w:sz w:val="20"/>
                <w:szCs w:val="20"/>
                <w:rtl/>
              </w:rPr>
              <w:t>دانشگاهی،</w:t>
            </w:r>
            <w:r w:rsidRPr="00853751">
              <w:rPr>
                <w:rFonts w:cs="B Nazanin"/>
                <w:b w:val="0"/>
                <w:bCs w:val="0"/>
                <w:sz w:val="20"/>
                <w:szCs w:val="20"/>
                <w:rtl/>
              </w:rPr>
              <w:t xml:space="preserve"> </w:t>
            </w:r>
            <w:r w:rsidRPr="00853751">
              <w:rPr>
                <w:rFonts w:cs="B Nazanin" w:hint="cs"/>
                <w:b w:val="0"/>
                <w:bCs w:val="0"/>
                <w:sz w:val="20"/>
                <w:szCs w:val="20"/>
                <w:rtl/>
              </w:rPr>
              <w:t>رنكينگ</w:t>
            </w:r>
            <w:r w:rsidR="00CB57FF">
              <w:rPr>
                <w:rFonts w:cs="B Nazanin" w:hint="cs"/>
                <w:b w:val="0"/>
                <w:bCs w:val="0"/>
                <w:sz w:val="20"/>
                <w:szCs w:val="20"/>
                <w:rtl/>
              </w:rPr>
              <w:t>‌ه</w:t>
            </w:r>
            <w:r w:rsidRPr="00853751">
              <w:rPr>
                <w:rFonts w:cs="B Nazanin" w:hint="cs"/>
                <w:b w:val="0"/>
                <w:bCs w:val="0"/>
                <w:sz w:val="20"/>
                <w:szCs w:val="20"/>
                <w:rtl/>
              </w:rPr>
              <w:t>ای</w:t>
            </w:r>
            <w:r w:rsidRPr="00853751">
              <w:rPr>
                <w:rFonts w:cs="B Nazanin"/>
                <w:b w:val="0"/>
                <w:bCs w:val="0"/>
                <w:sz w:val="20"/>
                <w:szCs w:val="20"/>
                <w:rtl/>
              </w:rPr>
              <w:t xml:space="preserve"> </w:t>
            </w:r>
            <w:r w:rsidRPr="00853751">
              <w:rPr>
                <w:rFonts w:cs="B Nazanin" w:hint="cs"/>
                <w:b w:val="0"/>
                <w:bCs w:val="0"/>
                <w:sz w:val="20"/>
                <w:szCs w:val="20"/>
                <w:rtl/>
              </w:rPr>
              <w:t>محلی،</w:t>
            </w:r>
            <w:r w:rsidRPr="00853751">
              <w:rPr>
                <w:rFonts w:cs="B Nazanin"/>
                <w:b w:val="0"/>
                <w:bCs w:val="0"/>
                <w:sz w:val="20"/>
                <w:szCs w:val="20"/>
                <w:rtl/>
              </w:rPr>
              <w:t xml:space="preserve"> </w:t>
            </w:r>
            <w:r w:rsidRPr="00853751">
              <w:rPr>
                <w:rFonts w:cs="B Nazanin" w:hint="cs"/>
                <w:b w:val="0"/>
                <w:bCs w:val="0"/>
                <w:sz w:val="20"/>
                <w:szCs w:val="20"/>
                <w:rtl/>
              </w:rPr>
              <w:t>تمرکز افراد</w:t>
            </w:r>
            <w:r w:rsidRPr="00853751">
              <w:rPr>
                <w:rFonts w:cs="B Nazanin"/>
                <w:b w:val="0"/>
                <w:bCs w:val="0"/>
                <w:sz w:val="20"/>
                <w:szCs w:val="20"/>
                <w:rtl/>
              </w:rPr>
              <w:t xml:space="preserve"> </w:t>
            </w:r>
            <w:r w:rsidRPr="00853751">
              <w:rPr>
                <w:rFonts w:cs="B Nazanin" w:hint="cs"/>
                <w:b w:val="0"/>
                <w:bCs w:val="0"/>
                <w:sz w:val="20"/>
                <w:szCs w:val="20"/>
                <w:rtl/>
              </w:rPr>
              <w:t>دارای</w:t>
            </w:r>
            <w:r w:rsidRPr="00853751">
              <w:rPr>
                <w:rFonts w:cs="B Nazanin"/>
                <w:b w:val="0"/>
                <w:bCs w:val="0"/>
                <w:sz w:val="20"/>
                <w:szCs w:val="20"/>
                <w:rtl/>
              </w:rPr>
              <w:t xml:space="preserve"> </w:t>
            </w:r>
            <w:r w:rsidRPr="00853751">
              <w:rPr>
                <w:rFonts w:cs="B Nazanin" w:hint="cs"/>
                <w:b w:val="0"/>
                <w:bCs w:val="0"/>
                <w:sz w:val="20"/>
                <w:szCs w:val="20"/>
                <w:rtl/>
              </w:rPr>
              <w:t>مدرک</w:t>
            </w:r>
            <w:r w:rsidRPr="00853751">
              <w:rPr>
                <w:rFonts w:cs="B Nazanin"/>
                <w:b w:val="0"/>
                <w:bCs w:val="0"/>
                <w:sz w:val="20"/>
                <w:szCs w:val="20"/>
                <w:rtl/>
              </w:rPr>
              <w:t xml:space="preserve"> </w:t>
            </w:r>
            <w:r w:rsidRPr="00853751">
              <w:rPr>
                <w:rFonts w:cs="B Nazanin" w:hint="cs"/>
                <w:b w:val="0"/>
                <w:bCs w:val="0"/>
                <w:sz w:val="20"/>
                <w:szCs w:val="20"/>
                <w:rtl/>
              </w:rPr>
              <w:t>لیسانس</w:t>
            </w:r>
            <w:r w:rsidRPr="00853751">
              <w:rPr>
                <w:rFonts w:cs="B Nazanin"/>
                <w:b w:val="0"/>
                <w:bCs w:val="0"/>
                <w:sz w:val="20"/>
                <w:szCs w:val="20"/>
                <w:rtl/>
              </w:rPr>
              <w:t>)</w:t>
            </w:r>
          </w:p>
        </w:tc>
      </w:tr>
      <w:tr w:rsidR="00853751" w:rsidRPr="00853751" w14:paraId="13C8CAC0" w14:textId="77777777" w:rsidTr="003A1A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0" w:type="dxa"/>
            <w:vMerge/>
            <w:vAlign w:val="center"/>
          </w:tcPr>
          <w:p w14:paraId="4C9FD533" w14:textId="77777777" w:rsidR="00853751" w:rsidRPr="00853751" w:rsidRDefault="00853751" w:rsidP="00853751">
            <w:pPr>
              <w:widowControl w:val="0"/>
              <w:bidi/>
              <w:spacing w:line="276" w:lineRule="auto"/>
              <w:ind w:firstLine="284"/>
              <w:jc w:val="center"/>
              <w:rPr>
                <w:rFonts w:cs="B Nazanin"/>
                <w:sz w:val="20"/>
                <w:szCs w:val="20"/>
                <w:rtl/>
              </w:rPr>
            </w:pPr>
          </w:p>
        </w:tc>
        <w:tc>
          <w:tcPr>
            <w:tcW w:w="6120" w:type="dxa"/>
            <w:tcBorders>
              <w:top w:val="single" w:sz="4" w:space="0" w:color="A5A5A5" w:themeColor="accent3"/>
              <w:bottom w:val="single" w:sz="4" w:space="0" w:color="A5A5A5" w:themeColor="accent3"/>
            </w:tcBorders>
          </w:tcPr>
          <w:p w14:paraId="2AC2F1F3" w14:textId="2926A95A" w:rsidR="00853751" w:rsidRPr="00853751" w:rsidRDefault="00853751" w:rsidP="00853751">
            <w:pPr>
              <w:widowControl w:val="0"/>
              <w:bidi/>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853751">
              <w:rPr>
                <w:rFonts w:cs="B Nazanin" w:hint="cs"/>
                <w:sz w:val="20"/>
                <w:szCs w:val="20"/>
                <w:rtl/>
              </w:rPr>
              <w:t>طبق</w:t>
            </w:r>
            <w:r w:rsidRPr="00853751">
              <w:rPr>
                <w:rFonts w:cs="B Nazanin"/>
                <w:sz w:val="20"/>
                <w:szCs w:val="20"/>
                <w:rtl/>
              </w:rPr>
              <w:t xml:space="preserve"> </w:t>
            </w:r>
            <w:r w:rsidRPr="00853751">
              <w:rPr>
                <w:rFonts w:cs="B Nazanin" w:hint="cs"/>
                <w:sz w:val="20"/>
                <w:szCs w:val="20"/>
                <w:rtl/>
              </w:rPr>
              <w:t>خلاق</w:t>
            </w:r>
            <w:r w:rsidRPr="00853751">
              <w:rPr>
                <w:rFonts w:cs="B Nazanin"/>
                <w:sz w:val="20"/>
                <w:szCs w:val="20"/>
                <w:rtl/>
              </w:rPr>
              <w:t xml:space="preserve"> (</w:t>
            </w:r>
            <w:r w:rsidRPr="00853751">
              <w:rPr>
                <w:rFonts w:cs="B Nazanin" w:hint="cs"/>
                <w:sz w:val="20"/>
                <w:szCs w:val="20"/>
                <w:rtl/>
              </w:rPr>
              <w:t>برای</w:t>
            </w:r>
            <w:r w:rsidRPr="00853751">
              <w:rPr>
                <w:rFonts w:cs="B Nazanin"/>
                <w:sz w:val="20"/>
                <w:szCs w:val="20"/>
                <w:rtl/>
              </w:rPr>
              <w:t xml:space="preserve"> </w:t>
            </w:r>
            <w:r w:rsidRPr="00853751">
              <w:rPr>
                <w:rFonts w:cs="B Nazanin" w:hint="cs"/>
                <w:sz w:val="20"/>
                <w:szCs w:val="20"/>
                <w:rtl/>
              </w:rPr>
              <w:t>مثال درصد</w:t>
            </w:r>
            <w:r w:rsidRPr="00853751">
              <w:rPr>
                <w:rFonts w:cs="B Nazanin"/>
                <w:sz w:val="20"/>
                <w:szCs w:val="20"/>
                <w:rtl/>
              </w:rPr>
              <w:t xml:space="preserve"> </w:t>
            </w:r>
            <w:r w:rsidRPr="00853751">
              <w:rPr>
                <w:rFonts w:cs="B Nazanin" w:hint="cs"/>
                <w:sz w:val="20"/>
                <w:szCs w:val="20"/>
                <w:rtl/>
              </w:rPr>
              <w:t>افرادی</w:t>
            </w:r>
            <w:r w:rsidRPr="00853751">
              <w:rPr>
                <w:rFonts w:cs="B Nazanin"/>
                <w:sz w:val="20"/>
                <w:szCs w:val="20"/>
                <w:rtl/>
              </w:rPr>
              <w:t xml:space="preserve"> </w:t>
            </w:r>
            <w:r w:rsidRPr="00853751">
              <w:rPr>
                <w:rFonts w:cs="B Nazanin" w:hint="cs"/>
                <w:sz w:val="20"/>
                <w:szCs w:val="20"/>
                <w:rtl/>
              </w:rPr>
              <w:t>که</w:t>
            </w:r>
            <w:r w:rsidRPr="00853751">
              <w:rPr>
                <w:rFonts w:cs="B Nazanin"/>
                <w:sz w:val="20"/>
                <w:szCs w:val="20"/>
                <w:rtl/>
              </w:rPr>
              <w:t xml:space="preserve"> </w:t>
            </w:r>
            <w:r w:rsidRPr="00853751">
              <w:rPr>
                <w:rFonts w:cs="B Nazanin" w:hint="cs"/>
                <w:sz w:val="20"/>
                <w:szCs w:val="20"/>
                <w:rtl/>
              </w:rPr>
              <w:t>عنوان</w:t>
            </w:r>
            <w:r w:rsidRPr="00853751">
              <w:rPr>
                <w:rFonts w:cs="B Nazanin"/>
                <w:sz w:val="20"/>
                <w:szCs w:val="20"/>
                <w:rtl/>
              </w:rPr>
              <w:t xml:space="preserve"> </w:t>
            </w:r>
            <w:r w:rsidRPr="00853751">
              <w:rPr>
                <w:rFonts w:cs="B Nazanin" w:hint="cs"/>
                <w:sz w:val="20"/>
                <w:szCs w:val="20"/>
                <w:rtl/>
              </w:rPr>
              <w:t>طبقه</w:t>
            </w:r>
            <w:r w:rsidRPr="00853751">
              <w:rPr>
                <w:rFonts w:cs="B Nazanin"/>
                <w:sz w:val="20"/>
                <w:szCs w:val="20"/>
                <w:rtl/>
              </w:rPr>
              <w:t xml:space="preserve"> </w:t>
            </w:r>
            <w:r w:rsidRPr="00853751">
              <w:rPr>
                <w:rFonts w:cs="B Nazanin" w:hint="cs"/>
                <w:sz w:val="20"/>
                <w:szCs w:val="20"/>
                <w:rtl/>
              </w:rPr>
              <w:t>خلاق</w:t>
            </w:r>
            <w:r w:rsidRPr="00853751">
              <w:rPr>
                <w:rFonts w:cs="B Nazanin"/>
                <w:sz w:val="20"/>
                <w:szCs w:val="20"/>
                <w:rtl/>
              </w:rPr>
              <w:t xml:space="preserve"> </w:t>
            </w:r>
            <w:r w:rsidRPr="00853751">
              <w:rPr>
                <w:rFonts w:cs="B Nazanin" w:hint="cs"/>
                <w:sz w:val="20"/>
                <w:szCs w:val="20"/>
                <w:rtl/>
              </w:rPr>
              <w:t>تعریف</w:t>
            </w:r>
            <w:r w:rsidRPr="00853751">
              <w:rPr>
                <w:rFonts w:cs="B Nazanin"/>
                <w:sz w:val="20"/>
                <w:szCs w:val="20"/>
                <w:rtl/>
              </w:rPr>
              <w:t xml:space="preserve"> </w:t>
            </w:r>
            <w:r w:rsidRPr="00853751">
              <w:rPr>
                <w:rFonts w:cs="B Nazanin" w:hint="cs"/>
                <w:sz w:val="20"/>
                <w:szCs w:val="20"/>
                <w:rtl/>
              </w:rPr>
              <w:t>شده</w:t>
            </w:r>
            <w:r w:rsidR="00CB57FF">
              <w:rPr>
                <w:rFonts w:cs="B Nazanin" w:hint="cs"/>
                <w:sz w:val="20"/>
                <w:szCs w:val="20"/>
                <w:rtl/>
              </w:rPr>
              <w:t>‌</w:t>
            </w:r>
            <w:r w:rsidRPr="00853751">
              <w:rPr>
                <w:rFonts w:cs="B Nazanin" w:hint="cs"/>
                <w:sz w:val="20"/>
                <w:szCs w:val="20"/>
                <w:rtl/>
              </w:rPr>
              <w:t>اند؛ حرفه</w:t>
            </w:r>
            <w:r w:rsidR="00CB57FF">
              <w:rPr>
                <w:rFonts w:cs="B Nazanin" w:hint="cs"/>
                <w:sz w:val="20"/>
                <w:szCs w:val="20"/>
                <w:rtl/>
              </w:rPr>
              <w:t>‌</w:t>
            </w:r>
            <w:r w:rsidRPr="00853751">
              <w:rPr>
                <w:rFonts w:cs="B Nazanin" w:hint="cs"/>
                <w:sz w:val="20"/>
                <w:szCs w:val="20"/>
                <w:rtl/>
              </w:rPr>
              <w:t>های</w:t>
            </w:r>
            <w:r w:rsidRPr="00853751">
              <w:rPr>
                <w:rFonts w:cs="B Nazanin"/>
                <w:sz w:val="20"/>
                <w:szCs w:val="20"/>
                <w:rtl/>
              </w:rPr>
              <w:t xml:space="preserve"> </w:t>
            </w:r>
            <w:r w:rsidRPr="00853751">
              <w:rPr>
                <w:rFonts w:cs="B Nazanin" w:hint="cs"/>
                <w:sz w:val="20"/>
                <w:szCs w:val="20"/>
                <w:rtl/>
              </w:rPr>
              <w:t>خلاق</w:t>
            </w:r>
            <w:r w:rsidRPr="00853751">
              <w:rPr>
                <w:rFonts w:cs="B Nazanin"/>
                <w:sz w:val="20"/>
                <w:szCs w:val="20"/>
                <w:rtl/>
              </w:rPr>
              <w:t>)</w:t>
            </w:r>
          </w:p>
        </w:tc>
      </w:tr>
      <w:tr w:rsidR="00853751" w:rsidRPr="00853751" w14:paraId="47DC1FF3" w14:textId="77777777" w:rsidTr="003A1A14">
        <w:trPr>
          <w:jc w:val="center"/>
        </w:trPr>
        <w:tc>
          <w:tcPr>
            <w:cnfStyle w:val="001000000000" w:firstRow="0" w:lastRow="0" w:firstColumn="1" w:lastColumn="0" w:oddVBand="0" w:evenVBand="0" w:oddHBand="0" w:evenHBand="0" w:firstRowFirstColumn="0" w:firstRowLastColumn="0" w:lastRowFirstColumn="0" w:lastRowLastColumn="0"/>
            <w:tcW w:w="1800" w:type="dxa"/>
            <w:vMerge/>
            <w:tcBorders>
              <w:bottom w:val="single" w:sz="4" w:space="0" w:color="auto"/>
            </w:tcBorders>
            <w:vAlign w:val="center"/>
          </w:tcPr>
          <w:p w14:paraId="1916E891" w14:textId="77777777" w:rsidR="00853751" w:rsidRPr="00853751" w:rsidRDefault="00853751" w:rsidP="00853751">
            <w:pPr>
              <w:widowControl w:val="0"/>
              <w:bidi/>
              <w:spacing w:line="276" w:lineRule="auto"/>
              <w:ind w:firstLine="284"/>
              <w:jc w:val="center"/>
              <w:rPr>
                <w:rFonts w:cs="B Nazanin"/>
                <w:sz w:val="20"/>
                <w:szCs w:val="20"/>
                <w:rtl/>
              </w:rPr>
            </w:pPr>
          </w:p>
        </w:tc>
        <w:tc>
          <w:tcPr>
            <w:tcW w:w="6120" w:type="dxa"/>
            <w:tcBorders>
              <w:top w:val="single" w:sz="4" w:space="0" w:color="A5A5A5" w:themeColor="accent3"/>
              <w:bottom w:val="single" w:sz="4" w:space="0" w:color="auto"/>
            </w:tcBorders>
          </w:tcPr>
          <w:p w14:paraId="1EE4BAB9" w14:textId="49F8B216" w:rsidR="00853751" w:rsidRPr="00853751" w:rsidRDefault="00853751" w:rsidP="00853751">
            <w:pPr>
              <w:widowControl w:val="0"/>
              <w:bidi/>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853751">
              <w:rPr>
                <w:rFonts w:cs="B Nazanin" w:hint="cs"/>
                <w:sz w:val="20"/>
                <w:szCs w:val="20"/>
                <w:rtl/>
              </w:rPr>
              <w:t>پژوهشگران</w:t>
            </w:r>
            <w:r w:rsidRPr="00853751">
              <w:rPr>
                <w:rFonts w:cs="B Nazanin"/>
                <w:sz w:val="20"/>
                <w:szCs w:val="20"/>
                <w:rtl/>
              </w:rPr>
              <w:t xml:space="preserve"> (</w:t>
            </w:r>
            <w:r w:rsidRPr="00853751">
              <w:rPr>
                <w:rFonts w:cs="B Nazanin" w:hint="cs"/>
                <w:sz w:val="20"/>
                <w:szCs w:val="20"/>
                <w:rtl/>
              </w:rPr>
              <w:t>تعداد</w:t>
            </w:r>
            <w:r w:rsidRPr="00853751">
              <w:rPr>
                <w:rFonts w:cs="B Nazanin"/>
                <w:sz w:val="20"/>
                <w:szCs w:val="20"/>
                <w:rtl/>
              </w:rPr>
              <w:t xml:space="preserve"> </w:t>
            </w:r>
            <w:r w:rsidRPr="00853751">
              <w:rPr>
                <w:rFonts w:cs="B Nazanin" w:hint="cs"/>
                <w:sz w:val="20"/>
                <w:szCs w:val="20"/>
                <w:rtl/>
              </w:rPr>
              <w:t>افرادی</w:t>
            </w:r>
            <w:r w:rsidRPr="00853751">
              <w:rPr>
                <w:rFonts w:cs="B Nazanin"/>
                <w:sz w:val="20"/>
                <w:szCs w:val="20"/>
                <w:rtl/>
              </w:rPr>
              <w:t xml:space="preserve"> </w:t>
            </w:r>
            <w:r w:rsidRPr="00853751">
              <w:rPr>
                <w:rFonts w:cs="B Nazanin" w:hint="cs"/>
                <w:sz w:val="20"/>
                <w:szCs w:val="20"/>
                <w:rtl/>
              </w:rPr>
              <w:t>که</w:t>
            </w:r>
            <w:r w:rsidRPr="00853751">
              <w:rPr>
                <w:rFonts w:cs="B Nazanin"/>
                <w:sz w:val="20"/>
                <w:szCs w:val="20"/>
                <w:rtl/>
              </w:rPr>
              <w:t xml:space="preserve"> </w:t>
            </w:r>
            <w:r w:rsidRPr="00853751">
              <w:rPr>
                <w:rFonts w:cs="B Nazanin" w:hint="cs"/>
                <w:sz w:val="20"/>
                <w:szCs w:val="20"/>
                <w:rtl/>
              </w:rPr>
              <w:t>در</w:t>
            </w:r>
            <w:r w:rsidRPr="00853751">
              <w:rPr>
                <w:rFonts w:cs="B Nazanin"/>
                <w:sz w:val="20"/>
                <w:szCs w:val="20"/>
                <w:rtl/>
              </w:rPr>
              <w:t xml:space="preserve"> </w:t>
            </w:r>
            <w:r w:rsidRPr="00853751">
              <w:rPr>
                <w:rFonts w:cs="B Nazanin" w:hint="cs"/>
                <w:sz w:val="20"/>
                <w:szCs w:val="20"/>
                <w:rtl/>
              </w:rPr>
              <w:t>شغل</w:t>
            </w:r>
            <w:r w:rsidRPr="00853751">
              <w:rPr>
                <w:rFonts w:cs="B Nazanin"/>
                <w:sz w:val="20"/>
                <w:szCs w:val="20"/>
                <w:rtl/>
              </w:rPr>
              <w:t xml:space="preserve"> </w:t>
            </w:r>
            <w:r w:rsidRPr="00853751">
              <w:rPr>
                <w:rFonts w:cs="B Nazanin" w:hint="cs"/>
                <w:sz w:val="20"/>
                <w:szCs w:val="20"/>
                <w:rtl/>
              </w:rPr>
              <w:t>های</w:t>
            </w:r>
            <w:r w:rsidRPr="00853751">
              <w:rPr>
                <w:rFonts w:cs="B Nazanin"/>
                <w:sz w:val="20"/>
                <w:szCs w:val="20"/>
                <w:rtl/>
              </w:rPr>
              <w:t xml:space="preserve"> </w:t>
            </w:r>
            <w:r w:rsidRPr="00853751">
              <w:rPr>
                <w:rFonts w:cs="B Nazanin" w:hint="cs"/>
                <w:sz w:val="20"/>
                <w:szCs w:val="20"/>
                <w:rtl/>
              </w:rPr>
              <w:t>تحقیق</w:t>
            </w:r>
            <w:r w:rsidRPr="00853751">
              <w:rPr>
                <w:rFonts w:cs="B Nazanin"/>
                <w:sz w:val="20"/>
                <w:szCs w:val="20"/>
                <w:rtl/>
              </w:rPr>
              <w:t xml:space="preserve"> </w:t>
            </w:r>
            <w:r w:rsidRPr="00853751">
              <w:rPr>
                <w:rFonts w:cs="B Nazanin" w:hint="cs"/>
                <w:sz w:val="20"/>
                <w:szCs w:val="20"/>
                <w:rtl/>
              </w:rPr>
              <w:t>و</w:t>
            </w:r>
            <w:r w:rsidRPr="00853751">
              <w:rPr>
                <w:rFonts w:cs="B Nazanin"/>
                <w:sz w:val="20"/>
                <w:szCs w:val="20"/>
                <w:rtl/>
              </w:rPr>
              <w:t xml:space="preserve"> </w:t>
            </w:r>
            <w:r w:rsidRPr="00853751">
              <w:rPr>
                <w:rFonts w:cs="B Nazanin" w:hint="cs"/>
                <w:sz w:val="20"/>
                <w:szCs w:val="20"/>
                <w:rtl/>
              </w:rPr>
              <w:t>توسعه (</w:t>
            </w:r>
            <w:r w:rsidRPr="00853751">
              <w:rPr>
                <w:rFonts w:cs="B Nazanin"/>
                <w:sz w:val="20"/>
                <w:szCs w:val="20"/>
              </w:rPr>
              <w:t>R&amp;D</w:t>
            </w:r>
            <w:r w:rsidRPr="00853751">
              <w:rPr>
                <w:rFonts w:cs="B Nazanin" w:hint="cs"/>
                <w:sz w:val="20"/>
                <w:szCs w:val="20"/>
                <w:rtl/>
              </w:rPr>
              <w:t>) كار</w:t>
            </w:r>
            <w:r w:rsidRPr="00853751">
              <w:rPr>
                <w:rFonts w:cs="B Nazanin"/>
                <w:sz w:val="20"/>
                <w:szCs w:val="20"/>
                <w:rtl/>
              </w:rPr>
              <w:t xml:space="preserve"> </w:t>
            </w:r>
            <w:r w:rsidRPr="00853751">
              <w:rPr>
                <w:rFonts w:cs="B Nazanin" w:hint="cs"/>
                <w:sz w:val="20"/>
                <w:szCs w:val="20"/>
                <w:rtl/>
              </w:rPr>
              <w:t>می</w:t>
            </w:r>
            <w:r w:rsidR="00CB57FF">
              <w:rPr>
                <w:rFonts w:cs="B Nazanin" w:hint="cs"/>
                <w:sz w:val="20"/>
                <w:szCs w:val="20"/>
                <w:rtl/>
              </w:rPr>
              <w:t>‌</w:t>
            </w:r>
            <w:r w:rsidRPr="00853751">
              <w:rPr>
                <w:rFonts w:cs="B Nazanin" w:hint="cs"/>
                <w:sz w:val="20"/>
                <w:szCs w:val="20"/>
                <w:rtl/>
              </w:rPr>
              <w:t>کنند،</w:t>
            </w:r>
            <w:r w:rsidRPr="00853751">
              <w:rPr>
                <w:rFonts w:cs="B Nazanin"/>
                <w:sz w:val="20"/>
                <w:szCs w:val="20"/>
                <w:rtl/>
              </w:rPr>
              <w:t xml:space="preserve"> </w:t>
            </w:r>
            <w:r w:rsidRPr="00853751">
              <w:rPr>
                <w:rFonts w:cs="B Nazanin" w:hint="cs"/>
                <w:sz w:val="20"/>
                <w:szCs w:val="20"/>
                <w:rtl/>
              </w:rPr>
              <w:t>هسته</w:t>
            </w:r>
            <w:r w:rsidRPr="00853751">
              <w:rPr>
                <w:rFonts w:cs="B Nazanin"/>
                <w:sz w:val="20"/>
                <w:szCs w:val="20"/>
                <w:rtl/>
              </w:rPr>
              <w:t xml:space="preserve"> </w:t>
            </w:r>
            <w:r w:rsidRPr="00853751">
              <w:rPr>
                <w:rFonts w:cs="B Nazanin" w:hint="cs"/>
                <w:sz w:val="20"/>
                <w:szCs w:val="20"/>
                <w:rtl/>
              </w:rPr>
              <w:t>خلاق</w:t>
            </w:r>
            <w:r w:rsidRPr="00853751">
              <w:rPr>
                <w:rFonts w:cs="B Nazanin"/>
                <w:sz w:val="20"/>
                <w:szCs w:val="20"/>
                <w:rtl/>
              </w:rPr>
              <w:t>)</w:t>
            </w:r>
          </w:p>
        </w:tc>
      </w:tr>
      <w:tr w:rsidR="00853751" w:rsidRPr="00853751" w14:paraId="730A070B" w14:textId="77777777" w:rsidTr="003A1A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0" w:type="dxa"/>
            <w:vMerge w:val="restart"/>
            <w:tcBorders>
              <w:top w:val="single" w:sz="4" w:space="0" w:color="auto"/>
            </w:tcBorders>
            <w:vAlign w:val="center"/>
          </w:tcPr>
          <w:p w14:paraId="62C297D3" w14:textId="77777777" w:rsidR="00853751" w:rsidRPr="00853751" w:rsidRDefault="00853751" w:rsidP="00853751">
            <w:pPr>
              <w:widowControl w:val="0"/>
              <w:bidi/>
              <w:spacing w:line="276" w:lineRule="auto"/>
              <w:ind w:firstLine="284"/>
              <w:jc w:val="center"/>
              <w:rPr>
                <w:rFonts w:cs="B Nazanin"/>
                <w:sz w:val="20"/>
                <w:szCs w:val="20"/>
                <w:rtl/>
              </w:rPr>
            </w:pPr>
            <w:r w:rsidRPr="00853751">
              <w:rPr>
                <w:rFonts w:cs="B Nazanin" w:hint="cs"/>
                <w:sz w:val="20"/>
                <w:szCs w:val="20"/>
                <w:rtl/>
              </w:rPr>
              <w:t>فناوری</w:t>
            </w:r>
          </w:p>
        </w:tc>
        <w:tc>
          <w:tcPr>
            <w:tcW w:w="6120" w:type="dxa"/>
            <w:tcBorders>
              <w:top w:val="single" w:sz="4" w:space="0" w:color="auto"/>
              <w:bottom w:val="single" w:sz="4" w:space="0" w:color="A5A5A5" w:themeColor="accent3"/>
            </w:tcBorders>
          </w:tcPr>
          <w:p w14:paraId="5E475EBB" w14:textId="50C90BFC" w:rsidR="00853751" w:rsidRPr="00853751" w:rsidRDefault="00853751" w:rsidP="00853751">
            <w:pPr>
              <w:widowControl w:val="0"/>
              <w:bidi/>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853751">
              <w:rPr>
                <w:rFonts w:cs="B Nazanin" w:hint="cs"/>
                <w:sz w:val="20"/>
                <w:szCs w:val="20"/>
                <w:rtl/>
              </w:rPr>
              <w:t>نوآوری</w:t>
            </w:r>
            <w:r w:rsidRPr="00853751">
              <w:rPr>
                <w:rFonts w:cs="B Nazanin"/>
                <w:sz w:val="20"/>
                <w:szCs w:val="20"/>
                <w:rtl/>
              </w:rPr>
              <w:t xml:space="preserve"> (</w:t>
            </w:r>
            <w:r w:rsidRPr="00853751">
              <w:rPr>
                <w:rFonts w:cs="B Nazanin" w:hint="cs"/>
                <w:sz w:val="20"/>
                <w:szCs w:val="20"/>
                <w:rtl/>
              </w:rPr>
              <w:t>به</w:t>
            </w:r>
            <w:r w:rsidRPr="00853751">
              <w:rPr>
                <w:rFonts w:cs="B Nazanin"/>
                <w:sz w:val="20"/>
                <w:szCs w:val="20"/>
                <w:rtl/>
              </w:rPr>
              <w:t xml:space="preserve"> </w:t>
            </w:r>
            <w:r w:rsidRPr="00853751">
              <w:rPr>
                <w:rFonts w:cs="B Nazanin" w:hint="cs"/>
                <w:sz w:val="20"/>
                <w:szCs w:val="20"/>
                <w:rtl/>
              </w:rPr>
              <w:t>عنوان</w:t>
            </w:r>
            <w:r w:rsidRPr="00853751">
              <w:rPr>
                <w:rFonts w:cs="B Nazanin"/>
                <w:sz w:val="20"/>
                <w:szCs w:val="20"/>
                <w:rtl/>
              </w:rPr>
              <w:t xml:space="preserve"> </w:t>
            </w:r>
            <w:r w:rsidRPr="00853751">
              <w:rPr>
                <w:rFonts w:cs="B Nazanin" w:hint="cs"/>
                <w:sz w:val="20"/>
                <w:szCs w:val="20"/>
                <w:rtl/>
              </w:rPr>
              <w:t>مثال</w:t>
            </w:r>
            <w:r w:rsidRPr="00853751">
              <w:rPr>
                <w:rFonts w:cs="B Nazanin"/>
                <w:sz w:val="20"/>
                <w:szCs w:val="20"/>
                <w:rtl/>
              </w:rPr>
              <w:t xml:space="preserve"> </w:t>
            </w:r>
            <w:r w:rsidRPr="00853751">
              <w:rPr>
                <w:rFonts w:cs="B Nazanin" w:hint="cs"/>
                <w:sz w:val="20"/>
                <w:szCs w:val="20"/>
                <w:rtl/>
              </w:rPr>
              <w:t>تعداد</w:t>
            </w:r>
            <w:r w:rsidRPr="00853751">
              <w:rPr>
                <w:rFonts w:cs="B Nazanin"/>
                <w:sz w:val="20"/>
                <w:szCs w:val="20"/>
                <w:rtl/>
              </w:rPr>
              <w:t xml:space="preserve"> </w:t>
            </w:r>
            <w:r w:rsidRPr="00853751">
              <w:rPr>
                <w:rFonts w:cs="B Nazanin" w:hint="cs"/>
                <w:sz w:val="20"/>
                <w:szCs w:val="20"/>
                <w:rtl/>
              </w:rPr>
              <w:t>اختراع</w:t>
            </w:r>
            <w:r w:rsidR="00CB57FF">
              <w:rPr>
                <w:rFonts w:cs="B Nazanin" w:hint="cs"/>
                <w:sz w:val="20"/>
                <w:szCs w:val="20"/>
                <w:rtl/>
              </w:rPr>
              <w:t>‌</w:t>
            </w:r>
            <w:r w:rsidRPr="00853751">
              <w:rPr>
                <w:rFonts w:cs="B Nazanin" w:hint="cs"/>
                <w:sz w:val="20"/>
                <w:szCs w:val="20"/>
                <w:rtl/>
              </w:rPr>
              <w:t>های</w:t>
            </w:r>
            <w:r w:rsidRPr="00853751">
              <w:rPr>
                <w:rFonts w:cs="B Nazanin"/>
                <w:sz w:val="20"/>
                <w:szCs w:val="20"/>
                <w:rtl/>
              </w:rPr>
              <w:t xml:space="preserve"> </w:t>
            </w:r>
            <w:r w:rsidRPr="00853751">
              <w:rPr>
                <w:rFonts w:cs="B Nazanin" w:hint="cs"/>
                <w:sz w:val="20"/>
                <w:szCs w:val="20"/>
                <w:rtl/>
              </w:rPr>
              <w:t>ثبت</w:t>
            </w:r>
            <w:r w:rsidRPr="00853751">
              <w:rPr>
                <w:rFonts w:cs="B Nazanin"/>
                <w:sz w:val="20"/>
                <w:szCs w:val="20"/>
                <w:rtl/>
              </w:rPr>
              <w:t xml:space="preserve"> </w:t>
            </w:r>
            <w:r w:rsidRPr="00853751">
              <w:rPr>
                <w:rFonts w:cs="B Nazanin" w:hint="cs"/>
                <w:sz w:val="20"/>
                <w:szCs w:val="20"/>
                <w:rtl/>
              </w:rPr>
              <w:t>شده،</w:t>
            </w:r>
            <w:r w:rsidRPr="00853751">
              <w:rPr>
                <w:rFonts w:cs="B Nazanin"/>
                <w:sz w:val="20"/>
                <w:szCs w:val="20"/>
                <w:rtl/>
              </w:rPr>
              <w:t xml:space="preserve"> </w:t>
            </w:r>
            <w:r w:rsidRPr="00853751">
              <w:rPr>
                <w:rFonts w:cs="B Nazanin" w:hint="cs"/>
                <w:sz w:val="20"/>
                <w:szCs w:val="20"/>
                <w:rtl/>
              </w:rPr>
              <w:t>سرانه</w:t>
            </w:r>
            <w:r w:rsidRPr="00853751">
              <w:rPr>
                <w:rFonts w:cs="B Nazanin"/>
                <w:sz w:val="20"/>
                <w:szCs w:val="20"/>
                <w:rtl/>
              </w:rPr>
              <w:t xml:space="preserve"> </w:t>
            </w:r>
            <w:r w:rsidRPr="00853751">
              <w:rPr>
                <w:rFonts w:cs="B Nazanin" w:hint="cs"/>
                <w:sz w:val="20"/>
                <w:szCs w:val="20"/>
                <w:rtl/>
              </w:rPr>
              <w:t>اختراعات</w:t>
            </w:r>
            <w:r w:rsidRPr="00853751">
              <w:rPr>
                <w:rFonts w:cs="B Nazanin"/>
                <w:sz w:val="20"/>
                <w:szCs w:val="20"/>
                <w:rtl/>
              </w:rPr>
              <w:t xml:space="preserve"> </w:t>
            </w:r>
            <w:r w:rsidRPr="00853751">
              <w:rPr>
                <w:rFonts w:cs="B Nazanin" w:hint="cs"/>
                <w:sz w:val="20"/>
                <w:szCs w:val="20"/>
                <w:rtl/>
              </w:rPr>
              <w:t>ثبت</w:t>
            </w:r>
            <w:r w:rsidRPr="00853751">
              <w:rPr>
                <w:rFonts w:cs="B Nazanin"/>
                <w:sz w:val="20"/>
                <w:szCs w:val="20"/>
                <w:rtl/>
              </w:rPr>
              <w:t xml:space="preserve"> </w:t>
            </w:r>
            <w:r w:rsidRPr="00853751">
              <w:rPr>
                <w:rFonts w:cs="B Nazanin" w:hint="cs"/>
                <w:sz w:val="20"/>
                <w:szCs w:val="20"/>
                <w:rtl/>
              </w:rPr>
              <w:t>شده</w:t>
            </w:r>
            <w:r w:rsidRPr="00853751">
              <w:rPr>
                <w:rFonts w:cs="B Nazanin"/>
                <w:sz w:val="20"/>
                <w:szCs w:val="20"/>
                <w:rtl/>
              </w:rPr>
              <w:t>)</w:t>
            </w:r>
          </w:p>
        </w:tc>
      </w:tr>
      <w:tr w:rsidR="00853751" w:rsidRPr="00853751" w14:paraId="2C283BC9" w14:textId="77777777" w:rsidTr="003A1A14">
        <w:trPr>
          <w:jc w:val="center"/>
        </w:trPr>
        <w:tc>
          <w:tcPr>
            <w:cnfStyle w:val="001000000000" w:firstRow="0" w:lastRow="0" w:firstColumn="1" w:lastColumn="0" w:oddVBand="0" w:evenVBand="0" w:oddHBand="0" w:evenHBand="0" w:firstRowFirstColumn="0" w:firstRowLastColumn="0" w:lastRowFirstColumn="0" w:lastRowLastColumn="0"/>
            <w:tcW w:w="1800" w:type="dxa"/>
            <w:vMerge/>
            <w:tcBorders>
              <w:bottom w:val="single" w:sz="2" w:space="0" w:color="auto"/>
            </w:tcBorders>
            <w:vAlign w:val="center"/>
          </w:tcPr>
          <w:p w14:paraId="62BD2C67" w14:textId="77777777" w:rsidR="00853751" w:rsidRPr="00853751" w:rsidRDefault="00853751" w:rsidP="00853751">
            <w:pPr>
              <w:widowControl w:val="0"/>
              <w:bidi/>
              <w:spacing w:line="276" w:lineRule="auto"/>
              <w:ind w:firstLine="284"/>
              <w:jc w:val="center"/>
              <w:rPr>
                <w:rFonts w:cs="B Nazanin"/>
                <w:sz w:val="20"/>
                <w:szCs w:val="20"/>
                <w:rtl/>
              </w:rPr>
            </w:pPr>
          </w:p>
        </w:tc>
        <w:tc>
          <w:tcPr>
            <w:tcW w:w="6120" w:type="dxa"/>
            <w:tcBorders>
              <w:top w:val="single" w:sz="4" w:space="0" w:color="A5A5A5" w:themeColor="accent3"/>
              <w:bottom w:val="single" w:sz="4" w:space="0" w:color="A5A5A5" w:themeColor="accent3"/>
            </w:tcBorders>
          </w:tcPr>
          <w:p w14:paraId="0E5D4B8E" w14:textId="407E5568" w:rsidR="00853751" w:rsidRPr="00853751" w:rsidRDefault="00853751" w:rsidP="00853751">
            <w:pPr>
              <w:widowControl w:val="0"/>
              <w:bidi/>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853751">
              <w:rPr>
                <w:rFonts w:cs="B Nazanin" w:hint="cs"/>
                <w:sz w:val="20"/>
                <w:szCs w:val="20"/>
                <w:rtl/>
              </w:rPr>
              <w:t>نوآوری</w:t>
            </w:r>
            <w:r w:rsidRPr="00853751">
              <w:rPr>
                <w:rFonts w:cs="B Nazanin"/>
                <w:sz w:val="20"/>
                <w:szCs w:val="20"/>
                <w:rtl/>
              </w:rPr>
              <w:t xml:space="preserve"> </w:t>
            </w:r>
            <w:r w:rsidRPr="00853751">
              <w:rPr>
                <w:rFonts w:cs="B Nazanin" w:hint="cs"/>
                <w:sz w:val="20"/>
                <w:szCs w:val="20"/>
                <w:rtl/>
              </w:rPr>
              <w:t>در</w:t>
            </w:r>
            <w:r w:rsidRPr="00853751">
              <w:rPr>
                <w:rFonts w:cs="B Nazanin"/>
                <w:sz w:val="20"/>
                <w:szCs w:val="20"/>
                <w:rtl/>
              </w:rPr>
              <w:t xml:space="preserve"> </w:t>
            </w:r>
            <w:r w:rsidRPr="00853751">
              <w:rPr>
                <w:rFonts w:cs="B Nazanin" w:hint="cs"/>
                <w:sz w:val="20"/>
                <w:szCs w:val="20"/>
                <w:rtl/>
              </w:rPr>
              <w:t>فناوری</w:t>
            </w:r>
            <w:r w:rsidR="00CB57FF">
              <w:rPr>
                <w:rFonts w:cs="B Nazanin" w:hint="cs"/>
                <w:sz w:val="20"/>
                <w:szCs w:val="20"/>
                <w:rtl/>
              </w:rPr>
              <w:t>‌</w:t>
            </w:r>
            <w:r w:rsidRPr="00853751">
              <w:rPr>
                <w:rFonts w:cs="B Nazanin" w:hint="cs"/>
                <w:sz w:val="20"/>
                <w:szCs w:val="20"/>
                <w:rtl/>
              </w:rPr>
              <w:t>های</w:t>
            </w:r>
            <w:r w:rsidRPr="00853751">
              <w:rPr>
                <w:rFonts w:cs="B Nazanin"/>
                <w:sz w:val="20"/>
                <w:szCs w:val="20"/>
                <w:rtl/>
              </w:rPr>
              <w:t xml:space="preserve"> </w:t>
            </w:r>
            <w:r w:rsidRPr="00853751">
              <w:rPr>
                <w:rFonts w:cs="B Nazanin" w:hint="cs"/>
                <w:sz w:val="20"/>
                <w:szCs w:val="20"/>
                <w:rtl/>
              </w:rPr>
              <w:t>برتر</w:t>
            </w:r>
            <w:r w:rsidRPr="00853751">
              <w:rPr>
                <w:rFonts w:cs="B Nazanin"/>
                <w:sz w:val="20"/>
                <w:szCs w:val="20"/>
                <w:rtl/>
              </w:rPr>
              <w:t xml:space="preserve"> </w:t>
            </w:r>
            <w:r w:rsidRPr="00853751">
              <w:rPr>
                <w:rFonts w:cs="B Nazanin" w:hint="cs"/>
                <w:sz w:val="20"/>
                <w:szCs w:val="20"/>
                <w:rtl/>
              </w:rPr>
              <w:t>(برای</w:t>
            </w:r>
            <w:r w:rsidRPr="00853751">
              <w:rPr>
                <w:rFonts w:cs="B Nazanin"/>
                <w:sz w:val="20"/>
                <w:szCs w:val="20"/>
                <w:rtl/>
              </w:rPr>
              <w:t xml:space="preserve"> </w:t>
            </w:r>
            <w:r w:rsidRPr="00853751">
              <w:rPr>
                <w:rFonts w:cs="B Nazanin" w:hint="cs"/>
                <w:sz w:val="20"/>
                <w:szCs w:val="20"/>
                <w:rtl/>
              </w:rPr>
              <w:t>مثال</w:t>
            </w:r>
            <w:r w:rsidRPr="00853751">
              <w:rPr>
                <w:rFonts w:cs="B Nazanin"/>
                <w:sz w:val="20"/>
                <w:szCs w:val="20"/>
                <w:rtl/>
              </w:rPr>
              <w:t xml:space="preserve"> </w:t>
            </w:r>
            <w:r w:rsidRPr="00853751">
              <w:rPr>
                <w:rFonts w:cs="B Nazanin" w:hint="cs"/>
                <w:sz w:val="20"/>
                <w:szCs w:val="20"/>
                <w:rtl/>
              </w:rPr>
              <w:t>تعداد</w:t>
            </w:r>
            <w:r w:rsidRPr="00853751">
              <w:rPr>
                <w:rFonts w:cs="B Nazanin"/>
                <w:sz w:val="20"/>
                <w:szCs w:val="20"/>
                <w:rtl/>
              </w:rPr>
              <w:t xml:space="preserve"> </w:t>
            </w:r>
            <w:r w:rsidRPr="00853751">
              <w:rPr>
                <w:rFonts w:cs="B Nazanin" w:hint="cs"/>
                <w:sz w:val="20"/>
                <w:szCs w:val="20"/>
                <w:rtl/>
              </w:rPr>
              <w:t>اختراع</w:t>
            </w:r>
            <w:r w:rsidRPr="00853751">
              <w:rPr>
                <w:rFonts w:cs="B Nazanin"/>
                <w:sz w:val="20"/>
                <w:szCs w:val="20"/>
                <w:rtl/>
              </w:rPr>
              <w:t xml:space="preserve"> </w:t>
            </w:r>
            <w:r w:rsidRPr="00853751">
              <w:rPr>
                <w:rFonts w:cs="B Nazanin" w:hint="cs"/>
                <w:sz w:val="20"/>
                <w:szCs w:val="20"/>
                <w:rtl/>
              </w:rPr>
              <w:t>مانی</w:t>
            </w:r>
            <w:r w:rsidRPr="00853751">
              <w:rPr>
                <w:rFonts w:cs="B Nazanin"/>
                <w:sz w:val="20"/>
                <w:szCs w:val="20"/>
                <w:rtl/>
              </w:rPr>
              <w:t xml:space="preserve"> </w:t>
            </w:r>
            <w:r w:rsidRPr="00853751">
              <w:rPr>
                <w:rFonts w:cs="B Nazanin" w:hint="cs"/>
                <w:sz w:val="20"/>
                <w:szCs w:val="20"/>
                <w:rtl/>
              </w:rPr>
              <w:t>ثبت</w:t>
            </w:r>
            <w:r w:rsidRPr="00853751">
              <w:rPr>
                <w:rFonts w:cs="B Nazanin"/>
                <w:sz w:val="20"/>
                <w:szCs w:val="20"/>
                <w:rtl/>
              </w:rPr>
              <w:t xml:space="preserve"> </w:t>
            </w:r>
            <w:r w:rsidRPr="00853751">
              <w:rPr>
                <w:rFonts w:cs="B Nazanin" w:hint="cs"/>
                <w:sz w:val="20"/>
                <w:szCs w:val="20"/>
                <w:rtl/>
              </w:rPr>
              <w:t>شده</w:t>
            </w:r>
            <w:r w:rsidRPr="00853751">
              <w:rPr>
                <w:rFonts w:cs="B Nazanin"/>
                <w:sz w:val="20"/>
                <w:szCs w:val="20"/>
                <w:rtl/>
              </w:rPr>
              <w:t xml:space="preserve"> </w:t>
            </w:r>
            <w:r w:rsidRPr="00853751">
              <w:rPr>
                <w:rFonts w:cs="B Nazanin" w:hint="cs"/>
                <w:sz w:val="20"/>
                <w:szCs w:val="20"/>
                <w:rtl/>
              </w:rPr>
              <w:t>در فناوری</w:t>
            </w:r>
            <w:r w:rsidRPr="00853751">
              <w:rPr>
                <w:rFonts w:cs="B Nazanin"/>
                <w:sz w:val="20"/>
                <w:szCs w:val="20"/>
                <w:rtl/>
              </w:rPr>
              <w:t xml:space="preserve"> </w:t>
            </w:r>
            <w:r w:rsidRPr="00853751">
              <w:rPr>
                <w:rFonts w:cs="B Nazanin" w:hint="cs"/>
                <w:sz w:val="20"/>
                <w:szCs w:val="20"/>
                <w:rtl/>
              </w:rPr>
              <w:t>برتر،</w:t>
            </w:r>
            <w:r w:rsidRPr="00853751">
              <w:rPr>
                <w:rFonts w:cs="B Nazanin"/>
                <w:sz w:val="20"/>
                <w:szCs w:val="20"/>
                <w:rtl/>
              </w:rPr>
              <w:t xml:space="preserve"> </w:t>
            </w:r>
            <w:r w:rsidRPr="00853751">
              <w:rPr>
                <w:rFonts w:cs="B Nazanin" w:hint="cs"/>
                <w:sz w:val="20"/>
                <w:szCs w:val="20"/>
                <w:rtl/>
              </w:rPr>
              <w:t>سرانه</w:t>
            </w:r>
            <w:r w:rsidRPr="00853751">
              <w:rPr>
                <w:rFonts w:cs="B Nazanin"/>
                <w:sz w:val="20"/>
                <w:szCs w:val="20"/>
                <w:rtl/>
              </w:rPr>
              <w:t xml:space="preserve"> </w:t>
            </w:r>
            <w:r w:rsidRPr="00853751">
              <w:rPr>
                <w:rFonts w:cs="B Nazanin" w:hint="cs"/>
                <w:sz w:val="20"/>
                <w:szCs w:val="20"/>
                <w:rtl/>
              </w:rPr>
              <w:t>اختراعات</w:t>
            </w:r>
            <w:r w:rsidRPr="00853751">
              <w:rPr>
                <w:rFonts w:cs="B Nazanin"/>
                <w:sz w:val="20"/>
                <w:szCs w:val="20"/>
                <w:rtl/>
              </w:rPr>
              <w:t xml:space="preserve"> </w:t>
            </w:r>
            <w:r w:rsidRPr="00853751">
              <w:rPr>
                <w:rFonts w:cs="B Nazanin" w:hint="cs"/>
                <w:sz w:val="20"/>
                <w:szCs w:val="20"/>
                <w:rtl/>
              </w:rPr>
              <w:t>ثبت</w:t>
            </w:r>
            <w:r w:rsidRPr="00853751">
              <w:rPr>
                <w:rFonts w:cs="B Nazanin"/>
                <w:sz w:val="20"/>
                <w:szCs w:val="20"/>
                <w:rtl/>
              </w:rPr>
              <w:t xml:space="preserve"> </w:t>
            </w:r>
            <w:r w:rsidRPr="00853751">
              <w:rPr>
                <w:rFonts w:cs="B Nazanin" w:hint="cs"/>
                <w:sz w:val="20"/>
                <w:szCs w:val="20"/>
                <w:rtl/>
              </w:rPr>
              <w:t>شده</w:t>
            </w:r>
            <w:r w:rsidRPr="00853751">
              <w:rPr>
                <w:rFonts w:cs="B Nazanin"/>
                <w:sz w:val="20"/>
                <w:szCs w:val="20"/>
                <w:rtl/>
              </w:rPr>
              <w:t xml:space="preserve"> </w:t>
            </w:r>
            <w:r w:rsidRPr="00853751">
              <w:rPr>
                <w:rFonts w:cs="B Nazanin" w:hint="cs"/>
                <w:sz w:val="20"/>
                <w:szCs w:val="20"/>
                <w:rtl/>
              </w:rPr>
              <w:t>در</w:t>
            </w:r>
            <w:r w:rsidRPr="00853751">
              <w:rPr>
                <w:rFonts w:cs="B Nazanin"/>
                <w:sz w:val="20"/>
                <w:szCs w:val="20"/>
                <w:rtl/>
              </w:rPr>
              <w:t xml:space="preserve"> </w:t>
            </w:r>
            <w:r w:rsidRPr="00853751">
              <w:rPr>
                <w:rFonts w:cs="B Nazanin" w:hint="cs"/>
                <w:sz w:val="20"/>
                <w:szCs w:val="20"/>
                <w:rtl/>
              </w:rPr>
              <w:t>فناوری</w:t>
            </w:r>
            <w:r w:rsidR="00CB57FF">
              <w:rPr>
                <w:rFonts w:cs="B Nazanin" w:hint="cs"/>
                <w:sz w:val="20"/>
                <w:szCs w:val="20"/>
                <w:rtl/>
              </w:rPr>
              <w:t>‌</w:t>
            </w:r>
            <w:r w:rsidRPr="00853751">
              <w:rPr>
                <w:rFonts w:cs="B Nazanin" w:hint="cs"/>
                <w:sz w:val="20"/>
                <w:szCs w:val="20"/>
                <w:rtl/>
              </w:rPr>
              <w:t>های</w:t>
            </w:r>
            <w:r w:rsidRPr="00853751">
              <w:rPr>
                <w:rFonts w:cs="B Nazanin"/>
                <w:sz w:val="20"/>
                <w:szCs w:val="20"/>
                <w:rtl/>
              </w:rPr>
              <w:t xml:space="preserve"> </w:t>
            </w:r>
            <w:r w:rsidRPr="00853751">
              <w:rPr>
                <w:rFonts w:cs="B Nazanin" w:hint="cs"/>
                <w:sz w:val="20"/>
                <w:szCs w:val="20"/>
                <w:rtl/>
              </w:rPr>
              <w:t>برتر</w:t>
            </w:r>
            <w:r w:rsidRPr="00853751">
              <w:rPr>
                <w:rFonts w:cs="B Nazanin"/>
                <w:sz w:val="20"/>
                <w:szCs w:val="20"/>
                <w:rtl/>
              </w:rPr>
              <w:t>)</w:t>
            </w:r>
          </w:p>
        </w:tc>
      </w:tr>
      <w:tr w:rsidR="00853751" w:rsidRPr="00853751" w14:paraId="075E1294" w14:textId="77777777" w:rsidTr="003A1A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0" w:type="dxa"/>
            <w:vMerge/>
            <w:tcBorders>
              <w:top w:val="single" w:sz="2" w:space="0" w:color="auto"/>
            </w:tcBorders>
            <w:vAlign w:val="center"/>
          </w:tcPr>
          <w:p w14:paraId="1E8A6683" w14:textId="77777777" w:rsidR="00853751" w:rsidRPr="00853751" w:rsidRDefault="00853751" w:rsidP="00853751">
            <w:pPr>
              <w:widowControl w:val="0"/>
              <w:bidi/>
              <w:spacing w:line="276" w:lineRule="auto"/>
              <w:ind w:firstLine="284"/>
              <w:jc w:val="center"/>
              <w:rPr>
                <w:rFonts w:cs="B Nazanin"/>
                <w:sz w:val="20"/>
                <w:szCs w:val="20"/>
                <w:rtl/>
              </w:rPr>
            </w:pPr>
          </w:p>
        </w:tc>
        <w:tc>
          <w:tcPr>
            <w:tcW w:w="6120" w:type="dxa"/>
            <w:tcBorders>
              <w:top w:val="single" w:sz="4" w:space="0" w:color="A5A5A5" w:themeColor="accent3"/>
              <w:bottom w:val="single" w:sz="2" w:space="0" w:color="auto"/>
            </w:tcBorders>
          </w:tcPr>
          <w:p w14:paraId="3E8B76EC" w14:textId="7DCE0D7C" w:rsidR="00853751" w:rsidRPr="00853751" w:rsidRDefault="00853751" w:rsidP="00853751">
            <w:pPr>
              <w:widowControl w:val="0"/>
              <w:bidi/>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853751">
              <w:rPr>
                <w:rFonts w:cs="B Nazanin" w:hint="cs"/>
                <w:sz w:val="20"/>
                <w:szCs w:val="20"/>
                <w:rtl/>
              </w:rPr>
              <w:t>صنایع</w:t>
            </w:r>
            <w:r w:rsidRPr="00853751">
              <w:rPr>
                <w:rFonts w:cs="B Nazanin"/>
                <w:sz w:val="20"/>
                <w:szCs w:val="20"/>
                <w:rtl/>
              </w:rPr>
              <w:t xml:space="preserve"> </w:t>
            </w:r>
            <w:r w:rsidRPr="00853751">
              <w:rPr>
                <w:rFonts w:cs="B Nazanin" w:hint="cs"/>
                <w:sz w:val="20"/>
                <w:szCs w:val="20"/>
                <w:rtl/>
              </w:rPr>
              <w:t>برتر</w:t>
            </w:r>
            <w:r w:rsidRPr="00853751">
              <w:rPr>
                <w:rFonts w:cs="B Nazanin"/>
                <w:sz w:val="20"/>
                <w:szCs w:val="20"/>
                <w:rtl/>
              </w:rPr>
              <w:t xml:space="preserve"> (</w:t>
            </w:r>
            <w:r w:rsidRPr="00853751">
              <w:rPr>
                <w:rFonts w:cs="B Nazanin" w:hint="cs"/>
                <w:sz w:val="20"/>
                <w:szCs w:val="20"/>
                <w:rtl/>
              </w:rPr>
              <w:t>تعداد</w:t>
            </w:r>
            <w:r w:rsidRPr="00853751">
              <w:rPr>
                <w:rFonts w:cs="B Nazanin"/>
                <w:sz w:val="20"/>
                <w:szCs w:val="20"/>
                <w:rtl/>
              </w:rPr>
              <w:t xml:space="preserve"> </w:t>
            </w:r>
            <w:r w:rsidRPr="00853751">
              <w:rPr>
                <w:rFonts w:cs="B Nazanin" w:hint="cs"/>
                <w:sz w:val="20"/>
                <w:szCs w:val="20"/>
                <w:rtl/>
              </w:rPr>
              <w:t>شرکت</w:t>
            </w:r>
            <w:r w:rsidR="00CB57FF">
              <w:rPr>
                <w:rFonts w:cs="B Nazanin" w:hint="cs"/>
                <w:sz w:val="20"/>
                <w:szCs w:val="20"/>
                <w:rtl/>
              </w:rPr>
              <w:t>‌</w:t>
            </w:r>
            <w:r w:rsidRPr="00853751">
              <w:rPr>
                <w:rFonts w:cs="B Nazanin" w:hint="cs"/>
                <w:sz w:val="20"/>
                <w:szCs w:val="20"/>
                <w:rtl/>
              </w:rPr>
              <w:t>های</w:t>
            </w:r>
            <w:r w:rsidRPr="00853751">
              <w:rPr>
                <w:rFonts w:cs="B Nazanin"/>
                <w:sz w:val="20"/>
                <w:szCs w:val="20"/>
                <w:rtl/>
              </w:rPr>
              <w:t xml:space="preserve"> </w:t>
            </w:r>
            <w:r w:rsidRPr="00853751">
              <w:rPr>
                <w:rFonts w:cs="B Nazanin" w:hint="cs"/>
                <w:sz w:val="20"/>
                <w:szCs w:val="20"/>
                <w:rtl/>
              </w:rPr>
              <w:t>مربوط</w:t>
            </w:r>
            <w:r w:rsidRPr="00853751">
              <w:rPr>
                <w:rFonts w:cs="B Nazanin"/>
                <w:sz w:val="20"/>
                <w:szCs w:val="20"/>
                <w:rtl/>
              </w:rPr>
              <w:t xml:space="preserve"> </w:t>
            </w:r>
            <w:r w:rsidRPr="00853751">
              <w:rPr>
                <w:rFonts w:cs="B Nazanin" w:hint="cs"/>
                <w:sz w:val="20"/>
                <w:szCs w:val="20"/>
                <w:rtl/>
              </w:rPr>
              <w:t>به</w:t>
            </w:r>
            <w:r w:rsidRPr="00853751">
              <w:rPr>
                <w:rFonts w:cs="B Nazanin"/>
                <w:sz w:val="20"/>
                <w:szCs w:val="20"/>
                <w:rtl/>
              </w:rPr>
              <w:t xml:space="preserve"> </w:t>
            </w:r>
            <w:r w:rsidRPr="00853751">
              <w:rPr>
                <w:rFonts w:cs="B Nazanin" w:hint="cs"/>
                <w:sz w:val="20"/>
                <w:szCs w:val="20"/>
                <w:rtl/>
              </w:rPr>
              <w:t>فناوری</w:t>
            </w:r>
            <w:r w:rsidRPr="00853751">
              <w:rPr>
                <w:rFonts w:cs="B Nazanin"/>
                <w:sz w:val="20"/>
                <w:szCs w:val="20"/>
                <w:rtl/>
              </w:rPr>
              <w:t xml:space="preserve"> </w:t>
            </w:r>
            <w:r w:rsidRPr="00853751">
              <w:rPr>
                <w:rFonts w:cs="B Nazanin" w:hint="cs"/>
                <w:sz w:val="20"/>
                <w:szCs w:val="20"/>
                <w:rtl/>
              </w:rPr>
              <w:t>سنگین،</w:t>
            </w:r>
            <w:r w:rsidRPr="00853751">
              <w:rPr>
                <w:rFonts w:cs="B Nazanin"/>
                <w:sz w:val="20"/>
                <w:szCs w:val="20"/>
                <w:rtl/>
              </w:rPr>
              <w:t xml:space="preserve"> </w:t>
            </w:r>
            <w:r w:rsidRPr="00853751">
              <w:rPr>
                <w:rFonts w:cs="B Nazanin" w:hint="cs"/>
                <w:sz w:val="20"/>
                <w:szCs w:val="20"/>
                <w:rtl/>
              </w:rPr>
              <w:t>سهم</w:t>
            </w:r>
            <w:r w:rsidRPr="00853751">
              <w:rPr>
                <w:rFonts w:cs="B Nazanin"/>
                <w:sz w:val="20"/>
                <w:szCs w:val="20"/>
                <w:rtl/>
              </w:rPr>
              <w:t xml:space="preserve"> </w:t>
            </w:r>
            <w:r w:rsidRPr="00853751">
              <w:rPr>
                <w:rFonts w:cs="B Nazanin" w:hint="cs"/>
                <w:sz w:val="20"/>
                <w:szCs w:val="20"/>
                <w:rtl/>
              </w:rPr>
              <w:t>نیروی</w:t>
            </w:r>
            <w:r w:rsidRPr="00853751">
              <w:rPr>
                <w:rFonts w:cs="B Nazanin"/>
                <w:sz w:val="20"/>
                <w:szCs w:val="20"/>
                <w:rtl/>
              </w:rPr>
              <w:t xml:space="preserve"> </w:t>
            </w:r>
            <w:r w:rsidRPr="00853751">
              <w:rPr>
                <w:rFonts w:cs="B Nazanin" w:hint="cs"/>
                <w:sz w:val="20"/>
                <w:szCs w:val="20"/>
                <w:rtl/>
              </w:rPr>
              <w:t>کار</w:t>
            </w:r>
            <w:r w:rsidRPr="00853751">
              <w:rPr>
                <w:rFonts w:cs="B Nazanin"/>
                <w:sz w:val="20"/>
                <w:szCs w:val="20"/>
                <w:rtl/>
              </w:rPr>
              <w:t xml:space="preserve"> </w:t>
            </w:r>
            <w:r w:rsidRPr="00853751">
              <w:rPr>
                <w:rFonts w:cs="B Nazanin" w:hint="cs"/>
                <w:sz w:val="20"/>
                <w:szCs w:val="20"/>
                <w:rtl/>
              </w:rPr>
              <w:t>شاغل</w:t>
            </w:r>
            <w:r w:rsidRPr="00853751">
              <w:rPr>
                <w:rFonts w:cs="B Nazanin"/>
                <w:sz w:val="20"/>
                <w:szCs w:val="20"/>
                <w:rtl/>
              </w:rPr>
              <w:t xml:space="preserve"> </w:t>
            </w:r>
            <w:r w:rsidRPr="00853751">
              <w:rPr>
                <w:rFonts w:cs="B Nazanin" w:hint="cs"/>
                <w:sz w:val="20"/>
                <w:szCs w:val="20"/>
                <w:rtl/>
              </w:rPr>
              <w:t>در</w:t>
            </w:r>
            <w:r w:rsidRPr="00853751">
              <w:rPr>
                <w:rFonts w:cs="B Nazanin"/>
                <w:sz w:val="20"/>
                <w:szCs w:val="20"/>
                <w:rtl/>
              </w:rPr>
              <w:t xml:space="preserve"> </w:t>
            </w:r>
            <w:r w:rsidRPr="00853751">
              <w:rPr>
                <w:rFonts w:cs="B Nazanin" w:hint="cs"/>
                <w:sz w:val="20"/>
                <w:szCs w:val="20"/>
                <w:rtl/>
              </w:rPr>
              <w:t>صنعت</w:t>
            </w:r>
            <w:r w:rsidRPr="00853751">
              <w:rPr>
                <w:rFonts w:cs="B Nazanin"/>
                <w:sz w:val="20"/>
                <w:szCs w:val="20"/>
                <w:rtl/>
              </w:rPr>
              <w:t xml:space="preserve"> </w:t>
            </w:r>
            <w:r w:rsidRPr="00853751">
              <w:rPr>
                <w:rFonts w:cs="B Nazanin" w:hint="cs"/>
                <w:sz w:val="20"/>
                <w:szCs w:val="20"/>
                <w:rtl/>
              </w:rPr>
              <w:t>برتر</w:t>
            </w:r>
            <w:r w:rsidRPr="00853751">
              <w:rPr>
                <w:rFonts w:cs="B Nazanin"/>
                <w:sz w:val="20"/>
                <w:szCs w:val="20"/>
                <w:rtl/>
              </w:rPr>
              <w:t>)</w:t>
            </w:r>
          </w:p>
        </w:tc>
      </w:tr>
      <w:tr w:rsidR="00853751" w:rsidRPr="00853751" w14:paraId="399069F3" w14:textId="77777777" w:rsidTr="003A1A14">
        <w:trPr>
          <w:jc w:val="center"/>
        </w:trPr>
        <w:tc>
          <w:tcPr>
            <w:cnfStyle w:val="001000000000" w:firstRow="0" w:lastRow="0" w:firstColumn="1" w:lastColumn="0" w:oddVBand="0" w:evenVBand="0" w:oddHBand="0" w:evenHBand="0" w:firstRowFirstColumn="0" w:firstRowLastColumn="0" w:lastRowFirstColumn="0" w:lastRowLastColumn="0"/>
            <w:tcW w:w="1800" w:type="dxa"/>
            <w:vMerge w:val="restart"/>
            <w:tcBorders>
              <w:top w:val="single" w:sz="4" w:space="0" w:color="auto"/>
            </w:tcBorders>
            <w:vAlign w:val="center"/>
          </w:tcPr>
          <w:p w14:paraId="3EFB7F3F" w14:textId="77777777" w:rsidR="00853751" w:rsidRPr="00853751" w:rsidRDefault="00853751" w:rsidP="00853751">
            <w:pPr>
              <w:widowControl w:val="0"/>
              <w:bidi/>
              <w:spacing w:line="276" w:lineRule="auto"/>
              <w:ind w:firstLine="284"/>
              <w:jc w:val="center"/>
              <w:rPr>
                <w:rFonts w:cs="B Nazanin"/>
                <w:sz w:val="20"/>
                <w:szCs w:val="20"/>
                <w:rtl/>
              </w:rPr>
            </w:pPr>
            <w:r w:rsidRPr="00853751">
              <w:rPr>
                <w:rFonts w:cs="B Nazanin" w:hint="cs"/>
                <w:sz w:val="20"/>
                <w:szCs w:val="20"/>
                <w:rtl/>
              </w:rPr>
              <w:t>مدارا</w:t>
            </w:r>
          </w:p>
          <w:p w14:paraId="514D78AA" w14:textId="77777777" w:rsidR="00853751" w:rsidRPr="00853751" w:rsidRDefault="00853751" w:rsidP="00853751">
            <w:pPr>
              <w:widowControl w:val="0"/>
              <w:bidi/>
              <w:spacing w:line="276" w:lineRule="auto"/>
              <w:ind w:firstLine="284"/>
              <w:jc w:val="center"/>
              <w:rPr>
                <w:rFonts w:cs="B Nazanin"/>
                <w:sz w:val="20"/>
                <w:szCs w:val="20"/>
                <w:rtl/>
              </w:rPr>
            </w:pPr>
          </w:p>
        </w:tc>
        <w:tc>
          <w:tcPr>
            <w:tcW w:w="6120" w:type="dxa"/>
            <w:tcBorders>
              <w:top w:val="single" w:sz="4" w:space="0" w:color="auto"/>
              <w:bottom w:val="single" w:sz="4" w:space="0" w:color="A5A5A5" w:themeColor="accent3"/>
            </w:tcBorders>
          </w:tcPr>
          <w:p w14:paraId="241AF75D" w14:textId="77777777" w:rsidR="00853751" w:rsidRPr="00853751" w:rsidRDefault="00853751" w:rsidP="00853751">
            <w:pPr>
              <w:widowControl w:val="0"/>
              <w:bidi/>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853751">
              <w:rPr>
                <w:rFonts w:cs="B Nazanin" w:hint="cs"/>
                <w:sz w:val="20"/>
                <w:szCs w:val="20"/>
                <w:rtl/>
              </w:rPr>
              <w:t>تعداد</w:t>
            </w:r>
            <w:r w:rsidRPr="00853751">
              <w:rPr>
                <w:rFonts w:cs="B Nazanin"/>
                <w:sz w:val="20"/>
                <w:szCs w:val="20"/>
                <w:rtl/>
              </w:rPr>
              <w:t xml:space="preserve"> </w:t>
            </w:r>
            <w:r w:rsidRPr="00853751">
              <w:rPr>
                <w:rFonts w:cs="B Nazanin" w:hint="cs"/>
                <w:sz w:val="20"/>
                <w:szCs w:val="20"/>
                <w:rtl/>
              </w:rPr>
              <w:t>افراد</w:t>
            </w:r>
            <w:r w:rsidRPr="00853751">
              <w:rPr>
                <w:rFonts w:cs="B Nazanin"/>
                <w:sz w:val="20"/>
                <w:szCs w:val="20"/>
                <w:rtl/>
              </w:rPr>
              <w:t xml:space="preserve"> </w:t>
            </w:r>
            <w:r w:rsidRPr="00853751">
              <w:rPr>
                <w:rFonts w:cs="B Nazanin" w:hint="cs"/>
                <w:sz w:val="20"/>
                <w:szCs w:val="20"/>
                <w:rtl/>
              </w:rPr>
              <w:t>متولد</w:t>
            </w:r>
            <w:r w:rsidRPr="00853751">
              <w:rPr>
                <w:rFonts w:cs="B Nazanin"/>
                <w:sz w:val="20"/>
                <w:szCs w:val="20"/>
                <w:rtl/>
              </w:rPr>
              <w:t xml:space="preserve"> </w:t>
            </w:r>
            <w:r w:rsidRPr="00853751">
              <w:rPr>
                <w:rFonts w:cs="B Nazanin" w:hint="cs"/>
                <w:sz w:val="20"/>
                <w:szCs w:val="20"/>
                <w:rtl/>
              </w:rPr>
              <w:t>شده</w:t>
            </w:r>
            <w:r w:rsidRPr="00853751">
              <w:rPr>
                <w:rFonts w:cs="B Nazanin"/>
                <w:sz w:val="20"/>
                <w:szCs w:val="20"/>
                <w:rtl/>
              </w:rPr>
              <w:t xml:space="preserve"> </w:t>
            </w:r>
            <w:r w:rsidRPr="00853751">
              <w:rPr>
                <w:rFonts w:cs="B Nazanin" w:hint="cs"/>
                <w:sz w:val="20"/>
                <w:szCs w:val="20"/>
                <w:rtl/>
              </w:rPr>
              <w:t>خارجی</w:t>
            </w:r>
            <w:r w:rsidRPr="00853751">
              <w:rPr>
                <w:rFonts w:cs="B Nazanin"/>
                <w:sz w:val="20"/>
                <w:szCs w:val="20"/>
                <w:rtl/>
              </w:rPr>
              <w:t xml:space="preserve"> (</w:t>
            </w:r>
            <w:r w:rsidRPr="00853751">
              <w:rPr>
                <w:rFonts w:cs="B Nazanin" w:hint="cs"/>
                <w:sz w:val="20"/>
                <w:szCs w:val="20"/>
                <w:rtl/>
              </w:rPr>
              <w:t>درصد</w:t>
            </w:r>
            <w:r w:rsidRPr="00853751">
              <w:rPr>
                <w:rFonts w:cs="B Nazanin"/>
                <w:sz w:val="20"/>
                <w:szCs w:val="20"/>
                <w:rtl/>
              </w:rPr>
              <w:t xml:space="preserve"> </w:t>
            </w:r>
            <w:r w:rsidRPr="00853751">
              <w:rPr>
                <w:rFonts w:cs="B Nazanin" w:hint="cs"/>
                <w:sz w:val="20"/>
                <w:szCs w:val="20"/>
                <w:rtl/>
              </w:rPr>
              <w:t>جمعیت</w:t>
            </w:r>
            <w:r w:rsidRPr="00853751">
              <w:rPr>
                <w:rFonts w:cs="B Nazanin"/>
                <w:sz w:val="20"/>
                <w:szCs w:val="20"/>
                <w:rtl/>
              </w:rPr>
              <w:t xml:space="preserve"> </w:t>
            </w:r>
            <w:r w:rsidRPr="00853751">
              <w:rPr>
                <w:rFonts w:cs="B Nazanin" w:hint="cs"/>
                <w:sz w:val="20"/>
                <w:szCs w:val="20"/>
                <w:rtl/>
              </w:rPr>
              <w:t>متولد</w:t>
            </w:r>
            <w:r w:rsidRPr="00853751">
              <w:rPr>
                <w:rFonts w:cs="B Nazanin"/>
                <w:sz w:val="20"/>
                <w:szCs w:val="20"/>
                <w:rtl/>
              </w:rPr>
              <w:t xml:space="preserve"> </w:t>
            </w:r>
            <w:r w:rsidRPr="00853751">
              <w:rPr>
                <w:rFonts w:cs="B Nazanin" w:hint="cs"/>
                <w:sz w:val="20"/>
                <w:szCs w:val="20"/>
                <w:rtl/>
              </w:rPr>
              <w:t>شده</w:t>
            </w:r>
            <w:r w:rsidRPr="00853751">
              <w:rPr>
                <w:rFonts w:cs="B Nazanin"/>
                <w:sz w:val="20"/>
                <w:szCs w:val="20"/>
                <w:rtl/>
              </w:rPr>
              <w:t xml:space="preserve"> </w:t>
            </w:r>
            <w:r w:rsidRPr="00853751">
              <w:rPr>
                <w:rFonts w:cs="B Nazanin" w:hint="cs"/>
                <w:sz w:val="20"/>
                <w:szCs w:val="20"/>
                <w:rtl/>
              </w:rPr>
              <w:t>در</w:t>
            </w:r>
            <w:r w:rsidRPr="00853751">
              <w:rPr>
                <w:rFonts w:cs="B Nazanin"/>
                <w:sz w:val="20"/>
                <w:szCs w:val="20"/>
                <w:rtl/>
              </w:rPr>
              <w:t xml:space="preserve"> </w:t>
            </w:r>
            <w:r w:rsidRPr="00853751">
              <w:rPr>
                <w:rFonts w:cs="B Nazanin" w:hint="cs"/>
                <w:sz w:val="20"/>
                <w:szCs w:val="20"/>
                <w:rtl/>
              </w:rPr>
              <w:t>خارج</w:t>
            </w:r>
            <w:r w:rsidRPr="00853751">
              <w:rPr>
                <w:rFonts w:cs="B Nazanin"/>
                <w:sz w:val="20"/>
                <w:szCs w:val="20"/>
                <w:rtl/>
              </w:rPr>
              <w:t xml:space="preserve"> </w:t>
            </w:r>
            <w:r w:rsidRPr="00853751">
              <w:rPr>
                <w:rFonts w:cs="B Nazanin" w:hint="cs"/>
                <w:sz w:val="20"/>
                <w:szCs w:val="20"/>
                <w:rtl/>
              </w:rPr>
              <w:t>اندازه</w:t>
            </w:r>
            <w:r w:rsidRPr="00853751">
              <w:rPr>
                <w:rFonts w:cs="B Nazanin"/>
                <w:sz w:val="20"/>
                <w:szCs w:val="20"/>
                <w:rtl/>
              </w:rPr>
              <w:t xml:space="preserve"> </w:t>
            </w:r>
            <w:r w:rsidRPr="00853751">
              <w:rPr>
                <w:rFonts w:cs="B Nazanin" w:hint="cs"/>
                <w:sz w:val="20"/>
                <w:szCs w:val="20"/>
                <w:rtl/>
              </w:rPr>
              <w:t>جمعیت</w:t>
            </w:r>
            <w:r w:rsidRPr="00853751">
              <w:rPr>
                <w:rFonts w:cs="B Nazanin"/>
                <w:sz w:val="20"/>
                <w:szCs w:val="20"/>
                <w:rtl/>
              </w:rPr>
              <w:t xml:space="preserve"> </w:t>
            </w:r>
            <w:r w:rsidRPr="00853751">
              <w:rPr>
                <w:rFonts w:cs="B Nazanin" w:hint="cs"/>
                <w:sz w:val="20"/>
                <w:szCs w:val="20"/>
                <w:rtl/>
              </w:rPr>
              <w:t>دانشجویان</w:t>
            </w:r>
            <w:r w:rsidRPr="00853751">
              <w:rPr>
                <w:rFonts w:cs="B Nazanin"/>
                <w:sz w:val="20"/>
                <w:szCs w:val="20"/>
                <w:rtl/>
              </w:rPr>
              <w:t xml:space="preserve"> </w:t>
            </w:r>
            <w:r w:rsidRPr="00853751">
              <w:rPr>
                <w:rFonts w:cs="B Nazanin" w:hint="cs"/>
                <w:sz w:val="20"/>
                <w:szCs w:val="20"/>
                <w:rtl/>
              </w:rPr>
              <w:t>خارجی</w:t>
            </w:r>
            <w:r w:rsidRPr="00853751">
              <w:rPr>
                <w:rFonts w:cs="B Nazanin"/>
                <w:sz w:val="20"/>
                <w:szCs w:val="20"/>
                <w:rtl/>
              </w:rPr>
              <w:t>)</w:t>
            </w:r>
          </w:p>
        </w:tc>
      </w:tr>
      <w:tr w:rsidR="00853751" w:rsidRPr="00853751" w14:paraId="175D4A9E" w14:textId="77777777" w:rsidTr="003A1A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0" w:type="dxa"/>
            <w:vMerge/>
          </w:tcPr>
          <w:p w14:paraId="743D6DD6" w14:textId="77777777" w:rsidR="00853751" w:rsidRPr="00853751" w:rsidRDefault="00853751" w:rsidP="00853751">
            <w:pPr>
              <w:widowControl w:val="0"/>
              <w:bidi/>
              <w:spacing w:line="276" w:lineRule="auto"/>
              <w:ind w:firstLine="284"/>
              <w:jc w:val="both"/>
              <w:rPr>
                <w:rFonts w:cs="B Nazanin"/>
                <w:b w:val="0"/>
                <w:bCs w:val="0"/>
                <w:sz w:val="20"/>
                <w:szCs w:val="20"/>
                <w:rtl/>
              </w:rPr>
            </w:pPr>
          </w:p>
        </w:tc>
        <w:tc>
          <w:tcPr>
            <w:tcW w:w="6120" w:type="dxa"/>
            <w:tcBorders>
              <w:top w:val="single" w:sz="4" w:space="0" w:color="A5A5A5" w:themeColor="accent3"/>
              <w:bottom w:val="single" w:sz="4" w:space="0" w:color="A5A5A5" w:themeColor="accent3"/>
            </w:tcBorders>
          </w:tcPr>
          <w:p w14:paraId="73AB8D6C" w14:textId="77777777" w:rsidR="00853751" w:rsidRPr="00853751" w:rsidRDefault="00853751" w:rsidP="00853751">
            <w:pPr>
              <w:widowControl w:val="0"/>
              <w:bidi/>
              <w:spacing w:line="276" w:lineRule="auto"/>
              <w:jc w:val="both"/>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853751">
              <w:rPr>
                <w:rFonts w:cs="B Nazanin" w:hint="cs"/>
                <w:sz w:val="20"/>
                <w:szCs w:val="20"/>
                <w:rtl/>
              </w:rPr>
              <w:t>تنوع</w:t>
            </w:r>
            <w:r w:rsidRPr="00853751">
              <w:rPr>
                <w:rFonts w:cs="B Nazanin"/>
                <w:sz w:val="20"/>
                <w:szCs w:val="20"/>
                <w:rtl/>
              </w:rPr>
              <w:t xml:space="preserve"> (</w:t>
            </w:r>
            <w:r w:rsidRPr="00853751">
              <w:rPr>
                <w:rFonts w:cs="B Nazanin" w:hint="cs"/>
                <w:sz w:val="20"/>
                <w:szCs w:val="20"/>
                <w:rtl/>
              </w:rPr>
              <w:t>برای</w:t>
            </w:r>
            <w:r w:rsidRPr="00853751">
              <w:rPr>
                <w:rFonts w:cs="B Nazanin"/>
                <w:sz w:val="20"/>
                <w:szCs w:val="20"/>
                <w:rtl/>
              </w:rPr>
              <w:t xml:space="preserve"> </w:t>
            </w:r>
            <w:r w:rsidRPr="00853751">
              <w:rPr>
                <w:rFonts w:cs="B Nazanin" w:hint="cs"/>
                <w:sz w:val="20"/>
                <w:szCs w:val="20"/>
                <w:rtl/>
              </w:rPr>
              <w:t>مثال</w:t>
            </w:r>
            <w:r w:rsidRPr="00853751">
              <w:rPr>
                <w:rFonts w:cs="B Nazanin"/>
                <w:sz w:val="20"/>
                <w:szCs w:val="20"/>
                <w:rtl/>
              </w:rPr>
              <w:t xml:space="preserve"> </w:t>
            </w:r>
            <w:r w:rsidRPr="00853751">
              <w:rPr>
                <w:rFonts w:cs="B Nazanin" w:hint="cs"/>
                <w:sz w:val="20"/>
                <w:szCs w:val="20"/>
                <w:rtl/>
              </w:rPr>
              <w:t>افتراق</w:t>
            </w:r>
            <w:r w:rsidRPr="00853751">
              <w:rPr>
                <w:rFonts w:cs="B Nazanin"/>
                <w:sz w:val="20"/>
                <w:szCs w:val="20"/>
                <w:rtl/>
              </w:rPr>
              <w:t xml:space="preserve"> </w:t>
            </w:r>
            <w:r w:rsidRPr="00853751">
              <w:rPr>
                <w:rFonts w:cs="B Nazanin" w:hint="cs"/>
                <w:sz w:val="20"/>
                <w:szCs w:val="20"/>
                <w:rtl/>
              </w:rPr>
              <w:t>بر</w:t>
            </w:r>
            <w:r w:rsidRPr="00853751">
              <w:rPr>
                <w:rFonts w:cs="B Nazanin"/>
                <w:sz w:val="20"/>
                <w:szCs w:val="20"/>
                <w:rtl/>
              </w:rPr>
              <w:t xml:space="preserve"> </w:t>
            </w:r>
            <w:r w:rsidRPr="00853751">
              <w:rPr>
                <w:rFonts w:cs="B Nazanin" w:hint="cs"/>
                <w:sz w:val="20"/>
                <w:szCs w:val="20"/>
                <w:rtl/>
              </w:rPr>
              <w:t>اساس</w:t>
            </w:r>
            <w:r w:rsidRPr="00853751">
              <w:rPr>
                <w:rFonts w:cs="B Nazanin"/>
                <w:sz w:val="20"/>
                <w:szCs w:val="20"/>
                <w:rtl/>
              </w:rPr>
              <w:t xml:space="preserve"> </w:t>
            </w:r>
            <w:r w:rsidRPr="00853751">
              <w:rPr>
                <w:rFonts w:cs="B Nazanin" w:hint="cs"/>
                <w:sz w:val="20"/>
                <w:szCs w:val="20"/>
                <w:rtl/>
              </w:rPr>
              <w:t>پیشینه</w:t>
            </w:r>
            <w:r w:rsidRPr="00853751">
              <w:rPr>
                <w:rFonts w:cs="B Nazanin"/>
                <w:sz w:val="20"/>
                <w:szCs w:val="20"/>
                <w:rtl/>
              </w:rPr>
              <w:t xml:space="preserve"> </w:t>
            </w:r>
            <w:r w:rsidRPr="00853751">
              <w:rPr>
                <w:rFonts w:cs="B Nazanin" w:hint="cs"/>
                <w:sz w:val="20"/>
                <w:szCs w:val="20"/>
                <w:rtl/>
              </w:rPr>
              <w:t>قومی</w:t>
            </w:r>
            <w:r w:rsidRPr="00853751">
              <w:rPr>
                <w:rFonts w:cs="B Nazanin"/>
                <w:sz w:val="20"/>
                <w:szCs w:val="20"/>
                <w:rtl/>
              </w:rPr>
              <w:t xml:space="preserve"> </w:t>
            </w:r>
            <w:r w:rsidRPr="00853751">
              <w:rPr>
                <w:rFonts w:cs="B Nazanin" w:hint="cs"/>
                <w:sz w:val="20"/>
                <w:szCs w:val="20"/>
                <w:rtl/>
              </w:rPr>
              <w:t>و</w:t>
            </w:r>
            <w:r w:rsidRPr="00853751">
              <w:rPr>
                <w:rFonts w:cs="B Nazanin"/>
                <w:sz w:val="20"/>
                <w:szCs w:val="20"/>
                <w:rtl/>
              </w:rPr>
              <w:t xml:space="preserve"> </w:t>
            </w:r>
            <w:r w:rsidRPr="00853751">
              <w:rPr>
                <w:rFonts w:cs="B Nazanin" w:hint="cs"/>
                <w:sz w:val="20"/>
                <w:szCs w:val="20"/>
                <w:rtl/>
              </w:rPr>
              <w:t>نژادی</w:t>
            </w:r>
            <w:r w:rsidRPr="00853751">
              <w:rPr>
                <w:rFonts w:cs="B Nazanin"/>
                <w:sz w:val="20"/>
                <w:szCs w:val="20"/>
                <w:rtl/>
              </w:rPr>
              <w:t xml:space="preserve"> </w:t>
            </w:r>
            <w:r w:rsidRPr="00853751">
              <w:rPr>
                <w:rFonts w:cs="B Nazanin" w:hint="cs"/>
                <w:sz w:val="20"/>
                <w:szCs w:val="20"/>
                <w:rtl/>
              </w:rPr>
              <w:t>افراد</w:t>
            </w:r>
            <w:r w:rsidRPr="00853751">
              <w:rPr>
                <w:rFonts w:cs="B Nazanin"/>
                <w:sz w:val="20"/>
                <w:szCs w:val="20"/>
                <w:rtl/>
              </w:rPr>
              <w:t xml:space="preserve"> </w:t>
            </w:r>
            <w:r w:rsidRPr="00853751">
              <w:rPr>
                <w:rFonts w:cs="B Nazanin" w:hint="cs"/>
                <w:sz w:val="20"/>
                <w:szCs w:val="20"/>
                <w:rtl/>
              </w:rPr>
              <w:t>متولد</w:t>
            </w:r>
            <w:r w:rsidRPr="00853751">
              <w:rPr>
                <w:rFonts w:cs="B Nazanin"/>
                <w:sz w:val="20"/>
                <w:szCs w:val="20"/>
                <w:rtl/>
              </w:rPr>
              <w:t xml:space="preserve"> </w:t>
            </w:r>
            <w:r w:rsidRPr="00853751">
              <w:rPr>
                <w:rFonts w:cs="B Nazanin" w:hint="cs"/>
                <w:sz w:val="20"/>
                <w:szCs w:val="20"/>
                <w:rtl/>
              </w:rPr>
              <w:t>شده</w:t>
            </w:r>
            <w:r w:rsidRPr="00853751">
              <w:rPr>
                <w:rFonts w:cs="B Nazanin"/>
                <w:sz w:val="20"/>
                <w:szCs w:val="20"/>
                <w:rtl/>
              </w:rPr>
              <w:t xml:space="preserve"> </w:t>
            </w:r>
            <w:r w:rsidRPr="00853751">
              <w:rPr>
                <w:rFonts w:cs="B Nazanin" w:hint="cs"/>
                <w:sz w:val="20"/>
                <w:szCs w:val="20"/>
                <w:rtl/>
              </w:rPr>
              <w:t>در</w:t>
            </w:r>
            <w:r w:rsidRPr="00853751">
              <w:rPr>
                <w:rFonts w:cs="B Nazanin"/>
                <w:sz w:val="20"/>
                <w:szCs w:val="20"/>
                <w:rtl/>
              </w:rPr>
              <w:t xml:space="preserve"> </w:t>
            </w:r>
            <w:r w:rsidRPr="00853751">
              <w:rPr>
                <w:rFonts w:cs="B Nazanin" w:hint="cs"/>
                <w:sz w:val="20"/>
                <w:szCs w:val="20"/>
                <w:rtl/>
              </w:rPr>
              <w:t>خارج)</w:t>
            </w:r>
          </w:p>
        </w:tc>
      </w:tr>
      <w:tr w:rsidR="00853751" w:rsidRPr="00853751" w14:paraId="66897EFA" w14:textId="77777777" w:rsidTr="003A1A14">
        <w:trPr>
          <w:jc w:val="center"/>
        </w:trPr>
        <w:tc>
          <w:tcPr>
            <w:cnfStyle w:val="001000000000" w:firstRow="0" w:lastRow="0" w:firstColumn="1" w:lastColumn="0" w:oddVBand="0" w:evenVBand="0" w:oddHBand="0" w:evenHBand="0" w:firstRowFirstColumn="0" w:firstRowLastColumn="0" w:lastRowFirstColumn="0" w:lastRowLastColumn="0"/>
            <w:tcW w:w="1800" w:type="dxa"/>
            <w:vMerge/>
            <w:tcBorders>
              <w:bottom w:val="double" w:sz="4" w:space="0" w:color="auto"/>
            </w:tcBorders>
          </w:tcPr>
          <w:p w14:paraId="710455E7" w14:textId="77777777" w:rsidR="00853751" w:rsidRPr="00853751" w:rsidRDefault="00853751" w:rsidP="00853751">
            <w:pPr>
              <w:widowControl w:val="0"/>
              <w:bidi/>
              <w:spacing w:line="276" w:lineRule="auto"/>
              <w:ind w:firstLine="284"/>
              <w:jc w:val="both"/>
              <w:rPr>
                <w:rFonts w:cs="B Nazanin"/>
                <w:b w:val="0"/>
                <w:bCs w:val="0"/>
                <w:sz w:val="20"/>
                <w:szCs w:val="20"/>
                <w:rtl/>
              </w:rPr>
            </w:pPr>
          </w:p>
        </w:tc>
        <w:tc>
          <w:tcPr>
            <w:tcW w:w="6120" w:type="dxa"/>
            <w:tcBorders>
              <w:top w:val="single" w:sz="4" w:space="0" w:color="A5A5A5" w:themeColor="accent3"/>
              <w:bottom w:val="double" w:sz="4" w:space="0" w:color="auto"/>
            </w:tcBorders>
          </w:tcPr>
          <w:p w14:paraId="4E607C33" w14:textId="0470ED02" w:rsidR="00853751" w:rsidRPr="00853751" w:rsidRDefault="00853751" w:rsidP="00853751">
            <w:pPr>
              <w:widowControl w:val="0"/>
              <w:bidi/>
              <w:spacing w:line="276" w:lineRule="auto"/>
              <w:jc w:val="both"/>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853751">
              <w:rPr>
                <w:rFonts w:cs="B Nazanin" w:hint="cs"/>
                <w:sz w:val="20"/>
                <w:szCs w:val="20"/>
                <w:rtl/>
              </w:rPr>
              <w:t>شاخص</w:t>
            </w:r>
            <w:r w:rsidRPr="00853751">
              <w:rPr>
                <w:rFonts w:cs="B Nazanin"/>
                <w:sz w:val="20"/>
                <w:szCs w:val="20"/>
                <w:rtl/>
              </w:rPr>
              <w:t xml:space="preserve"> </w:t>
            </w:r>
            <w:r w:rsidRPr="00853751">
              <w:rPr>
                <w:rFonts w:cs="B Nazanin" w:hint="cs"/>
                <w:sz w:val="20"/>
                <w:szCs w:val="20"/>
                <w:rtl/>
              </w:rPr>
              <w:t>بوهميان</w:t>
            </w:r>
            <w:r w:rsidRPr="00853751">
              <w:rPr>
                <w:rFonts w:cs="B Nazanin"/>
                <w:sz w:val="20"/>
                <w:szCs w:val="20"/>
                <w:rtl/>
              </w:rPr>
              <w:t xml:space="preserve"> </w:t>
            </w:r>
            <w:r w:rsidRPr="00853751">
              <w:rPr>
                <w:rFonts w:cs="B Nazanin" w:hint="cs"/>
                <w:sz w:val="20"/>
                <w:szCs w:val="20"/>
                <w:rtl/>
              </w:rPr>
              <w:t>و</w:t>
            </w:r>
            <w:r w:rsidRPr="00853751">
              <w:rPr>
                <w:rFonts w:cs="B Nazanin"/>
                <w:sz w:val="20"/>
                <w:szCs w:val="20"/>
                <w:rtl/>
              </w:rPr>
              <w:t xml:space="preserve"> </w:t>
            </w:r>
            <w:r w:rsidRPr="00853751">
              <w:rPr>
                <w:rFonts w:cs="B Nazanin" w:hint="cs"/>
                <w:sz w:val="20"/>
                <w:szCs w:val="20"/>
                <w:rtl/>
              </w:rPr>
              <w:t>نوآور</w:t>
            </w:r>
            <w:r w:rsidRPr="00853751">
              <w:rPr>
                <w:rFonts w:cs="B Nazanin"/>
                <w:sz w:val="20"/>
                <w:szCs w:val="20"/>
                <w:rtl/>
              </w:rPr>
              <w:t xml:space="preserve"> </w:t>
            </w:r>
            <w:r w:rsidRPr="00853751">
              <w:rPr>
                <w:rFonts w:cs="B Nazanin" w:hint="cs"/>
                <w:sz w:val="20"/>
                <w:szCs w:val="20"/>
                <w:rtl/>
              </w:rPr>
              <w:t>(برای</w:t>
            </w:r>
            <w:r w:rsidRPr="00853751">
              <w:rPr>
                <w:rFonts w:cs="B Nazanin"/>
                <w:sz w:val="20"/>
                <w:szCs w:val="20"/>
                <w:rtl/>
              </w:rPr>
              <w:t xml:space="preserve"> </w:t>
            </w:r>
            <w:r w:rsidRPr="00853751">
              <w:rPr>
                <w:rFonts w:cs="B Nazanin" w:hint="cs"/>
                <w:sz w:val="20"/>
                <w:szCs w:val="20"/>
                <w:rtl/>
              </w:rPr>
              <w:t>مثال</w:t>
            </w:r>
            <w:r w:rsidRPr="00853751">
              <w:rPr>
                <w:rFonts w:cs="B Nazanin"/>
                <w:sz w:val="20"/>
                <w:szCs w:val="20"/>
                <w:rtl/>
              </w:rPr>
              <w:t xml:space="preserve"> </w:t>
            </w:r>
            <w:r w:rsidRPr="00853751">
              <w:rPr>
                <w:rFonts w:cs="B Nazanin" w:hint="cs"/>
                <w:sz w:val="20"/>
                <w:szCs w:val="20"/>
                <w:rtl/>
              </w:rPr>
              <w:t>تمرکز</w:t>
            </w:r>
            <w:r w:rsidRPr="00853751">
              <w:rPr>
                <w:rFonts w:cs="B Nazanin"/>
                <w:sz w:val="20"/>
                <w:szCs w:val="20"/>
                <w:rtl/>
              </w:rPr>
              <w:t xml:space="preserve"> </w:t>
            </w:r>
            <w:r w:rsidRPr="00853751">
              <w:rPr>
                <w:rFonts w:cs="B Nazanin" w:hint="cs"/>
                <w:sz w:val="20"/>
                <w:szCs w:val="20"/>
                <w:rtl/>
              </w:rPr>
              <w:t>نیروی</w:t>
            </w:r>
            <w:r w:rsidRPr="00853751">
              <w:rPr>
                <w:rFonts w:cs="B Nazanin"/>
                <w:sz w:val="20"/>
                <w:szCs w:val="20"/>
                <w:rtl/>
              </w:rPr>
              <w:t xml:space="preserve"> </w:t>
            </w:r>
            <w:r w:rsidRPr="00853751">
              <w:rPr>
                <w:rFonts w:cs="B Nazanin" w:hint="cs"/>
                <w:sz w:val="20"/>
                <w:szCs w:val="20"/>
                <w:rtl/>
              </w:rPr>
              <w:t>کار</w:t>
            </w:r>
            <w:r w:rsidRPr="00853751">
              <w:rPr>
                <w:rFonts w:cs="B Nazanin"/>
                <w:sz w:val="20"/>
                <w:szCs w:val="20"/>
                <w:rtl/>
              </w:rPr>
              <w:t xml:space="preserve"> </w:t>
            </w:r>
            <w:r w:rsidRPr="00853751">
              <w:rPr>
                <w:rFonts w:cs="B Nazanin" w:hint="cs"/>
                <w:sz w:val="20"/>
                <w:szCs w:val="20"/>
                <w:rtl/>
              </w:rPr>
              <w:t>درگیر</w:t>
            </w:r>
            <w:r w:rsidRPr="00853751">
              <w:rPr>
                <w:rFonts w:cs="B Nazanin"/>
                <w:sz w:val="20"/>
                <w:szCs w:val="20"/>
                <w:rtl/>
              </w:rPr>
              <w:t xml:space="preserve"> </w:t>
            </w:r>
            <w:r w:rsidRPr="00853751">
              <w:rPr>
                <w:rFonts w:cs="B Nazanin" w:hint="cs"/>
                <w:sz w:val="20"/>
                <w:szCs w:val="20"/>
                <w:rtl/>
              </w:rPr>
              <w:t>درکارهای</w:t>
            </w:r>
            <w:r w:rsidRPr="00853751">
              <w:rPr>
                <w:rFonts w:cs="B Nazanin"/>
                <w:sz w:val="20"/>
                <w:szCs w:val="20"/>
                <w:rtl/>
              </w:rPr>
              <w:t xml:space="preserve"> </w:t>
            </w:r>
            <w:r w:rsidRPr="00853751">
              <w:rPr>
                <w:rFonts w:cs="B Nazanin" w:hint="cs"/>
                <w:sz w:val="20"/>
                <w:szCs w:val="20"/>
                <w:rtl/>
              </w:rPr>
              <w:t>هنری</w:t>
            </w:r>
            <w:r w:rsidRPr="00853751">
              <w:rPr>
                <w:rFonts w:cs="B Nazanin"/>
                <w:sz w:val="20"/>
                <w:szCs w:val="20"/>
                <w:rtl/>
              </w:rPr>
              <w:t xml:space="preserve">- </w:t>
            </w:r>
            <w:r w:rsidRPr="00853751">
              <w:rPr>
                <w:rFonts w:cs="B Nazanin" w:hint="cs"/>
                <w:sz w:val="20"/>
                <w:szCs w:val="20"/>
                <w:rtl/>
              </w:rPr>
              <w:t>تجربی</w:t>
            </w:r>
            <w:r w:rsidRPr="00853751">
              <w:rPr>
                <w:rFonts w:cs="B Nazanin"/>
                <w:sz w:val="20"/>
                <w:szCs w:val="20"/>
                <w:rtl/>
              </w:rPr>
              <w:t xml:space="preserve"> </w:t>
            </w:r>
            <w:r w:rsidRPr="00853751">
              <w:rPr>
                <w:rFonts w:cs="B Nazanin" w:hint="cs"/>
                <w:sz w:val="20"/>
                <w:szCs w:val="20"/>
                <w:rtl/>
              </w:rPr>
              <w:t>فعالیت</w:t>
            </w:r>
            <w:r w:rsidR="00CB57FF">
              <w:rPr>
                <w:rFonts w:cs="B Nazanin" w:hint="cs"/>
                <w:sz w:val="20"/>
                <w:szCs w:val="20"/>
                <w:rtl/>
              </w:rPr>
              <w:t>‌</w:t>
            </w:r>
            <w:r w:rsidRPr="00853751">
              <w:rPr>
                <w:rFonts w:cs="B Nazanin" w:hint="cs"/>
                <w:sz w:val="20"/>
                <w:szCs w:val="20"/>
                <w:rtl/>
              </w:rPr>
              <w:t>ها)</w:t>
            </w:r>
          </w:p>
        </w:tc>
      </w:tr>
    </w:tbl>
    <w:p w14:paraId="767126EB" w14:textId="77777777" w:rsidR="000E5C7A" w:rsidRDefault="000E5C7A" w:rsidP="000E5C7A">
      <w:pPr>
        <w:widowControl w:val="0"/>
        <w:bidi/>
        <w:spacing w:line="276" w:lineRule="auto"/>
        <w:jc w:val="center"/>
        <w:rPr>
          <w:rFonts w:cs="B Nazanin"/>
          <w:rtl/>
        </w:rPr>
      </w:pPr>
      <w:r w:rsidRPr="00853751">
        <w:rPr>
          <w:rFonts w:cs="B Nazanin"/>
        </w:rPr>
        <w:lastRenderedPageBreak/>
        <w:t xml:space="preserve">Source: </w:t>
      </w:r>
      <w:hyperlink w:anchor="Florida_Richard" w:history="1">
        <w:r w:rsidRPr="000E5C7A">
          <w:rPr>
            <w:rStyle w:val="Hyperlink"/>
            <w:rFonts w:cs="B Nazanin"/>
          </w:rPr>
          <w:t>Florid, 2005</w:t>
        </w:r>
      </w:hyperlink>
    </w:p>
    <w:p w14:paraId="4920C09E" w14:textId="2A6E1967" w:rsidR="00853751" w:rsidRPr="00E67BB7" w:rsidRDefault="001E7D1A" w:rsidP="00E67BB7">
      <w:pPr>
        <w:widowControl w:val="0"/>
        <w:bidi/>
        <w:spacing w:line="276" w:lineRule="auto"/>
        <w:jc w:val="both"/>
        <w:rPr>
          <w:rFonts w:cs="B Nazanin"/>
          <w:rtl/>
        </w:rPr>
      </w:pPr>
      <w:r w:rsidRPr="001E7D1A">
        <w:rPr>
          <w:rFonts w:cs="B Nazanin"/>
          <w:rtl/>
        </w:rPr>
        <w:t>برخ</w:t>
      </w:r>
      <w:r w:rsidRPr="001E7D1A">
        <w:rPr>
          <w:rFonts w:cs="B Nazanin" w:hint="cs"/>
          <w:rtl/>
        </w:rPr>
        <w:t>ی</w:t>
      </w:r>
      <w:r w:rsidRPr="001E7D1A">
        <w:rPr>
          <w:rFonts w:cs="B Nazanin"/>
          <w:rtl/>
        </w:rPr>
        <w:t xml:space="preserve"> از پژوهشگران به مدل سه‌ت</w:t>
      </w:r>
      <w:r w:rsidRPr="001E7D1A">
        <w:rPr>
          <w:rFonts w:cs="B Nazanin" w:hint="cs"/>
          <w:rtl/>
        </w:rPr>
        <w:t>ی</w:t>
      </w:r>
      <w:r w:rsidRPr="001E7D1A">
        <w:rPr>
          <w:rFonts w:cs="B Nazanin"/>
          <w:rtl/>
        </w:rPr>
        <w:t xml:space="preserve"> فلور</w:t>
      </w:r>
      <w:r w:rsidRPr="001E7D1A">
        <w:rPr>
          <w:rFonts w:cs="B Nazanin" w:hint="cs"/>
          <w:rtl/>
        </w:rPr>
        <w:t>ی</w:t>
      </w:r>
      <w:r w:rsidRPr="001E7D1A">
        <w:rPr>
          <w:rFonts w:cs="B Nazanin" w:hint="eastAsia"/>
          <w:rtl/>
        </w:rPr>
        <w:t>دا،</w:t>
      </w:r>
      <w:r w:rsidRPr="001E7D1A">
        <w:rPr>
          <w:rFonts w:cs="B Nazanin"/>
          <w:rtl/>
        </w:rPr>
        <w:t xml:space="preserve"> مفهوم قلمرو را اضافه کرده‌اند</w:t>
      </w:r>
      <w:r>
        <w:rPr>
          <w:rFonts w:cs="B Nazanin" w:hint="cs"/>
          <w:rtl/>
        </w:rPr>
        <w:t xml:space="preserve"> </w:t>
      </w:r>
      <w:r w:rsidR="00853751" w:rsidRPr="00853751">
        <w:rPr>
          <w:rFonts w:cs="B Nazanin" w:hint="cs"/>
          <w:rtl/>
        </w:rPr>
        <w:t>که</w:t>
      </w:r>
      <w:r w:rsidR="00853751" w:rsidRPr="00853751">
        <w:rPr>
          <w:rFonts w:cs="B Nazanin"/>
          <w:rtl/>
        </w:rPr>
        <w:t xml:space="preserve"> </w:t>
      </w:r>
      <w:r w:rsidR="00853751" w:rsidRPr="00853751">
        <w:rPr>
          <w:rFonts w:cs="B Nazanin" w:hint="cs"/>
          <w:rtl/>
        </w:rPr>
        <w:t>مشتمل</w:t>
      </w:r>
      <w:r w:rsidR="00853751" w:rsidRPr="00853751">
        <w:rPr>
          <w:rFonts w:cs="B Nazanin"/>
          <w:rtl/>
        </w:rPr>
        <w:t xml:space="preserve"> </w:t>
      </w:r>
      <w:r w:rsidR="00853751" w:rsidRPr="00853751">
        <w:rPr>
          <w:rFonts w:cs="B Nazanin" w:hint="cs"/>
          <w:rtl/>
        </w:rPr>
        <w:t>بر</w:t>
      </w:r>
      <w:r w:rsidR="00853751" w:rsidRPr="00853751">
        <w:rPr>
          <w:rFonts w:cs="B Nazanin"/>
          <w:rtl/>
        </w:rPr>
        <w:t xml:space="preserve"> </w:t>
      </w:r>
      <w:r w:rsidR="00853751" w:rsidRPr="00853751">
        <w:rPr>
          <w:rFonts w:cs="B Nazanin" w:hint="cs"/>
          <w:rtl/>
        </w:rPr>
        <w:t>امکانات</w:t>
      </w:r>
      <w:r w:rsidR="00853751" w:rsidRPr="00853751">
        <w:rPr>
          <w:rFonts w:cs="B Nazanin"/>
          <w:rtl/>
        </w:rPr>
        <w:t xml:space="preserve"> </w:t>
      </w:r>
      <w:r w:rsidR="00853751" w:rsidRPr="00853751">
        <w:rPr>
          <w:rFonts w:cs="B Nazanin" w:hint="cs"/>
          <w:rtl/>
        </w:rPr>
        <w:t>رفاهی</w:t>
      </w:r>
      <w:r w:rsidR="00853751" w:rsidRPr="00853751">
        <w:rPr>
          <w:rFonts w:cs="B Nazanin"/>
          <w:rtl/>
        </w:rPr>
        <w:t xml:space="preserve"> </w:t>
      </w:r>
      <w:r>
        <w:rPr>
          <w:rFonts w:cs="B Nazanin" w:hint="cs"/>
          <w:rtl/>
        </w:rPr>
        <w:t>مشترک</w:t>
      </w:r>
      <w:r w:rsidR="00853751" w:rsidRPr="00853751">
        <w:rPr>
          <w:rFonts w:cs="B Nazanin"/>
          <w:rtl/>
        </w:rPr>
        <w:t xml:space="preserve"> </w:t>
      </w:r>
      <w:r w:rsidR="00853751" w:rsidRPr="00853751">
        <w:rPr>
          <w:rFonts w:cs="B Nazanin" w:hint="cs"/>
          <w:rtl/>
        </w:rPr>
        <w:t>و</w:t>
      </w:r>
      <w:r w:rsidR="00853751" w:rsidRPr="00853751">
        <w:rPr>
          <w:rFonts w:cs="B Nazanin"/>
          <w:rtl/>
        </w:rPr>
        <w:t xml:space="preserve"> </w:t>
      </w:r>
      <w:r w:rsidR="00853751" w:rsidRPr="00853751">
        <w:rPr>
          <w:rFonts w:cs="B Nazanin" w:hint="cs"/>
          <w:rtl/>
        </w:rPr>
        <w:t>مکان</w:t>
      </w:r>
      <w:r>
        <w:rPr>
          <w:rFonts w:cs="B Nazanin" w:hint="cs"/>
          <w:rtl/>
        </w:rPr>
        <w:t>‌هایی</w:t>
      </w:r>
      <w:r w:rsidR="00853751" w:rsidRPr="00853751">
        <w:rPr>
          <w:rFonts w:cs="B Nazanin"/>
          <w:rtl/>
        </w:rPr>
        <w:t xml:space="preserve"> </w:t>
      </w:r>
      <w:r>
        <w:rPr>
          <w:rFonts w:cs="B Nazanin" w:hint="cs"/>
          <w:rtl/>
        </w:rPr>
        <w:t>نظیر</w:t>
      </w:r>
      <w:r w:rsidR="00853751" w:rsidRPr="00853751">
        <w:rPr>
          <w:rFonts w:cs="B Nazanin"/>
          <w:rtl/>
        </w:rPr>
        <w:t xml:space="preserve"> </w:t>
      </w:r>
      <w:r w:rsidR="00853751" w:rsidRPr="00853751">
        <w:rPr>
          <w:rFonts w:cs="B Nazanin" w:hint="cs"/>
          <w:rtl/>
        </w:rPr>
        <w:t>دانشگاه</w:t>
      </w:r>
      <w:r w:rsidR="00CB57FF">
        <w:rPr>
          <w:rFonts w:cs="B Nazanin" w:hint="cs"/>
          <w:rtl/>
        </w:rPr>
        <w:t>‌</w:t>
      </w:r>
      <w:r w:rsidR="00853751" w:rsidRPr="00853751">
        <w:rPr>
          <w:rFonts w:cs="B Nazanin" w:hint="cs"/>
          <w:rtl/>
        </w:rPr>
        <w:t>ها،</w:t>
      </w:r>
      <w:r w:rsidR="00853751" w:rsidRPr="00853751">
        <w:rPr>
          <w:rFonts w:cs="B Nazanin"/>
          <w:rtl/>
        </w:rPr>
        <w:t xml:space="preserve"> </w:t>
      </w:r>
      <w:r>
        <w:rPr>
          <w:rFonts w:cs="B Nazanin" w:hint="cs"/>
          <w:rtl/>
        </w:rPr>
        <w:t xml:space="preserve">منابع </w:t>
      </w:r>
      <w:r w:rsidR="00853751" w:rsidRPr="00853751">
        <w:rPr>
          <w:rFonts w:cs="B Nazanin" w:hint="cs"/>
          <w:rtl/>
        </w:rPr>
        <w:t>آب</w:t>
      </w:r>
      <w:r>
        <w:rPr>
          <w:rFonts w:cs="B Nazanin" w:hint="cs"/>
          <w:rtl/>
        </w:rPr>
        <w:t>ی</w:t>
      </w:r>
      <w:r w:rsidR="00853751" w:rsidRPr="00853751">
        <w:rPr>
          <w:rFonts w:cs="B Nazanin" w:hint="cs"/>
          <w:rtl/>
        </w:rPr>
        <w:t>،</w:t>
      </w:r>
      <w:r w:rsidR="00853751" w:rsidRPr="00853751">
        <w:rPr>
          <w:rFonts w:cs="B Nazanin"/>
          <w:rtl/>
        </w:rPr>
        <w:t xml:space="preserve"> </w:t>
      </w:r>
      <w:r w:rsidR="00853751" w:rsidRPr="00853751">
        <w:rPr>
          <w:rFonts w:cs="B Nazanin" w:hint="cs"/>
          <w:rtl/>
        </w:rPr>
        <w:t>حمل</w:t>
      </w:r>
      <w:r w:rsidR="00CB57FF">
        <w:rPr>
          <w:rFonts w:cs="B Nazanin" w:hint="cs"/>
          <w:rtl/>
        </w:rPr>
        <w:t>‌</w:t>
      </w:r>
      <w:r w:rsidR="00853751" w:rsidRPr="00853751">
        <w:rPr>
          <w:rFonts w:cs="B Nazanin" w:hint="cs"/>
          <w:rtl/>
        </w:rPr>
        <w:t>ونقل</w:t>
      </w:r>
      <w:r w:rsidR="00853751" w:rsidRPr="00853751">
        <w:rPr>
          <w:rFonts w:cs="B Nazanin"/>
          <w:rtl/>
        </w:rPr>
        <w:t xml:space="preserve"> </w:t>
      </w:r>
      <w:r w:rsidR="00853751" w:rsidRPr="00853751">
        <w:rPr>
          <w:rFonts w:cs="B Nazanin" w:hint="cs"/>
          <w:rtl/>
        </w:rPr>
        <w:t>عالی</w:t>
      </w:r>
      <w:r w:rsidR="00853751" w:rsidRPr="00853751">
        <w:rPr>
          <w:rFonts w:cs="B Nazanin"/>
          <w:rtl/>
        </w:rPr>
        <w:t xml:space="preserve"> </w:t>
      </w:r>
      <w:r w:rsidR="00853751" w:rsidRPr="00853751">
        <w:rPr>
          <w:rFonts w:cs="B Nazanin" w:hint="cs"/>
          <w:rtl/>
        </w:rPr>
        <w:t>بخصوص</w:t>
      </w:r>
      <w:r w:rsidR="00853751" w:rsidRPr="00853751">
        <w:rPr>
          <w:rFonts w:cs="B Nazanin"/>
          <w:rtl/>
        </w:rPr>
        <w:t xml:space="preserve"> </w:t>
      </w:r>
      <w:r w:rsidR="00853751" w:rsidRPr="00853751">
        <w:rPr>
          <w:rFonts w:cs="B Nazanin" w:hint="cs"/>
          <w:rtl/>
        </w:rPr>
        <w:t>راه</w:t>
      </w:r>
      <w:r w:rsidR="00CB57FF">
        <w:rPr>
          <w:rFonts w:cs="B Nazanin" w:hint="cs"/>
          <w:rtl/>
        </w:rPr>
        <w:t>‌</w:t>
      </w:r>
      <w:r w:rsidR="00853751" w:rsidRPr="00853751">
        <w:rPr>
          <w:rFonts w:cs="B Nazanin" w:hint="cs"/>
          <w:rtl/>
        </w:rPr>
        <w:t>آهن</w:t>
      </w:r>
      <w:r w:rsidR="00853751" w:rsidRPr="00853751">
        <w:rPr>
          <w:rFonts w:cs="B Nazanin"/>
          <w:rtl/>
        </w:rPr>
        <w:t xml:space="preserve"> </w:t>
      </w:r>
      <w:r w:rsidR="00853751" w:rsidRPr="00853751">
        <w:rPr>
          <w:rFonts w:cs="B Nazanin" w:hint="cs"/>
          <w:rtl/>
        </w:rPr>
        <w:t>و</w:t>
      </w:r>
      <w:r w:rsidR="00853751" w:rsidRPr="00853751">
        <w:rPr>
          <w:rFonts w:cs="B Nazanin"/>
          <w:rtl/>
        </w:rPr>
        <w:t xml:space="preserve"> </w:t>
      </w:r>
      <w:r w:rsidR="00853751" w:rsidRPr="00853751">
        <w:rPr>
          <w:rFonts w:cs="B Nazanin" w:hint="cs"/>
          <w:rtl/>
        </w:rPr>
        <w:t>فرودگاه</w:t>
      </w:r>
      <w:r w:rsidR="00CB57FF">
        <w:rPr>
          <w:rFonts w:cs="B Nazanin" w:hint="cs"/>
          <w:rtl/>
        </w:rPr>
        <w:t>‌</w:t>
      </w:r>
      <w:r w:rsidR="00853751" w:rsidRPr="00853751">
        <w:rPr>
          <w:rFonts w:cs="B Nazanin" w:hint="cs"/>
          <w:rtl/>
        </w:rPr>
        <w:t>ها،</w:t>
      </w:r>
      <w:r w:rsidR="00853751" w:rsidRPr="00853751">
        <w:rPr>
          <w:rFonts w:cs="B Nazanin"/>
          <w:rtl/>
        </w:rPr>
        <w:t xml:space="preserve"> </w:t>
      </w:r>
      <w:r w:rsidR="00853751" w:rsidRPr="00853751">
        <w:rPr>
          <w:rFonts w:cs="B Nazanin" w:hint="cs"/>
          <w:rtl/>
        </w:rPr>
        <w:t>مسکن</w:t>
      </w:r>
      <w:r w:rsidR="00853751" w:rsidRPr="00853751">
        <w:rPr>
          <w:rFonts w:cs="B Nazanin"/>
          <w:rtl/>
        </w:rPr>
        <w:t xml:space="preserve"> </w:t>
      </w:r>
      <w:r>
        <w:rPr>
          <w:rFonts w:cs="B Nazanin" w:hint="cs"/>
          <w:rtl/>
        </w:rPr>
        <w:t>با قیمت مناسب</w:t>
      </w:r>
      <w:r w:rsidR="00853751" w:rsidRPr="00853751">
        <w:rPr>
          <w:rFonts w:cs="B Nazanin" w:hint="cs"/>
          <w:rtl/>
        </w:rPr>
        <w:t>،</w:t>
      </w:r>
      <w:r w:rsidR="00853751" w:rsidRPr="00853751">
        <w:rPr>
          <w:rFonts w:cs="B Nazanin"/>
          <w:rtl/>
        </w:rPr>
        <w:t xml:space="preserve"> </w:t>
      </w:r>
      <w:r w:rsidR="00853751" w:rsidRPr="00853751">
        <w:rPr>
          <w:rFonts w:cs="B Nazanin" w:hint="cs"/>
          <w:rtl/>
        </w:rPr>
        <w:t>نزدیکی</w:t>
      </w:r>
      <w:r w:rsidR="00853751" w:rsidRPr="00853751">
        <w:rPr>
          <w:rFonts w:cs="B Nazanin"/>
          <w:rtl/>
        </w:rPr>
        <w:t xml:space="preserve"> </w:t>
      </w:r>
      <w:r w:rsidR="00853751" w:rsidRPr="00853751">
        <w:rPr>
          <w:rFonts w:cs="B Nazanin" w:hint="cs"/>
          <w:rtl/>
        </w:rPr>
        <w:t>به</w:t>
      </w:r>
      <w:r w:rsidR="00853751" w:rsidRPr="00853751">
        <w:rPr>
          <w:rFonts w:cs="B Nazanin"/>
          <w:rtl/>
        </w:rPr>
        <w:t xml:space="preserve"> </w:t>
      </w:r>
      <w:r w:rsidR="00853751" w:rsidRPr="00853751">
        <w:rPr>
          <w:rFonts w:cs="B Nazanin" w:hint="cs"/>
          <w:rtl/>
        </w:rPr>
        <w:t>محل</w:t>
      </w:r>
      <w:r w:rsidR="00853751" w:rsidRPr="00853751">
        <w:rPr>
          <w:rFonts w:cs="B Nazanin"/>
          <w:rtl/>
        </w:rPr>
        <w:t xml:space="preserve"> </w:t>
      </w:r>
      <w:r>
        <w:rPr>
          <w:rFonts w:cs="B Nazanin" w:hint="cs"/>
          <w:rtl/>
        </w:rPr>
        <w:t>کار</w:t>
      </w:r>
      <w:r w:rsidR="00853751" w:rsidRPr="00853751">
        <w:rPr>
          <w:rFonts w:cs="B Nazanin" w:hint="cs"/>
          <w:rtl/>
        </w:rPr>
        <w:t>،</w:t>
      </w:r>
      <w:r w:rsidR="00853751" w:rsidRPr="00853751">
        <w:rPr>
          <w:rFonts w:cs="B Nazanin"/>
          <w:rtl/>
        </w:rPr>
        <w:t xml:space="preserve"> </w:t>
      </w:r>
      <w:r>
        <w:rPr>
          <w:rFonts w:cs="B Nazanin" w:hint="cs"/>
          <w:rtl/>
        </w:rPr>
        <w:t>دسترسی به</w:t>
      </w:r>
      <w:r w:rsidR="00853751" w:rsidRPr="00853751">
        <w:rPr>
          <w:rFonts w:cs="B Nazanin"/>
          <w:rtl/>
        </w:rPr>
        <w:t xml:space="preserve"> </w:t>
      </w:r>
      <w:r w:rsidR="00853751" w:rsidRPr="00853751">
        <w:rPr>
          <w:rFonts w:cs="B Nazanin" w:hint="cs"/>
          <w:rtl/>
        </w:rPr>
        <w:t>طبیعت</w:t>
      </w:r>
      <w:r w:rsidR="00853751" w:rsidRPr="00853751">
        <w:rPr>
          <w:rFonts w:cs="B Nazanin"/>
          <w:rtl/>
        </w:rPr>
        <w:t xml:space="preserve"> </w:t>
      </w:r>
      <w:r w:rsidR="00853751" w:rsidRPr="00853751">
        <w:rPr>
          <w:rFonts w:cs="B Nazanin" w:hint="cs"/>
          <w:rtl/>
        </w:rPr>
        <w:t>و</w:t>
      </w:r>
      <w:r w:rsidR="00853751" w:rsidRPr="00853751">
        <w:rPr>
          <w:rFonts w:cs="B Nazanin"/>
          <w:rtl/>
        </w:rPr>
        <w:t xml:space="preserve"> </w:t>
      </w:r>
      <w:r>
        <w:rPr>
          <w:rFonts w:cs="B Nazanin" w:hint="cs"/>
          <w:rtl/>
        </w:rPr>
        <w:t>بنا</w:t>
      </w:r>
      <w:r w:rsidR="00CB57FF">
        <w:rPr>
          <w:rFonts w:cs="B Nazanin" w:hint="cs"/>
          <w:rtl/>
        </w:rPr>
        <w:t>‌</w:t>
      </w:r>
      <w:r w:rsidR="00853751" w:rsidRPr="00853751">
        <w:rPr>
          <w:rFonts w:cs="B Nazanin" w:hint="cs"/>
          <w:rtl/>
        </w:rPr>
        <w:t>های</w:t>
      </w:r>
      <w:r w:rsidR="00853751" w:rsidRPr="00853751">
        <w:rPr>
          <w:rFonts w:cs="B Nazanin"/>
          <w:rtl/>
        </w:rPr>
        <w:t xml:space="preserve"> </w:t>
      </w:r>
      <w:r w:rsidR="00853751" w:rsidRPr="00853751">
        <w:rPr>
          <w:rFonts w:cs="B Nazanin" w:hint="cs"/>
          <w:rtl/>
        </w:rPr>
        <w:t>تاریخی</w:t>
      </w:r>
      <w:r w:rsidR="00853751" w:rsidRPr="00853751">
        <w:rPr>
          <w:rFonts w:cs="B Nazanin"/>
          <w:rtl/>
        </w:rPr>
        <w:t xml:space="preserve"> </w:t>
      </w:r>
      <w:r w:rsidR="00853751" w:rsidRPr="00853751">
        <w:rPr>
          <w:rFonts w:cs="B Nazanin" w:hint="cs"/>
          <w:rtl/>
        </w:rPr>
        <w:t>در</w:t>
      </w:r>
      <w:r w:rsidR="00853751" w:rsidRPr="00853751">
        <w:rPr>
          <w:rFonts w:cs="B Nazanin"/>
          <w:rtl/>
        </w:rPr>
        <w:t xml:space="preserve"> </w:t>
      </w:r>
      <w:r w:rsidR="00853751" w:rsidRPr="00853751">
        <w:rPr>
          <w:rFonts w:cs="B Nazanin" w:hint="cs"/>
          <w:rtl/>
        </w:rPr>
        <w:t>منطقه</w:t>
      </w:r>
      <w:r w:rsidR="00853751" w:rsidRPr="00853751">
        <w:rPr>
          <w:rFonts w:cs="B Nazanin"/>
          <w:rtl/>
        </w:rPr>
        <w:t xml:space="preserve"> </w:t>
      </w:r>
      <w:r>
        <w:rPr>
          <w:rFonts w:cs="B Nazanin" w:hint="cs"/>
          <w:rtl/>
        </w:rPr>
        <w:t>می</w:t>
      </w:r>
      <w:r w:rsidR="00A15737">
        <w:rPr>
          <w:rFonts w:cs="B Nazanin" w:hint="cs"/>
          <w:rtl/>
        </w:rPr>
        <w:t>‌</w:t>
      </w:r>
      <w:r>
        <w:rPr>
          <w:rFonts w:cs="B Nazanin" w:hint="cs"/>
          <w:rtl/>
        </w:rPr>
        <w:t>باشد</w:t>
      </w:r>
      <w:r w:rsidR="00853751" w:rsidRPr="00853751">
        <w:rPr>
          <w:rFonts w:cs="B Nazanin"/>
          <w:rtl/>
        </w:rPr>
        <w:t>(</w:t>
      </w:r>
      <w:r w:rsidR="00853751" w:rsidRPr="00853751">
        <w:rPr>
          <w:rFonts w:cs="B Nazanin" w:hint="cs"/>
          <w:rtl/>
        </w:rPr>
        <w:t>يعني</w:t>
      </w:r>
      <w:r w:rsidR="00853751" w:rsidRPr="00853751">
        <w:rPr>
          <w:rFonts w:cs="B Nazanin"/>
          <w:rtl/>
        </w:rPr>
        <w:t xml:space="preserve"> </w:t>
      </w:r>
      <w:r w:rsidR="00853751" w:rsidRPr="00853751">
        <w:rPr>
          <w:rFonts w:cs="B Nazanin" w:hint="cs"/>
          <w:rtl/>
        </w:rPr>
        <w:t>ضریب</w:t>
      </w:r>
      <w:r w:rsidR="00853751" w:rsidRPr="00853751">
        <w:rPr>
          <w:rFonts w:cs="B Nazanin"/>
          <w:rtl/>
        </w:rPr>
        <w:t xml:space="preserve"> </w:t>
      </w:r>
      <w:r w:rsidR="00853751" w:rsidRPr="00853751">
        <w:rPr>
          <w:rFonts w:cs="B Nazanin" w:hint="cs"/>
          <w:rtl/>
        </w:rPr>
        <w:t>بالای</w:t>
      </w:r>
      <w:r w:rsidR="00853751" w:rsidRPr="00853751">
        <w:rPr>
          <w:rFonts w:cs="B Nazanin"/>
          <w:rtl/>
        </w:rPr>
        <w:t xml:space="preserve"> </w:t>
      </w:r>
      <w:r w:rsidR="00853751" w:rsidRPr="00853751">
        <w:rPr>
          <w:rFonts w:cs="B Nazanin" w:hint="cs"/>
          <w:rtl/>
        </w:rPr>
        <w:t>مکان</w:t>
      </w:r>
      <w:r w:rsidR="00CB57FF">
        <w:rPr>
          <w:rFonts w:cs="B Nazanin" w:hint="cs"/>
          <w:rtl/>
        </w:rPr>
        <w:t>‌</w:t>
      </w:r>
      <w:r w:rsidR="00853751" w:rsidRPr="00853751">
        <w:rPr>
          <w:rFonts w:cs="B Nazanin" w:hint="cs"/>
          <w:rtl/>
        </w:rPr>
        <w:t>های</w:t>
      </w:r>
      <w:r w:rsidR="00853751" w:rsidRPr="00853751">
        <w:rPr>
          <w:rFonts w:cs="B Nazanin"/>
          <w:rtl/>
        </w:rPr>
        <w:t xml:space="preserve"> </w:t>
      </w:r>
      <w:r w:rsidR="00853751" w:rsidRPr="00853751">
        <w:rPr>
          <w:rFonts w:cs="B Nazanin" w:hint="cs"/>
          <w:rtl/>
        </w:rPr>
        <w:t>فرهنگی</w:t>
      </w:r>
      <w:r w:rsidR="00853751" w:rsidRPr="00853751">
        <w:rPr>
          <w:rFonts w:cs="B Nazanin"/>
          <w:rtl/>
        </w:rPr>
        <w:t xml:space="preserve"> </w:t>
      </w:r>
      <w:r w:rsidR="00853751" w:rsidRPr="00853751">
        <w:rPr>
          <w:rFonts w:cs="B Nazanin" w:hint="cs"/>
          <w:rtl/>
        </w:rPr>
        <w:t>مربوط</w:t>
      </w:r>
      <w:r w:rsidR="00853751" w:rsidRPr="00853751">
        <w:rPr>
          <w:rFonts w:cs="B Nazanin"/>
          <w:rtl/>
        </w:rPr>
        <w:t xml:space="preserve"> </w:t>
      </w:r>
      <w:r w:rsidR="00853751" w:rsidRPr="00853751">
        <w:rPr>
          <w:rFonts w:cs="B Nazanin" w:hint="cs"/>
          <w:rtl/>
        </w:rPr>
        <w:t>به</w:t>
      </w:r>
      <w:r w:rsidR="00853751" w:rsidRPr="00853751">
        <w:rPr>
          <w:rFonts w:cs="B Nazanin"/>
          <w:rtl/>
        </w:rPr>
        <w:t xml:space="preserve"> </w:t>
      </w:r>
      <w:r w:rsidR="00853751" w:rsidRPr="00853751">
        <w:rPr>
          <w:rFonts w:cs="B Nazanin" w:hint="cs"/>
          <w:rtl/>
        </w:rPr>
        <w:t>گذشته</w:t>
      </w:r>
      <w:r w:rsidR="00853751" w:rsidRPr="00853751">
        <w:rPr>
          <w:rFonts w:cs="B Nazanin"/>
          <w:rtl/>
        </w:rPr>
        <w:t xml:space="preserve"> </w:t>
      </w:r>
      <w:r w:rsidR="00853751" w:rsidRPr="00853751">
        <w:rPr>
          <w:rFonts w:cs="B Nazanin" w:hint="cs"/>
          <w:rtl/>
        </w:rPr>
        <w:t>می</w:t>
      </w:r>
      <w:r w:rsidR="00CB57FF">
        <w:rPr>
          <w:rFonts w:cs="B Nazanin" w:hint="cs"/>
          <w:rtl/>
        </w:rPr>
        <w:t>‌</w:t>
      </w:r>
      <w:r w:rsidR="00853751" w:rsidRPr="00853751">
        <w:rPr>
          <w:rFonts w:cs="B Nazanin" w:hint="cs"/>
          <w:rtl/>
        </w:rPr>
        <w:t>باشد</w:t>
      </w:r>
      <w:r w:rsidR="00853751" w:rsidRPr="00853751">
        <w:rPr>
          <w:rFonts w:cs="B Nazanin"/>
          <w:rtl/>
        </w:rPr>
        <w:t xml:space="preserve"> </w:t>
      </w:r>
      <w:r w:rsidR="00853751" w:rsidRPr="00853751">
        <w:rPr>
          <w:rFonts w:cs="B Nazanin"/>
        </w:rPr>
        <w:t>(</w:t>
      </w:r>
      <w:hyperlink w:anchor="Acs_Z" w:history="1">
        <w:r w:rsidR="00853751" w:rsidRPr="000E5C7A">
          <w:rPr>
            <w:rStyle w:val="Hyperlink"/>
            <w:rFonts w:cs="B Nazanin"/>
          </w:rPr>
          <w:t>Acs and Zegyesi,2009</w:t>
        </w:r>
      </w:hyperlink>
      <w:r w:rsidR="00853751" w:rsidRPr="00853751">
        <w:rPr>
          <w:rFonts w:cs="B Nazanin"/>
        </w:rPr>
        <w:t>)</w:t>
      </w:r>
      <w:r w:rsidR="00853751" w:rsidRPr="00853751">
        <w:rPr>
          <w:rFonts w:cs="B Nazanin" w:hint="cs"/>
          <w:rtl/>
        </w:rPr>
        <w:t>).</w:t>
      </w:r>
    </w:p>
    <w:p w14:paraId="088A375B" w14:textId="77777777" w:rsidR="00853751" w:rsidRPr="00853751" w:rsidRDefault="00853751" w:rsidP="00853751">
      <w:pPr>
        <w:bidi/>
        <w:jc w:val="center"/>
        <w:rPr>
          <w:rFonts w:cs="B Nazanin"/>
          <w:b/>
          <w:bCs/>
          <w:rtl/>
        </w:rPr>
      </w:pPr>
      <w:r w:rsidRPr="00853751">
        <w:rPr>
          <w:rFonts w:cs="B Nazanin"/>
          <w:noProof/>
        </w:rPr>
        <w:drawing>
          <wp:inline distT="0" distB="0" distL="0" distR="0" wp14:anchorId="609CDCCE" wp14:editId="575365AF">
            <wp:extent cx="4566285" cy="3048000"/>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Lst>
                    </a:blip>
                    <a:stretch>
                      <a:fillRect/>
                    </a:stretch>
                  </pic:blipFill>
                  <pic:spPr>
                    <a:xfrm>
                      <a:off x="0" y="0"/>
                      <a:ext cx="4741665" cy="3165066"/>
                    </a:xfrm>
                    <a:prstGeom prst="rect">
                      <a:avLst/>
                    </a:prstGeom>
                  </pic:spPr>
                </pic:pic>
              </a:graphicData>
            </a:graphic>
          </wp:inline>
        </w:drawing>
      </w:r>
    </w:p>
    <w:p w14:paraId="397A5C40" w14:textId="5FEF2640" w:rsidR="00853751" w:rsidRPr="00AC7766" w:rsidRDefault="00853751" w:rsidP="00D5429F">
      <w:pPr>
        <w:bidi/>
        <w:jc w:val="center"/>
        <w:rPr>
          <w:rFonts w:cs="B Nazanin"/>
          <w:b/>
          <w:bCs/>
          <w:sz w:val="20"/>
          <w:szCs w:val="20"/>
          <w:rtl/>
        </w:rPr>
      </w:pPr>
      <w:r w:rsidRPr="00AC7766">
        <w:rPr>
          <w:rFonts w:cs="B Nazanin"/>
          <w:b/>
          <w:bCs/>
          <w:sz w:val="20"/>
          <w:szCs w:val="20"/>
          <w:rtl/>
        </w:rPr>
        <w:t xml:space="preserve">شکل </w:t>
      </w:r>
      <w:r w:rsidR="00AC7766">
        <w:rPr>
          <w:rFonts w:cs="B Nazanin" w:hint="cs"/>
          <w:b/>
          <w:bCs/>
          <w:sz w:val="20"/>
          <w:szCs w:val="20"/>
          <w:rtl/>
        </w:rPr>
        <w:t>(</w:t>
      </w:r>
      <w:r w:rsidR="00AC7766" w:rsidRPr="00AC7766">
        <w:rPr>
          <w:rFonts w:cs="B Nazanin"/>
          <w:b/>
          <w:bCs/>
          <w:sz w:val="20"/>
          <w:szCs w:val="20"/>
          <w:rtl/>
        </w:rPr>
        <w:t>1</w:t>
      </w:r>
      <w:r w:rsidR="00AC7766">
        <w:rPr>
          <w:rFonts w:cs="B Nazanin" w:hint="cs"/>
          <w:b/>
          <w:bCs/>
          <w:sz w:val="20"/>
          <w:szCs w:val="20"/>
          <w:rtl/>
        </w:rPr>
        <w:t>)</w:t>
      </w:r>
      <w:r w:rsidRPr="00AC7766">
        <w:rPr>
          <w:rFonts w:cs="B Nazanin" w:hint="cs"/>
          <w:b/>
          <w:bCs/>
          <w:sz w:val="20"/>
          <w:szCs w:val="20"/>
          <w:rtl/>
        </w:rPr>
        <w:t xml:space="preserve">. </w:t>
      </w:r>
      <w:r w:rsidRPr="00AC7766">
        <w:rPr>
          <w:rFonts w:cs="B Nazanin"/>
          <w:b/>
          <w:bCs/>
          <w:sz w:val="20"/>
          <w:szCs w:val="20"/>
          <w:rtl/>
        </w:rPr>
        <w:t>فرآ</w:t>
      </w:r>
      <w:r w:rsidRPr="00AC7766">
        <w:rPr>
          <w:rFonts w:cs="B Nazanin" w:hint="cs"/>
          <w:b/>
          <w:bCs/>
          <w:sz w:val="20"/>
          <w:szCs w:val="20"/>
          <w:rtl/>
        </w:rPr>
        <w:t>یندهای</w:t>
      </w:r>
      <w:r w:rsidRPr="00AC7766">
        <w:rPr>
          <w:rFonts w:cs="B Nazanin"/>
          <w:b/>
          <w:bCs/>
          <w:sz w:val="20"/>
          <w:szCs w:val="20"/>
        </w:rPr>
        <w:t xml:space="preserve"> </w:t>
      </w:r>
      <w:r w:rsidRPr="00AC7766">
        <w:rPr>
          <w:rFonts w:cs="B Nazanin" w:hint="cs"/>
          <w:b/>
          <w:bCs/>
          <w:sz w:val="20"/>
          <w:szCs w:val="20"/>
          <w:rtl/>
        </w:rPr>
        <w:t>برنامه‌ریزی</w:t>
      </w:r>
      <w:r w:rsidRPr="00AC7766">
        <w:rPr>
          <w:rFonts w:cs="B Nazanin"/>
          <w:b/>
          <w:bCs/>
          <w:sz w:val="20"/>
          <w:szCs w:val="20"/>
        </w:rPr>
        <w:t xml:space="preserve"> </w:t>
      </w:r>
      <w:r w:rsidRPr="00AC7766">
        <w:rPr>
          <w:rFonts w:cs="B Nazanin" w:hint="cs"/>
          <w:b/>
          <w:bCs/>
          <w:sz w:val="20"/>
          <w:szCs w:val="20"/>
          <w:rtl/>
        </w:rPr>
        <w:t>در</w:t>
      </w:r>
      <w:r w:rsidRPr="00AC7766">
        <w:rPr>
          <w:rFonts w:cs="B Nazanin"/>
          <w:b/>
          <w:bCs/>
          <w:sz w:val="20"/>
          <w:szCs w:val="20"/>
        </w:rPr>
        <w:t xml:space="preserve"> </w:t>
      </w:r>
      <w:r w:rsidRPr="00AC7766">
        <w:rPr>
          <w:rFonts w:cs="B Nazanin" w:hint="cs"/>
          <w:b/>
          <w:bCs/>
          <w:sz w:val="20"/>
          <w:szCs w:val="20"/>
          <w:rtl/>
        </w:rPr>
        <w:t>راستاي</w:t>
      </w:r>
      <w:r w:rsidRPr="00AC7766">
        <w:rPr>
          <w:rFonts w:cs="B Nazanin"/>
          <w:b/>
          <w:bCs/>
          <w:sz w:val="20"/>
          <w:szCs w:val="20"/>
        </w:rPr>
        <w:t xml:space="preserve"> </w:t>
      </w:r>
      <w:r w:rsidRPr="00AC7766">
        <w:rPr>
          <w:rFonts w:cs="B Nazanin" w:hint="cs"/>
          <w:b/>
          <w:bCs/>
          <w:sz w:val="20"/>
          <w:szCs w:val="20"/>
          <w:rtl/>
        </w:rPr>
        <w:t>تحقق</w:t>
      </w:r>
      <w:r w:rsidRPr="00AC7766">
        <w:rPr>
          <w:rFonts w:cs="B Nazanin"/>
          <w:b/>
          <w:bCs/>
          <w:sz w:val="20"/>
          <w:szCs w:val="20"/>
        </w:rPr>
        <w:t xml:space="preserve"> </w:t>
      </w:r>
      <w:r w:rsidR="00D5429F">
        <w:rPr>
          <w:rFonts w:cs="B Nazanin" w:hint="cs"/>
          <w:b/>
          <w:bCs/>
          <w:sz w:val="20"/>
          <w:szCs w:val="20"/>
          <w:rtl/>
        </w:rPr>
        <w:t>شهر</w:t>
      </w:r>
      <w:r w:rsidRPr="00AC7766">
        <w:rPr>
          <w:rFonts w:cs="B Nazanin" w:hint="cs"/>
          <w:b/>
          <w:bCs/>
          <w:sz w:val="20"/>
          <w:szCs w:val="20"/>
          <w:rtl/>
        </w:rPr>
        <w:t>خلاق</w:t>
      </w:r>
    </w:p>
    <w:p w14:paraId="749B61EE" w14:textId="6ECCF8A4" w:rsidR="00D5429F" w:rsidRPr="00A17AD9" w:rsidRDefault="00853751" w:rsidP="00A17AD9">
      <w:pPr>
        <w:bidi/>
        <w:jc w:val="center"/>
        <w:rPr>
          <w:rFonts w:cs="B Nazanin"/>
          <w:sz w:val="20"/>
          <w:szCs w:val="20"/>
          <w:rtl/>
        </w:rPr>
      </w:pPr>
      <w:r w:rsidRPr="00AC7766">
        <w:rPr>
          <w:rFonts w:cs="B Nazanin" w:hint="cs"/>
          <w:sz w:val="20"/>
          <w:szCs w:val="20"/>
          <w:rtl/>
        </w:rPr>
        <w:t>منبع: (</w:t>
      </w:r>
      <w:hyperlink w:anchor="موسوی" w:history="1">
        <w:r w:rsidRPr="000E5C7A">
          <w:rPr>
            <w:rStyle w:val="Hyperlink"/>
            <w:rFonts w:cs="B Nazanin"/>
            <w:sz w:val="20"/>
            <w:szCs w:val="20"/>
            <w:rtl/>
          </w:rPr>
          <w:t>موسو</w:t>
        </w:r>
        <w:r w:rsidRPr="000E5C7A">
          <w:rPr>
            <w:rStyle w:val="Hyperlink"/>
            <w:rFonts w:cs="B Nazanin" w:hint="cs"/>
            <w:sz w:val="20"/>
            <w:szCs w:val="20"/>
            <w:rtl/>
          </w:rPr>
          <w:t>ی،</w:t>
        </w:r>
        <w:r w:rsidRPr="000E5C7A">
          <w:rPr>
            <w:rStyle w:val="Hyperlink"/>
            <w:rFonts w:cs="B Nazanin"/>
            <w:sz w:val="20"/>
            <w:szCs w:val="20"/>
            <w:rtl/>
          </w:rPr>
          <w:t>1393: 25</w:t>
        </w:r>
      </w:hyperlink>
      <w:r w:rsidRPr="00AC7766">
        <w:rPr>
          <w:rFonts w:cs="B Nazanin" w:hint="cs"/>
          <w:sz w:val="20"/>
          <w:szCs w:val="20"/>
          <w:rtl/>
        </w:rPr>
        <w:t>)</w:t>
      </w:r>
    </w:p>
    <w:p w14:paraId="7E218CC9" w14:textId="07C8BE47" w:rsidR="00A25804" w:rsidRDefault="00A25804" w:rsidP="00D760D0">
      <w:pPr>
        <w:bidi/>
        <w:ind w:hanging="1"/>
        <w:jc w:val="both"/>
        <w:rPr>
          <w:rFonts w:cs="B Nazanin"/>
          <w:b/>
          <w:bCs/>
          <w:rtl/>
        </w:rPr>
      </w:pPr>
      <w:r>
        <w:rPr>
          <w:rFonts w:cs="B Nazanin" w:hint="cs"/>
          <w:b/>
          <w:bCs/>
          <w:rtl/>
        </w:rPr>
        <w:t>روش تحقیق</w:t>
      </w:r>
    </w:p>
    <w:p w14:paraId="4E1D0481" w14:textId="486B93E1" w:rsidR="003A1A14" w:rsidRPr="003A1A14" w:rsidRDefault="00A25804" w:rsidP="00A25804">
      <w:pPr>
        <w:bidi/>
        <w:ind w:hanging="1"/>
        <w:jc w:val="both"/>
        <w:rPr>
          <w:rFonts w:cs="B Nazanin"/>
          <w:b/>
          <w:bCs/>
          <w:rtl/>
        </w:rPr>
      </w:pPr>
      <w:r>
        <w:rPr>
          <w:rFonts w:cs="B Nazanin" w:hint="cs"/>
          <w:b/>
          <w:bCs/>
          <w:rtl/>
        </w:rPr>
        <w:t>موقعیت ج</w:t>
      </w:r>
      <w:r w:rsidR="00A17AD9">
        <w:rPr>
          <w:rFonts w:cs="B Nazanin" w:hint="cs"/>
          <w:b/>
          <w:bCs/>
          <w:rtl/>
        </w:rPr>
        <w:t>غ</w:t>
      </w:r>
      <w:r>
        <w:rPr>
          <w:rFonts w:cs="B Nazanin" w:hint="cs"/>
          <w:b/>
          <w:bCs/>
          <w:rtl/>
        </w:rPr>
        <w:t>رافیای منطقه مورد مطالعه</w:t>
      </w:r>
    </w:p>
    <w:p w14:paraId="4A42A300" w14:textId="29A21562" w:rsidR="003A1A14" w:rsidRPr="003A1A14" w:rsidRDefault="003A1A14" w:rsidP="00CB2985">
      <w:pPr>
        <w:bidi/>
        <w:ind w:hanging="1"/>
        <w:jc w:val="both"/>
        <w:rPr>
          <w:rFonts w:ascii="B Lotus" w:cs="B Nazanin"/>
          <w:rtl/>
        </w:rPr>
      </w:pPr>
      <w:r w:rsidRPr="003A1A14">
        <w:rPr>
          <w:rFonts w:ascii="Calibri" w:eastAsia="Calibri" w:hAnsi="Calibri" w:cs="B Nazanin" w:hint="cs"/>
          <w:rtl/>
        </w:rPr>
        <w:t xml:space="preserve">از </w:t>
      </w:r>
      <w:r w:rsidR="00CB2985">
        <w:rPr>
          <w:rFonts w:ascii="Calibri" w:eastAsia="Calibri" w:hAnsi="Calibri" w:cs="B Nazanin" w:hint="cs"/>
          <w:rtl/>
        </w:rPr>
        <w:t>لحاظ</w:t>
      </w:r>
      <w:r w:rsidRPr="003A1A14">
        <w:rPr>
          <w:rFonts w:ascii="Calibri" w:eastAsia="Calibri" w:hAnsi="Calibri" w:cs="B Nazanin" w:hint="cs"/>
          <w:rtl/>
        </w:rPr>
        <w:t xml:space="preserve"> جغرافیایی </w:t>
      </w:r>
      <w:r w:rsidR="000B553F">
        <w:rPr>
          <w:rFonts w:ascii="Calibri" w:eastAsia="Calibri" w:hAnsi="Calibri" w:cs="B Nazanin" w:hint="cs"/>
          <w:rtl/>
        </w:rPr>
        <w:t>این</w:t>
      </w:r>
      <w:r w:rsidRPr="003A1A14">
        <w:rPr>
          <w:rFonts w:ascii="Calibri" w:eastAsia="Calibri" w:hAnsi="Calibri" w:cs="B Nazanin" w:hint="cs"/>
          <w:rtl/>
        </w:rPr>
        <w:t xml:space="preserve"> محدوده</w:t>
      </w:r>
      <w:r w:rsidR="000B553F">
        <w:rPr>
          <w:rFonts w:ascii="Calibri" w:eastAsia="Calibri" w:hAnsi="Calibri" w:cs="B Nazanin" w:hint="cs"/>
          <w:rtl/>
        </w:rPr>
        <w:t xml:space="preserve"> بین</w:t>
      </w:r>
      <w:r w:rsidRPr="003A1A14">
        <w:rPr>
          <w:rFonts w:ascii="Calibri" w:eastAsia="Calibri" w:hAnsi="Calibri" w:cs="B Nazanin" w:hint="cs"/>
          <w:rtl/>
        </w:rPr>
        <w:t xml:space="preserve"> </w:t>
      </w:r>
      <w:r w:rsidRPr="003A1A14">
        <w:rPr>
          <w:rFonts w:ascii="Calibri" w:eastAsia="Calibri" w:hAnsi="Calibri" w:cs="B Nazanin"/>
          <w:rtl/>
        </w:rPr>
        <w:t xml:space="preserve">۵۱ درجه و ۱۷ دقیقه تا ۵۱ درجه و ۳۳ دقیقه طول </w:t>
      </w:r>
      <w:r w:rsidR="000B553F">
        <w:rPr>
          <w:rFonts w:ascii="Calibri" w:eastAsia="Calibri" w:hAnsi="Calibri" w:cs="B Nazanin" w:hint="cs"/>
          <w:rtl/>
        </w:rPr>
        <w:t>شرق</w:t>
      </w:r>
      <w:r w:rsidRPr="003A1A14">
        <w:rPr>
          <w:rFonts w:ascii="Calibri" w:eastAsia="Calibri" w:hAnsi="Calibri" w:cs="B Nazanin"/>
          <w:rtl/>
        </w:rPr>
        <w:t>ی و ۳۵ درجه و ۳۶ دقیقه تا ۳۵ درجه و ۴</w:t>
      </w:r>
      <w:r w:rsidRPr="003A1A14">
        <w:rPr>
          <w:rFonts w:ascii="Calibri" w:eastAsia="Calibri" w:hAnsi="Calibri" w:cs="B Nazanin" w:hint="cs"/>
          <w:rtl/>
        </w:rPr>
        <w:t>9</w:t>
      </w:r>
      <w:r w:rsidRPr="003A1A14">
        <w:rPr>
          <w:rFonts w:ascii="Calibri" w:eastAsia="Calibri" w:hAnsi="Calibri" w:cs="B Nazanin"/>
          <w:rtl/>
        </w:rPr>
        <w:t xml:space="preserve"> دقیقه عرض شمالی قرار </w:t>
      </w:r>
      <w:r w:rsidR="000B553F">
        <w:rPr>
          <w:rFonts w:ascii="Calibri" w:eastAsia="Calibri" w:hAnsi="Calibri" w:cs="B Nazanin" w:hint="cs"/>
          <w:rtl/>
        </w:rPr>
        <w:t>دارد</w:t>
      </w:r>
      <w:r w:rsidRPr="003A1A14">
        <w:rPr>
          <w:rFonts w:ascii="Calibri" w:eastAsia="Calibri" w:hAnsi="Calibri" w:cs="B Nazanin"/>
          <w:rtl/>
        </w:rPr>
        <w:t>.</w:t>
      </w:r>
      <w:r w:rsidRPr="003A1A14">
        <w:rPr>
          <w:rFonts w:ascii="Calibri" w:eastAsia="Calibri" w:hAnsi="Calibri" w:cs="B Nazanin" w:hint="cs"/>
          <w:rtl/>
        </w:rPr>
        <w:t xml:space="preserve"> ارتفاع نقاط مختلف شهر تهران </w:t>
      </w:r>
      <w:r w:rsidR="000B553F">
        <w:rPr>
          <w:rFonts w:ascii="Calibri" w:eastAsia="Calibri" w:hAnsi="Calibri" w:cs="B Nazanin" w:hint="cs"/>
          <w:rtl/>
        </w:rPr>
        <w:t>متغییر</w:t>
      </w:r>
      <w:r w:rsidRPr="003A1A14">
        <w:rPr>
          <w:rFonts w:ascii="Calibri" w:eastAsia="Calibri" w:hAnsi="Calibri" w:cs="B Nazanin" w:hint="cs"/>
          <w:rtl/>
        </w:rPr>
        <w:t xml:space="preserve"> </w:t>
      </w:r>
      <w:r w:rsidR="00CB2985">
        <w:rPr>
          <w:rFonts w:ascii="Calibri" w:eastAsia="Calibri" w:hAnsi="Calibri" w:cs="B Nazanin" w:hint="cs"/>
          <w:rtl/>
        </w:rPr>
        <w:t>بوده</w:t>
      </w:r>
      <w:r w:rsidRPr="003A1A14">
        <w:rPr>
          <w:rFonts w:ascii="Calibri" w:eastAsia="Calibri" w:hAnsi="Calibri" w:cs="B Nazanin" w:hint="cs"/>
          <w:rtl/>
        </w:rPr>
        <w:t xml:space="preserve"> و از شمال به جنوب کاهش می‌یابد. </w:t>
      </w:r>
      <w:r w:rsidR="000B553F">
        <w:rPr>
          <w:rFonts w:ascii="Calibri" w:eastAsia="Calibri" w:hAnsi="Calibri" w:cs="B Nazanin" w:hint="cs"/>
          <w:rtl/>
        </w:rPr>
        <w:t>به‌</w:t>
      </w:r>
      <w:r w:rsidR="00A14B36">
        <w:rPr>
          <w:rFonts w:ascii="Calibri" w:eastAsia="Calibri" w:hAnsi="Calibri" w:cs="B Nazanin" w:hint="cs"/>
          <w:rtl/>
        </w:rPr>
        <w:t xml:space="preserve"> </w:t>
      </w:r>
      <w:r w:rsidR="000B553F">
        <w:rPr>
          <w:rFonts w:ascii="Calibri" w:eastAsia="Calibri" w:hAnsi="Calibri" w:cs="B Nazanin" w:hint="cs"/>
          <w:rtl/>
        </w:rPr>
        <w:t>عنوان نمونه،</w:t>
      </w:r>
      <w:r w:rsidRPr="003A1A14">
        <w:rPr>
          <w:rFonts w:ascii="Calibri" w:eastAsia="Calibri" w:hAnsi="Calibri" w:cs="B Nazanin" w:hint="cs"/>
          <w:rtl/>
        </w:rPr>
        <w:t xml:space="preserve"> ارتفاع در میدان تجریش</w:t>
      </w:r>
      <w:r w:rsidR="000B553F">
        <w:rPr>
          <w:rFonts w:ascii="Calibri" w:eastAsia="Calibri" w:hAnsi="Calibri" w:cs="B Nazanin" w:hint="cs"/>
          <w:rtl/>
        </w:rPr>
        <w:t xml:space="preserve"> حدود </w:t>
      </w:r>
      <w:r w:rsidRPr="003A1A14">
        <w:rPr>
          <w:rFonts w:ascii="Calibri" w:eastAsia="Calibri" w:hAnsi="Calibri" w:cs="B Nazanin" w:hint="cs"/>
          <w:rtl/>
        </w:rPr>
        <w:t>1300 متر و در میدان راه</w:t>
      </w:r>
      <w:r w:rsidRPr="003A1A14">
        <w:rPr>
          <w:rFonts w:ascii="Calibri" w:eastAsia="Calibri" w:hAnsi="Calibri" w:cs="B Nazanin"/>
          <w:rtl/>
        </w:rPr>
        <w:softHyphen/>
      </w:r>
      <w:r w:rsidRPr="003A1A14">
        <w:rPr>
          <w:rFonts w:ascii="Calibri" w:eastAsia="Calibri" w:hAnsi="Calibri" w:cs="B Nazanin" w:hint="cs"/>
          <w:rtl/>
        </w:rPr>
        <w:t>آهن</w:t>
      </w:r>
      <w:r w:rsidR="000B553F">
        <w:rPr>
          <w:rFonts w:ascii="Calibri" w:eastAsia="Calibri" w:hAnsi="Calibri" w:cs="B Nazanin" w:hint="cs"/>
          <w:rtl/>
        </w:rPr>
        <w:t xml:space="preserve"> حدود</w:t>
      </w:r>
      <w:r w:rsidRPr="003A1A14">
        <w:rPr>
          <w:rFonts w:ascii="Calibri" w:eastAsia="Calibri" w:hAnsi="Calibri" w:cs="B Nazanin" w:hint="cs"/>
          <w:rtl/>
        </w:rPr>
        <w:t xml:space="preserve"> 110 متر است، </w:t>
      </w:r>
      <w:r w:rsidR="000B553F">
        <w:rPr>
          <w:rFonts w:ascii="Calibri" w:eastAsia="Calibri" w:hAnsi="Calibri" w:cs="B Nazanin" w:hint="cs"/>
          <w:rtl/>
        </w:rPr>
        <w:t>که نشان‌دهنده اختلا</w:t>
      </w:r>
      <w:r w:rsidR="00A14B36">
        <w:rPr>
          <w:rFonts w:ascii="Calibri" w:eastAsia="Calibri" w:hAnsi="Calibri" w:cs="B Nazanin" w:hint="cs"/>
          <w:rtl/>
        </w:rPr>
        <w:t>ف</w:t>
      </w:r>
      <w:r w:rsidR="000B553F">
        <w:rPr>
          <w:rFonts w:ascii="Calibri" w:eastAsia="Calibri" w:hAnsi="Calibri" w:cs="B Nazanin" w:hint="cs"/>
          <w:rtl/>
        </w:rPr>
        <w:t xml:space="preserve"> ارت</w:t>
      </w:r>
      <w:r w:rsidR="00A14B36">
        <w:rPr>
          <w:rFonts w:ascii="Calibri" w:eastAsia="Calibri" w:hAnsi="Calibri" w:cs="B Nazanin" w:hint="cs"/>
          <w:rtl/>
        </w:rPr>
        <w:t>ف</w:t>
      </w:r>
      <w:r w:rsidR="000B553F">
        <w:rPr>
          <w:rFonts w:ascii="Calibri" w:eastAsia="Calibri" w:hAnsi="Calibri" w:cs="B Nazanin" w:hint="cs"/>
          <w:rtl/>
        </w:rPr>
        <w:t>اعی معادل</w:t>
      </w:r>
      <w:r w:rsidRPr="003A1A14">
        <w:rPr>
          <w:rFonts w:ascii="Calibri" w:eastAsia="Calibri" w:hAnsi="Calibri" w:cs="B Nazanin" w:hint="cs"/>
          <w:rtl/>
        </w:rPr>
        <w:t xml:space="preserve"> 5/13 متر </w:t>
      </w:r>
      <w:r w:rsidR="00906CB8">
        <w:rPr>
          <w:rFonts w:ascii="Calibri" w:eastAsia="Calibri" w:hAnsi="Calibri" w:cs="B Nazanin" w:hint="cs"/>
          <w:rtl/>
        </w:rPr>
        <w:t>به ازای هر کیلومتر مساحت است</w:t>
      </w:r>
      <w:r w:rsidRPr="003A1A14">
        <w:rPr>
          <w:rFonts w:cs="B Nazanin" w:hint="cs"/>
          <w:b/>
          <w:bCs/>
          <w:rtl/>
        </w:rPr>
        <w:t>.</w:t>
      </w:r>
      <w:r w:rsidRPr="003A1A14">
        <w:rPr>
          <w:rFonts w:ascii="Calibri" w:eastAsia="Calibri" w:hAnsi="Calibri" w:cs="B Nazanin" w:hint="cs"/>
          <w:rtl/>
        </w:rPr>
        <w:t xml:space="preserve"> شهر</w:t>
      </w:r>
      <w:r w:rsidRPr="003A1A14">
        <w:rPr>
          <w:rFonts w:ascii="Calibri" w:eastAsia="Calibri" w:hAnsi="Calibri" w:cs="B Nazanin"/>
        </w:rPr>
        <w:t xml:space="preserve"> </w:t>
      </w:r>
      <w:r w:rsidRPr="003A1A14">
        <w:rPr>
          <w:rFonts w:ascii="Calibri" w:eastAsia="Calibri" w:hAnsi="Calibri" w:cs="B Nazanin" w:hint="cs"/>
          <w:rtl/>
        </w:rPr>
        <w:t>تهران</w:t>
      </w:r>
      <w:r w:rsidRPr="003A1A14">
        <w:rPr>
          <w:rFonts w:ascii="Calibri" w:eastAsia="Calibri" w:hAnsi="Calibri" w:cs="B Nazanin"/>
        </w:rPr>
        <w:t xml:space="preserve"> </w:t>
      </w:r>
      <w:r w:rsidRPr="003A1A14">
        <w:rPr>
          <w:rFonts w:ascii="Calibri" w:eastAsia="Calibri" w:hAnsi="Calibri" w:cs="B Nazanin" w:hint="cs"/>
          <w:rtl/>
        </w:rPr>
        <w:t>در</w:t>
      </w:r>
      <w:r w:rsidRPr="003A1A14">
        <w:rPr>
          <w:rFonts w:ascii="Calibri" w:eastAsia="Calibri" w:hAnsi="Calibri" w:cs="B Nazanin"/>
        </w:rPr>
        <w:t xml:space="preserve"> </w:t>
      </w:r>
      <w:r w:rsidRPr="003A1A14">
        <w:rPr>
          <w:rFonts w:ascii="Calibri" w:eastAsia="Calibri" w:hAnsi="Calibri" w:cs="B Nazanin" w:hint="cs"/>
          <w:rtl/>
        </w:rPr>
        <w:t>دامنه</w:t>
      </w:r>
      <w:r w:rsidRPr="003A1A14">
        <w:rPr>
          <w:rFonts w:ascii="Calibri" w:eastAsia="Calibri" w:hAnsi="Calibri" w:cs="B Nazanin"/>
        </w:rPr>
        <w:t xml:space="preserve"> </w:t>
      </w:r>
      <w:r w:rsidRPr="003A1A14">
        <w:rPr>
          <w:rFonts w:ascii="Calibri" w:eastAsia="Calibri" w:hAnsi="Calibri" w:cs="B Nazanin" w:hint="cs"/>
          <w:rtl/>
        </w:rPr>
        <w:t>جنوبي</w:t>
      </w:r>
      <w:r w:rsidRPr="003A1A14">
        <w:rPr>
          <w:rFonts w:ascii="Calibri" w:eastAsia="Calibri" w:hAnsi="Calibri" w:cs="B Nazanin"/>
        </w:rPr>
        <w:t xml:space="preserve"> </w:t>
      </w:r>
      <w:r w:rsidRPr="003A1A14">
        <w:rPr>
          <w:rFonts w:ascii="Calibri" w:eastAsia="Calibri" w:hAnsi="Calibri" w:cs="B Nazanin" w:hint="cs"/>
          <w:rtl/>
        </w:rPr>
        <w:t>کوه‌های</w:t>
      </w:r>
      <w:r w:rsidRPr="003A1A14">
        <w:rPr>
          <w:rFonts w:ascii="Calibri" w:eastAsia="Calibri" w:hAnsi="Calibri" w:cs="B Nazanin"/>
        </w:rPr>
        <w:t xml:space="preserve"> </w:t>
      </w:r>
      <w:r w:rsidRPr="003A1A14">
        <w:rPr>
          <w:rFonts w:ascii="Calibri" w:eastAsia="Calibri" w:hAnsi="Calibri" w:cs="B Nazanin" w:hint="cs"/>
          <w:rtl/>
        </w:rPr>
        <w:t>البرز</w:t>
      </w:r>
      <w:r w:rsidRPr="003A1A14">
        <w:rPr>
          <w:rFonts w:ascii="Calibri" w:eastAsia="Calibri" w:hAnsi="Calibri" w:cs="B Nazanin"/>
        </w:rPr>
        <w:t xml:space="preserve"> </w:t>
      </w:r>
      <w:r w:rsidRPr="003A1A14">
        <w:rPr>
          <w:rFonts w:ascii="Calibri" w:eastAsia="Calibri" w:hAnsi="Calibri" w:cs="B Nazanin" w:hint="cs"/>
          <w:rtl/>
        </w:rPr>
        <w:t>و</w:t>
      </w:r>
      <w:r w:rsidRPr="003A1A14">
        <w:rPr>
          <w:rFonts w:ascii="Calibri" w:eastAsia="Calibri" w:hAnsi="Calibri" w:cs="B Nazanin"/>
        </w:rPr>
        <w:t xml:space="preserve"> </w:t>
      </w:r>
      <w:r w:rsidRPr="003A1A14">
        <w:rPr>
          <w:rFonts w:ascii="Calibri" w:eastAsia="Calibri" w:hAnsi="Calibri" w:cs="B Nazanin" w:hint="cs"/>
          <w:rtl/>
        </w:rPr>
        <w:t>حاشيه</w:t>
      </w:r>
      <w:r w:rsidRPr="003A1A14">
        <w:rPr>
          <w:rFonts w:ascii="Calibri" w:eastAsia="Calibri" w:hAnsi="Calibri" w:cs="B Nazanin"/>
        </w:rPr>
        <w:t xml:space="preserve"> </w:t>
      </w:r>
      <w:r w:rsidRPr="003A1A14">
        <w:rPr>
          <w:rFonts w:ascii="Calibri" w:eastAsia="Calibri" w:hAnsi="Calibri" w:cs="B Nazanin" w:hint="cs"/>
          <w:rtl/>
        </w:rPr>
        <w:t>شمالي</w:t>
      </w:r>
      <w:r w:rsidRPr="003A1A14">
        <w:rPr>
          <w:rFonts w:ascii="Calibri" w:eastAsia="Calibri" w:hAnsi="Calibri" w:cs="B Nazanin"/>
        </w:rPr>
        <w:t xml:space="preserve"> </w:t>
      </w:r>
      <w:r w:rsidRPr="003A1A14">
        <w:rPr>
          <w:rFonts w:ascii="Calibri" w:eastAsia="Calibri" w:hAnsi="Calibri" w:cs="B Nazanin" w:hint="cs"/>
          <w:rtl/>
        </w:rPr>
        <w:t>كوير</w:t>
      </w:r>
      <w:r w:rsidRPr="003A1A14">
        <w:rPr>
          <w:rFonts w:ascii="Calibri" w:eastAsia="Calibri" w:hAnsi="Calibri" w:cs="B Nazanin"/>
        </w:rPr>
        <w:t xml:space="preserve"> </w:t>
      </w:r>
      <w:r w:rsidRPr="003A1A14">
        <w:rPr>
          <w:rFonts w:ascii="Calibri" w:eastAsia="Calibri" w:hAnsi="Calibri" w:cs="B Nazanin" w:hint="cs"/>
          <w:rtl/>
        </w:rPr>
        <w:t>مركزي</w:t>
      </w:r>
      <w:r w:rsidRPr="003A1A14">
        <w:rPr>
          <w:rFonts w:ascii="Calibri" w:eastAsia="Calibri" w:hAnsi="Calibri" w:cs="B Nazanin"/>
        </w:rPr>
        <w:t xml:space="preserve"> </w:t>
      </w:r>
      <w:r w:rsidRPr="003A1A14">
        <w:rPr>
          <w:rFonts w:ascii="Calibri" w:eastAsia="Calibri" w:hAnsi="Calibri" w:cs="B Nazanin" w:hint="cs"/>
          <w:rtl/>
        </w:rPr>
        <w:t>ايران</w:t>
      </w:r>
      <w:r w:rsidR="00906CB8">
        <w:rPr>
          <w:rFonts w:ascii="Calibri" w:eastAsia="Calibri" w:hAnsi="Calibri" w:cs="B Nazanin" w:hint="cs"/>
          <w:rtl/>
        </w:rPr>
        <w:t>،</w:t>
      </w:r>
      <w:r w:rsidRPr="003A1A14">
        <w:rPr>
          <w:rFonts w:ascii="Calibri" w:eastAsia="Calibri" w:hAnsi="Calibri" w:cs="B Nazanin"/>
        </w:rPr>
        <w:t xml:space="preserve"> </w:t>
      </w:r>
      <w:r w:rsidRPr="003A1A14">
        <w:rPr>
          <w:rFonts w:ascii="Calibri" w:eastAsia="Calibri" w:hAnsi="Calibri" w:cs="B Nazanin" w:hint="cs"/>
          <w:rtl/>
        </w:rPr>
        <w:t>در</w:t>
      </w:r>
      <w:r w:rsidRPr="003A1A14">
        <w:rPr>
          <w:rFonts w:ascii="Calibri" w:eastAsia="Calibri" w:hAnsi="Calibri" w:cs="B Nazanin"/>
        </w:rPr>
        <w:t xml:space="preserve"> </w:t>
      </w:r>
      <w:r w:rsidRPr="003A1A14">
        <w:rPr>
          <w:rFonts w:ascii="Calibri" w:eastAsia="Calibri" w:hAnsi="Calibri" w:cs="B Nazanin" w:hint="cs"/>
          <w:rtl/>
        </w:rPr>
        <w:t>دشتي</w:t>
      </w:r>
      <w:r w:rsidRPr="003A1A14">
        <w:rPr>
          <w:rFonts w:ascii="Calibri" w:eastAsia="Calibri" w:hAnsi="Calibri" w:cs="B Nazanin"/>
        </w:rPr>
        <w:t xml:space="preserve"> </w:t>
      </w:r>
      <w:r w:rsidRPr="003A1A14">
        <w:rPr>
          <w:rFonts w:ascii="Calibri" w:eastAsia="Calibri" w:hAnsi="Calibri" w:cs="B Nazanin" w:hint="cs"/>
          <w:rtl/>
        </w:rPr>
        <w:t>نسبتاً</w:t>
      </w:r>
      <w:r w:rsidRPr="003A1A14">
        <w:rPr>
          <w:rFonts w:ascii="Calibri" w:eastAsia="Calibri" w:hAnsi="Calibri" w:cs="B Nazanin"/>
        </w:rPr>
        <w:t xml:space="preserve"> </w:t>
      </w:r>
      <w:r w:rsidRPr="003A1A14">
        <w:rPr>
          <w:rFonts w:ascii="Calibri" w:eastAsia="Calibri" w:hAnsi="Calibri" w:cs="B Nazanin" w:hint="cs"/>
          <w:rtl/>
        </w:rPr>
        <w:t>هموار</w:t>
      </w:r>
      <w:r w:rsidR="00906CB8">
        <w:rPr>
          <w:rFonts w:ascii="Calibri" w:eastAsia="Calibri" w:hAnsi="Calibri" w:cs="B Nazanin" w:hint="cs"/>
          <w:rtl/>
        </w:rPr>
        <w:t xml:space="preserve"> با</w:t>
      </w:r>
      <w:r w:rsidRPr="003A1A14">
        <w:rPr>
          <w:rFonts w:ascii="Calibri" w:eastAsia="Calibri" w:hAnsi="Calibri" w:cs="B Nazanin"/>
        </w:rPr>
        <w:t xml:space="preserve"> </w:t>
      </w:r>
      <w:r w:rsidRPr="003A1A14">
        <w:rPr>
          <w:rFonts w:ascii="Calibri" w:eastAsia="Calibri" w:hAnsi="Calibri" w:cs="B Nazanin" w:hint="cs"/>
          <w:rtl/>
        </w:rPr>
        <w:t>شيب شمال</w:t>
      </w:r>
      <w:r w:rsidR="00906CB8">
        <w:rPr>
          <w:rFonts w:ascii="Calibri" w:eastAsia="Calibri" w:hAnsi="Calibri" w:cs="B Nazanin" w:hint="cs"/>
          <w:rtl/>
        </w:rPr>
        <w:t>ی</w:t>
      </w:r>
      <w:r w:rsidRPr="003A1A14">
        <w:rPr>
          <w:rFonts w:ascii="Calibri" w:eastAsia="Calibri" w:hAnsi="Calibri" w:cs="B Nazanin"/>
        </w:rPr>
        <w:t xml:space="preserve"> </w:t>
      </w:r>
      <w:r w:rsidRPr="003A1A14">
        <w:rPr>
          <w:rFonts w:ascii="Calibri" w:eastAsia="Calibri" w:hAnsi="Calibri" w:cs="B Nazanin" w:hint="cs"/>
          <w:rtl/>
        </w:rPr>
        <w:t>به</w:t>
      </w:r>
      <w:r w:rsidRPr="003A1A14">
        <w:rPr>
          <w:rFonts w:ascii="Calibri" w:eastAsia="Calibri" w:hAnsi="Calibri" w:cs="B Nazanin"/>
        </w:rPr>
        <w:t xml:space="preserve"> </w:t>
      </w:r>
      <w:r w:rsidRPr="003A1A14">
        <w:rPr>
          <w:rFonts w:ascii="Calibri" w:eastAsia="Calibri" w:hAnsi="Calibri" w:cs="B Nazanin" w:hint="cs"/>
          <w:rtl/>
        </w:rPr>
        <w:t>جنوب</w:t>
      </w:r>
      <w:r w:rsidR="00906CB8">
        <w:rPr>
          <w:rFonts w:ascii="Calibri" w:eastAsia="Calibri" w:hAnsi="Calibri" w:cs="B Nazanin" w:hint="cs"/>
          <w:rtl/>
        </w:rPr>
        <w:t>ی</w:t>
      </w:r>
      <w:r w:rsidRPr="003A1A14">
        <w:rPr>
          <w:rFonts w:ascii="Calibri" w:eastAsia="Calibri" w:hAnsi="Calibri" w:cs="B Nazanin"/>
        </w:rPr>
        <w:t xml:space="preserve"> </w:t>
      </w:r>
      <w:r w:rsidR="00906CB8">
        <w:rPr>
          <w:rFonts w:ascii="Calibri" w:eastAsia="Calibri" w:hAnsi="Calibri" w:cs="B Nazanin" w:hint="cs"/>
          <w:rtl/>
        </w:rPr>
        <w:t xml:space="preserve">قرار گرفته </w:t>
      </w:r>
      <w:r w:rsidRPr="003A1A14">
        <w:rPr>
          <w:rFonts w:ascii="Calibri" w:eastAsia="Calibri" w:hAnsi="Calibri" w:cs="B Nazanin" w:hint="cs"/>
          <w:rtl/>
        </w:rPr>
        <w:t>است</w:t>
      </w:r>
      <w:r w:rsidR="00906CB8">
        <w:rPr>
          <w:rFonts w:ascii="Calibri" w:eastAsia="Calibri" w:hAnsi="Calibri" w:cs="B Nazanin" w:hint="cs"/>
          <w:rtl/>
        </w:rPr>
        <w:t xml:space="preserve">. این دشت توسط </w:t>
      </w:r>
      <w:r w:rsidRPr="003A1A14">
        <w:rPr>
          <w:rFonts w:ascii="Calibri" w:eastAsia="Calibri" w:hAnsi="Calibri" w:cs="B Nazanin" w:hint="cs"/>
          <w:rtl/>
        </w:rPr>
        <w:t>دو</w:t>
      </w:r>
      <w:r w:rsidRPr="003A1A14">
        <w:rPr>
          <w:rFonts w:ascii="Calibri" w:eastAsia="Calibri" w:hAnsi="Calibri" w:cs="B Nazanin"/>
        </w:rPr>
        <w:t xml:space="preserve"> </w:t>
      </w:r>
      <w:r w:rsidRPr="003A1A14">
        <w:rPr>
          <w:rFonts w:ascii="Calibri" w:eastAsia="Calibri" w:hAnsi="Calibri" w:cs="B Nazanin" w:hint="cs"/>
          <w:rtl/>
        </w:rPr>
        <w:t>رود</w:t>
      </w:r>
      <w:r w:rsidRPr="003A1A14">
        <w:rPr>
          <w:rFonts w:ascii="Calibri" w:eastAsia="Calibri" w:hAnsi="Calibri" w:cs="B Nazanin"/>
        </w:rPr>
        <w:t xml:space="preserve"> </w:t>
      </w:r>
      <w:r w:rsidRPr="003A1A14">
        <w:rPr>
          <w:rFonts w:ascii="Calibri" w:eastAsia="Calibri" w:hAnsi="Calibri" w:cs="B Nazanin" w:hint="cs"/>
          <w:rtl/>
        </w:rPr>
        <w:t>اصلي</w:t>
      </w:r>
      <w:r w:rsidRPr="003A1A14">
        <w:rPr>
          <w:rFonts w:ascii="Calibri" w:eastAsia="Calibri" w:hAnsi="Calibri" w:cs="B Nazanin"/>
        </w:rPr>
        <w:t xml:space="preserve"> </w:t>
      </w:r>
      <w:r w:rsidRPr="003A1A14">
        <w:rPr>
          <w:rFonts w:ascii="Calibri" w:eastAsia="Calibri" w:hAnsi="Calibri" w:cs="B Nazanin" w:hint="cs"/>
          <w:rtl/>
        </w:rPr>
        <w:t>كرج</w:t>
      </w:r>
      <w:r w:rsidRPr="003A1A14">
        <w:rPr>
          <w:rFonts w:ascii="Calibri" w:eastAsia="Calibri" w:hAnsi="Calibri" w:cs="B Nazanin"/>
        </w:rPr>
        <w:t xml:space="preserve"> </w:t>
      </w:r>
      <w:r w:rsidRPr="003A1A14">
        <w:rPr>
          <w:rFonts w:ascii="Calibri" w:eastAsia="Calibri" w:hAnsi="Calibri" w:cs="B Nazanin" w:hint="cs"/>
          <w:rtl/>
        </w:rPr>
        <w:t>در</w:t>
      </w:r>
      <w:r w:rsidRPr="003A1A14">
        <w:rPr>
          <w:rFonts w:ascii="Calibri" w:eastAsia="Calibri" w:hAnsi="Calibri" w:cs="B Nazanin"/>
        </w:rPr>
        <w:t xml:space="preserve"> </w:t>
      </w:r>
      <w:r w:rsidRPr="003A1A14">
        <w:rPr>
          <w:rFonts w:ascii="Calibri" w:eastAsia="Calibri" w:hAnsi="Calibri" w:cs="B Nazanin" w:hint="cs"/>
          <w:rtl/>
        </w:rPr>
        <w:t>غرب</w:t>
      </w:r>
      <w:r w:rsidRPr="003A1A14">
        <w:rPr>
          <w:rFonts w:ascii="Calibri" w:eastAsia="Calibri" w:hAnsi="Calibri" w:cs="B Nazanin"/>
        </w:rPr>
        <w:t xml:space="preserve"> </w:t>
      </w:r>
      <w:r w:rsidRPr="003A1A14">
        <w:rPr>
          <w:rFonts w:ascii="Calibri" w:eastAsia="Calibri" w:hAnsi="Calibri" w:cs="B Nazanin" w:hint="cs"/>
          <w:rtl/>
        </w:rPr>
        <w:t>و</w:t>
      </w:r>
      <w:r w:rsidRPr="003A1A14">
        <w:rPr>
          <w:rFonts w:ascii="Calibri" w:eastAsia="Calibri" w:hAnsi="Calibri" w:cs="B Nazanin"/>
        </w:rPr>
        <w:t xml:space="preserve"> </w:t>
      </w:r>
      <w:r w:rsidRPr="003A1A14">
        <w:rPr>
          <w:rFonts w:ascii="Calibri" w:eastAsia="Calibri" w:hAnsi="Calibri" w:cs="B Nazanin" w:hint="cs"/>
          <w:rtl/>
        </w:rPr>
        <w:t>جاجرود</w:t>
      </w:r>
      <w:r w:rsidRPr="003A1A14">
        <w:rPr>
          <w:rFonts w:ascii="Calibri" w:eastAsia="Calibri" w:hAnsi="Calibri" w:cs="B Nazanin"/>
        </w:rPr>
        <w:t xml:space="preserve"> </w:t>
      </w:r>
      <w:r w:rsidRPr="003A1A14">
        <w:rPr>
          <w:rFonts w:ascii="Calibri" w:eastAsia="Calibri" w:hAnsi="Calibri" w:cs="B Nazanin" w:hint="cs"/>
          <w:rtl/>
        </w:rPr>
        <w:t>در</w:t>
      </w:r>
      <w:r w:rsidRPr="003A1A14">
        <w:rPr>
          <w:rFonts w:ascii="Calibri" w:eastAsia="Calibri" w:hAnsi="Calibri" w:cs="B Nazanin"/>
        </w:rPr>
        <w:t xml:space="preserve"> </w:t>
      </w:r>
      <w:r w:rsidRPr="003A1A14">
        <w:rPr>
          <w:rFonts w:ascii="Calibri" w:eastAsia="Calibri" w:hAnsi="Calibri" w:cs="B Nazanin" w:hint="cs"/>
          <w:rtl/>
        </w:rPr>
        <w:t>شرق</w:t>
      </w:r>
      <w:r w:rsidR="00906CB8">
        <w:rPr>
          <w:rFonts w:ascii="Calibri" w:eastAsia="Calibri" w:hAnsi="Calibri" w:cs="B Nazanin" w:hint="cs"/>
          <w:rtl/>
        </w:rPr>
        <w:t xml:space="preserve">، به </w:t>
      </w:r>
      <w:r w:rsidRPr="003A1A14">
        <w:rPr>
          <w:rFonts w:ascii="Calibri" w:eastAsia="Calibri" w:hAnsi="Calibri" w:cs="B Nazanin" w:hint="cs"/>
          <w:rtl/>
        </w:rPr>
        <w:t>همراه</w:t>
      </w:r>
      <w:r w:rsidRPr="003A1A14">
        <w:rPr>
          <w:rFonts w:ascii="Calibri" w:eastAsia="Calibri" w:hAnsi="Calibri" w:cs="B Nazanin"/>
        </w:rPr>
        <w:t xml:space="preserve"> </w:t>
      </w:r>
      <w:r w:rsidRPr="003A1A14">
        <w:rPr>
          <w:rFonts w:ascii="Calibri" w:eastAsia="Calibri" w:hAnsi="Calibri" w:cs="B Nazanin" w:hint="cs"/>
          <w:rtl/>
        </w:rPr>
        <w:t>رودهاي</w:t>
      </w:r>
      <w:r w:rsidRPr="003A1A14">
        <w:rPr>
          <w:rFonts w:ascii="Calibri" w:eastAsia="Calibri" w:hAnsi="Calibri" w:cs="B Nazanin"/>
        </w:rPr>
        <w:t xml:space="preserve"> </w:t>
      </w:r>
      <w:r w:rsidRPr="003A1A14">
        <w:rPr>
          <w:rFonts w:ascii="Calibri" w:eastAsia="Calibri" w:hAnsi="Calibri" w:cs="B Nazanin" w:hint="cs"/>
          <w:rtl/>
        </w:rPr>
        <w:t>فصلي</w:t>
      </w:r>
      <w:r w:rsidR="00906CB8">
        <w:rPr>
          <w:rFonts w:ascii="Calibri" w:eastAsia="Calibri" w:hAnsi="Calibri" w:cs="B Nazanin" w:hint="cs"/>
          <w:rtl/>
        </w:rPr>
        <w:t xml:space="preserve"> همچون</w:t>
      </w:r>
      <w:r w:rsidRPr="003A1A14">
        <w:rPr>
          <w:rFonts w:ascii="Calibri" w:eastAsia="Calibri" w:hAnsi="Calibri" w:cs="B Nazanin"/>
        </w:rPr>
        <w:t xml:space="preserve"> </w:t>
      </w:r>
      <w:r w:rsidRPr="003A1A14">
        <w:rPr>
          <w:rFonts w:ascii="Calibri" w:eastAsia="Calibri" w:hAnsi="Calibri" w:cs="B Nazanin" w:hint="cs"/>
          <w:rtl/>
        </w:rPr>
        <w:t>جعفرآباد</w:t>
      </w:r>
      <w:r w:rsidRPr="003A1A14">
        <w:rPr>
          <w:rFonts w:ascii="Calibri" w:eastAsia="Calibri" w:hAnsi="Calibri" w:cs="B Nazanin"/>
        </w:rPr>
        <w:t xml:space="preserve"> </w:t>
      </w:r>
      <w:r w:rsidRPr="003A1A14">
        <w:rPr>
          <w:rFonts w:ascii="Calibri" w:eastAsia="Calibri" w:hAnsi="Calibri" w:cs="B Nazanin" w:hint="cs"/>
          <w:rtl/>
        </w:rPr>
        <w:t>يا دربند،</w:t>
      </w:r>
      <w:r w:rsidRPr="003A1A14">
        <w:rPr>
          <w:rFonts w:ascii="Calibri" w:eastAsia="Calibri" w:hAnsi="Calibri" w:cs="B Nazanin"/>
        </w:rPr>
        <w:t xml:space="preserve"> </w:t>
      </w:r>
      <w:r w:rsidRPr="003A1A14">
        <w:rPr>
          <w:rFonts w:ascii="Calibri" w:eastAsia="Calibri" w:hAnsi="Calibri" w:cs="B Nazanin" w:hint="cs"/>
          <w:rtl/>
        </w:rPr>
        <w:t>دارآباد</w:t>
      </w:r>
      <w:r w:rsidRPr="003A1A14">
        <w:rPr>
          <w:rFonts w:ascii="Calibri" w:eastAsia="Calibri" w:hAnsi="Calibri" w:cs="B Nazanin"/>
        </w:rPr>
        <w:t xml:space="preserve"> </w:t>
      </w:r>
      <w:r w:rsidRPr="003A1A14">
        <w:rPr>
          <w:rFonts w:ascii="Calibri" w:eastAsia="Calibri" w:hAnsi="Calibri" w:cs="B Nazanin" w:hint="cs"/>
          <w:rtl/>
        </w:rPr>
        <w:t>(شاه</w:t>
      </w:r>
      <w:r w:rsidRPr="003A1A14">
        <w:rPr>
          <w:rFonts w:ascii="Calibri" w:eastAsia="Calibri" w:hAnsi="Calibri" w:cs="B Nazanin"/>
        </w:rPr>
        <w:t xml:space="preserve"> </w:t>
      </w:r>
      <w:r w:rsidRPr="003A1A14">
        <w:rPr>
          <w:rFonts w:ascii="Calibri" w:eastAsia="Calibri" w:hAnsi="Calibri" w:cs="B Nazanin" w:hint="cs"/>
          <w:rtl/>
        </w:rPr>
        <w:t>آباد)،</w:t>
      </w:r>
      <w:r w:rsidRPr="003A1A14">
        <w:rPr>
          <w:rFonts w:ascii="Calibri" w:eastAsia="Calibri" w:hAnsi="Calibri" w:cs="B Nazanin"/>
        </w:rPr>
        <w:t xml:space="preserve"> </w:t>
      </w:r>
      <w:r w:rsidRPr="003A1A14">
        <w:rPr>
          <w:rFonts w:ascii="Calibri" w:eastAsia="Calibri" w:hAnsi="Calibri" w:cs="B Nazanin" w:hint="cs"/>
          <w:rtl/>
        </w:rPr>
        <w:t>دركه</w:t>
      </w:r>
      <w:r w:rsidRPr="003A1A14">
        <w:rPr>
          <w:rFonts w:ascii="Calibri" w:eastAsia="Calibri" w:hAnsi="Calibri" w:cs="B Nazanin"/>
        </w:rPr>
        <w:t xml:space="preserve"> </w:t>
      </w:r>
      <w:r w:rsidRPr="003A1A14">
        <w:rPr>
          <w:rFonts w:ascii="Calibri" w:eastAsia="Calibri" w:hAnsi="Calibri" w:cs="B Nazanin" w:hint="cs"/>
          <w:rtl/>
        </w:rPr>
        <w:t>و</w:t>
      </w:r>
      <w:r w:rsidRPr="003A1A14">
        <w:rPr>
          <w:rFonts w:ascii="Calibri" w:eastAsia="Calibri" w:hAnsi="Calibri" w:cs="B Nazanin"/>
        </w:rPr>
        <w:t xml:space="preserve"> </w:t>
      </w:r>
      <w:r w:rsidRPr="003A1A14">
        <w:rPr>
          <w:rFonts w:ascii="Calibri" w:eastAsia="Calibri" w:hAnsi="Calibri" w:cs="B Nazanin" w:hint="cs"/>
          <w:rtl/>
        </w:rPr>
        <w:t>كن</w:t>
      </w:r>
      <w:r w:rsidRPr="003A1A14">
        <w:rPr>
          <w:rFonts w:ascii="Calibri" w:eastAsia="Calibri" w:hAnsi="Calibri" w:cs="B Nazanin"/>
        </w:rPr>
        <w:t xml:space="preserve"> </w:t>
      </w:r>
      <w:r w:rsidRPr="003A1A14">
        <w:rPr>
          <w:rFonts w:ascii="Calibri" w:eastAsia="Calibri" w:hAnsi="Calibri" w:cs="B Nazanin" w:hint="cs"/>
          <w:rtl/>
        </w:rPr>
        <w:t>كه</w:t>
      </w:r>
      <w:r w:rsidRPr="003A1A14">
        <w:rPr>
          <w:rFonts w:ascii="Calibri" w:eastAsia="Calibri" w:hAnsi="Calibri" w:cs="B Nazanin"/>
        </w:rPr>
        <w:t xml:space="preserve"> </w:t>
      </w:r>
      <w:r w:rsidRPr="003A1A14">
        <w:rPr>
          <w:rFonts w:ascii="Calibri" w:eastAsia="Calibri" w:hAnsi="Calibri" w:cs="B Nazanin" w:hint="cs"/>
          <w:rtl/>
        </w:rPr>
        <w:t>همگي</w:t>
      </w:r>
      <w:r w:rsidRPr="003A1A14">
        <w:rPr>
          <w:rFonts w:ascii="Calibri" w:eastAsia="Calibri" w:hAnsi="Calibri" w:cs="B Nazanin"/>
        </w:rPr>
        <w:t xml:space="preserve"> </w:t>
      </w:r>
      <w:r w:rsidRPr="003A1A14">
        <w:rPr>
          <w:rFonts w:ascii="Calibri" w:eastAsia="Calibri" w:hAnsi="Calibri" w:cs="B Nazanin" w:hint="cs"/>
          <w:rtl/>
        </w:rPr>
        <w:t>از</w:t>
      </w:r>
      <w:r w:rsidRPr="003A1A14">
        <w:rPr>
          <w:rFonts w:ascii="Calibri" w:eastAsia="Calibri" w:hAnsi="Calibri" w:cs="B Nazanin"/>
        </w:rPr>
        <w:t xml:space="preserve"> </w:t>
      </w:r>
      <w:r w:rsidRPr="003A1A14">
        <w:rPr>
          <w:rFonts w:ascii="Calibri" w:eastAsia="Calibri" w:hAnsi="Calibri" w:cs="B Nazanin" w:hint="cs"/>
          <w:rtl/>
        </w:rPr>
        <w:t>شمال</w:t>
      </w:r>
      <w:r w:rsidRPr="003A1A14">
        <w:rPr>
          <w:rFonts w:ascii="Calibri" w:eastAsia="Calibri" w:hAnsi="Calibri" w:cs="B Nazanin"/>
        </w:rPr>
        <w:t xml:space="preserve"> </w:t>
      </w:r>
      <w:r w:rsidRPr="003A1A14">
        <w:rPr>
          <w:rFonts w:ascii="Calibri" w:eastAsia="Calibri" w:hAnsi="Calibri" w:cs="B Nazanin" w:hint="cs"/>
          <w:rtl/>
        </w:rPr>
        <w:t>به</w:t>
      </w:r>
      <w:r w:rsidRPr="003A1A14">
        <w:rPr>
          <w:rFonts w:ascii="Calibri" w:eastAsia="Calibri" w:hAnsi="Calibri" w:cs="B Nazanin"/>
        </w:rPr>
        <w:t xml:space="preserve"> </w:t>
      </w:r>
      <w:r w:rsidRPr="003A1A14">
        <w:rPr>
          <w:rFonts w:ascii="Calibri" w:eastAsia="Calibri" w:hAnsi="Calibri" w:cs="B Nazanin" w:hint="cs"/>
          <w:rtl/>
        </w:rPr>
        <w:t>جنوب</w:t>
      </w:r>
      <w:r w:rsidRPr="003A1A14">
        <w:rPr>
          <w:rFonts w:ascii="Calibri" w:eastAsia="Calibri" w:hAnsi="Calibri" w:cs="B Nazanin"/>
        </w:rPr>
        <w:t xml:space="preserve"> </w:t>
      </w:r>
      <w:r w:rsidRPr="003A1A14">
        <w:rPr>
          <w:rFonts w:ascii="Calibri" w:eastAsia="Calibri" w:hAnsi="Calibri" w:cs="B Nazanin" w:hint="cs"/>
          <w:rtl/>
        </w:rPr>
        <w:t>جريان</w:t>
      </w:r>
      <w:r w:rsidRPr="003A1A14">
        <w:rPr>
          <w:rFonts w:ascii="Calibri" w:eastAsia="Calibri" w:hAnsi="Calibri" w:cs="B Nazanin"/>
        </w:rPr>
        <w:t xml:space="preserve"> </w:t>
      </w:r>
      <w:r w:rsidRPr="003A1A14">
        <w:rPr>
          <w:rFonts w:ascii="Calibri" w:eastAsia="Calibri" w:hAnsi="Calibri" w:cs="B Nazanin" w:hint="cs"/>
          <w:rtl/>
        </w:rPr>
        <w:t>دارند</w:t>
      </w:r>
      <w:r w:rsidRPr="003A1A14">
        <w:rPr>
          <w:rFonts w:ascii="Calibri" w:eastAsia="Calibri" w:hAnsi="Calibri" w:cs="B Nazanin"/>
        </w:rPr>
        <w:t xml:space="preserve"> </w:t>
      </w:r>
      <w:r w:rsidRPr="003A1A14">
        <w:rPr>
          <w:rFonts w:ascii="Calibri" w:eastAsia="Calibri" w:hAnsi="Calibri" w:cs="B Nazanin" w:hint="cs"/>
          <w:rtl/>
        </w:rPr>
        <w:t>مشروب</w:t>
      </w:r>
      <w:r w:rsidRPr="003A1A14">
        <w:rPr>
          <w:rFonts w:ascii="Calibri" w:eastAsia="Calibri" w:hAnsi="Calibri" w:cs="B Nazanin"/>
        </w:rPr>
        <w:t xml:space="preserve"> </w:t>
      </w:r>
      <w:r w:rsidRPr="003A1A14">
        <w:rPr>
          <w:rFonts w:ascii="Calibri" w:eastAsia="Calibri" w:hAnsi="Calibri" w:cs="B Nazanin" w:hint="cs"/>
          <w:rtl/>
        </w:rPr>
        <w:t>می‌گردد</w:t>
      </w:r>
      <w:r w:rsidRPr="003A1A14">
        <w:rPr>
          <w:rFonts w:cs="B Nazanin" w:hint="cs"/>
          <w:b/>
          <w:bCs/>
          <w:rtl/>
        </w:rPr>
        <w:t xml:space="preserve">. </w:t>
      </w:r>
      <w:r w:rsidR="00906CB8">
        <w:rPr>
          <w:rFonts w:ascii="B Lotus" w:cs="B Nazanin" w:hint="cs"/>
          <w:rtl/>
        </w:rPr>
        <w:t>این کلانشهر بین دو پدیده طبیعی</w:t>
      </w:r>
      <w:r w:rsidRPr="003A1A14">
        <w:rPr>
          <w:rFonts w:ascii="B Lotus" w:cs="B Nazanin"/>
          <w:rtl/>
        </w:rPr>
        <w:t xml:space="preserve"> </w:t>
      </w:r>
      <w:r w:rsidRPr="003A1A14">
        <w:rPr>
          <w:rFonts w:ascii="B Lotus" w:cs="B Nazanin" w:hint="cs"/>
          <w:rtl/>
        </w:rPr>
        <w:t>كوه</w:t>
      </w:r>
      <w:r w:rsidRPr="003A1A14">
        <w:rPr>
          <w:rFonts w:ascii="B Lotus" w:cs="B Nazanin"/>
          <w:rtl/>
        </w:rPr>
        <w:t xml:space="preserve"> </w:t>
      </w:r>
      <w:r w:rsidRPr="003A1A14">
        <w:rPr>
          <w:rFonts w:ascii="B Lotus" w:cs="B Nazanin" w:hint="cs"/>
          <w:rtl/>
        </w:rPr>
        <w:t>و</w:t>
      </w:r>
      <w:r w:rsidRPr="003A1A14">
        <w:rPr>
          <w:rFonts w:ascii="B Lotus" w:cs="B Nazanin"/>
          <w:rtl/>
        </w:rPr>
        <w:t xml:space="preserve"> </w:t>
      </w:r>
      <w:r w:rsidRPr="003A1A14">
        <w:rPr>
          <w:rFonts w:ascii="B Lotus" w:cs="B Nazanin" w:hint="cs"/>
          <w:rtl/>
        </w:rPr>
        <w:t>كوير</w:t>
      </w:r>
      <w:r w:rsidRPr="003A1A14">
        <w:rPr>
          <w:rFonts w:ascii="B Lotus" w:cs="B Nazanin"/>
          <w:rtl/>
        </w:rPr>
        <w:t xml:space="preserve"> </w:t>
      </w:r>
      <w:r w:rsidRPr="003A1A14">
        <w:rPr>
          <w:rFonts w:ascii="B Lotus" w:cs="B Nazanin" w:hint="cs"/>
          <w:rtl/>
        </w:rPr>
        <w:t>و</w:t>
      </w:r>
      <w:r w:rsidRPr="003A1A14">
        <w:rPr>
          <w:rFonts w:ascii="B Lotus" w:cs="B Nazanin"/>
          <w:rtl/>
        </w:rPr>
        <w:t xml:space="preserve"> </w:t>
      </w:r>
      <w:r w:rsidRPr="003A1A14">
        <w:rPr>
          <w:rFonts w:ascii="B Lotus" w:cs="B Nazanin" w:hint="cs"/>
          <w:rtl/>
        </w:rPr>
        <w:t>در</w:t>
      </w:r>
      <w:r w:rsidRPr="003A1A14">
        <w:rPr>
          <w:rFonts w:ascii="B Lotus" w:cs="B Nazanin"/>
          <w:rtl/>
        </w:rPr>
        <w:t xml:space="preserve"> </w:t>
      </w:r>
      <w:r w:rsidRPr="003A1A14">
        <w:rPr>
          <w:rFonts w:ascii="B Lotus" w:cs="B Nazanin" w:hint="cs"/>
          <w:rtl/>
        </w:rPr>
        <w:t>دامنه‌هاي</w:t>
      </w:r>
      <w:r w:rsidRPr="003A1A14">
        <w:rPr>
          <w:rFonts w:ascii="B Lotus" w:cs="B Nazanin"/>
          <w:rtl/>
        </w:rPr>
        <w:t xml:space="preserve"> </w:t>
      </w:r>
      <w:r w:rsidRPr="003A1A14">
        <w:rPr>
          <w:rFonts w:ascii="B Lotus" w:cs="B Nazanin" w:hint="cs"/>
          <w:rtl/>
        </w:rPr>
        <w:t>جنوبي</w:t>
      </w:r>
      <w:r w:rsidRPr="003A1A14">
        <w:rPr>
          <w:rFonts w:ascii="B Lotus" w:cs="B Nazanin"/>
          <w:rtl/>
        </w:rPr>
        <w:t xml:space="preserve"> </w:t>
      </w:r>
      <w:r w:rsidRPr="003A1A14">
        <w:rPr>
          <w:rFonts w:ascii="B Lotus" w:cs="B Nazanin" w:hint="cs"/>
          <w:rtl/>
        </w:rPr>
        <w:t>رشته‌كوه</w:t>
      </w:r>
      <w:r w:rsidRPr="003A1A14">
        <w:rPr>
          <w:rFonts w:ascii="B Lotus" w:cs="B Nazanin"/>
          <w:rtl/>
        </w:rPr>
        <w:t xml:space="preserve"> </w:t>
      </w:r>
      <w:r w:rsidRPr="003A1A14">
        <w:rPr>
          <w:rFonts w:ascii="B Lotus" w:cs="B Nazanin" w:hint="cs"/>
          <w:rtl/>
        </w:rPr>
        <w:t>البرز</w:t>
      </w:r>
      <w:r w:rsidRPr="003A1A14">
        <w:rPr>
          <w:rFonts w:ascii="B Lotus" w:cs="B Nazanin"/>
          <w:rtl/>
        </w:rPr>
        <w:t xml:space="preserve"> </w:t>
      </w:r>
      <w:r w:rsidRPr="003A1A14">
        <w:rPr>
          <w:rFonts w:ascii="B Lotus" w:cs="B Nazanin" w:hint="cs"/>
          <w:rtl/>
        </w:rPr>
        <w:t>گسترده</w:t>
      </w:r>
      <w:r w:rsidRPr="003A1A14">
        <w:rPr>
          <w:rFonts w:ascii="B Lotus" w:cs="B Nazanin"/>
          <w:rtl/>
        </w:rPr>
        <w:t xml:space="preserve"> </w:t>
      </w:r>
      <w:r w:rsidRPr="003A1A14">
        <w:rPr>
          <w:rFonts w:ascii="B Lotus" w:cs="B Nazanin" w:hint="cs"/>
          <w:rtl/>
        </w:rPr>
        <w:t>شده‌است</w:t>
      </w:r>
      <w:r w:rsidRPr="003A1A14">
        <w:rPr>
          <w:rFonts w:ascii="B Lotus" w:cs="B Nazanin"/>
          <w:rtl/>
        </w:rPr>
        <w:t xml:space="preserve">. </w:t>
      </w:r>
      <w:r w:rsidRPr="003A1A14">
        <w:rPr>
          <w:rFonts w:ascii="B Lotus" w:cs="B Nazanin" w:hint="cs"/>
          <w:rtl/>
        </w:rPr>
        <w:t>از</w:t>
      </w:r>
      <w:r w:rsidRPr="003A1A14">
        <w:rPr>
          <w:rFonts w:ascii="B Lotus" w:cs="B Nazanin"/>
          <w:rtl/>
        </w:rPr>
        <w:t xml:space="preserve"> </w:t>
      </w:r>
      <w:r w:rsidRPr="003A1A14">
        <w:rPr>
          <w:rFonts w:ascii="B Lotus" w:cs="B Nazanin" w:hint="cs"/>
          <w:rtl/>
        </w:rPr>
        <w:t>جنوب</w:t>
      </w:r>
      <w:r w:rsidRPr="003A1A14">
        <w:rPr>
          <w:rFonts w:ascii="B Lotus" w:cs="B Nazanin"/>
          <w:rtl/>
        </w:rPr>
        <w:t xml:space="preserve"> </w:t>
      </w:r>
      <w:r w:rsidRPr="003A1A14">
        <w:rPr>
          <w:rFonts w:ascii="B Lotus" w:cs="B Nazanin" w:hint="cs"/>
          <w:rtl/>
        </w:rPr>
        <w:t>به</w:t>
      </w:r>
      <w:r w:rsidRPr="003A1A14">
        <w:rPr>
          <w:rFonts w:ascii="B Lotus" w:cs="B Nazanin"/>
          <w:rtl/>
        </w:rPr>
        <w:t xml:space="preserve"> </w:t>
      </w:r>
      <w:r w:rsidRPr="003A1A14">
        <w:rPr>
          <w:rFonts w:ascii="B Lotus" w:cs="B Nazanin" w:hint="cs"/>
          <w:rtl/>
        </w:rPr>
        <w:t>كوه‌هاي</w:t>
      </w:r>
      <w:r w:rsidRPr="003A1A14">
        <w:rPr>
          <w:rFonts w:ascii="B Lotus" w:cs="B Nazanin"/>
          <w:rtl/>
        </w:rPr>
        <w:t xml:space="preserve"> </w:t>
      </w:r>
      <w:r w:rsidRPr="003A1A14">
        <w:rPr>
          <w:rFonts w:ascii="B Lotus" w:cs="B Nazanin" w:hint="cs"/>
          <w:rtl/>
        </w:rPr>
        <w:t>ري</w:t>
      </w:r>
      <w:r w:rsidRPr="003A1A14">
        <w:rPr>
          <w:rFonts w:ascii="B Lotus" w:cs="B Nazanin"/>
          <w:rtl/>
        </w:rPr>
        <w:t xml:space="preserve"> </w:t>
      </w:r>
      <w:r w:rsidRPr="003A1A14">
        <w:rPr>
          <w:rFonts w:ascii="B Lotus" w:cs="B Nazanin" w:hint="cs"/>
          <w:rtl/>
        </w:rPr>
        <w:t>و</w:t>
      </w:r>
      <w:r w:rsidRPr="003A1A14">
        <w:rPr>
          <w:rFonts w:ascii="B Lotus" w:cs="B Nazanin"/>
          <w:rtl/>
        </w:rPr>
        <w:t xml:space="preserve"> </w:t>
      </w:r>
      <w:r w:rsidRPr="003A1A14">
        <w:rPr>
          <w:rFonts w:ascii="B Lotus" w:cs="B Nazanin" w:hint="cs"/>
          <w:rtl/>
        </w:rPr>
        <w:t>ب</w:t>
      </w:r>
      <w:r w:rsidR="00906CB8">
        <w:rPr>
          <w:rFonts w:ascii="B Lotus" w:cs="B Nazanin" w:hint="cs"/>
          <w:rtl/>
        </w:rPr>
        <w:t>ی‌</w:t>
      </w:r>
      <w:r w:rsidRPr="003A1A14">
        <w:rPr>
          <w:rFonts w:ascii="B Lotus" w:cs="B Nazanin" w:hint="cs"/>
          <w:rtl/>
        </w:rPr>
        <w:t>بي‌شهربانو</w:t>
      </w:r>
      <w:r w:rsidRPr="003A1A14">
        <w:rPr>
          <w:rFonts w:ascii="B Lotus" w:cs="B Nazanin"/>
          <w:rtl/>
        </w:rPr>
        <w:t xml:space="preserve"> </w:t>
      </w:r>
      <w:r w:rsidRPr="003A1A14">
        <w:rPr>
          <w:rFonts w:ascii="B Lotus" w:cs="B Nazanin" w:hint="cs"/>
          <w:rtl/>
        </w:rPr>
        <w:t>و</w:t>
      </w:r>
      <w:r w:rsidRPr="003A1A14">
        <w:rPr>
          <w:rFonts w:ascii="B Lotus" w:cs="B Nazanin"/>
          <w:rtl/>
        </w:rPr>
        <w:t xml:space="preserve"> </w:t>
      </w:r>
      <w:r w:rsidRPr="003A1A14">
        <w:rPr>
          <w:rFonts w:ascii="B Lotus" w:cs="B Nazanin" w:hint="cs"/>
          <w:rtl/>
        </w:rPr>
        <w:t>دشت‌هاي</w:t>
      </w:r>
      <w:r w:rsidRPr="003A1A14">
        <w:rPr>
          <w:rFonts w:ascii="B Lotus" w:cs="B Nazanin"/>
          <w:rtl/>
        </w:rPr>
        <w:t xml:space="preserve"> </w:t>
      </w:r>
      <w:r w:rsidR="00906CB8">
        <w:rPr>
          <w:rFonts w:ascii="B Lotus" w:cs="B Nazanin" w:hint="cs"/>
          <w:rtl/>
        </w:rPr>
        <w:t>مسطح</w:t>
      </w:r>
      <w:r w:rsidRPr="003A1A14">
        <w:rPr>
          <w:rFonts w:ascii="B Lotus" w:cs="B Nazanin"/>
          <w:rtl/>
        </w:rPr>
        <w:t xml:space="preserve"> </w:t>
      </w:r>
      <w:r w:rsidRPr="003A1A14">
        <w:rPr>
          <w:rFonts w:ascii="B Lotus" w:cs="B Nazanin" w:hint="cs"/>
          <w:rtl/>
        </w:rPr>
        <w:t>شهريار</w:t>
      </w:r>
      <w:r w:rsidRPr="003A1A14">
        <w:rPr>
          <w:rFonts w:ascii="B Lotus" w:cs="B Nazanin"/>
          <w:rtl/>
        </w:rPr>
        <w:t xml:space="preserve"> </w:t>
      </w:r>
      <w:r w:rsidRPr="003A1A14">
        <w:rPr>
          <w:rFonts w:ascii="B Lotus" w:cs="B Nazanin" w:hint="cs"/>
          <w:rtl/>
        </w:rPr>
        <w:t>و</w:t>
      </w:r>
      <w:r w:rsidRPr="003A1A14">
        <w:rPr>
          <w:rFonts w:ascii="B Lotus" w:cs="B Nazanin"/>
          <w:rtl/>
        </w:rPr>
        <w:t xml:space="preserve"> </w:t>
      </w:r>
      <w:r w:rsidRPr="003A1A14">
        <w:rPr>
          <w:rFonts w:ascii="B Lotus" w:cs="B Nazanin" w:hint="cs"/>
          <w:rtl/>
        </w:rPr>
        <w:t>ورامين</w:t>
      </w:r>
      <w:r w:rsidRPr="003A1A14">
        <w:rPr>
          <w:rFonts w:ascii="B Lotus" w:cs="B Nazanin"/>
          <w:rtl/>
        </w:rPr>
        <w:t xml:space="preserve"> </w:t>
      </w:r>
      <w:r w:rsidR="00906CB8">
        <w:rPr>
          <w:rFonts w:ascii="B Lotus" w:cs="B Nazanin" w:hint="cs"/>
          <w:rtl/>
        </w:rPr>
        <w:t xml:space="preserve">محدود می‌شود </w:t>
      </w:r>
      <w:r w:rsidRPr="003A1A14">
        <w:rPr>
          <w:rFonts w:ascii="B Lotus" w:cs="B Nazanin" w:hint="cs"/>
          <w:rtl/>
        </w:rPr>
        <w:t>و از</w:t>
      </w:r>
      <w:r w:rsidRPr="003A1A14">
        <w:rPr>
          <w:rFonts w:ascii="B Lotus" w:cs="B Nazanin"/>
          <w:rtl/>
        </w:rPr>
        <w:t xml:space="preserve"> </w:t>
      </w:r>
      <w:r w:rsidRPr="003A1A14">
        <w:rPr>
          <w:rFonts w:ascii="B Lotus" w:cs="B Nazanin" w:hint="cs"/>
          <w:rtl/>
        </w:rPr>
        <w:t>شمال</w:t>
      </w:r>
      <w:r w:rsidRPr="003A1A14">
        <w:rPr>
          <w:rFonts w:ascii="B Lotus" w:cs="B Nazanin"/>
          <w:rtl/>
        </w:rPr>
        <w:t xml:space="preserve"> </w:t>
      </w:r>
      <w:r w:rsidR="00906CB8">
        <w:rPr>
          <w:rFonts w:ascii="B Lotus" w:cs="B Nazanin" w:hint="cs"/>
          <w:rtl/>
        </w:rPr>
        <w:t>نیز با</w:t>
      </w:r>
      <w:r w:rsidRPr="003A1A14">
        <w:rPr>
          <w:rFonts w:ascii="B Lotus" w:cs="B Nazanin"/>
          <w:rtl/>
        </w:rPr>
        <w:t xml:space="preserve"> </w:t>
      </w:r>
      <w:r w:rsidRPr="003A1A14">
        <w:rPr>
          <w:rFonts w:ascii="B Lotus" w:cs="B Nazanin" w:hint="cs"/>
          <w:rtl/>
        </w:rPr>
        <w:t>كوهستان</w:t>
      </w:r>
      <w:r w:rsidRPr="003A1A14">
        <w:rPr>
          <w:rFonts w:ascii="B Lotus" w:cs="B Nazanin"/>
          <w:rtl/>
        </w:rPr>
        <w:t xml:space="preserve"> </w:t>
      </w:r>
      <w:r w:rsidR="00906CB8">
        <w:rPr>
          <w:rFonts w:ascii="B Lotus" w:cs="B Nazanin" w:hint="cs"/>
          <w:rtl/>
        </w:rPr>
        <w:t xml:space="preserve">احاطه </w:t>
      </w:r>
      <w:r w:rsidRPr="003A1A14">
        <w:rPr>
          <w:rFonts w:ascii="B Lotus" w:cs="B Nazanin" w:hint="cs"/>
          <w:rtl/>
        </w:rPr>
        <w:t>شده</w:t>
      </w:r>
      <w:r w:rsidR="00906CB8">
        <w:rPr>
          <w:rFonts w:ascii="B Lotus" w:cs="B Nazanin" w:hint="cs"/>
          <w:rtl/>
        </w:rPr>
        <w:t xml:space="preserve"> </w:t>
      </w:r>
      <w:r w:rsidRPr="003A1A14">
        <w:rPr>
          <w:rFonts w:ascii="B Lotus" w:cs="B Nazanin" w:hint="cs"/>
          <w:rtl/>
        </w:rPr>
        <w:t>‌است</w:t>
      </w:r>
      <w:r w:rsidRPr="003A1A14">
        <w:rPr>
          <w:rFonts w:cs="B Nazanin"/>
          <w:rtl/>
        </w:rPr>
        <w:t xml:space="preserve">. </w:t>
      </w:r>
      <w:r w:rsidRPr="003A1A14">
        <w:rPr>
          <w:rFonts w:ascii="B Lotus" w:cs="B Nazanin"/>
          <w:rtl/>
        </w:rPr>
        <w:t xml:space="preserve">بر اساس </w:t>
      </w:r>
      <w:r w:rsidR="00906CB8">
        <w:rPr>
          <w:rFonts w:ascii="B Lotus" w:cs="B Nazanin" w:hint="cs"/>
          <w:rtl/>
        </w:rPr>
        <w:t>برآورد</w:t>
      </w:r>
      <w:r w:rsidRPr="003A1A14">
        <w:rPr>
          <w:rFonts w:ascii="B Lotus" w:cs="B Nazanin"/>
          <w:rtl/>
        </w:rPr>
        <w:t xml:space="preserve"> مرکز آمار ا</w:t>
      </w:r>
      <w:r w:rsidRPr="003A1A14">
        <w:rPr>
          <w:rFonts w:ascii="B Lotus" w:cs="B Nazanin" w:hint="cs"/>
          <w:rtl/>
        </w:rPr>
        <w:t>ی</w:t>
      </w:r>
      <w:r w:rsidRPr="003A1A14">
        <w:rPr>
          <w:rFonts w:ascii="B Lotus" w:cs="B Nazanin" w:hint="eastAsia"/>
          <w:rtl/>
        </w:rPr>
        <w:t>ران</w:t>
      </w:r>
      <w:r w:rsidRPr="003A1A14">
        <w:rPr>
          <w:rFonts w:ascii="B Lotus" w:cs="B Nazanin"/>
          <w:rtl/>
        </w:rPr>
        <w:t xml:space="preserve"> در سال 140</w:t>
      </w:r>
      <w:r w:rsidRPr="003A1A14">
        <w:rPr>
          <w:rFonts w:ascii="B Lotus" w:cs="B Nazanin" w:hint="cs"/>
          <w:rtl/>
        </w:rPr>
        <w:t>1، جمعيت</w:t>
      </w:r>
      <w:r w:rsidRPr="003A1A14">
        <w:rPr>
          <w:rFonts w:ascii="B Lotus" w:cs="B Nazanin"/>
          <w:rtl/>
        </w:rPr>
        <w:t xml:space="preserve"> </w:t>
      </w:r>
      <w:r w:rsidRPr="003A1A14">
        <w:rPr>
          <w:rFonts w:ascii="B Lotus" w:cs="B Nazanin" w:hint="cs"/>
          <w:rtl/>
        </w:rPr>
        <w:t>كلانشهر</w:t>
      </w:r>
      <w:r w:rsidRPr="003A1A14">
        <w:rPr>
          <w:rFonts w:ascii="B Lotus" w:cs="B Nazanin"/>
          <w:rtl/>
        </w:rPr>
        <w:t xml:space="preserve"> </w:t>
      </w:r>
      <w:r w:rsidRPr="003A1A14">
        <w:rPr>
          <w:rFonts w:ascii="B Lotus" w:cs="B Nazanin" w:hint="cs"/>
          <w:rtl/>
        </w:rPr>
        <w:t>تهران</w:t>
      </w:r>
      <w:r w:rsidRPr="003A1A14">
        <w:rPr>
          <w:rFonts w:ascii="B Lotus" w:cs="B Nazanin"/>
          <w:rtl/>
        </w:rPr>
        <w:t xml:space="preserve"> </w:t>
      </w:r>
      <w:r w:rsidRPr="003A1A14">
        <w:rPr>
          <w:rFonts w:ascii="B Lotus" w:cs="B Nazanin" w:hint="cs"/>
          <w:rtl/>
        </w:rPr>
        <w:t>در</w:t>
      </w:r>
      <w:r w:rsidRPr="003A1A14">
        <w:rPr>
          <w:rFonts w:ascii="B Lotus" w:cs="B Nazanin"/>
          <w:rtl/>
        </w:rPr>
        <w:t xml:space="preserve"> </w:t>
      </w:r>
      <w:r w:rsidRPr="003A1A14">
        <w:rPr>
          <w:rFonts w:ascii="B Lotus" w:cs="B Nazanin" w:hint="cs"/>
          <w:rtl/>
        </w:rPr>
        <w:t>مناطق 22گانه آن</w:t>
      </w:r>
      <w:r w:rsidR="00906CB8">
        <w:rPr>
          <w:rFonts w:ascii="B Lotus" w:cs="B Nazanin" w:hint="cs"/>
          <w:rtl/>
        </w:rPr>
        <w:t xml:space="preserve"> حدود</w:t>
      </w:r>
      <w:r w:rsidRPr="003A1A14">
        <w:rPr>
          <w:rFonts w:ascii="B Lotus" w:cs="B Nazanin" w:hint="cs"/>
          <w:rtl/>
        </w:rPr>
        <w:t xml:space="preserve"> </w:t>
      </w:r>
      <w:r w:rsidRPr="003A1A14">
        <w:rPr>
          <w:rFonts w:cs="B Nazanin" w:hint="cs"/>
          <w:rtl/>
        </w:rPr>
        <w:t>9</w:t>
      </w:r>
      <w:r w:rsidRPr="003A1A14">
        <w:rPr>
          <w:rFonts w:hint="cs"/>
          <w:rtl/>
        </w:rPr>
        <w:t>٬</w:t>
      </w:r>
      <w:r w:rsidRPr="003A1A14">
        <w:rPr>
          <w:rFonts w:cs="B Nazanin" w:hint="cs"/>
          <w:rtl/>
        </w:rPr>
        <w:t>390</w:t>
      </w:r>
      <w:r w:rsidRPr="003A1A14">
        <w:rPr>
          <w:rFonts w:hint="cs"/>
          <w:rtl/>
        </w:rPr>
        <w:t>٬</w:t>
      </w:r>
      <w:r w:rsidRPr="003A1A14">
        <w:rPr>
          <w:rFonts w:cs="B Nazanin" w:hint="cs"/>
          <w:rtl/>
        </w:rPr>
        <w:t xml:space="preserve">000 </w:t>
      </w:r>
      <w:r w:rsidRPr="003A1A14">
        <w:rPr>
          <w:rFonts w:ascii="B Lotus" w:cs="B Nazanin" w:hint="cs"/>
          <w:rtl/>
        </w:rPr>
        <w:t>نفر</w:t>
      </w:r>
      <w:r w:rsidRPr="003A1A14">
        <w:rPr>
          <w:rFonts w:ascii="B Lotus" w:cs="B Nazanin"/>
          <w:rtl/>
        </w:rPr>
        <w:t xml:space="preserve"> </w:t>
      </w:r>
      <w:r w:rsidR="00906CB8">
        <w:rPr>
          <w:rFonts w:ascii="B Lotus" w:cs="B Nazanin" w:hint="cs"/>
          <w:rtl/>
        </w:rPr>
        <w:t>تخمین زده</w:t>
      </w:r>
      <w:r w:rsidRPr="003A1A14">
        <w:rPr>
          <w:rFonts w:ascii="B Lotus" w:cs="B Nazanin"/>
          <w:rtl/>
        </w:rPr>
        <w:t xml:space="preserve"> شده است</w:t>
      </w:r>
      <w:r w:rsidRPr="003A1A14">
        <w:rPr>
          <w:rFonts w:ascii="B Lotus" w:cs="B Nazanin" w:hint="cs"/>
          <w:rtl/>
        </w:rPr>
        <w:t>.</w:t>
      </w:r>
    </w:p>
    <w:p w14:paraId="6B0604DB" w14:textId="7CB4870F" w:rsidR="003A1A14" w:rsidRDefault="003A1A14" w:rsidP="002608B6">
      <w:pPr>
        <w:bidi/>
        <w:rPr>
          <w:rFonts w:asciiTheme="majorBidi" w:eastAsia="Calibri" w:hAnsiTheme="majorBidi" w:cs="B Nazanin"/>
          <w:b/>
          <w:bCs/>
          <w:sz w:val="26"/>
          <w:szCs w:val="26"/>
          <w:rtl/>
        </w:rPr>
      </w:pPr>
      <w:r>
        <w:rPr>
          <w:rFonts w:ascii="B Lotus" w:cs="B Mitra"/>
          <w:noProof/>
          <w:rtl/>
        </w:rPr>
        <w:lastRenderedPageBreak/>
        <w:drawing>
          <wp:inline distT="0" distB="0" distL="0" distR="0" wp14:anchorId="4C55D00D" wp14:editId="1BA810D4">
            <wp:extent cx="5579745" cy="3095811"/>
            <wp:effectExtent l="0" t="0" r="190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1.JPG"/>
                    <pic:cNvPicPr/>
                  </pic:nvPicPr>
                  <pic:blipFill>
                    <a:blip r:embed="rId24">
                      <a:extLst>
                        <a:ext uri="{28A0092B-C50C-407E-A947-70E740481C1C}">
                          <a14:useLocalDpi xmlns:a14="http://schemas.microsoft.com/office/drawing/2010/main" val="0"/>
                        </a:ext>
                      </a:extLst>
                    </a:blip>
                    <a:stretch>
                      <a:fillRect/>
                    </a:stretch>
                  </pic:blipFill>
                  <pic:spPr>
                    <a:xfrm>
                      <a:off x="0" y="0"/>
                      <a:ext cx="5579745" cy="3095811"/>
                    </a:xfrm>
                    <a:prstGeom prst="rect">
                      <a:avLst/>
                    </a:prstGeom>
                  </pic:spPr>
                </pic:pic>
              </a:graphicData>
            </a:graphic>
          </wp:inline>
        </w:drawing>
      </w:r>
    </w:p>
    <w:p w14:paraId="34AE403D" w14:textId="46D2E481" w:rsidR="003A1A14" w:rsidRPr="00332466" w:rsidRDefault="003A1A14" w:rsidP="00332466">
      <w:pPr>
        <w:jc w:val="center"/>
        <w:rPr>
          <w:rFonts w:cs="B Zar"/>
          <w:b/>
          <w:bCs/>
          <w:sz w:val="20"/>
          <w:szCs w:val="20"/>
          <w:highlight w:val="green"/>
          <w:rtl/>
        </w:rPr>
      </w:pPr>
      <w:r w:rsidRPr="003A1A14">
        <w:rPr>
          <w:rFonts w:ascii="Calibri" w:hAnsi="Calibri" w:cs="B Mitra" w:hint="eastAsia"/>
          <w:b/>
          <w:bCs/>
          <w:color w:val="000000"/>
          <w:sz w:val="20"/>
          <w:szCs w:val="20"/>
          <w:rtl/>
        </w:rPr>
        <w:t>شکل</w:t>
      </w:r>
      <w:r w:rsidRPr="003A1A14">
        <w:rPr>
          <w:rFonts w:ascii="Calibri" w:hAnsi="Calibri" w:cs="B Mitra"/>
          <w:b/>
          <w:bCs/>
          <w:color w:val="000000"/>
          <w:sz w:val="20"/>
          <w:szCs w:val="20"/>
          <w:rtl/>
        </w:rPr>
        <w:t xml:space="preserve"> </w:t>
      </w:r>
      <w:r>
        <w:rPr>
          <w:rFonts w:ascii="Calibri" w:hAnsi="Calibri" w:cs="B Mitra" w:hint="cs"/>
          <w:b/>
          <w:bCs/>
          <w:color w:val="000000"/>
          <w:sz w:val="20"/>
          <w:szCs w:val="20"/>
          <w:rtl/>
        </w:rPr>
        <w:t>(2)</w:t>
      </w:r>
      <w:r w:rsidRPr="003A1A14">
        <w:rPr>
          <w:rFonts w:ascii="Calibri" w:hAnsi="Calibri" w:cs="B Mitra" w:hint="cs"/>
          <w:b/>
          <w:bCs/>
          <w:color w:val="000000"/>
          <w:sz w:val="20"/>
          <w:szCs w:val="20"/>
          <w:rtl/>
        </w:rPr>
        <w:t>.</w:t>
      </w:r>
      <w:r w:rsidRPr="003A1A14">
        <w:rPr>
          <w:rFonts w:ascii="Calibri" w:hAnsi="Calibri" w:cs="B Nazanin" w:hint="cs"/>
          <w:b/>
          <w:bCs/>
          <w:color w:val="000000"/>
          <w:sz w:val="20"/>
          <w:szCs w:val="20"/>
          <w:rtl/>
        </w:rPr>
        <w:t xml:space="preserve"> </w:t>
      </w:r>
      <w:r w:rsidRPr="003A1A14">
        <w:rPr>
          <w:rFonts w:ascii="Calibri" w:hAnsi="Calibri" w:cs="B Mitra" w:hint="cs"/>
          <w:b/>
          <w:bCs/>
          <w:color w:val="000000"/>
          <w:sz w:val="20"/>
          <w:szCs w:val="20"/>
          <w:rtl/>
        </w:rPr>
        <w:t>نقشه موقعیت جغرافیایی منطقه</w:t>
      </w:r>
    </w:p>
    <w:p w14:paraId="30D2A825" w14:textId="7CB61035" w:rsidR="00A17AD9" w:rsidRPr="00006780" w:rsidRDefault="008D0ED7" w:rsidP="00A17AD9">
      <w:pPr>
        <w:bidi/>
        <w:jc w:val="both"/>
        <w:rPr>
          <w:rFonts w:cs="B Nazanin"/>
          <w:b/>
          <w:bCs/>
          <w:sz w:val="22"/>
        </w:rPr>
      </w:pPr>
      <w:r>
        <w:rPr>
          <w:rFonts w:cs="B Nazanin" w:hint="cs"/>
          <w:b/>
          <w:bCs/>
          <w:rtl/>
        </w:rPr>
        <w:t>داده ها و روش‌کار</w:t>
      </w:r>
    </w:p>
    <w:p w14:paraId="19E1C094" w14:textId="6214F295" w:rsidR="00A17AD9" w:rsidRPr="00A17AD9" w:rsidRDefault="00A17AD9" w:rsidP="00A17AD9">
      <w:pPr>
        <w:bidi/>
        <w:jc w:val="both"/>
        <w:rPr>
          <w:rFonts w:cs="B Nazanin"/>
          <w:rtl/>
        </w:rPr>
      </w:pPr>
      <w:r w:rsidRPr="00006780">
        <w:rPr>
          <w:rFonts w:cs="B Nazanin" w:hint="cs"/>
          <w:rtl/>
        </w:rPr>
        <w:t xml:space="preserve">این </w:t>
      </w:r>
      <w:r>
        <w:rPr>
          <w:rFonts w:cs="B Nazanin" w:hint="cs"/>
          <w:rtl/>
        </w:rPr>
        <w:t>تحقیق</w:t>
      </w:r>
      <w:r w:rsidRPr="00006780">
        <w:rPr>
          <w:rFonts w:cs="B Nazanin" w:hint="cs"/>
          <w:rtl/>
        </w:rPr>
        <w:t xml:space="preserve"> از نوع پژوهش‌های شناختی و به روش توصیفی- تحلیلی انجام‌گرفت. جمع</w:t>
      </w:r>
      <w:r w:rsidRPr="00006780">
        <w:rPr>
          <w:rFonts w:cs="B Nazanin" w:hint="cs"/>
          <w:rtl/>
        </w:rPr>
        <w:softHyphen/>
        <w:t>آوری داده</w:t>
      </w:r>
      <w:r w:rsidRPr="00006780">
        <w:rPr>
          <w:rFonts w:cs="B Nazanin" w:hint="cs"/>
          <w:rtl/>
        </w:rPr>
        <w:softHyphen/>
        <w:t>ها به‌صورت اسنادی- کتابخانه</w:t>
      </w:r>
      <w:r w:rsidRPr="00006780">
        <w:rPr>
          <w:rFonts w:cs="B Nazanin" w:hint="cs"/>
          <w:rtl/>
        </w:rPr>
        <w:softHyphen/>
        <w:t xml:space="preserve">ای </w:t>
      </w:r>
      <w:r>
        <w:rPr>
          <w:rFonts w:cs="B Nazanin" w:hint="cs"/>
          <w:rtl/>
        </w:rPr>
        <w:t>صورت گرفته</w:t>
      </w:r>
      <w:r w:rsidRPr="00006780">
        <w:rPr>
          <w:rFonts w:cs="B Nazanin" w:hint="cs"/>
          <w:rtl/>
        </w:rPr>
        <w:t xml:space="preserve"> است. جامعه آماری منطبق بر محدوده مطالعاتی پژوهش یعنی کلانشهر تهران که تمامی مناطق مورد ارزیابی </w:t>
      </w:r>
      <w:r>
        <w:rPr>
          <w:rFonts w:cs="B Nazanin" w:hint="cs"/>
          <w:rtl/>
        </w:rPr>
        <w:t>ق</w:t>
      </w:r>
      <w:r w:rsidRPr="00006780">
        <w:rPr>
          <w:rFonts w:cs="B Nazanin" w:hint="cs"/>
          <w:rtl/>
        </w:rPr>
        <w:t>رار گرفتند. با توجه به این</w:t>
      </w:r>
      <w:r w:rsidRPr="00006780">
        <w:rPr>
          <w:rFonts w:cs="B Nazanin"/>
        </w:rPr>
        <w:t xml:space="preserve"> </w:t>
      </w:r>
      <w:r w:rsidRPr="00006780">
        <w:rPr>
          <w:rFonts w:cs="B Nazanin" w:hint="cs"/>
          <w:rtl/>
        </w:rPr>
        <w:t xml:space="preserve">که داده‌ها </w:t>
      </w:r>
      <w:r>
        <w:rPr>
          <w:rFonts w:cs="B Nazanin" w:hint="cs"/>
          <w:rtl/>
        </w:rPr>
        <w:t>از طریق اسناد و سازمان‌های رسمی</w:t>
      </w:r>
      <w:r w:rsidRPr="00006780">
        <w:rPr>
          <w:rFonts w:cs="B Nazanin" w:hint="cs"/>
          <w:rtl/>
        </w:rPr>
        <w:t>(</w:t>
      </w:r>
      <w:r>
        <w:rPr>
          <w:rFonts w:cs="B Nazanin" w:hint="cs"/>
          <w:rtl/>
        </w:rPr>
        <w:t xml:space="preserve">از جمله </w:t>
      </w:r>
      <w:r w:rsidRPr="00006780">
        <w:rPr>
          <w:rFonts w:cs="B Nazanin" w:hint="cs"/>
          <w:rtl/>
        </w:rPr>
        <w:t>مراجعه به ادارات شهرداری و بخشی ن</w:t>
      </w:r>
      <w:r>
        <w:rPr>
          <w:rFonts w:cs="B Nazanin" w:hint="cs"/>
          <w:rtl/>
        </w:rPr>
        <w:t xml:space="preserve">یز از مرکز آمار ایران) اخذ شده، </w:t>
      </w:r>
      <w:r w:rsidRPr="00006780">
        <w:rPr>
          <w:rFonts w:cs="B Nazanin" w:hint="cs"/>
          <w:rtl/>
        </w:rPr>
        <w:t>نیازی به تعیین حجم نمونه در این پژوهش نبوده است.</w:t>
      </w:r>
      <w:r w:rsidRPr="00006780">
        <w:rPr>
          <w:rFonts w:cs="B Nazanin"/>
        </w:rPr>
        <w:t xml:space="preserve"> </w:t>
      </w:r>
      <w:r w:rsidRPr="00006780">
        <w:rPr>
          <w:rFonts w:cs="B Nazanin" w:hint="cs"/>
          <w:rtl/>
        </w:rPr>
        <w:t>بر اساس مطالعات نظری و تحقیقات پیشین 28 شاخص</w:t>
      </w:r>
      <w:r w:rsidRPr="00006780">
        <w:rPr>
          <w:rFonts w:cs="B Nazanin" w:hint="cs"/>
          <w:rtl/>
        </w:rPr>
        <w:softHyphen/>
        <w:t xml:space="preserve"> شهر خلاق در هفت بعد برای مناطق تهران استخراج و تدوین گردید که در جدول 4 </w:t>
      </w:r>
      <w:r>
        <w:rPr>
          <w:rFonts w:cs="B Nazanin" w:hint="cs"/>
          <w:rtl/>
        </w:rPr>
        <w:t>ارائه</w:t>
      </w:r>
      <w:r w:rsidRPr="00006780">
        <w:rPr>
          <w:rFonts w:cs="B Nazanin" w:hint="cs"/>
          <w:rtl/>
        </w:rPr>
        <w:t xml:space="preserve"> ‌شده است.</w:t>
      </w:r>
    </w:p>
    <w:p w14:paraId="5B9A5E36" w14:textId="77777777" w:rsidR="00A17AD9" w:rsidRPr="00A04D0C" w:rsidRDefault="00A17AD9" w:rsidP="00A17AD9">
      <w:pPr>
        <w:bidi/>
        <w:ind w:left="26"/>
        <w:jc w:val="center"/>
        <w:rPr>
          <w:rFonts w:ascii="Calibri" w:eastAsia="Calibri" w:hAnsi="Calibri" w:cs="B Nazanin"/>
          <w:b/>
          <w:bCs/>
          <w:color w:val="000000"/>
          <w:sz w:val="20"/>
          <w:szCs w:val="18"/>
          <w:rtl/>
        </w:rPr>
      </w:pPr>
      <w:r w:rsidRPr="00A04D0C">
        <w:rPr>
          <w:rFonts w:ascii="Calibri" w:eastAsia="Calibri" w:hAnsi="Calibri" w:cs="B Nazanin" w:hint="cs"/>
          <w:b/>
          <w:bCs/>
          <w:color w:val="000000"/>
          <w:sz w:val="20"/>
          <w:szCs w:val="20"/>
          <w:rtl/>
        </w:rPr>
        <w:t>جدول (4). معرفی ابعاد و شاخص‌های شهر خلاق</w:t>
      </w:r>
    </w:p>
    <w:tbl>
      <w:tblPr>
        <w:bidiVisual/>
        <w:tblW w:w="5885" w:type="dxa"/>
        <w:jc w:val="center"/>
        <w:tblBorders>
          <w:top w:val="single" w:sz="4" w:space="0" w:color="7F7F7F"/>
          <w:bottom w:val="single" w:sz="4" w:space="0" w:color="7F7F7F"/>
        </w:tblBorders>
        <w:tblLook w:val="04A0" w:firstRow="1" w:lastRow="0" w:firstColumn="1" w:lastColumn="0" w:noHBand="0" w:noVBand="1"/>
      </w:tblPr>
      <w:tblGrid>
        <w:gridCol w:w="1820"/>
        <w:gridCol w:w="441"/>
        <w:gridCol w:w="3659"/>
      </w:tblGrid>
      <w:tr w:rsidR="00A17AD9" w:rsidRPr="00006780" w14:paraId="7B714866" w14:textId="77777777" w:rsidTr="00A17AD9">
        <w:trPr>
          <w:trHeight w:val="372"/>
          <w:jc w:val="center"/>
        </w:trPr>
        <w:tc>
          <w:tcPr>
            <w:tcW w:w="1820" w:type="dxa"/>
            <w:tcBorders>
              <w:top w:val="single" w:sz="4" w:space="0" w:color="auto"/>
              <w:left w:val="nil"/>
              <w:bottom w:val="single" w:sz="4" w:space="0" w:color="auto"/>
              <w:right w:val="single" w:sz="4" w:space="0" w:color="auto"/>
            </w:tcBorders>
            <w:noWrap/>
            <w:hideMark/>
          </w:tcPr>
          <w:p w14:paraId="4C1D2564" w14:textId="77777777" w:rsidR="00A17AD9" w:rsidRPr="00006780" w:rsidRDefault="00A17AD9" w:rsidP="00A17AD9">
            <w:pPr>
              <w:bidi/>
              <w:jc w:val="center"/>
              <w:rPr>
                <w:rFonts w:ascii="Calibri" w:eastAsia="Calibri" w:hAnsi="Calibri" w:cs="B Nazanin"/>
                <w:b/>
                <w:bCs/>
                <w:color w:val="000000"/>
                <w:sz w:val="20"/>
                <w:szCs w:val="20"/>
                <w:rtl/>
              </w:rPr>
            </w:pPr>
            <w:bookmarkStart w:id="3" w:name="_Hlk34052941"/>
            <w:r w:rsidRPr="00006780">
              <w:rPr>
                <w:rFonts w:ascii="Calibri" w:eastAsia="Calibri" w:hAnsi="Calibri" w:cs="B Nazanin" w:hint="cs"/>
                <w:b/>
                <w:bCs/>
                <w:color w:val="000000"/>
                <w:sz w:val="20"/>
                <w:szCs w:val="20"/>
                <w:rtl/>
              </w:rPr>
              <w:t>ابعاد</w:t>
            </w:r>
          </w:p>
        </w:tc>
        <w:tc>
          <w:tcPr>
            <w:tcW w:w="4065" w:type="dxa"/>
            <w:gridSpan w:val="2"/>
            <w:tcBorders>
              <w:top w:val="single" w:sz="4" w:space="0" w:color="auto"/>
              <w:left w:val="single" w:sz="4" w:space="0" w:color="auto"/>
              <w:bottom w:val="single" w:sz="4" w:space="0" w:color="auto"/>
              <w:right w:val="nil"/>
            </w:tcBorders>
            <w:noWrap/>
            <w:hideMark/>
          </w:tcPr>
          <w:p w14:paraId="15305D20" w14:textId="77777777" w:rsidR="00A17AD9" w:rsidRPr="00006780" w:rsidRDefault="00A17AD9" w:rsidP="00A17AD9">
            <w:pPr>
              <w:bidi/>
              <w:jc w:val="center"/>
              <w:rPr>
                <w:rFonts w:ascii="Calibri" w:eastAsia="Calibri" w:hAnsi="Calibri" w:cs="B Nazanin"/>
                <w:b/>
                <w:bCs/>
                <w:color w:val="000000"/>
                <w:sz w:val="20"/>
                <w:szCs w:val="20"/>
              </w:rPr>
            </w:pPr>
            <w:r w:rsidRPr="00006780">
              <w:rPr>
                <w:rFonts w:ascii="Calibri" w:eastAsia="Calibri" w:hAnsi="Calibri" w:cs="B Nazanin" w:hint="cs"/>
                <w:b/>
                <w:bCs/>
                <w:color w:val="000000"/>
                <w:sz w:val="20"/>
                <w:szCs w:val="20"/>
                <w:rtl/>
              </w:rPr>
              <w:t xml:space="preserve">شاخص </w:t>
            </w:r>
          </w:p>
        </w:tc>
      </w:tr>
      <w:tr w:rsidR="00A17AD9" w:rsidRPr="00006780" w14:paraId="7322D32E" w14:textId="77777777" w:rsidTr="00A17AD9">
        <w:trPr>
          <w:trHeight w:val="372"/>
          <w:jc w:val="center"/>
        </w:trPr>
        <w:tc>
          <w:tcPr>
            <w:tcW w:w="1820" w:type="dxa"/>
            <w:vMerge w:val="restart"/>
            <w:tcBorders>
              <w:top w:val="single" w:sz="4" w:space="0" w:color="auto"/>
              <w:left w:val="nil"/>
              <w:bottom w:val="single" w:sz="4" w:space="0" w:color="auto"/>
              <w:right w:val="single" w:sz="4" w:space="0" w:color="auto"/>
            </w:tcBorders>
            <w:shd w:val="clear" w:color="auto" w:fill="F2F2F2"/>
            <w:noWrap/>
            <w:vAlign w:val="center"/>
            <w:hideMark/>
          </w:tcPr>
          <w:p w14:paraId="43F35E9A" w14:textId="77777777" w:rsidR="00A17AD9" w:rsidRPr="00006780" w:rsidRDefault="00A17AD9" w:rsidP="00A17AD9">
            <w:pPr>
              <w:bidi/>
              <w:jc w:val="center"/>
              <w:rPr>
                <w:rFonts w:ascii="Calibri" w:eastAsia="Calibri" w:hAnsi="Calibri" w:cs="B Nazanin"/>
                <w:b/>
                <w:bCs/>
                <w:color w:val="000000"/>
                <w:sz w:val="20"/>
                <w:szCs w:val="20"/>
                <w:rtl/>
              </w:rPr>
            </w:pPr>
            <w:r w:rsidRPr="00006780">
              <w:rPr>
                <w:rFonts w:ascii="Calibri" w:eastAsia="Calibri" w:hAnsi="Calibri" w:cs="B Nazanin" w:hint="cs"/>
                <w:b/>
                <w:bCs/>
                <w:color w:val="000000"/>
                <w:sz w:val="20"/>
                <w:szCs w:val="20"/>
                <w:rtl/>
              </w:rPr>
              <w:t>سرمایه انسانی خلاق</w:t>
            </w:r>
          </w:p>
        </w:tc>
        <w:tc>
          <w:tcPr>
            <w:tcW w:w="406" w:type="dxa"/>
            <w:tcBorders>
              <w:top w:val="single" w:sz="4" w:space="0" w:color="auto"/>
              <w:left w:val="single" w:sz="4" w:space="0" w:color="auto"/>
              <w:bottom w:val="single" w:sz="4" w:space="0" w:color="7F7F7F"/>
              <w:right w:val="single" w:sz="4" w:space="0" w:color="auto"/>
            </w:tcBorders>
            <w:shd w:val="clear" w:color="auto" w:fill="F2F2F2"/>
            <w:noWrap/>
            <w:hideMark/>
          </w:tcPr>
          <w:p w14:paraId="6A810300" w14:textId="77777777" w:rsidR="00A17AD9" w:rsidRPr="00006780" w:rsidRDefault="00A17AD9" w:rsidP="00A17AD9">
            <w:pPr>
              <w:jc w:val="center"/>
              <w:rPr>
                <w:rFonts w:ascii="Calibri" w:eastAsia="Calibri" w:hAnsi="Calibri" w:cs="B Nazanin"/>
                <w:color w:val="000000"/>
                <w:sz w:val="22"/>
                <w:szCs w:val="22"/>
                <w:rtl/>
              </w:rPr>
            </w:pPr>
            <w:r w:rsidRPr="00006780">
              <w:rPr>
                <w:rFonts w:ascii="Calibri" w:eastAsia="Calibri" w:hAnsi="Calibri" w:cs="B Nazanin" w:hint="cs"/>
                <w:color w:val="000000"/>
                <w:rtl/>
              </w:rPr>
              <w:t>1</w:t>
            </w:r>
          </w:p>
        </w:tc>
        <w:tc>
          <w:tcPr>
            <w:tcW w:w="3659" w:type="dxa"/>
            <w:tcBorders>
              <w:top w:val="single" w:sz="4" w:space="0" w:color="auto"/>
              <w:left w:val="single" w:sz="4" w:space="0" w:color="auto"/>
              <w:bottom w:val="nil"/>
              <w:right w:val="nil"/>
            </w:tcBorders>
            <w:shd w:val="clear" w:color="auto" w:fill="F2F2F2"/>
            <w:noWrap/>
            <w:hideMark/>
          </w:tcPr>
          <w:p w14:paraId="725CF4A8"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جمع دانشجویان در حال تحصیل</w:t>
            </w:r>
          </w:p>
        </w:tc>
      </w:tr>
      <w:tr w:rsidR="00A17AD9" w:rsidRPr="00006780" w14:paraId="2558DE5F" w14:textId="77777777" w:rsidTr="00A17AD9">
        <w:trPr>
          <w:trHeight w:val="372"/>
          <w:jc w:val="center"/>
        </w:trPr>
        <w:tc>
          <w:tcPr>
            <w:tcW w:w="0" w:type="auto"/>
            <w:vMerge/>
            <w:tcBorders>
              <w:top w:val="single" w:sz="4" w:space="0" w:color="auto"/>
              <w:left w:val="nil"/>
              <w:bottom w:val="single" w:sz="4" w:space="0" w:color="auto"/>
              <w:right w:val="single" w:sz="4" w:space="0" w:color="auto"/>
            </w:tcBorders>
            <w:vAlign w:val="center"/>
            <w:hideMark/>
          </w:tcPr>
          <w:p w14:paraId="1A0C792F"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nil"/>
              <w:left w:val="single" w:sz="4" w:space="0" w:color="auto"/>
              <w:bottom w:val="nil"/>
              <w:right w:val="single" w:sz="4" w:space="0" w:color="auto"/>
            </w:tcBorders>
            <w:noWrap/>
            <w:hideMark/>
          </w:tcPr>
          <w:p w14:paraId="6B91C215"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2</w:t>
            </w:r>
          </w:p>
        </w:tc>
        <w:tc>
          <w:tcPr>
            <w:tcW w:w="3659" w:type="dxa"/>
            <w:tcBorders>
              <w:top w:val="nil"/>
              <w:left w:val="single" w:sz="4" w:space="0" w:color="auto"/>
              <w:bottom w:val="nil"/>
              <w:right w:val="nil"/>
            </w:tcBorders>
            <w:noWrap/>
            <w:hideMark/>
          </w:tcPr>
          <w:p w14:paraId="51CFA0CE"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شاغلان دارای تحصیلات عالی</w:t>
            </w:r>
          </w:p>
        </w:tc>
      </w:tr>
      <w:tr w:rsidR="00A17AD9" w:rsidRPr="00006780" w14:paraId="78EABEFA" w14:textId="77777777" w:rsidTr="00A17AD9">
        <w:trPr>
          <w:trHeight w:val="372"/>
          <w:jc w:val="center"/>
        </w:trPr>
        <w:tc>
          <w:tcPr>
            <w:tcW w:w="0" w:type="auto"/>
            <w:vMerge/>
            <w:tcBorders>
              <w:top w:val="single" w:sz="4" w:space="0" w:color="auto"/>
              <w:left w:val="nil"/>
              <w:bottom w:val="single" w:sz="4" w:space="0" w:color="auto"/>
              <w:right w:val="single" w:sz="4" w:space="0" w:color="auto"/>
            </w:tcBorders>
            <w:vAlign w:val="center"/>
            <w:hideMark/>
          </w:tcPr>
          <w:p w14:paraId="5D57ACB0"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single" w:sz="4" w:space="0" w:color="7F7F7F"/>
              <w:left w:val="single" w:sz="4" w:space="0" w:color="auto"/>
              <w:bottom w:val="single" w:sz="4" w:space="0" w:color="auto"/>
              <w:right w:val="single" w:sz="4" w:space="0" w:color="auto"/>
            </w:tcBorders>
            <w:shd w:val="clear" w:color="auto" w:fill="F2F2F2"/>
            <w:noWrap/>
            <w:hideMark/>
          </w:tcPr>
          <w:p w14:paraId="0788D566"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3</w:t>
            </w:r>
          </w:p>
        </w:tc>
        <w:tc>
          <w:tcPr>
            <w:tcW w:w="3659" w:type="dxa"/>
            <w:tcBorders>
              <w:top w:val="nil"/>
              <w:left w:val="single" w:sz="4" w:space="0" w:color="auto"/>
              <w:bottom w:val="single" w:sz="4" w:space="0" w:color="auto"/>
              <w:right w:val="nil"/>
            </w:tcBorders>
            <w:shd w:val="clear" w:color="auto" w:fill="F2F2F2"/>
            <w:noWrap/>
            <w:hideMark/>
          </w:tcPr>
          <w:p w14:paraId="276F6E64"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تراکم جمعیت</w:t>
            </w:r>
          </w:p>
        </w:tc>
      </w:tr>
      <w:tr w:rsidR="00A17AD9" w:rsidRPr="00006780" w14:paraId="41030DCB" w14:textId="77777777" w:rsidTr="00A17AD9">
        <w:trPr>
          <w:trHeight w:val="372"/>
          <w:jc w:val="center"/>
        </w:trPr>
        <w:tc>
          <w:tcPr>
            <w:tcW w:w="1820" w:type="dxa"/>
            <w:vMerge w:val="restart"/>
            <w:tcBorders>
              <w:top w:val="single" w:sz="4" w:space="0" w:color="auto"/>
              <w:left w:val="nil"/>
              <w:bottom w:val="single" w:sz="4" w:space="0" w:color="auto"/>
              <w:right w:val="single" w:sz="4" w:space="0" w:color="auto"/>
            </w:tcBorders>
            <w:noWrap/>
            <w:vAlign w:val="center"/>
            <w:hideMark/>
          </w:tcPr>
          <w:p w14:paraId="60AD760D" w14:textId="77777777" w:rsidR="00A17AD9" w:rsidRPr="00006780" w:rsidRDefault="00A17AD9" w:rsidP="00A17AD9">
            <w:pPr>
              <w:bidi/>
              <w:jc w:val="center"/>
              <w:rPr>
                <w:rFonts w:ascii="Calibri" w:eastAsia="Calibri" w:hAnsi="Calibri" w:cs="B Nazanin"/>
                <w:b/>
                <w:bCs/>
                <w:color w:val="000000"/>
                <w:sz w:val="20"/>
                <w:szCs w:val="20"/>
              </w:rPr>
            </w:pPr>
            <w:r w:rsidRPr="00006780">
              <w:rPr>
                <w:rFonts w:ascii="Calibri" w:eastAsia="Calibri" w:hAnsi="Calibri" w:cs="B Nazanin" w:hint="cs"/>
                <w:b/>
                <w:bCs/>
                <w:color w:val="000000"/>
                <w:sz w:val="20"/>
                <w:szCs w:val="20"/>
                <w:rtl/>
              </w:rPr>
              <w:t>نوآوری</w:t>
            </w:r>
          </w:p>
        </w:tc>
        <w:tc>
          <w:tcPr>
            <w:tcW w:w="406" w:type="dxa"/>
            <w:tcBorders>
              <w:top w:val="single" w:sz="4" w:space="0" w:color="auto"/>
              <w:left w:val="single" w:sz="4" w:space="0" w:color="auto"/>
              <w:bottom w:val="nil"/>
              <w:right w:val="single" w:sz="4" w:space="0" w:color="auto"/>
            </w:tcBorders>
            <w:noWrap/>
            <w:hideMark/>
          </w:tcPr>
          <w:p w14:paraId="7996CD07" w14:textId="77777777" w:rsidR="00A17AD9" w:rsidRPr="00006780" w:rsidRDefault="00A17AD9" w:rsidP="00A17AD9">
            <w:pPr>
              <w:jc w:val="center"/>
              <w:rPr>
                <w:rFonts w:ascii="Calibri" w:eastAsia="Calibri" w:hAnsi="Calibri" w:cs="B Nazanin"/>
                <w:color w:val="000000"/>
                <w:sz w:val="22"/>
                <w:szCs w:val="22"/>
                <w:rtl/>
              </w:rPr>
            </w:pPr>
            <w:r w:rsidRPr="00006780">
              <w:rPr>
                <w:rFonts w:ascii="Calibri" w:eastAsia="Calibri" w:hAnsi="Calibri" w:cs="B Nazanin" w:hint="cs"/>
                <w:color w:val="000000"/>
                <w:rtl/>
              </w:rPr>
              <w:t>4</w:t>
            </w:r>
          </w:p>
        </w:tc>
        <w:tc>
          <w:tcPr>
            <w:tcW w:w="3659" w:type="dxa"/>
            <w:tcBorders>
              <w:top w:val="single" w:sz="4" w:space="0" w:color="auto"/>
              <w:left w:val="single" w:sz="4" w:space="0" w:color="auto"/>
              <w:bottom w:val="nil"/>
              <w:right w:val="nil"/>
            </w:tcBorders>
            <w:noWrap/>
            <w:hideMark/>
          </w:tcPr>
          <w:p w14:paraId="29446C7F"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پارک علم و فناوری</w:t>
            </w:r>
          </w:p>
        </w:tc>
      </w:tr>
      <w:tr w:rsidR="00A17AD9" w:rsidRPr="00006780" w14:paraId="0979A61A" w14:textId="77777777" w:rsidTr="00A17AD9">
        <w:trPr>
          <w:trHeight w:val="372"/>
          <w:jc w:val="center"/>
        </w:trPr>
        <w:tc>
          <w:tcPr>
            <w:tcW w:w="0" w:type="auto"/>
            <w:vMerge/>
            <w:tcBorders>
              <w:top w:val="single" w:sz="4" w:space="0" w:color="auto"/>
              <w:left w:val="nil"/>
              <w:bottom w:val="single" w:sz="4" w:space="0" w:color="auto"/>
              <w:right w:val="single" w:sz="4" w:space="0" w:color="auto"/>
            </w:tcBorders>
            <w:vAlign w:val="center"/>
            <w:hideMark/>
          </w:tcPr>
          <w:p w14:paraId="2D34ED6E"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single" w:sz="4" w:space="0" w:color="7F7F7F"/>
              <w:left w:val="single" w:sz="4" w:space="0" w:color="auto"/>
              <w:bottom w:val="single" w:sz="4" w:space="0" w:color="7F7F7F"/>
              <w:right w:val="single" w:sz="4" w:space="0" w:color="auto"/>
            </w:tcBorders>
            <w:shd w:val="clear" w:color="auto" w:fill="F2F2F2"/>
            <w:noWrap/>
            <w:hideMark/>
          </w:tcPr>
          <w:p w14:paraId="62854FC7"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5</w:t>
            </w:r>
          </w:p>
        </w:tc>
        <w:tc>
          <w:tcPr>
            <w:tcW w:w="3659" w:type="dxa"/>
            <w:tcBorders>
              <w:top w:val="nil"/>
              <w:left w:val="single" w:sz="4" w:space="0" w:color="auto"/>
              <w:bottom w:val="nil"/>
              <w:right w:val="nil"/>
            </w:tcBorders>
            <w:shd w:val="clear" w:color="auto" w:fill="F2F2F2"/>
            <w:noWrap/>
            <w:hideMark/>
          </w:tcPr>
          <w:p w14:paraId="2F5275B0"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موسسات و شرکت های کارآفرین</w:t>
            </w:r>
          </w:p>
        </w:tc>
      </w:tr>
      <w:tr w:rsidR="00A17AD9" w:rsidRPr="00006780" w14:paraId="15D3AA53" w14:textId="77777777" w:rsidTr="00A17AD9">
        <w:trPr>
          <w:trHeight w:val="372"/>
          <w:jc w:val="center"/>
        </w:trPr>
        <w:tc>
          <w:tcPr>
            <w:tcW w:w="0" w:type="auto"/>
            <w:vMerge/>
            <w:tcBorders>
              <w:top w:val="single" w:sz="4" w:space="0" w:color="auto"/>
              <w:left w:val="nil"/>
              <w:bottom w:val="single" w:sz="4" w:space="0" w:color="auto"/>
              <w:right w:val="single" w:sz="4" w:space="0" w:color="auto"/>
            </w:tcBorders>
            <w:vAlign w:val="center"/>
            <w:hideMark/>
          </w:tcPr>
          <w:p w14:paraId="1AE5D9A9"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nil"/>
              <w:left w:val="single" w:sz="4" w:space="0" w:color="auto"/>
              <w:bottom w:val="nil"/>
              <w:right w:val="single" w:sz="4" w:space="0" w:color="auto"/>
            </w:tcBorders>
            <w:noWrap/>
            <w:hideMark/>
          </w:tcPr>
          <w:p w14:paraId="7EDBF44B"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6</w:t>
            </w:r>
          </w:p>
        </w:tc>
        <w:tc>
          <w:tcPr>
            <w:tcW w:w="3659" w:type="dxa"/>
            <w:tcBorders>
              <w:top w:val="nil"/>
              <w:left w:val="single" w:sz="4" w:space="0" w:color="auto"/>
              <w:bottom w:val="nil"/>
              <w:right w:val="nil"/>
            </w:tcBorders>
            <w:noWrap/>
            <w:hideMark/>
          </w:tcPr>
          <w:p w14:paraId="5737E186"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استفاده‌کنندگان از اینترنت</w:t>
            </w:r>
          </w:p>
        </w:tc>
      </w:tr>
      <w:tr w:rsidR="00A17AD9" w:rsidRPr="00006780" w14:paraId="5D3B4352" w14:textId="77777777" w:rsidTr="00A17AD9">
        <w:trPr>
          <w:trHeight w:val="233"/>
          <w:jc w:val="center"/>
        </w:trPr>
        <w:tc>
          <w:tcPr>
            <w:tcW w:w="0" w:type="auto"/>
            <w:vMerge/>
            <w:tcBorders>
              <w:top w:val="single" w:sz="4" w:space="0" w:color="auto"/>
              <w:left w:val="nil"/>
              <w:bottom w:val="single" w:sz="4" w:space="0" w:color="auto"/>
              <w:right w:val="single" w:sz="4" w:space="0" w:color="auto"/>
            </w:tcBorders>
            <w:vAlign w:val="center"/>
            <w:hideMark/>
          </w:tcPr>
          <w:p w14:paraId="7439E10E"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single" w:sz="4" w:space="0" w:color="7F7F7F"/>
              <w:left w:val="single" w:sz="4" w:space="0" w:color="auto"/>
              <w:bottom w:val="single" w:sz="4" w:space="0" w:color="auto"/>
              <w:right w:val="single" w:sz="4" w:space="0" w:color="auto"/>
            </w:tcBorders>
            <w:shd w:val="clear" w:color="auto" w:fill="F2F2F2"/>
            <w:noWrap/>
            <w:hideMark/>
          </w:tcPr>
          <w:p w14:paraId="6B7BCB0C"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7</w:t>
            </w:r>
          </w:p>
        </w:tc>
        <w:tc>
          <w:tcPr>
            <w:tcW w:w="3659" w:type="dxa"/>
            <w:tcBorders>
              <w:top w:val="nil"/>
              <w:left w:val="single" w:sz="4" w:space="0" w:color="auto"/>
              <w:bottom w:val="single" w:sz="4" w:space="0" w:color="auto"/>
              <w:right w:val="nil"/>
            </w:tcBorders>
            <w:shd w:val="clear" w:color="auto" w:fill="F2F2F2"/>
            <w:noWrap/>
            <w:hideMark/>
          </w:tcPr>
          <w:p w14:paraId="07297A08"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نسبت دانش آموختگان دانشگاهی</w:t>
            </w:r>
          </w:p>
        </w:tc>
      </w:tr>
      <w:tr w:rsidR="00A17AD9" w:rsidRPr="00006780" w14:paraId="46579894" w14:textId="77777777" w:rsidTr="00A17AD9">
        <w:trPr>
          <w:trHeight w:val="372"/>
          <w:jc w:val="center"/>
        </w:trPr>
        <w:tc>
          <w:tcPr>
            <w:tcW w:w="1820" w:type="dxa"/>
            <w:vMerge w:val="restart"/>
            <w:tcBorders>
              <w:top w:val="single" w:sz="4" w:space="0" w:color="auto"/>
              <w:left w:val="nil"/>
              <w:bottom w:val="single" w:sz="4" w:space="0" w:color="auto"/>
              <w:right w:val="single" w:sz="4" w:space="0" w:color="auto"/>
            </w:tcBorders>
            <w:shd w:val="clear" w:color="auto" w:fill="F2F2F2"/>
            <w:noWrap/>
            <w:vAlign w:val="center"/>
            <w:hideMark/>
          </w:tcPr>
          <w:p w14:paraId="45928664" w14:textId="77777777" w:rsidR="00A17AD9" w:rsidRPr="00006780" w:rsidRDefault="00A17AD9" w:rsidP="00A17AD9">
            <w:pPr>
              <w:bidi/>
              <w:jc w:val="center"/>
              <w:rPr>
                <w:rFonts w:ascii="Calibri" w:eastAsia="Calibri" w:hAnsi="Calibri" w:cs="B Nazanin"/>
                <w:b/>
                <w:bCs/>
                <w:color w:val="000000"/>
                <w:sz w:val="20"/>
                <w:szCs w:val="20"/>
              </w:rPr>
            </w:pPr>
            <w:r w:rsidRPr="00006780">
              <w:rPr>
                <w:rFonts w:ascii="Calibri" w:eastAsia="Calibri" w:hAnsi="Calibri" w:cs="B Nazanin" w:hint="cs"/>
                <w:b/>
                <w:bCs/>
                <w:color w:val="000000"/>
                <w:sz w:val="20"/>
                <w:szCs w:val="20"/>
                <w:rtl/>
              </w:rPr>
              <w:t>سرمایه اجتماعی</w:t>
            </w:r>
          </w:p>
        </w:tc>
        <w:tc>
          <w:tcPr>
            <w:tcW w:w="406" w:type="dxa"/>
            <w:tcBorders>
              <w:top w:val="single" w:sz="4" w:space="0" w:color="auto"/>
              <w:left w:val="single" w:sz="4" w:space="0" w:color="auto"/>
              <w:bottom w:val="nil"/>
              <w:right w:val="single" w:sz="4" w:space="0" w:color="auto"/>
            </w:tcBorders>
            <w:noWrap/>
            <w:hideMark/>
          </w:tcPr>
          <w:p w14:paraId="213A8FDC" w14:textId="77777777" w:rsidR="00A17AD9" w:rsidRPr="00006780" w:rsidRDefault="00A17AD9" w:rsidP="00A17AD9">
            <w:pPr>
              <w:jc w:val="center"/>
              <w:rPr>
                <w:rFonts w:ascii="Calibri" w:eastAsia="Calibri" w:hAnsi="Calibri" w:cs="B Nazanin"/>
                <w:color w:val="000000"/>
                <w:sz w:val="22"/>
                <w:szCs w:val="22"/>
                <w:rtl/>
              </w:rPr>
            </w:pPr>
            <w:r w:rsidRPr="00006780">
              <w:rPr>
                <w:rFonts w:ascii="Calibri" w:eastAsia="Calibri" w:hAnsi="Calibri" w:cs="B Nazanin" w:hint="cs"/>
                <w:color w:val="000000"/>
                <w:rtl/>
              </w:rPr>
              <w:t>8</w:t>
            </w:r>
          </w:p>
        </w:tc>
        <w:tc>
          <w:tcPr>
            <w:tcW w:w="3659" w:type="dxa"/>
            <w:tcBorders>
              <w:top w:val="single" w:sz="4" w:space="0" w:color="auto"/>
              <w:left w:val="single" w:sz="4" w:space="0" w:color="auto"/>
              <w:bottom w:val="nil"/>
              <w:right w:val="nil"/>
            </w:tcBorders>
            <w:noWrap/>
            <w:hideMark/>
          </w:tcPr>
          <w:p w14:paraId="5EADA31E"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مشارکت اجتماعی</w:t>
            </w:r>
          </w:p>
        </w:tc>
      </w:tr>
      <w:tr w:rsidR="00A17AD9" w:rsidRPr="00006780" w14:paraId="64E8F8B0" w14:textId="77777777" w:rsidTr="00A17AD9">
        <w:trPr>
          <w:trHeight w:val="372"/>
          <w:jc w:val="center"/>
        </w:trPr>
        <w:tc>
          <w:tcPr>
            <w:tcW w:w="0" w:type="auto"/>
            <w:vMerge/>
            <w:tcBorders>
              <w:top w:val="single" w:sz="4" w:space="0" w:color="auto"/>
              <w:left w:val="nil"/>
              <w:bottom w:val="single" w:sz="4" w:space="0" w:color="auto"/>
              <w:right w:val="single" w:sz="4" w:space="0" w:color="auto"/>
            </w:tcBorders>
            <w:vAlign w:val="center"/>
            <w:hideMark/>
          </w:tcPr>
          <w:p w14:paraId="29854813"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single" w:sz="4" w:space="0" w:color="7F7F7F"/>
              <w:left w:val="single" w:sz="4" w:space="0" w:color="auto"/>
              <w:bottom w:val="single" w:sz="4" w:space="0" w:color="7F7F7F"/>
              <w:right w:val="single" w:sz="4" w:space="0" w:color="auto"/>
            </w:tcBorders>
            <w:shd w:val="clear" w:color="auto" w:fill="F2F2F2"/>
            <w:noWrap/>
            <w:hideMark/>
          </w:tcPr>
          <w:p w14:paraId="792AC05D"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9</w:t>
            </w:r>
          </w:p>
        </w:tc>
        <w:tc>
          <w:tcPr>
            <w:tcW w:w="3659" w:type="dxa"/>
            <w:tcBorders>
              <w:top w:val="nil"/>
              <w:left w:val="single" w:sz="4" w:space="0" w:color="auto"/>
              <w:bottom w:val="nil"/>
              <w:right w:val="nil"/>
            </w:tcBorders>
            <w:shd w:val="clear" w:color="auto" w:fill="F2F2F2"/>
            <w:noWrap/>
            <w:hideMark/>
          </w:tcPr>
          <w:p w14:paraId="7822AA37"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اعتماد اجتماعی</w:t>
            </w:r>
          </w:p>
        </w:tc>
      </w:tr>
      <w:tr w:rsidR="00A17AD9" w:rsidRPr="00006780" w14:paraId="33788D60" w14:textId="77777777" w:rsidTr="00A17AD9">
        <w:trPr>
          <w:trHeight w:val="372"/>
          <w:jc w:val="center"/>
        </w:trPr>
        <w:tc>
          <w:tcPr>
            <w:tcW w:w="0" w:type="auto"/>
            <w:vMerge/>
            <w:tcBorders>
              <w:top w:val="single" w:sz="4" w:space="0" w:color="auto"/>
              <w:left w:val="nil"/>
              <w:bottom w:val="single" w:sz="4" w:space="0" w:color="auto"/>
              <w:right w:val="single" w:sz="4" w:space="0" w:color="auto"/>
            </w:tcBorders>
            <w:vAlign w:val="center"/>
            <w:hideMark/>
          </w:tcPr>
          <w:p w14:paraId="589969C1"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nil"/>
              <w:left w:val="single" w:sz="4" w:space="0" w:color="auto"/>
              <w:bottom w:val="nil"/>
              <w:right w:val="single" w:sz="4" w:space="0" w:color="auto"/>
            </w:tcBorders>
            <w:noWrap/>
            <w:hideMark/>
          </w:tcPr>
          <w:p w14:paraId="107AE795"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10</w:t>
            </w:r>
          </w:p>
        </w:tc>
        <w:tc>
          <w:tcPr>
            <w:tcW w:w="3659" w:type="dxa"/>
            <w:tcBorders>
              <w:top w:val="nil"/>
              <w:left w:val="single" w:sz="4" w:space="0" w:color="auto"/>
              <w:bottom w:val="nil"/>
              <w:right w:val="nil"/>
            </w:tcBorders>
            <w:noWrap/>
            <w:hideMark/>
          </w:tcPr>
          <w:p w14:paraId="56130A22"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امنیت اجتماعی</w:t>
            </w:r>
          </w:p>
        </w:tc>
      </w:tr>
      <w:tr w:rsidR="00A17AD9" w:rsidRPr="00006780" w14:paraId="04D87321" w14:textId="77777777" w:rsidTr="00A17AD9">
        <w:trPr>
          <w:trHeight w:val="233"/>
          <w:jc w:val="center"/>
        </w:trPr>
        <w:tc>
          <w:tcPr>
            <w:tcW w:w="0" w:type="auto"/>
            <w:vMerge/>
            <w:tcBorders>
              <w:top w:val="single" w:sz="4" w:space="0" w:color="auto"/>
              <w:left w:val="nil"/>
              <w:bottom w:val="single" w:sz="4" w:space="0" w:color="auto"/>
              <w:right w:val="single" w:sz="4" w:space="0" w:color="auto"/>
            </w:tcBorders>
            <w:vAlign w:val="center"/>
            <w:hideMark/>
          </w:tcPr>
          <w:p w14:paraId="32D4593E"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single" w:sz="4" w:space="0" w:color="7F7F7F"/>
              <w:left w:val="single" w:sz="4" w:space="0" w:color="auto"/>
              <w:bottom w:val="single" w:sz="4" w:space="0" w:color="auto"/>
              <w:right w:val="single" w:sz="4" w:space="0" w:color="auto"/>
            </w:tcBorders>
            <w:shd w:val="clear" w:color="auto" w:fill="F2F2F2"/>
            <w:noWrap/>
            <w:hideMark/>
          </w:tcPr>
          <w:p w14:paraId="1770704D"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11</w:t>
            </w:r>
          </w:p>
        </w:tc>
        <w:tc>
          <w:tcPr>
            <w:tcW w:w="3659" w:type="dxa"/>
            <w:tcBorders>
              <w:top w:val="nil"/>
              <w:left w:val="single" w:sz="4" w:space="0" w:color="auto"/>
              <w:bottom w:val="single" w:sz="4" w:space="0" w:color="auto"/>
              <w:right w:val="nil"/>
            </w:tcBorders>
            <w:shd w:val="clear" w:color="auto" w:fill="F2F2F2"/>
            <w:noWrap/>
            <w:hideMark/>
          </w:tcPr>
          <w:p w14:paraId="4F90E61B"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انسجام اجتماعی</w:t>
            </w:r>
          </w:p>
        </w:tc>
      </w:tr>
      <w:tr w:rsidR="00A17AD9" w:rsidRPr="00006780" w14:paraId="54F25F74" w14:textId="77777777" w:rsidTr="00A17AD9">
        <w:trPr>
          <w:trHeight w:val="372"/>
          <w:jc w:val="center"/>
        </w:trPr>
        <w:tc>
          <w:tcPr>
            <w:tcW w:w="1820" w:type="dxa"/>
            <w:vMerge w:val="restart"/>
            <w:tcBorders>
              <w:top w:val="single" w:sz="4" w:space="0" w:color="auto"/>
              <w:left w:val="nil"/>
              <w:bottom w:val="single" w:sz="4" w:space="0" w:color="auto"/>
              <w:right w:val="single" w:sz="4" w:space="0" w:color="auto"/>
            </w:tcBorders>
            <w:noWrap/>
            <w:vAlign w:val="center"/>
            <w:hideMark/>
          </w:tcPr>
          <w:p w14:paraId="7EC559E1" w14:textId="77777777" w:rsidR="00A17AD9" w:rsidRPr="00006780" w:rsidRDefault="00A17AD9" w:rsidP="00A17AD9">
            <w:pPr>
              <w:bidi/>
              <w:jc w:val="center"/>
              <w:rPr>
                <w:rFonts w:ascii="Calibri" w:eastAsia="Calibri" w:hAnsi="Calibri" w:cs="B Nazanin"/>
                <w:b/>
                <w:bCs/>
                <w:color w:val="000000"/>
                <w:sz w:val="20"/>
                <w:szCs w:val="20"/>
              </w:rPr>
            </w:pPr>
            <w:r w:rsidRPr="00006780">
              <w:rPr>
                <w:rFonts w:ascii="Calibri" w:eastAsia="Calibri" w:hAnsi="Calibri" w:cs="B Nazanin" w:hint="cs"/>
                <w:b/>
                <w:bCs/>
                <w:color w:val="000000"/>
                <w:sz w:val="20"/>
                <w:szCs w:val="20"/>
                <w:rtl/>
              </w:rPr>
              <w:t>زیست محیطی</w:t>
            </w:r>
          </w:p>
        </w:tc>
        <w:tc>
          <w:tcPr>
            <w:tcW w:w="406" w:type="dxa"/>
            <w:tcBorders>
              <w:top w:val="single" w:sz="4" w:space="0" w:color="auto"/>
              <w:left w:val="single" w:sz="4" w:space="0" w:color="auto"/>
              <w:bottom w:val="nil"/>
              <w:right w:val="single" w:sz="4" w:space="0" w:color="auto"/>
            </w:tcBorders>
            <w:noWrap/>
            <w:hideMark/>
          </w:tcPr>
          <w:p w14:paraId="741602F9" w14:textId="77777777" w:rsidR="00A17AD9" w:rsidRPr="00006780" w:rsidRDefault="00A17AD9" w:rsidP="00A17AD9">
            <w:pPr>
              <w:jc w:val="center"/>
              <w:rPr>
                <w:rFonts w:ascii="Calibri" w:eastAsia="Calibri" w:hAnsi="Calibri" w:cs="B Nazanin"/>
                <w:color w:val="000000"/>
                <w:sz w:val="22"/>
                <w:szCs w:val="22"/>
                <w:rtl/>
              </w:rPr>
            </w:pPr>
            <w:r w:rsidRPr="00006780">
              <w:rPr>
                <w:rFonts w:ascii="Calibri" w:eastAsia="Calibri" w:hAnsi="Calibri" w:cs="B Nazanin" w:hint="cs"/>
                <w:color w:val="000000"/>
                <w:rtl/>
              </w:rPr>
              <w:t>12</w:t>
            </w:r>
          </w:p>
        </w:tc>
        <w:tc>
          <w:tcPr>
            <w:tcW w:w="3659" w:type="dxa"/>
            <w:tcBorders>
              <w:top w:val="single" w:sz="4" w:space="0" w:color="auto"/>
              <w:left w:val="single" w:sz="4" w:space="0" w:color="auto"/>
              <w:bottom w:val="nil"/>
              <w:right w:val="nil"/>
            </w:tcBorders>
            <w:noWrap/>
            <w:hideMark/>
          </w:tcPr>
          <w:p w14:paraId="0B7CFC94"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سرانه فضای سبز</w:t>
            </w:r>
          </w:p>
        </w:tc>
      </w:tr>
      <w:tr w:rsidR="00A17AD9" w:rsidRPr="00006780" w14:paraId="575B845D" w14:textId="77777777" w:rsidTr="00A17AD9">
        <w:trPr>
          <w:trHeight w:val="278"/>
          <w:jc w:val="center"/>
        </w:trPr>
        <w:tc>
          <w:tcPr>
            <w:tcW w:w="0" w:type="auto"/>
            <w:vMerge/>
            <w:tcBorders>
              <w:top w:val="single" w:sz="4" w:space="0" w:color="auto"/>
              <w:left w:val="nil"/>
              <w:bottom w:val="single" w:sz="4" w:space="0" w:color="auto"/>
              <w:right w:val="single" w:sz="4" w:space="0" w:color="auto"/>
            </w:tcBorders>
            <w:vAlign w:val="center"/>
            <w:hideMark/>
          </w:tcPr>
          <w:p w14:paraId="7144CCFD"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single" w:sz="4" w:space="0" w:color="7F7F7F"/>
              <w:left w:val="single" w:sz="4" w:space="0" w:color="auto"/>
              <w:bottom w:val="single" w:sz="4" w:space="0" w:color="auto"/>
              <w:right w:val="single" w:sz="4" w:space="0" w:color="auto"/>
            </w:tcBorders>
            <w:shd w:val="clear" w:color="auto" w:fill="F2F2F2"/>
            <w:noWrap/>
            <w:hideMark/>
          </w:tcPr>
          <w:p w14:paraId="7778FCAB"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13</w:t>
            </w:r>
          </w:p>
        </w:tc>
        <w:tc>
          <w:tcPr>
            <w:tcW w:w="3659" w:type="dxa"/>
            <w:tcBorders>
              <w:top w:val="nil"/>
              <w:left w:val="single" w:sz="4" w:space="0" w:color="auto"/>
              <w:bottom w:val="single" w:sz="4" w:space="0" w:color="auto"/>
              <w:right w:val="nil"/>
            </w:tcBorders>
            <w:shd w:val="clear" w:color="auto" w:fill="F2F2F2"/>
            <w:noWrap/>
            <w:hideMark/>
          </w:tcPr>
          <w:p w14:paraId="77822893"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باغ ایرانی</w:t>
            </w:r>
          </w:p>
        </w:tc>
      </w:tr>
      <w:tr w:rsidR="00A17AD9" w:rsidRPr="00006780" w14:paraId="32CA0818" w14:textId="77777777" w:rsidTr="00A17AD9">
        <w:trPr>
          <w:trHeight w:val="372"/>
          <w:jc w:val="center"/>
        </w:trPr>
        <w:tc>
          <w:tcPr>
            <w:tcW w:w="1820" w:type="dxa"/>
            <w:vMerge w:val="restart"/>
            <w:tcBorders>
              <w:top w:val="single" w:sz="4" w:space="0" w:color="auto"/>
              <w:left w:val="nil"/>
              <w:bottom w:val="single" w:sz="4" w:space="0" w:color="auto"/>
              <w:right w:val="single" w:sz="4" w:space="0" w:color="auto"/>
            </w:tcBorders>
            <w:shd w:val="clear" w:color="auto" w:fill="F2F2F2"/>
            <w:noWrap/>
            <w:vAlign w:val="center"/>
            <w:hideMark/>
          </w:tcPr>
          <w:p w14:paraId="6CF1D274" w14:textId="77777777" w:rsidR="00A17AD9" w:rsidRPr="00006780" w:rsidRDefault="00A17AD9" w:rsidP="00A17AD9">
            <w:pPr>
              <w:bidi/>
              <w:jc w:val="center"/>
              <w:rPr>
                <w:rFonts w:ascii="Calibri" w:eastAsia="Calibri" w:hAnsi="Calibri" w:cs="B Nazanin"/>
                <w:b/>
                <w:bCs/>
                <w:color w:val="000000"/>
                <w:sz w:val="20"/>
                <w:szCs w:val="20"/>
              </w:rPr>
            </w:pPr>
            <w:r w:rsidRPr="00006780">
              <w:rPr>
                <w:rFonts w:ascii="Calibri" w:eastAsia="Calibri" w:hAnsi="Calibri" w:cs="B Nazanin" w:hint="cs"/>
                <w:b/>
                <w:bCs/>
                <w:color w:val="000000"/>
                <w:sz w:val="20"/>
                <w:szCs w:val="20"/>
                <w:rtl/>
              </w:rPr>
              <w:lastRenderedPageBreak/>
              <w:t>فرهنگی و گردشگری</w:t>
            </w:r>
          </w:p>
        </w:tc>
        <w:tc>
          <w:tcPr>
            <w:tcW w:w="406" w:type="dxa"/>
            <w:tcBorders>
              <w:top w:val="single" w:sz="4" w:space="0" w:color="auto"/>
              <w:left w:val="single" w:sz="4" w:space="0" w:color="auto"/>
              <w:bottom w:val="nil"/>
              <w:right w:val="single" w:sz="4" w:space="0" w:color="auto"/>
            </w:tcBorders>
            <w:noWrap/>
            <w:hideMark/>
          </w:tcPr>
          <w:p w14:paraId="142390D9" w14:textId="77777777" w:rsidR="00A17AD9" w:rsidRPr="00006780" w:rsidRDefault="00A17AD9" w:rsidP="00A17AD9">
            <w:pPr>
              <w:jc w:val="center"/>
              <w:rPr>
                <w:rFonts w:ascii="Calibri" w:eastAsia="Calibri" w:hAnsi="Calibri" w:cs="B Nazanin"/>
                <w:color w:val="000000"/>
                <w:sz w:val="22"/>
                <w:szCs w:val="22"/>
                <w:rtl/>
              </w:rPr>
            </w:pPr>
            <w:r w:rsidRPr="00006780">
              <w:rPr>
                <w:rFonts w:ascii="Calibri" w:eastAsia="Calibri" w:hAnsi="Calibri" w:cs="B Nazanin" w:hint="cs"/>
                <w:color w:val="000000"/>
                <w:rtl/>
              </w:rPr>
              <w:t>14</w:t>
            </w:r>
          </w:p>
        </w:tc>
        <w:tc>
          <w:tcPr>
            <w:tcW w:w="3659" w:type="dxa"/>
            <w:tcBorders>
              <w:top w:val="single" w:sz="4" w:space="0" w:color="auto"/>
              <w:left w:val="single" w:sz="4" w:space="0" w:color="auto"/>
              <w:bottom w:val="nil"/>
              <w:right w:val="nil"/>
            </w:tcBorders>
            <w:noWrap/>
            <w:hideMark/>
          </w:tcPr>
          <w:p w14:paraId="33788D1B"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سینما</w:t>
            </w:r>
          </w:p>
        </w:tc>
      </w:tr>
      <w:tr w:rsidR="00A17AD9" w:rsidRPr="00006780" w14:paraId="564EE427" w14:textId="77777777" w:rsidTr="00A17AD9">
        <w:trPr>
          <w:trHeight w:val="372"/>
          <w:jc w:val="center"/>
        </w:trPr>
        <w:tc>
          <w:tcPr>
            <w:tcW w:w="0" w:type="auto"/>
            <w:vMerge/>
            <w:tcBorders>
              <w:top w:val="single" w:sz="4" w:space="0" w:color="auto"/>
              <w:left w:val="nil"/>
              <w:bottom w:val="single" w:sz="4" w:space="0" w:color="auto"/>
              <w:right w:val="single" w:sz="4" w:space="0" w:color="auto"/>
            </w:tcBorders>
            <w:vAlign w:val="center"/>
            <w:hideMark/>
          </w:tcPr>
          <w:p w14:paraId="0BA55EE8"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single" w:sz="4" w:space="0" w:color="7F7F7F"/>
              <w:left w:val="single" w:sz="4" w:space="0" w:color="auto"/>
              <w:bottom w:val="single" w:sz="4" w:space="0" w:color="7F7F7F"/>
              <w:right w:val="single" w:sz="4" w:space="0" w:color="auto"/>
            </w:tcBorders>
            <w:shd w:val="clear" w:color="auto" w:fill="F2F2F2"/>
            <w:noWrap/>
            <w:hideMark/>
          </w:tcPr>
          <w:p w14:paraId="6236AA1E"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15</w:t>
            </w:r>
          </w:p>
        </w:tc>
        <w:tc>
          <w:tcPr>
            <w:tcW w:w="3659" w:type="dxa"/>
            <w:tcBorders>
              <w:top w:val="nil"/>
              <w:left w:val="single" w:sz="4" w:space="0" w:color="auto"/>
              <w:bottom w:val="nil"/>
              <w:right w:val="nil"/>
            </w:tcBorders>
            <w:shd w:val="clear" w:color="auto" w:fill="F2F2F2"/>
            <w:noWrap/>
            <w:hideMark/>
          </w:tcPr>
          <w:p w14:paraId="662937CF"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فرهنگسراها</w:t>
            </w:r>
          </w:p>
        </w:tc>
      </w:tr>
      <w:tr w:rsidR="00A17AD9" w:rsidRPr="00006780" w14:paraId="057FE9AE" w14:textId="77777777" w:rsidTr="00A17AD9">
        <w:trPr>
          <w:trHeight w:val="372"/>
          <w:jc w:val="center"/>
        </w:trPr>
        <w:tc>
          <w:tcPr>
            <w:tcW w:w="0" w:type="auto"/>
            <w:vMerge/>
            <w:tcBorders>
              <w:top w:val="single" w:sz="4" w:space="0" w:color="auto"/>
              <w:left w:val="nil"/>
              <w:bottom w:val="single" w:sz="4" w:space="0" w:color="auto"/>
              <w:right w:val="single" w:sz="4" w:space="0" w:color="auto"/>
            </w:tcBorders>
            <w:vAlign w:val="center"/>
            <w:hideMark/>
          </w:tcPr>
          <w:p w14:paraId="2B9391D9"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nil"/>
              <w:left w:val="single" w:sz="4" w:space="0" w:color="auto"/>
              <w:bottom w:val="nil"/>
              <w:right w:val="single" w:sz="4" w:space="0" w:color="auto"/>
            </w:tcBorders>
            <w:noWrap/>
            <w:hideMark/>
          </w:tcPr>
          <w:p w14:paraId="574EF7F7"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16</w:t>
            </w:r>
          </w:p>
        </w:tc>
        <w:tc>
          <w:tcPr>
            <w:tcW w:w="3659" w:type="dxa"/>
            <w:tcBorders>
              <w:top w:val="nil"/>
              <w:left w:val="single" w:sz="4" w:space="0" w:color="auto"/>
              <w:bottom w:val="nil"/>
              <w:right w:val="nil"/>
            </w:tcBorders>
            <w:noWrap/>
            <w:hideMark/>
          </w:tcPr>
          <w:p w14:paraId="0B8B992C"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خانه و مجتمع فرهنگی</w:t>
            </w:r>
          </w:p>
        </w:tc>
      </w:tr>
      <w:tr w:rsidR="00A17AD9" w:rsidRPr="00006780" w14:paraId="1A11836C" w14:textId="77777777" w:rsidTr="00A17AD9">
        <w:trPr>
          <w:trHeight w:val="372"/>
          <w:jc w:val="center"/>
        </w:trPr>
        <w:tc>
          <w:tcPr>
            <w:tcW w:w="0" w:type="auto"/>
            <w:vMerge/>
            <w:tcBorders>
              <w:top w:val="single" w:sz="4" w:space="0" w:color="auto"/>
              <w:left w:val="nil"/>
              <w:bottom w:val="single" w:sz="4" w:space="0" w:color="auto"/>
              <w:right w:val="single" w:sz="4" w:space="0" w:color="auto"/>
            </w:tcBorders>
            <w:vAlign w:val="center"/>
            <w:hideMark/>
          </w:tcPr>
          <w:p w14:paraId="173470A2"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single" w:sz="4" w:space="0" w:color="7F7F7F"/>
              <w:left w:val="single" w:sz="4" w:space="0" w:color="auto"/>
              <w:bottom w:val="single" w:sz="4" w:space="0" w:color="7F7F7F"/>
              <w:right w:val="single" w:sz="4" w:space="0" w:color="auto"/>
            </w:tcBorders>
            <w:shd w:val="clear" w:color="auto" w:fill="F2F2F2"/>
            <w:noWrap/>
            <w:hideMark/>
          </w:tcPr>
          <w:p w14:paraId="51D1C813"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17</w:t>
            </w:r>
          </w:p>
        </w:tc>
        <w:tc>
          <w:tcPr>
            <w:tcW w:w="3659" w:type="dxa"/>
            <w:tcBorders>
              <w:top w:val="nil"/>
              <w:left w:val="single" w:sz="4" w:space="0" w:color="auto"/>
              <w:bottom w:val="nil"/>
              <w:right w:val="nil"/>
            </w:tcBorders>
            <w:shd w:val="clear" w:color="auto" w:fill="F2F2F2"/>
            <w:noWrap/>
            <w:hideMark/>
          </w:tcPr>
          <w:p w14:paraId="77F556D8"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کتابخانه عمومی</w:t>
            </w:r>
          </w:p>
        </w:tc>
      </w:tr>
      <w:tr w:rsidR="00A17AD9" w:rsidRPr="00006780" w14:paraId="571B882C" w14:textId="77777777" w:rsidTr="00A17AD9">
        <w:trPr>
          <w:trHeight w:val="372"/>
          <w:jc w:val="center"/>
        </w:trPr>
        <w:tc>
          <w:tcPr>
            <w:tcW w:w="0" w:type="auto"/>
            <w:vMerge/>
            <w:tcBorders>
              <w:top w:val="single" w:sz="4" w:space="0" w:color="auto"/>
              <w:left w:val="nil"/>
              <w:bottom w:val="single" w:sz="4" w:space="0" w:color="auto"/>
              <w:right w:val="single" w:sz="4" w:space="0" w:color="auto"/>
            </w:tcBorders>
            <w:vAlign w:val="center"/>
            <w:hideMark/>
          </w:tcPr>
          <w:p w14:paraId="2CEB8FE4"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nil"/>
              <w:left w:val="single" w:sz="4" w:space="0" w:color="auto"/>
              <w:bottom w:val="nil"/>
              <w:right w:val="single" w:sz="4" w:space="0" w:color="auto"/>
            </w:tcBorders>
            <w:noWrap/>
            <w:hideMark/>
          </w:tcPr>
          <w:p w14:paraId="63FBE682"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18</w:t>
            </w:r>
          </w:p>
        </w:tc>
        <w:tc>
          <w:tcPr>
            <w:tcW w:w="3659" w:type="dxa"/>
            <w:tcBorders>
              <w:top w:val="nil"/>
              <w:left w:val="single" w:sz="4" w:space="0" w:color="auto"/>
              <w:bottom w:val="nil"/>
              <w:right w:val="nil"/>
            </w:tcBorders>
            <w:noWrap/>
            <w:hideMark/>
          </w:tcPr>
          <w:p w14:paraId="51C6EA68"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نگارخانه‌ها</w:t>
            </w:r>
          </w:p>
        </w:tc>
      </w:tr>
      <w:tr w:rsidR="00A17AD9" w:rsidRPr="00006780" w14:paraId="7EF04492" w14:textId="77777777" w:rsidTr="00A17AD9">
        <w:trPr>
          <w:trHeight w:val="372"/>
          <w:jc w:val="center"/>
        </w:trPr>
        <w:tc>
          <w:tcPr>
            <w:tcW w:w="0" w:type="auto"/>
            <w:vMerge/>
            <w:tcBorders>
              <w:top w:val="single" w:sz="4" w:space="0" w:color="auto"/>
              <w:left w:val="nil"/>
              <w:bottom w:val="single" w:sz="4" w:space="0" w:color="auto"/>
              <w:right w:val="single" w:sz="4" w:space="0" w:color="auto"/>
            </w:tcBorders>
            <w:vAlign w:val="center"/>
            <w:hideMark/>
          </w:tcPr>
          <w:p w14:paraId="5643EB81"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single" w:sz="4" w:space="0" w:color="7F7F7F"/>
              <w:left w:val="single" w:sz="4" w:space="0" w:color="auto"/>
              <w:bottom w:val="single" w:sz="4" w:space="0" w:color="7F7F7F"/>
              <w:right w:val="single" w:sz="4" w:space="0" w:color="auto"/>
            </w:tcBorders>
            <w:shd w:val="clear" w:color="auto" w:fill="F2F2F2"/>
            <w:noWrap/>
            <w:hideMark/>
          </w:tcPr>
          <w:p w14:paraId="06AEA6CF"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19</w:t>
            </w:r>
          </w:p>
        </w:tc>
        <w:tc>
          <w:tcPr>
            <w:tcW w:w="3659" w:type="dxa"/>
            <w:tcBorders>
              <w:top w:val="nil"/>
              <w:left w:val="single" w:sz="4" w:space="0" w:color="auto"/>
              <w:bottom w:val="nil"/>
              <w:right w:val="nil"/>
            </w:tcBorders>
            <w:shd w:val="clear" w:color="auto" w:fill="F2F2F2"/>
            <w:noWrap/>
            <w:hideMark/>
          </w:tcPr>
          <w:p w14:paraId="7541F8BC"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مساجد</w:t>
            </w:r>
          </w:p>
        </w:tc>
      </w:tr>
      <w:tr w:rsidR="00A17AD9" w:rsidRPr="00006780" w14:paraId="32F2FC9C" w14:textId="77777777" w:rsidTr="00A17AD9">
        <w:trPr>
          <w:trHeight w:val="372"/>
          <w:jc w:val="center"/>
        </w:trPr>
        <w:tc>
          <w:tcPr>
            <w:tcW w:w="0" w:type="auto"/>
            <w:vMerge/>
            <w:tcBorders>
              <w:top w:val="single" w:sz="4" w:space="0" w:color="auto"/>
              <w:left w:val="nil"/>
              <w:bottom w:val="single" w:sz="4" w:space="0" w:color="auto"/>
              <w:right w:val="single" w:sz="4" w:space="0" w:color="auto"/>
            </w:tcBorders>
            <w:vAlign w:val="center"/>
            <w:hideMark/>
          </w:tcPr>
          <w:p w14:paraId="6283940A"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nil"/>
              <w:left w:val="single" w:sz="4" w:space="0" w:color="auto"/>
              <w:bottom w:val="nil"/>
              <w:right w:val="single" w:sz="4" w:space="0" w:color="auto"/>
            </w:tcBorders>
            <w:noWrap/>
            <w:hideMark/>
          </w:tcPr>
          <w:p w14:paraId="6CD33F56"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20</w:t>
            </w:r>
          </w:p>
        </w:tc>
        <w:tc>
          <w:tcPr>
            <w:tcW w:w="3659" w:type="dxa"/>
            <w:tcBorders>
              <w:top w:val="nil"/>
              <w:left w:val="single" w:sz="4" w:space="0" w:color="auto"/>
              <w:bottom w:val="nil"/>
              <w:right w:val="nil"/>
            </w:tcBorders>
            <w:noWrap/>
            <w:hideMark/>
          </w:tcPr>
          <w:p w14:paraId="7F31C22C"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اماکن مذهبی سایر ادیان</w:t>
            </w:r>
          </w:p>
        </w:tc>
      </w:tr>
      <w:tr w:rsidR="00A17AD9" w:rsidRPr="00006780" w14:paraId="71717DD1" w14:textId="77777777" w:rsidTr="00A17AD9">
        <w:trPr>
          <w:trHeight w:val="372"/>
          <w:jc w:val="center"/>
        </w:trPr>
        <w:tc>
          <w:tcPr>
            <w:tcW w:w="0" w:type="auto"/>
            <w:vMerge/>
            <w:tcBorders>
              <w:top w:val="single" w:sz="4" w:space="0" w:color="auto"/>
              <w:left w:val="nil"/>
              <w:bottom w:val="single" w:sz="4" w:space="0" w:color="auto"/>
              <w:right w:val="single" w:sz="4" w:space="0" w:color="auto"/>
            </w:tcBorders>
            <w:vAlign w:val="center"/>
            <w:hideMark/>
          </w:tcPr>
          <w:p w14:paraId="2ED1B26E"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single" w:sz="4" w:space="0" w:color="7F7F7F"/>
              <w:left w:val="single" w:sz="4" w:space="0" w:color="auto"/>
              <w:bottom w:val="single" w:sz="4" w:space="0" w:color="7F7F7F"/>
              <w:right w:val="single" w:sz="4" w:space="0" w:color="auto"/>
            </w:tcBorders>
            <w:shd w:val="clear" w:color="auto" w:fill="F2F2F2"/>
            <w:noWrap/>
            <w:hideMark/>
          </w:tcPr>
          <w:p w14:paraId="3DB703EC"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21</w:t>
            </w:r>
          </w:p>
        </w:tc>
        <w:tc>
          <w:tcPr>
            <w:tcW w:w="3659" w:type="dxa"/>
            <w:tcBorders>
              <w:top w:val="nil"/>
              <w:left w:val="single" w:sz="4" w:space="0" w:color="auto"/>
              <w:bottom w:val="nil"/>
              <w:right w:val="nil"/>
            </w:tcBorders>
            <w:shd w:val="clear" w:color="auto" w:fill="F2F2F2"/>
            <w:noWrap/>
            <w:hideMark/>
          </w:tcPr>
          <w:p w14:paraId="311E4608"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مکان تاریخی</w:t>
            </w:r>
          </w:p>
        </w:tc>
      </w:tr>
      <w:tr w:rsidR="00A17AD9" w:rsidRPr="00006780" w14:paraId="03C545A8" w14:textId="77777777" w:rsidTr="00A17AD9">
        <w:trPr>
          <w:trHeight w:val="372"/>
          <w:jc w:val="center"/>
        </w:trPr>
        <w:tc>
          <w:tcPr>
            <w:tcW w:w="0" w:type="auto"/>
            <w:vMerge/>
            <w:tcBorders>
              <w:top w:val="single" w:sz="4" w:space="0" w:color="auto"/>
              <w:left w:val="nil"/>
              <w:bottom w:val="single" w:sz="4" w:space="0" w:color="auto"/>
              <w:right w:val="single" w:sz="4" w:space="0" w:color="auto"/>
            </w:tcBorders>
            <w:vAlign w:val="center"/>
            <w:hideMark/>
          </w:tcPr>
          <w:p w14:paraId="29F49DC2"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nil"/>
              <w:left w:val="single" w:sz="4" w:space="0" w:color="auto"/>
              <w:bottom w:val="nil"/>
              <w:right w:val="single" w:sz="4" w:space="0" w:color="auto"/>
            </w:tcBorders>
            <w:noWrap/>
            <w:hideMark/>
          </w:tcPr>
          <w:p w14:paraId="2854E56F"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22</w:t>
            </w:r>
          </w:p>
        </w:tc>
        <w:tc>
          <w:tcPr>
            <w:tcW w:w="3659" w:type="dxa"/>
            <w:tcBorders>
              <w:top w:val="nil"/>
              <w:left w:val="single" w:sz="4" w:space="0" w:color="auto"/>
              <w:bottom w:val="nil"/>
              <w:right w:val="nil"/>
            </w:tcBorders>
            <w:noWrap/>
            <w:hideMark/>
          </w:tcPr>
          <w:p w14:paraId="5BF29183"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گالری</w:t>
            </w:r>
          </w:p>
        </w:tc>
      </w:tr>
      <w:tr w:rsidR="00A17AD9" w:rsidRPr="00006780" w14:paraId="3556AC69" w14:textId="77777777" w:rsidTr="00A17AD9">
        <w:trPr>
          <w:trHeight w:val="372"/>
          <w:jc w:val="center"/>
        </w:trPr>
        <w:tc>
          <w:tcPr>
            <w:tcW w:w="0" w:type="auto"/>
            <w:vMerge/>
            <w:tcBorders>
              <w:top w:val="single" w:sz="4" w:space="0" w:color="auto"/>
              <w:left w:val="nil"/>
              <w:bottom w:val="single" w:sz="4" w:space="0" w:color="auto"/>
              <w:right w:val="single" w:sz="4" w:space="0" w:color="auto"/>
            </w:tcBorders>
            <w:vAlign w:val="center"/>
            <w:hideMark/>
          </w:tcPr>
          <w:p w14:paraId="420DE332"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single" w:sz="4" w:space="0" w:color="7F7F7F"/>
              <w:left w:val="single" w:sz="4" w:space="0" w:color="auto"/>
              <w:bottom w:val="single" w:sz="4" w:space="0" w:color="7F7F7F"/>
              <w:right w:val="single" w:sz="4" w:space="0" w:color="auto"/>
            </w:tcBorders>
            <w:shd w:val="clear" w:color="auto" w:fill="F2F2F2"/>
            <w:noWrap/>
            <w:hideMark/>
          </w:tcPr>
          <w:p w14:paraId="29D1D29A"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23</w:t>
            </w:r>
          </w:p>
        </w:tc>
        <w:tc>
          <w:tcPr>
            <w:tcW w:w="3659" w:type="dxa"/>
            <w:tcBorders>
              <w:top w:val="nil"/>
              <w:left w:val="single" w:sz="4" w:space="0" w:color="auto"/>
              <w:bottom w:val="nil"/>
              <w:right w:val="nil"/>
            </w:tcBorders>
            <w:shd w:val="clear" w:color="auto" w:fill="F2F2F2"/>
            <w:noWrap/>
            <w:hideMark/>
          </w:tcPr>
          <w:p w14:paraId="718924D3"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 xml:space="preserve">موزه </w:t>
            </w:r>
          </w:p>
        </w:tc>
      </w:tr>
      <w:tr w:rsidR="00A17AD9" w:rsidRPr="00006780" w14:paraId="283666F6" w14:textId="77777777" w:rsidTr="00A17AD9">
        <w:trPr>
          <w:trHeight w:val="143"/>
          <w:jc w:val="center"/>
        </w:trPr>
        <w:tc>
          <w:tcPr>
            <w:tcW w:w="0" w:type="auto"/>
            <w:vMerge/>
            <w:tcBorders>
              <w:top w:val="single" w:sz="4" w:space="0" w:color="auto"/>
              <w:left w:val="nil"/>
              <w:bottom w:val="single" w:sz="4" w:space="0" w:color="auto"/>
              <w:right w:val="single" w:sz="4" w:space="0" w:color="auto"/>
            </w:tcBorders>
            <w:vAlign w:val="center"/>
            <w:hideMark/>
          </w:tcPr>
          <w:p w14:paraId="5921186D"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nil"/>
              <w:left w:val="single" w:sz="4" w:space="0" w:color="auto"/>
              <w:bottom w:val="single" w:sz="4" w:space="0" w:color="auto"/>
              <w:right w:val="single" w:sz="4" w:space="0" w:color="auto"/>
            </w:tcBorders>
            <w:noWrap/>
            <w:hideMark/>
          </w:tcPr>
          <w:p w14:paraId="65B2F718"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24</w:t>
            </w:r>
          </w:p>
        </w:tc>
        <w:tc>
          <w:tcPr>
            <w:tcW w:w="3659" w:type="dxa"/>
            <w:tcBorders>
              <w:top w:val="nil"/>
              <w:left w:val="single" w:sz="4" w:space="0" w:color="auto"/>
              <w:bottom w:val="single" w:sz="4" w:space="0" w:color="auto"/>
              <w:right w:val="nil"/>
            </w:tcBorders>
            <w:noWrap/>
            <w:hideMark/>
          </w:tcPr>
          <w:p w14:paraId="1DBE4A55"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هتل</w:t>
            </w:r>
          </w:p>
        </w:tc>
      </w:tr>
      <w:tr w:rsidR="00A17AD9" w:rsidRPr="00006780" w14:paraId="6F778276" w14:textId="77777777" w:rsidTr="00A17AD9">
        <w:trPr>
          <w:trHeight w:val="70"/>
          <w:jc w:val="center"/>
        </w:trPr>
        <w:tc>
          <w:tcPr>
            <w:tcW w:w="1820" w:type="dxa"/>
            <w:tcBorders>
              <w:top w:val="single" w:sz="4" w:space="0" w:color="auto"/>
              <w:left w:val="nil"/>
              <w:bottom w:val="single" w:sz="4" w:space="0" w:color="auto"/>
              <w:right w:val="single" w:sz="4" w:space="0" w:color="auto"/>
            </w:tcBorders>
            <w:noWrap/>
            <w:vAlign w:val="center"/>
            <w:hideMark/>
          </w:tcPr>
          <w:p w14:paraId="4A18BB2A" w14:textId="77777777" w:rsidR="00A17AD9" w:rsidRPr="00006780" w:rsidRDefault="00A17AD9" w:rsidP="00A17AD9">
            <w:pPr>
              <w:bidi/>
              <w:jc w:val="center"/>
              <w:rPr>
                <w:rFonts w:ascii="Calibri" w:eastAsia="Calibri" w:hAnsi="Calibri" w:cs="B Nazanin"/>
                <w:b/>
                <w:bCs/>
                <w:color w:val="000000"/>
                <w:sz w:val="20"/>
                <w:szCs w:val="20"/>
              </w:rPr>
            </w:pPr>
            <w:r w:rsidRPr="00006780">
              <w:rPr>
                <w:rFonts w:ascii="Calibri" w:eastAsia="Calibri" w:hAnsi="Calibri" w:cs="B Nazanin" w:hint="cs"/>
                <w:b/>
                <w:bCs/>
                <w:color w:val="000000"/>
                <w:sz w:val="20"/>
                <w:szCs w:val="20"/>
                <w:rtl/>
              </w:rPr>
              <w:t>شاخص اقتصادی</w:t>
            </w:r>
          </w:p>
        </w:tc>
        <w:tc>
          <w:tcPr>
            <w:tcW w:w="406" w:type="dxa"/>
            <w:tcBorders>
              <w:top w:val="single" w:sz="4" w:space="0" w:color="auto"/>
              <w:left w:val="single" w:sz="4" w:space="0" w:color="auto"/>
              <w:bottom w:val="single" w:sz="4" w:space="0" w:color="auto"/>
              <w:right w:val="single" w:sz="4" w:space="0" w:color="auto"/>
            </w:tcBorders>
            <w:shd w:val="clear" w:color="auto" w:fill="F2F2F2"/>
            <w:noWrap/>
            <w:hideMark/>
          </w:tcPr>
          <w:p w14:paraId="31D12542" w14:textId="77777777" w:rsidR="00A17AD9" w:rsidRPr="00006780" w:rsidRDefault="00A17AD9" w:rsidP="00A17AD9">
            <w:pPr>
              <w:jc w:val="center"/>
              <w:rPr>
                <w:rFonts w:ascii="Calibri" w:eastAsia="Calibri" w:hAnsi="Calibri" w:cs="B Nazanin"/>
                <w:color w:val="000000"/>
                <w:sz w:val="22"/>
                <w:szCs w:val="22"/>
                <w:rtl/>
              </w:rPr>
            </w:pPr>
            <w:r w:rsidRPr="00006780">
              <w:rPr>
                <w:rFonts w:ascii="Calibri" w:eastAsia="Calibri" w:hAnsi="Calibri" w:cs="B Nazanin" w:hint="cs"/>
                <w:color w:val="000000"/>
                <w:rtl/>
              </w:rPr>
              <w:t>25</w:t>
            </w:r>
          </w:p>
        </w:tc>
        <w:tc>
          <w:tcPr>
            <w:tcW w:w="3659" w:type="dxa"/>
            <w:tcBorders>
              <w:top w:val="single" w:sz="4" w:space="0" w:color="auto"/>
              <w:left w:val="single" w:sz="4" w:space="0" w:color="auto"/>
              <w:bottom w:val="single" w:sz="4" w:space="0" w:color="auto"/>
              <w:right w:val="nil"/>
            </w:tcBorders>
            <w:shd w:val="clear" w:color="auto" w:fill="F2F2F2"/>
            <w:noWrap/>
            <w:hideMark/>
          </w:tcPr>
          <w:p w14:paraId="3F8F1723"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شاخص اقتصادی</w:t>
            </w:r>
          </w:p>
        </w:tc>
      </w:tr>
      <w:tr w:rsidR="00A17AD9" w:rsidRPr="00006780" w14:paraId="4E659BF3" w14:textId="77777777" w:rsidTr="00A17AD9">
        <w:trPr>
          <w:trHeight w:val="107"/>
          <w:jc w:val="center"/>
        </w:trPr>
        <w:tc>
          <w:tcPr>
            <w:tcW w:w="1820" w:type="dxa"/>
            <w:vMerge w:val="restart"/>
            <w:tcBorders>
              <w:top w:val="single" w:sz="4" w:space="0" w:color="auto"/>
              <w:left w:val="nil"/>
              <w:bottom w:val="single" w:sz="4" w:space="0" w:color="auto"/>
              <w:right w:val="single" w:sz="4" w:space="0" w:color="auto"/>
            </w:tcBorders>
            <w:shd w:val="clear" w:color="auto" w:fill="F2F2F2"/>
            <w:noWrap/>
            <w:vAlign w:val="center"/>
            <w:hideMark/>
          </w:tcPr>
          <w:p w14:paraId="56D4E685" w14:textId="77777777" w:rsidR="00A17AD9" w:rsidRPr="00006780" w:rsidRDefault="00A17AD9" w:rsidP="00A17AD9">
            <w:pPr>
              <w:bidi/>
              <w:jc w:val="center"/>
              <w:rPr>
                <w:rFonts w:ascii="Calibri" w:eastAsia="Calibri" w:hAnsi="Calibri" w:cs="B Nazanin"/>
                <w:b/>
                <w:bCs/>
                <w:color w:val="000000"/>
                <w:sz w:val="20"/>
                <w:szCs w:val="20"/>
              </w:rPr>
            </w:pPr>
            <w:r w:rsidRPr="00006780">
              <w:rPr>
                <w:rFonts w:ascii="Calibri" w:eastAsia="Calibri" w:hAnsi="Calibri" w:cs="B Nazanin" w:hint="cs"/>
                <w:b/>
                <w:bCs/>
                <w:color w:val="000000"/>
                <w:sz w:val="20"/>
                <w:szCs w:val="20"/>
                <w:rtl/>
              </w:rPr>
              <w:t>شاخص‌های کالبدی</w:t>
            </w:r>
          </w:p>
        </w:tc>
        <w:tc>
          <w:tcPr>
            <w:tcW w:w="406" w:type="dxa"/>
            <w:tcBorders>
              <w:top w:val="single" w:sz="4" w:space="0" w:color="auto"/>
              <w:left w:val="single" w:sz="4" w:space="0" w:color="auto"/>
              <w:bottom w:val="nil"/>
              <w:right w:val="single" w:sz="4" w:space="0" w:color="auto"/>
            </w:tcBorders>
            <w:noWrap/>
            <w:hideMark/>
          </w:tcPr>
          <w:p w14:paraId="409C6DAF" w14:textId="77777777" w:rsidR="00A17AD9" w:rsidRPr="00006780" w:rsidRDefault="00A17AD9" w:rsidP="00A17AD9">
            <w:pPr>
              <w:jc w:val="center"/>
              <w:rPr>
                <w:rFonts w:ascii="Calibri" w:eastAsia="Calibri" w:hAnsi="Calibri" w:cs="B Nazanin"/>
                <w:color w:val="000000"/>
                <w:sz w:val="22"/>
                <w:szCs w:val="22"/>
                <w:rtl/>
              </w:rPr>
            </w:pPr>
            <w:r w:rsidRPr="00006780">
              <w:rPr>
                <w:rFonts w:ascii="Calibri" w:eastAsia="Calibri" w:hAnsi="Calibri" w:cs="B Nazanin" w:hint="cs"/>
                <w:color w:val="000000"/>
                <w:rtl/>
              </w:rPr>
              <w:t>26</w:t>
            </w:r>
          </w:p>
        </w:tc>
        <w:tc>
          <w:tcPr>
            <w:tcW w:w="3659" w:type="dxa"/>
            <w:tcBorders>
              <w:top w:val="single" w:sz="4" w:space="0" w:color="auto"/>
              <w:left w:val="single" w:sz="4" w:space="0" w:color="auto"/>
              <w:bottom w:val="nil"/>
              <w:right w:val="nil"/>
            </w:tcBorders>
            <w:noWrap/>
            <w:hideMark/>
          </w:tcPr>
          <w:p w14:paraId="4C28A598"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جمع واحد‌های مسکونی</w:t>
            </w:r>
          </w:p>
        </w:tc>
      </w:tr>
      <w:tr w:rsidR="00A17AD9" w:rsidRPr="00006780" w14:paraId="1B53A2A8" w14:textId="77777777" w:rsidTr="00A17AD9">
        <w:trPr>
          <w:trHeight w:val="372"/>
          <w:jc w:val="center"/>
        </w:trPr>
        <w:tc>
          <w:tcPr>
            <w:tcW w:w="0" w:type="auto"/>
            <w:vMerge/>
            <w:tcBorders>
              <w:top w:val="single" w:sz="4" w:space="0" w:color="auto"/>
              <w:left w:val="nil"/>
              <w:bottom w:val="single" w:sz="4" w:space="0" w:color="auto"/>
              <w:right w:val="single" w:sz="4" w:space="0" w:color="auto"/>
            </w:tcBorders>
            <w:vAlign w:val="center"/>
            <w:hideMark/>
          </w:tcPr>
          <w:p w14:paraId="2B1C8A0D"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single" w:sz="4" w:space="0" w:color="7F7F7F"/>
              <w:left w:val="single" w:sz="4" w:space="0" w:color="auto"/>
              <w:bottom w:val="single" w:sz="4" w:space="0" w:color="7F7F7F"/>
              <w:right w:val="single" w:sz="4" w:space="0" w:color="auto"/>
            </w:tcBorders>
            <w:shd w:val="clear" w:color="auto" w:fill="F2F2F2"/>
            <w:noWrap/>
            <w:hideMark/>
          </w:tcPr>
          <w:p w14:paraId="00E8E739"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27</w:t>
            </w:r>
          </w:p>
        </w:tc>
        <w:tc>
          <w:tcPr>
            <w:tcW w:w="3659" w:type="dxa"/>
            <w:tcBorders>
              <w:top w:val="nil"/>
              <w:left w:val="single" w:sz="4" w:space="0" w:color="auto"/>
              <w:bottom w:val="nil"/>
              <w:right w:val="nil"/>
            </w:tcBorders>
            <w:shd w:val="clear" w:color="auto" w:fill="F2F2F2"/>
            <w:noWrap/>
            <w:hideMark/>
          </w:tcPr>
          <w:p w14:paraId="01FB28AA" w14:textId="77777777" w:rsidR="00A17AD9" w:rsidRPr="00006780" w:rsidRDefault="00A17AD9" w:rsidP="00A17AD9">
            <w:pPr>
              <w:bidi/>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نسبت مسکن با کیفیت</w:t>
            </w:r>
          </w:p>
        </w:tc>
      </w:tr>
      <w:tr w:rsidR="00A17AD9" w:rsidRPr="00006780" w14:paraId="13184FCD" w14:textId="77777777" w:rsidTr="00A17AD9">
        <w:trPr>
          <w:trHeight w:val="296"/>
          <w:jc w:val="center"/>
        </w:trPr>
        <w:tc>
          <w:tcPr>
            <w:tcW w:w="0" w:type="auto"/>
            <w:vMerge/>
            <w:tcBorders>
              <w:top w:val="single" w:sz="4" w:space="0" w:color="auto"/>
              <w:left w:val="nil"/>
              <w:bottom w:val="single" w:sz="4" w:space="0" w:color="auto"/>
              <w:right w:val="single" w:sz="4" w:space="0" w:color="auto"/>
            </w:tcBorders>
            <w:vAlign w:val="center"/>
            <w:hideMark/>
          </w:tcPr>
          <w:p w14:paraId="7293BC0A" w14:textId="77777777" w:rsidR="00A17AD9" w:rsidRPr="00006780" w:rsidRDefault="00A17AD9" w:rsidP="00A17AD9">
            <w:pPr>
              <w:rPr>
                <w:rFonts w:ascii="Calibri" w:eastAsia="Calibri" w:hAnsi="Calibri" w:cs="B Nazanin"/>
                <w:b/>
                <w:bCs/>
                <w:color w:val="000000"/>
                <w:sz w:val="20"/>
                <w:szCs w:val="20"/>
              </w:rPr>
            </w:pPr>
          </w:p>
        </w:tc>
        <w:tc>
          <w:tcPr>
            <w:tcW w:w="406" w:type="dxa"/>
            <w:tcBorders>
              <w:top w:val="nil"/>
              <w:left w:val="single" w:sz="4" w:space="0" w:color="auto"/>
              <w:bottom w:val="single" w:sz="4" w:space="0" w:color="auto"/>
              <w:right w:val="single" w:sz="4" w:space="0" w:color="auto"/>
            </w:tcBorders>
            <w:noWrap/>
            <w:hideMark/>
          </w:tcPr>
          <w:p w14:paraId="28A1B53F" w14:textId="77777777" w:rsidR="00A17AD9" w:rsidRPr="00006780" w:rsidRDefault="00A17AD9" w:rsidP="00A17AD9">
            <w:pPr>
              <w:jc w:val="center"/>
              <w:rPr>
                <w:rFonts w:ascii="Calibri" w:eastAsia="Calibri" w:hAnsi="Calibri" w:cs="B Nazanin"/>
                <w:color w:val="000000"/>
                <w:sz w:val="22"/>
                <w:szCs w:val="22"/>
              </w:rPr>
            </w:pPr>
            <w:r w:rsidRPr="00006780">
              <w:rPr>
                <w:rFonts w:ascii="Calibri" w:eastAsia="Calibri" w:hAnsi="Calibri" w:cs="B Nazanin" w:hint="cs"/>
                <w:color w:val="000000"/>
                <w:rtl/>
              </w:rPr>
              <w:t>28</w:t>
            </w:r>
          </w:p>
        </w:tc>
        <w:tc>
          <w:tcPr>
            <w:tcW w:w="3659" w:type="dxa"/>
            <w:tcBorders>
              <w:top w:val="nil"/>
              <w:left w:val="single" w:sz="4" w:space="0" w:color="auto"/>
              <w:bottom w:val="single" w:sz="4" w:space="0" w:color="auto"/>
              <w:right w:val="nil"/>
            </w:tcBorders>
            <w:noWrap/>
            <w:hideMark/>
          </w:tcPr>
          <w:p w14:paraId="5EB2F971" w14:textId="77777777" w:rsidR="00A17AD9" w:rsidRPr="00006780" w:rsidRDefault="00A17AD9" w:rsidP="00A17AD9">
            <w:pPr>
              <w:jc w:val="center"/>
              <w:rPr>
                <w:rFonts w:ascii="Calibri" w:eastAsia="Calibri" w:hAnsi="Calibri" w:cs="B Nazanin"/>
                <w:color w:val="000000"/>
                <w:sz w:val="20"/>
                <w:szCs w:val="20"/>
                <w:rtl/>
              </w:rPr>
            </w:pPr>
            <w:r w:rsidRPr="00006780">
              <w:rPr>
                <w:rFonts w:ascii="Calibri" w:eastAsia="Calibri" w:hAnsi="Calibri" w:cs="B Nazanin" w:hint="cs"/>
                <w:color w:val="000000"/>
                <w:sz w:val="20"/>
                <w:szCs w:val="20"/>
                <w:rtl/>
              </w:rPr>
              <w:t>جمع واحدهای مسکونی براساس تعداد اتاق</w:t>
            </w:r>
          </w:p>
        </w:tc>
      </w:tr>
    </w:tbl>
    <w:bookmarkEnd w:id="3"/>
    <w:p w14:paraId="26BA2698" w14:textId="0DAE2A23" w:rsidR="00A17AD9" w:rsidRPr="00006780" w:rsidRDefault="00A17AD9" w:rsidP="00A17AD9">
      <w:pPr>
        <w:bidi/>
        <w:jc w:val="both"/>
        <w:rPr>
          <w:rFonts w:ascii="Calibri" w:eastAsia="Calibri" w:hAnsi="Calibri" w:cs="B Nazanin"/>
          <w:sz w:val="14"/>
          <w:szCs w:val="22"/>
          <w:lang w:bidi="fa-IR"/>
        </w:rPr>
      </w:pPr>
      <w:r w:rsidRPr="00006780">
        <w:rPr>
          <w:rFonts w:ascii="Calibri" w:eastAsia="Calibri" w:hAnsi="Calibri" w:cs="B Nazanin" w:hint="cs"/>
          <w:b/>
          <w:bCs/>
          <w:szCs w:val="20"/>
          <w:rtl/>
        </w:rPr>
        <w:t xml:space="preserve">                                  </w:t>
      </w:r>
      <w:r w:rsidRPr="00D760D0">
        <w:rPr>
          <w:rFonts w:ascii="Calibri" w:eastAsia="Calibri" w:hAnsi="Calibri" w:cs="B Nazanin" w:hint="cs"/>
          <w:b/>
          <w:bCs/>
          <w:sz w:val="12"/>
          <w:szCs w:val="20"/>
          <w:rtl/>
        </w:rPr>
        <w:t>مأخذ</w:t>
      </w:r>
      <w:r w:rsidRPr="00006780">
        <w:rPr>
          <w:rFonts w:ascii="Calibri" w:eastAsia="Calibri" w:hAnsi="Calibri" w:cs="B Nazanin" w:hint="cs"/>
          <w:b/>
          <w:bCs/>
          <w:sz w:val="20"/>
          <w:szCs w:val="20"/>
          <w:rtl/>
        </w:rPr>
        <w:t>:</w:t>
      </w:r>
      <w:r w:rsidRPr="00006780">
        <w:rPr>
          <w:rFonts w:ascii="Calibri" w:eastAsia="Calibri" w:hAnsi="Calibri" w:cs="B Nazanin" w:hint="cs"/>
          <w:sz w:val="20"/>
          <w:szCs w:val="20"/>
          <w:rtl/>
        </w:rPr>
        <w:t xml:space="preserve"> نگارندگان،1402</w:t>
      </w:r>
    </w:p>
    <w:p w14:paraId="4E6754C2" w14:textId="5526F4E9" w:rsidR="00A17AD9" w:rsidRPr="004D26F9" w:rsidRDefault="00A17AD9" w:rsidP="00A17AD9">
      <w:pPr>
        <w:bidi/>
        <w:jc w:val="both"/>
        <w:rPr>
          <w:rFonts w:cs="B Nazanin"/>
          <w:sz w:val="22"/>
          <w:rtl/>
        </w:rPr>
      </w:pPr>
      <w:r w:rsidRPr="00006780">
        <w:rPr>
          <w:rFonts w:cs="B Nazanin" w:hint="cs"/>
          <w:rtl/>
        </w:rPr>
        <w:t>در مرحله</w:t>
      </w:r>
      <w:r w:rsidRPr="00006780">
        <w:rPr>
          <w:rFonts w:ascii="Cambria" w:hAnsi="Cambria" w:cs="B Nazanin" w:hint="cs"/>
        </w:rPr>
        <w:t>‌</w:t>
      </w:r>
      <w:r w:rsidRPr="00006780">
        <w:rPr>
          <w:rFonts w:cs="B Nazanin" w:hint="cs"/>
          <w:rtl/>
        </w:rPr>
        <w:t xml:space="preserve">ی بعدی با استفاده از مـدل تصمیم‌گیری </w:t>
      </w:r>
      <w:r w:rsidRPr="00006780">
        <w:rPr>
          <w:rFonts w:cs="B Nazanin"/>
        </w:rPr>
        <w:t>WASPAS</w:t>
      </w:r>
      <w:r w:rsidRPr="00006780">
        <w:rPr>
          <w:rFonts w:cs="B Nazanin" w:hint="cs"/>
          <w:rtl/>
        </w:rPr>
        <w:t xml:space="preserve"> وضعیت شاخص‌ها مورد تجزیه‌وتحلیل قرارگرفته </w:t>
      </w:r>
      <w:r w:rsidR="007F43EC">
        <w:rPr>
          <w:rFonts w:cs="B Nazanin" w:hint="cs"/>
          <w:rtl/>
        </w:rPr>
        <w:t xml:space="preserve">و </w:t>
      </w:r>
      <w:r w:rsidR="007F43EC" w:rsidRPr="007F43EC">
        <w:rPr>
          <w:rFonts w:cs="B Nazanin"/>
          <w:rtl/>
        </w:rPr>
        <w:t>برا</w:t>
      </w:r>
      <w:r w:rsidR="007F43EC" w:rsidRPr="007F43EC">
        <w:rPr>
          <w:rFonts w:cs="B Nazanin" w:hint="cs"/>
          <w:rtl/>
        </w:rPr>
        <w:t>ی</w:t>
      </w:r>
      <w:r w:rsidR="007F43EC" w:rsidRPr="007F43EC">
        <w:rPr>
          <w:rFonts w:cs="B Nazanin"/>
          <w:rtl/>
        </w:rPr>
        <w:t xml:space="preserve"> وزن‌ده</w:t>
      </w:r>
      <w:r w:rsidR="007F43EC" w:rsidRPr="007F43EC">
        <w:rPr>
          <w:rFonts w:cs="B Nazanin" w:hint="cs"/>
          <w:rtl/>
        </w:rPr>
        <w:t>ی</w:t>
      </w:r>
      <w:r w:rsidR="007F43EC" w:rsidRPr="007F43EC">
        <w:rPr>
          <w:rFonts w:cs="B Nazanin"/>
          <w:rtl/>
        </w:rPr>
        <w:t xml:space="preserve"> به شاخص‌ها از روش آنتروپ</w:t>
      </w:r>
      <w:r w:rsidR="007F43EC" w:rsidRPr="007F43EC">
        <w:rPr>
          <w:rFonts w:cs="B Nazanin" w:hint="cs"/>
          <w:rtl/>
        </w:rPr>
        <w:t>ی</w:t>
      </w:r>
      <w:r w:rsidR="007F43EC" w:rsidRPr="007F43EC">
        <w:rPr>
          <w:rFonts w:cs="B Nazanin"/>
          <w:rtl/>
        </w:rPr>
        <w:t xml:space="preserve"> شانون استفاده شده است</w:t>
      </w:r>
      <w:r w:rsidR="007F43EC">
        <w:rPr>
          <w:rFonts w:cs="B Nazanin" w:hint="cs"/>
          <w:rtl/>
        </w:rPr>
        <w:t xml:space="preserve"> </w:t>
      </w:r>
      <w:r w:rsidRPr="00006780">
        <w:rPr>
          <w:rFonts w:cs="B Nazanin" w:hint="cs"/>
          <w:rtl/>
        </w:rPr>
        <w:t xml:space="preserve">و با استفاده از نرم‌افزار </w:t>
      </w:r>
      <w:r w:rsidRPr="00006780">
        <w:rPr>
          <w:rFonts w:cs="B Nazanin"/>
        </w:rPr>
        <w:t>GIS</w:t>
      </w:r>
      <w:r w:rsidRPr="00006780">
        <w:rPr>
          <w:rFonts w:cs="B Nazanin" w:hint="cs"/>
          <w:rtl/>
        </w:rPr>
        <w:t xml:space="preserve"> می‌توان وضعیت </w:t>
      </w:r>
      <w:r>
        <w:rPr>
          <w:rFonts w:cs="B Nazanin" w:hint="cs"/>
          <w:rtl/>
        </w:rPr>
        <w:t>موجود</w:t>
      </w:r>
      <w:r w:rsidRPr="00006780">
        <w:rPr>
          <w:rFonts w:cs="B Nazanin" w:hint="cs"/>
          <w:rtl/>
        </w:rPr>
        <w:t xml:space="preserve"> </w:t>
      </w:r>
      <w:r>
        <w:rPr>
          <w:rFonts w:cs="B Nazanin" w:hint="cs"/>
          <w:rtl/>
        </w:rPr>
        <w:t>در</w:t>
      </w:r>
      <w:r w:rsidRPr="00006780">
        <w:rPr>
          <w:rFonts w:cs="B Nazanin" w:hint="cs"/>
          <w:rtl/>
        </w:rPr>
        <w:t xml:space="preserve"> مناطق را تحلیل و واقعیات و رخدادهایی که در این زمینه وجود دارند ازنظر عینی بررسی‌شده است.</w:t>
      </w:r>
      <w:r>
        <w:rPr>
          <w:rFonts w:cs="B Nazanin"/>
          <w:sz w:val="22"/>
        </w:rPr>
        <w:t xml:space="preserve"> </w:t>
      </w:r>
      <w:r w:rsidRPr="00006780">
        <w:rPr>
          <w:rFonts w:cs="B Nazanin" w:hint="cs"/>
          <w:rtl/>
        </w:rPr>
        <w:t xml:space="preserve">يكي از پارامترهايي كه در انتخاب روش تصمیم‌گیری چندمعياره می‌تواند موردتوجه قرار گيرد ميزان دقت اين مدل‌هاست. محققان پيشنهاد می‌کنند كه تركيب دو مدل می‌تواند ميزان دقت </w:t>
      </w:r>
      <w:r>
        <w:rPr>
          <w:rFonts w:cs="B Nazanin" w:hint="cs"/>
          <w:rtl/>
        </w:rPr>
        <w:t>نتایج را افزایش دهد.</w:t>
      </w:r>
      <w:r w:rsidRPr="00006780">
        <w:rPr>
          <w:rFonts w:cs="B Nazanin" w:hint="cs"/>
          <w:rtl/>
        </w:rPr>
        <w:t xml:space="preserve"> ميزان دقت نتايج مدل‌های تصميم</w:t>
      </w:r>
      <w:r>
        <w:rPr>
          <w:rFonts w:ascii="Cambria" w:hAnsi="Cambria" w:cs="Cambria" w:hint="cs"/>
          <w:rtl/>
        </w:rPr>
        <w:t>‌</w:t>
      </w:r>
      <w:r w:rsidRPr="00006780">
        <w:rPr>
          <w:rFonts w:cs="B Nazanin" w:hint="cs"/>
          <w:rtl/>
        </w:rPr>
        <w:t xml:space="preserve">گيری چندشاخصه </w:t>
      </w:r>
      <w:r w:rsidRPr="00006780">
        <w:rPr>
          <w:rFonts w:cs="B Nazanin"/>
        </w:rPr>
        <w:t>WSM</w:t>
      </w:r>
      <w:r w:rsidRPr="00006780">
        <w:rPr>
          <w:rFonts w:cs="B Nazanin" w:hint="cs"/>
          <w:rtl/>
        </w:rPr>
        <w:t xml:space="preserve"> (مدل جمع</w:t>
      </w:r>
      <w:r>
        <w:rPr>
          <w:rFonts w:cs="B Nazanin" w:hint="cs"/>
          <w:rtl/>
        </w:rPr>
        <w:t>‌وزني)</w:t>
      </w:r>
      <w:r w:rsidRPr="00006780">
        <w:rPr>
          <w:rFonts w:cs="B Nazanin" w:hint="cs"/>
          <w:rtl/>
        </w:rPr>
        <w:t>و مدل</w:t>
      </w:r>
      <w:r w:rsidRPr="00006780">
        <w:rPr>
          <w:rFonts w:cs="B Nazanin"/>
        </w:rPr>
        <w:t>WPS</w:t>
      </w:r>
      <w:r w:rsidRPr="00006780">
        <w:rPr>
          <w:rFonts w:cs="B Nazanin" w:hint="cs"/>
          <w:rtl/>
        </w:rPr>
        <w:t xml:space="preserve">(مدل توليد وزني) به‌خوبی شناخته‌شده است. ميزان دقت مدل‌های تركيبي توسط محققان مورد تحليل قرارگرفته كه نتايج بررسی‌های آنان را تأييد كرده است. مدل </w:t>
      </w:r>
      <w:r w:rsidRPr="00006780">
        <w:rPr>
          <w:rFonts w:cs="B Nazanin"/>
        </w:rPr>
        <w:t>WASPAS</w:t>
      </w:r>
      <w:r w:rsidRPr="00006780">
        <w:rPr>
          <w:rFonts w:cs="B Nazanin" w:hint="cs"/>
          <w:rtl/>
        </w:rPr>
        <w:t xml:space="preserve"> يكي از مدل‌های تركيبي رايج است. اين مدل می‌تواند در مسائل پيچيده تصمیم‌گیری كارايي بالايي داشته باشد و همچنين نتايج حاصل از اين مدل از دقت بالايي برخوردار باشد. مدل جمع وزني </w:t>
      </w:r>
      <w:r w:rsidRPr="00006780">
        <w:rPr>
          <w:rFonts w:cs="B Nazanin"/>
        </w:rPr>
        <w:t>WSM</w:t>
      </w:r>
      <w:r w:rsidRPr="00006780">
        <w:rPr>
          <w:rFonts w:cs="B Nazanin" w:hint="cs"/>
          <w:rtl/>
        </w:rPr>
        <w:t xml:space="preserve"> از بهترين و شناخته‌شده‌ترین مدل</w:t>
      </w:r>
      <w:r>
        <w:rPr>
          <w:rFonts w:cs="B Nazanin" w:hint="cs"/>
          <w:rtl/>
        </w:rPr>
        <w:t>‌های تصمیم‌گیری در حل مسائل چند</w:t>
      </w:r>
      <w:r w:rsidRPr="00006780">
        <w:rPr>
          <w:rFonts w:cs="B Nazanin" w:hint="cs"/>
          <w:rtl/>
        </w:rPr>
        <w:t xml:space="preserve">معياره است در مدل تركيبي </w:t>
      </w:r>
      <w:r w:rsidRPr="00006780">
        <w:rPr>
          <w:rFonts w:cs="B Nazanin"/>
        </w:rPr>
        <w:t>WASPAS</w:t>
      </w:r>
      <w:r w:rsidRPr="00006780">
        <w:rPr>
          <w:rFonts w:cs="B Nazanin" w:hint="cs"/>
          <w:rtl/>
        </w:rPr>
        <w:t xml:space="preserve"> تلاش شده است كه يك معيار تركيبي براي تعيين اهميت نهايي هر گزينه به‌کاربرده شود كه در اين معيار تركيبي سهم برابري از </w:t>
      </w:r>
      <w:r w:rsidRPr="00006780">
        <w:rPr>
          <w:rFonts w:cs="B Nazanin"/>
        </w:rPr>
        <w:t>WSM</w:t>
      </w:r>
      <w:r w:rsidRPr="00006780">
        <w:rPr>
          <w:rFonts w:cs="B Nazanin" w:hint="cs"/>
          <w:rtl/>
        </w:rPr>
        <w:t xml:space="preserve"> و </w:t>
      </w:r>
      <w:r w:rsidRPr="00006780">
        <w:rPr>
          <w:rFonts w:cs="B Nazanin"/>
        </w:rPr>
        <w:t>WPM</w:t>
      </w:r>
      <w:r w:rsidRPr="00006780">
        <w:rPr>
          <w:rFonts w:cs="B Nazanin" w:hint="cs"/>
          <w:rtl/>
        </w:rPr>
        <w:t xml:space="preserve"> براي ارزيابي نهايي گزینه‌ها داده شود.</w:t>
      </w:r>
    </w:p>
    <w:p w14:paraId="6D2B7183" w14:textId="37357C72" w:rsidR="00A17AD9" w:rsidRPr="00006780" w:rsidRDefault="00A17AD9" w:rsidP="00A17AD9">
      <w:pPr>
        <w:bidi/>
        <w:rPr>
          <w:rFonts w:cs="B Nazanin"/>
          <w:b/>
          <w:bCs/>
          <w:rtl/>
        </w:rPr>
      </w:pPr>
      <w:r w:rsidRPr="00006780">
        <w:rPr>
          <w:rFonts w:cs="B Nazanin" w:hint="cs"/>
          <w:b/>
          <w:bCs/>
          <w:rtl/>
        </w:rPr>
        <w:t xml:space="preserve">گام‌های اجرایی مدل </w:t>
      </w:r>
      <w:r w:rsidRPr="00006780">
        <w:rPr>
          <w:rFonts w:cs="B Nazanin"/>
          <w:b/>
          <w:bCs/>
        </w:rPr>
        <w:t>WASPAS</w:t>
      </w:r>
    </w:p>
    <w:p w14:paraId="36AEA308" w14:textId="2737B25D" w:rsidR="00A17AD9" w:rsidRPr="00006780" w:rsidRDefault="00A17AD9" w:rsidP="00A17AD9">
      <w:pPr>
        <w:bidi/>
        <w:rPr>
          <w:rFonts w:cs="B Nazanin"/>
          <w:rtl/>
        </w:rPr>
      </w:pPr>
      <w:r w:rsidRPr="00006780">
        <w:rPr>
          <w:rFonts w:cs="B Nazanin" w:hint="cs"/>
          <w:b/>
          <w:bCs/>
          <w:rtl/>
        </w:rPr>
        <w:t>گام اول و دوم</w:t>
      </w:r>
      <w:r w:rsidRPr="00006780">
        <w:rPr>
          <w:rFonts w:cs="B Nazanin" w:hint="cs"/>
          <w:rtl/>
        </w:rPr>
        <w:t>: تشكيل ماتريس وضع موجود بر اساس شاخص‌های طراحی‌شده</w:t>
      </w:r>
    </w:p>
    <w:p w14:paraId="64B127DF" w14:textId="406FBBDC" w:rsidR="00A17AD9" w:rsidRDefault="004F4BFE" w:rsidP="00A17AD9">
      <w:pPr>
        <w:bidi/>
        <w:rPr>
          <w:rFonts w:cs="B Nazanin"/>
        </w:rPr>
      </w:pPr>
      <w:r>
        <w:rPr>
          <w:rFonts w:asciiTheme="minorHAnsi" w:eastAsiaTheme="minorHAnsi" w:hAnsiTheme="minorHAnsi" w:cs="B Nazanin" w:hint="cs"/>
          <w:noProof/>
          <w:szCs w:val="22"/>
          <w:rtl/>
        </w:rPr>
        <w:drawing>
          <wp:anchor distT="0" distB="0" distL="114300" distR="114300" simplePos="0" relativeHeight="251710976" behindDoc="0" locked="0" layoutInCell="1" allowOverlap="1" wp14:anchorId="565B5A8D" wp14:editId="7946A656">
            <wp:simplePos x="0" y="0"/>
            <wp:positionH relativeFrom="margin">
              <wp:posOffset>120015</wp:posOffset>
            </wp:positionH>
            <wp:positionV relativeFrom="margin">
              <wp:posOffset>7079876</wp:posOffset>
            </wp:positionV>
            <wp:extent cx="1629410" cy="289560"/>
            <wp:effectExtent l="0" t="0" r="889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jpg"/>
                    <pic:cNvPicPr/>
                  </pic:nvPicPr>
                  <pic:blipFill>
                    <a:blip r:embed="rId25">
                      <a:extLst>
                        <a:ext uri="{28A0092B-C50C-407E-A947-70E740481C1C}">
                          <a14:useLocalDpi xmlns:a14="http://schemas.microsoft.com/office/drawing/2010/main" val="0"/>
                        </a:ext>
                      </a:extLst>
                    </a:blip>
                    <a:stretch>
                      <a:fillRect/>
                    </a:stretch>
                  </pic:blipFill>
                  <pic:spPr>
                    <a:xfrm>
                      <a:off x="0" y="0"/>
                      <a:ext cx="1629410" cy="289560"/>
                    </a:xfrm>
                    <a:prstGeom prst="rect">
                      <a:avLst/>
                    </a:prstGeom>
                  </pic:spPr>
                </pic:pic>
              </a:graphicData>
            </a:graphic>
            <wp14:sizeRelH relativeFrom="margin">
              <wp14:pctWidth>0</wp14:pctWidth>
            </wp14:sizeRelH>
            <wp14:sizeRelV relativeFrom="margin">
              <wp14:pctHeight>0</wp14:pctHeight>
            </wp14:sizeRelV>
          </wp:anchor>
        </w:drawing>
      </w:r>
      <w:r w:rsidR="00A17AD9" w:rsidRPr="00006780">
        <w:rPr>
          <w:rFonts w:cs="B Nazanin" w:hint="cs"/>
          <w:rtl/>
        </w:rPr>
        <w:t>ازآنجایی‌که شاخص‌های موردبررسی در اين تحقيق داراي جهت مثبت و منفي هستند از توابع (2،1) براي استاندارد کردن استفاده‌شده است.</w:t>
      </w:r>
    </w:p>
    <w:p w14:paraId="7B53782A" w14:textId="1C4F2A76" w:rsidR="00A17AD9" w:rsidRPr="00006780" w:rsidRDefault="004F4BFE" w:rsidP="00A17AD9">
      <w:pPr>
        <w:bidi/>
        <w:rPr>
          <w:rFonts w:cs="B Nazanin"/>
          <w:rtl/>
        </w:rPr>
      </w:pPr>
      <w:r>
        <w:rPr>
          <w:rFonts w:cs="B Nazanin" w:hint="cs"/>
          <w:b/>
          <w:bCs/>
          <w:noProof/>
          <w:rtl/>
        </w:rPr>
        <w:drawing>
          <wp:anchor distT="0" distB="0" distL="114300" distR="114300" simplePos="0" relativeHeight="251712000" behindDoc="0" locked="0" layoutInCell="1" allowOverlap="1" wp14:anchorId="66B29209" wp14:editId="4BC81387">
            <wp:simplePos x="0" y="0"/>
            <wp:positionH relativeFrom="margin">
              <wp:posOffset>120911</wp:posOffset>
            </wp:positionH>
            <wp:positionV relativeFrom="margin">
              <wp:posOffset>7369474</wp:posOffset>
            </wp:positionV>
            <wp:extent cx="1570355" cy="431165"/>
            <wp:effectExtent l="0" t="0" r="0" b="698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jpg"/>
                    <pic:cNvPicPr/>
                  </pic:nvPicPr>
                  <pic:blipFill>
                    <a:blip r:embed="rId26">
                      <a:extLst>
                        <a:ext uri="{28A0092B-C50C-407E-A947-70E740481C1C}">
                          <a14:useLocalDpi xmlns:a14="http://schemas.microsoft.com/office/drawing/2010/main" val="0"/>
                        </a:ext>
                      </a:extLst>
                    </a:blip>
                    <a:stretch>
                      <a:fillRect/>
                    </a:stretch>
                  </pic:blipFill>
                  <pic:spPr>
                    <a:xfrm>
                      <a:off x="0" y="0"/>
                      <a:ext cx="1570355" cy="431165"/>
                    </a:xfrm>
                    <a:prstGeom prst="rect">
                      <a:avLst/>
                    </a:prstGeom>
                  </pic:spPr>
                </pic:pic>
              </a:graphicData>
            </a:graphic>
            <wp14:sizeRelH relativeFrom="margin">
              <wp14:pctWidth>0</wp14:pctWidth>
            </wp14:sizeRelH>
            <wp14:sizeRelV relativeFrom="margin">
              <wp14:pctHeight>0</wp14:pctHeight>
            </wp14:sizeRelV>
          </wp:anchor>
        </w:drawing>
      </w:r>
      <w:r w:rsidR="00A17AD9" w:rsidRPr="00006780">
        <w:rPr>
          <w:rFonts w:cs="B Nazanin" w:hint="cs"/>
          <w:rtl/>
        </w:rPr>
        <w:t>رابطه 1. بی مقیاس‌سازی داده‌های خام</w:t>
      </w:r>
    </w:p>
    <w:p w14:paraId="4C35E183" w14:textId="51E0133F" w:rsidR="00A17AD9" w:rsidRDefault="00A17AD9" w:rsidP="00A17AD9">
      <w:pPr>
        <w:bidi/>
        <w:spacing w:line="480" w:lineRule="auto"/>
        <w:jc w:val="both"/>
        <w:rPr>
          <w:rFonts w:cs="B Nazanin"/>
          <w:b/>
          <w:bCs/>
          <w:rtl/>
        </w:rPr>
      </w:pPr>
      <w:r w:rsidRPr="00006780">
        <w:rPr>
          <w:rFonts w:cs="B Nazanin" w:hint="cs"/>
          <w:rtl/>
        </w:rPr>
        <w:t>رابطه 2. بی مقیاس‌سازی داده‌های خام</w:t>
      </w:r>
    </w:p>
    <w:p w14:paraId="4A193AFA" w14:textId="2315C7AE" w:rsidR="00A17AD9" w:rsidRPr="00006780" w:rsidRDefault="00A17AD9" w:rsidP="00A17AD9">
      <w:pPr>
        <w:bidi/>
        <w:jc w:val="both"/>
        <w:rPr>
          <w:rFonts w:cs="B Nazanin"/>
          <w:rtl/>
        </w:rPr>
      </w:pPr>
      <w:r w:rsidRPr="00006780">
        <w:rPr>
          <w:rFonts w:cs="B Nazanin" w:hint="cs"/>
          <w:b/>
          <w:bCs/>
          <w:rtl/>
        </w:rPr>
        <w:t>گام سوم:</w:t>
      </w:r>
      <w:r w:rsidRPr="00006780">
        <w:rPr>
          <w:rFonts w:cs="B Nazanin" w:hint="cs"/>
          <w:rtl/>
        </w:rPr>
        <w:t xml:space="preserve"> محاسبه وزن ه</w:t>
      </w:r>
      <w:r w:rsidR="00C566EA">
        <w:rPr>
          <w:rFonts w:cs="B Nazanin" w:hint="cs"/>
          <w:rtl/>
        </w:rPr>
        <w:t>ر يك از شاخص‌ها بر اساس روش وزن‌</w:t>
      </w:r>
      <w:r w:rsidRPr="00006780">
        <w:rPr>
          <w:rFonts w:cs="B Nazanin" w:hint="cs"/>
          <w:rtl/>
        </w:rPr>
        <w:t>دهی آنتروپي شانون</w:t>
      </w:r>
    </w:p>
    <w:p w14:paraId="44F8613C" w14:textId="009F0DD2" w:rsidR="00A17AD9" w:rsidRPr="00006780" w:rsidRDefault="00A17AD9" w:rsidP="00A17AD9">
      <w:pPr>
        <w:bidi/>
        <w:rPr>
          <w:rFonts w:cs="B Nazanin"/>
          <w:rtl/>
        </w:rPr>
      </w:pPr>
      <w:r w:rsidRPr="00006780">
        <w:rPr>
          <w:rFonts w:cs="B Nazanin" w:hint="cs"/>
          <w:b/>
          <w:bCs/>
          <w:rtl/>
        </w:rPr>
        <w:t>گام چهارم:</w:t>
      </w:r>
      <w:r w:rsidRPr="00006780">
        <w:rPr>
          <w:rFonts w:cs="B Nazanin" w:hint="cs"/>
          <w:rtl/>
        </w:rPr>
        <w:t xml:space="preserve"> برآورد واريانس مقادير معيارهاي استانداردشده اوليه از طريق تابع (3)</w:t>
      </w:r>
    </w:p>
    <w:p w14:paraId="07B72187" w14:textId="70E1E0F1" w:rsidR="00A17AD9" w:rsidRPr="00E67BB7" w:rsidRDefault="004F4BFE" w:rsidP="00A17AD9">
      <w:pPr>
        <w:bidi/>
        <w:jc w:val="both"/>
        <w:rPr>
          <w:rFonts w:cs="B Nazanin"/>
          <w:rtl/>
        </w:rPr>
      </w:pPr>
      <w:r>
        <w:rPr>
          <w:rFonts w:cs="B Nazanin" w:hint="cs"/>
          <w:noProof/>
          <w:rtl/>
        </w:rPr>
        <w:lastRenderedPageBreak/>
        <w:drawing>
          <wp:anchor distT="0" distB="0" distL="114300" distR="114300" simplePos="0" relativeHeight="251713024" behindDoc="0" locked="0" layoutInCell="1" allowOverlap="1" wp14:anchorId="72625A7A" wp14:editId="3C9FBC03">
            <wp:simplePos x="0" y="0"/>
            <wp:positionH relativeFrom="margin">
              <wp:posOffset>196738</wp:posOffset>
            </wp:positionH>
            <wp:positionV relativeFrom="margin">
              <wp:posOffset>45720</wp:posOffset>
            </wp:positionV>
            <wp:extent cx="1184910" cy="201930"/>
            <wp:effectExtent l="0" t="0" r="0" b="762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3.jpg"/>
                    <pic:cNvPicPr/>
                  </pic:nvPicPr>
                  <pic:blipFill>
                    <a:blip r:embed="rId27">
                      <a:extLst>
                        <a:ext uri="{28A0092B-C50C-407E-A947-70E740481C1C}">
                          <a14:useLocalDpi xmlns:a14="http://schemas.microsoft.com/office/drawing/2010/main" val="0"/>
                        </a:ext>
                      </a:extLst>
                    </a:blip>
                    <a:stretch>
                      <a:fillRect/>
                    </a:stretch>
                  </pic:blipFill>
                  <pic:spPr>
                    <a:xfrm>
                      <a:off x="0" y="0"/>
                      <a:ext cx="1184910" cy="201930"/>
                    </a:xfrm>
                    <a:prstGeom prst="rect">
                      <a:avLst/>
                    </a:prstGeom>
                  </pic:spPr>
                </pic:pic>
              </a:graphicData>
            </a:graphic>
            <wp14:sizeRelH relativeFrom="margin">
              <wp14:pctWidth>0</wp14:pctWidth>
            </wp14:sizeRelH>
            <wp14:sizeRelV relativeFrom="margin">
              <wp14:pctHeight>0</wp14:pctHeight>
            </wp14:sizeRelV>
          </wp:anchor>
        </w:drawing>
      </w:r>
      <w:r w:rsidR="00A17AD9" w:rsidRPr="00006780">
        <w:rPr>
          <w:rFonts w:cs="B Nazanin" w:hint="cs"/>
          <w:rtl/>
        </w:rPr>
        <w:t xml:space="preserve">  رابطه 3. برآورد واریانس مقادیر معیارهای استاندارد شده</w:t>
      </w:r>
    </w:p>
    <w:p w14:paraId="178DECA5" w14:textId="6D9F578F" w:rsidR="00A17AD9" w:rsidRPr="00006780" w:rsidRDefault="00A17AD9" w:rsidP="00A17AD9">
      <w:pPr>
        <w:bidi/>
        <w:rPr>
          <w:rFonts w:cs="B Nazanin"/>
          <w:rtl/>
        </w:rPr>
      </w:pPr>
      <w:r w:rsidRPr="00006780">
        <w:rPr>
          <w:rFonts w:cs="B Nazanin" w:hint="cs"/>
          <w:b/>
          <w:bCs/>
          <w:rtl/>
        </w:rPr>
        <w:t>گام پنجم:</w:t>
      </w:r>
      <w:r w:rsidRPr="00006780">
        <w:rPr>
          <w:rFonts w:cs="B Nazanin" w:hint="cs"/>
          <w:rtl/>
        </w:rPr>
        <w:t xml:space="preserve"> محاسبه واریانس‌های </w:t>
      </w:r>
      <w:r w:rsidRPr="00006780">
        <w:rPr>
          <w:rFonts w:cs="B Nazanin"/>
        </w:rPr>
        <w:t>Q2 (Qi (1))</w:t>
      </w:r>
      <w:r w:rsidRPr="00006780">
        <w:rPr>
          <w:rFonts w:cs="B Nazanin" w:hint="cs"/>
          <w:rtl/>
        </w:rPr>
        <w:t xml:space="preserve"> و </w:t>
      </w:r>
      <w:r w:rsidRPr="00006780">
        <w:rPr>
          <w:rFonts w:cs="B Nazanin"/>
        </w:rPr>
        <w:t>Q2 (Qi (2))</w:t>
      </w:r>
      <w:r w:rsidRPr="00006780">
        <w:rPr>
          <w:rFonts w:cs="B Nazanin" w:hint="cs"/>
          <w:rtl/>
        </w:rPr>
        <w:t xml:space="preserve">  ازطريق توابع (4، 5)</w:t>
      </w:r>
    </w:p>
    <w:p w14:paraId="3ABC3D0D" w14:textId="14EF04F5" w:rsidR="00A17AD9" w:rsidRPr="00E67BB7" w:rsidRDefault="004F4BFE" w:rsidP="00A17AD9">
      <w:pPr>
        <w:bidi/>
        <w:spacing w:line="360" w:lineRule="auto"/>
        <w:rPr>
          <w:rFonts w:cs="B Nazanin"/>
          <w:b/>
          <w:bCs/>
          <w:rtl/>
        </w:rPr>
      </w:pPr>
      <w:r>
        <w:rPr>
          <w:rFonts w:cs="B Nazanin" w:hint="cs"/>
          <w:noProof/>
          <w:rtl/>
        </w:rPr>
        <w:drawing>
          <wp:anchor distT="0" distB="0" distL="114300" distR="114300" simplePos="0" relativeHeight="251714048" behindDoc="0" locked="0" layoutInCell="1" allowOverlap="1" wp14:anchorId="2A51CA04" wp14:editId="6935DDD4">
            <wp:simplePos x="0" y="0"/>
            <wp:positionH relativeFrom="margin">
              <wp:posOffset>191135</wp:posOffset>
            </wp:positionH>
            <wp:positionV relativeFrom="margin">
              <wp:posOffset>527872</wp:posOffset>
            </wp:positionV>
            <wp:extent cx="1184910" cy="337820"/>
            <wp:effectExtent l="0" t="0" r="0" b="508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84910" cy="337820"/>
                    </a:xfrm>
                    <a:prstGeom prst="rect">
                      <a:avLst/>
                    </a:prstGeom>
                  </pic:spPr>
                </pic:pic>
              </a:graphicData>
            </a:graphic>
            <wp14:sizeRelH relativeFrom="margin">
              <wp14:pctWidth>0</wp14:pctWidth>
            </wp14:sizeRelH>
            <wp14:sizeRelV relativeFrom="margin">
              <wp14:pctHeight>0</wp14:pctHeight>
            </wp14:sizeRelV>
          </wp:anchor>
        </w:drawing>
      </w:r>
      <w:r w:rsidR="00A17AD9" w:rsidRPr="00006780">
        <w:rPr>
          <w:rFonts w:cs="B Nazanin" w:hint="cs"/>
          <w:rtl/>
        </w:rPr>
        <w:t xml:space="preserve">رابطه 4. برآورد واریانس </w:t>
      </w:r>
      <w:r w:rsidR="00A17AD9" w:rsidRPr="00006780">
        <w:rPr>
          <w:rFonts w:cs="B Nazanin"/>
        </w:rPr>
        <w:t>Q2 (Qi (1)</w:t>
      </w:r>
    </w:p>
    <w:p w14:paraId="4970FED4" w14:textId="7A511DBB" w:rsidR="004F4BFE" w:rsidRDefault="004F4BFE" w:rsidP="00A17AD9">
      <w:pPr>
        <w:bidi/>
        <w:spacing w:line="360" w:lineRule="auto"/>
        <w:rPr>
          <w:rFonts w:cs="B Nazanin"/>
          <w:rtl/>
        </w:rPr>
      </w:pPr>
      <w:r>
        <w:rPr>
          <w:rFonts w:asciiTheme="minorHAnsi" w:eastAsiaTheme="minorHAnsi" w:hAnsiTheme="minorHAnsi" w:cs="B Nazanin" w:hint="cs"/>
          <w:noProof/>
          <w:szCs w:val="22"/>
          <w:rtl/>
        </w:rPr>
        <w:drawing>
          <wp:anchor distT="0" distB="0" distL="114300" distR="114300" simplePos="0" relativeHeight="251717120" behindDoc="0" locked="0" layoutInCell="1" allowOverlap="1" wp14:anchorId="3F219E88" wp14:editId="0222943F">
            <wp:simplePos x="0" y="0"/>
            <wp:positionH relativeFrom="margin">
              <wp:posOffset>189491</wp:posOffset>
            </wp:positionH>
            <wp:positionV relativeFrom="margin">
              <wp:posOffset>948690</wp:posOffset>
            </wp:positionV>
            <wp:extent cx="1684020" cy="527050"/>
            <wp:effectExtent l="0" t="0" r="0" b="635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8.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84020" cy="527050"/>
                    </a:xfrm>
                    <a:prstGeom prst="rect">
                      <a:avLst/>
                    </a:prstGeom>
                  </pic:spPr>
                </pic:pic>
              </a:graphicData>
            </a:graphic>
            <wp14:sizeRelH relativeFrom="margin">
              <wp14:pctWidth>0</wp14:pctWidth>
            </wp14:sizeRelH>
            <wp14:sizeRelV relativeFrom="margin">
              <wp14:pctHeight>0</wp14:pctHeight>
            </wp14:sizeRelV>
          </wp:anchor>
        </w:drawing>
      </w:r>
    </w:p>
    <w:p w14:paraId="627EDDA8" w14:textId="22BE8F7E" w:rsidR="00A17AD9" w:rsidRPr="004D26F9" w:rsidRDefault="00A17AD9" w:rsidP="004F4BFE">
      <w:pPr>
        <w:bidi/>
        <w:spacing w:line="360" w:lineRule="auto"/>
        <w:rPr>
          <w:rFonts w:cs="B Nazanin"/>
          <w:rtl/>
        </w:rPr>
      </w:pPr>
      <w:r w:rsidRPr="00006780">
        <w:rPr>
          <w:rFonts w:cs="B Nazanin" w:hint="cs"/>
          <w:rtl/>
        </w:rPr>
        <w:t xml:space="preserve">رابطه 5. برآورد واریانس </w:t>
      </w:r>
      <w:r w:rsidRPr="00006780">
        <w:rPr>
          <w:rFonts w:cs="B Nazanin"/>
        </w:rPr>
        <w:t xml:space="preserve"> Q2 (Qi (2)</w:t>
      </w:r>
    </w:p>
    <w:p w14:paraId="4C3805DB" w14:textId="77777777" w:rsidR="004F4BFE" w:rsidRDefault="004F4BFE" w:rsidP="00A17AD9">
      <w:pPr>
        <w:bidi/>
        <w:rPr>
          <w:rFonts w:cs="B Nazanin"/>
          <w:b/>
          <w:bCs/>
          <w:rtl/>
        </w:rPr>
      </w:pPr>
    </w:p>
    <w:p w14:paraId="380A703D" w14:textId="527C0627" w:rsidR="00A17AD9" w:rsidRPr="00006780" w:rsidRDefault="00A17AD9" w:rsidP="004F4BFE">
      <w:pPr>
        <w:bidi/>
        <w:rPr>
          <w:rFonts w:cs="B Nazanin"/>
          <w:rtl/>
        </w:rPr>
      </w:pPr>
      <w:r w:rsidRPr="00006780">
        <w:rPr>
          <w:rFonts w:cs="B Nazanin" w:hint="cs"/>
          <w:b/>
          <w:bCs/>
          <w:rtl/>
        </w:rPr>
        <w:t>گام ششم:</w:t>
      </w:r>
      <w:r w:rsidRPr="00006780">
        <w:rPr>
          <w:rFonts w:cs="B Nazanin" w:hint="cs"/>
          <w:rtl/>
        </w:rPr>
        <w:t xml:space="preserve"> محاسبه مقدار (</w:t>
      </w:r>
      <w:r w:rsidRPr="00006780">
        <w:rPr>
          <w:rFonts w:cs="B Nazanin"/>
        </w:rPr>
        <w:t>λ</w:t>
      </w:r>
      <w:r w:rsidRPr="00006780">
        <w:rPr>
          <w:rFonts w:cs="B Nazanin" w:hint="cs"/>
          <w:rtl/>
        </w:rPr>
        <w:t xml:space="preserve">) و </w:t>
      </w:r>
      <w:r w:rsidRPr="00006780">
        <w:rPr>
          <w:rFonts w:cs="B Nazanin"/>
        </w:rPr>
        <w:t>Qi</w:t>
      </w:r>
      <w:r w:rsidRPr="00006780">
        <w:rPr>
          <w:rFonts w:cs="B Nazanin" w:hint="cs"/>
          <w:rtl/>
        </w:rPr>
        <w:t xml:space="preserve"> براي رتبه‌بندی گزینه‌ها به‌صورت توابع (6 و 7)</w:t>
      </w:r>
    </w:p>
    <w:p w14:paraId="0380B7D2" w14:textId="7B04D789" w:rsidR="00A17AD9" w:rsidRPr="00006780" w:rsidRDefault="004F4BFE" w:rsidP="00A17AD9">
      <w:pPr>
        <w:bidi/>
        <w:spacing w:line="360" w:lineRule="auto"/>
        <w:rPr>
          <w:rFonts w:cs="B Nazanin"/>
          <w:rtl/>
        </w:rPr>
      </w:pPr>
      <w:r>
        <w:rPr>
          <w:rFonts w:cs="B Nazanin" w:hint="cs"/>
          <w:noProof/>
          <w:rtl/>
        </w:rPr>
        <w:drawing>
          <wp:anchor distT="0" distB="0" distL="114300" distR="114300" simplePos="0" relativeHeight="251715072" behindDoc="0" locked="0" layoutInCell="1" allowOverlap="1" wp14:anchorId="2AB09727" wp14:editId="3CAF13F6">
            <wp:simplePos x="0" y="0"/>
            <wp:positionH relativeFrom="margin">
              <wp:posOffset>209811</wp:posOffset>
            </wp:positionH>
            <wp:positionV relativeFrom="margin">
              <wp:posOffset>2015976</wp:posOffset>
            </wp:positionV>
            <wp:extent cx="1387475" cy="316865"/>
            <wp:effectExtent l="0" t="0" r="3175" b="698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6.png"/>
                    <pic:cNvPicPr/>
                  </pic:nvPicPr>
                  <pic:blipFill>
                    <a:blip r:embed="rId30">
                      <a:extLst>
                        <a:ext uri="{28A0092B-C50C-407E-A947-70E740481C1C}">
                          <a14:useLocalDpi xmlns:a14="http://schemas.microsoft.com/office/drawing/2010/main" val="0"/>
                        </a:ext>
                      </a:extLst>
                    </a:blip>
                    <a:stretch>
                      <a:fillRect/>
                    </a:stretch>
                  </pic:blipFill>
                  <pic:spPr>
                    <a:xfrm>
                      <a:off x="0" y="0"/>
                      <a:ext cx="1387475" cy="316865"/>
                    </a:xfrm>
                    <a:prstGeom prst="rect">
                      <a:avLst/>
                    </a:prstGeom>
                  </pic:spPr>
                </pic:pic>
              </a:graphicData>
            </a:graphic>
            <wp14:sizeRelH relativeFrom="margin">
              <wp14:pctWidth>0</wp14:pctWidth>
            </wp14:sizeRelH>
            <wp14:sizeRelV relativeFrom="margin">
              <wp14:pctHeight>0</wp14:pctHeight>
            </wp14:sizeRelV>
          </wp:anchor>
        </w:drawing>
      </w:r>
      <w:r w:rsidR="00A17AD9" w:rsidRPr="00006780">
        <w:rPr>
          <w:rFonts w:cs="B Nazanin" w:hint="cs"/>
          <w:rtl/>
        </w:rPr>
        <w:t>رابطه 6. برآورد میزان (</w:t>
      </w:r>
      <w:r w:rsidR="00A17AD9" w:rsidRPr="00006780">
        <w:rPr>
          <w:rFonts w:cs="B Nazanin"/>
        </w:rPr>
        <w:t>λ</w:t>
      </w:r>
      <w:r w:rsidR="00A17AD9" w:rsidRPr="00006780">
        <w:rPr>
          <w:rFonts w:cs="B Nazanin" w:hint="cs"/>
          <w:rtl/>
        </w:rPr>
        <w:t xml:space="preserve">) </w:t>
      </w:r>
    </w:p>
    <w:p w14:paraId="0EBBC572" w14:textId="77FB318B" w:rsidR="004F4BFE" w:rsidRDefault="004F4BFE" w:rsidP="00A17AD9">
      <w:pPr>
        <w:bidi/>
        <w:spacing w:line="360" w:lineRule="auto"/>
        <w:rPr>
          <w:rFonts w:cs="B Nazanin"/>
          <w:rtl/>
        </w:rPr>
      </w:pPr>
      <w:r>
        <w:rPr>
          <w:rFonts w:cs="B Nazanin" w:hint="cs"/>
          <w:noProof/>
          <w:rtl/>
        </w:rPr>
        <w:drawing>
          <wp:anchor distT="0" distB="0" distL="114300" distR="114300" simplePos="0" relativeHeight="251716096" behindDoc="0" locked="0" layoutInCell="1" allowOverlap="1" wp14:anchorId="446DF703" wp14:editId="42CA0D4A">
            <wp:simplePos x="0" y="0"/>
            <wp:positionH relativeFrom="margin">
              <wp:posOffset>212875</wp:posOffset>
            </wp:positionH>
            <wp:positionV relativeFrom="margin">
              <wp:posOffset>2538431</wp:posOffset>
            </wp:positionV>
            <wp:extent cx="1556385" cy="368300"/>
            <wp:effectExtent l="0" t="0" r="5715"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7.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556385" cy="368300"/>
                    </a:xfrm>
                    <a:prstGeom prst="rect">
                      <a:avLst/>
                    </a:prstGeom>
                  </pic:spPr>
                </pic:pic>
              </a:graphicData>
            </a:graphic>
            <wp14:sizeRelH relativeFrom="margin">
              <wp14:pctWidth>0</wp14:pctWidth>
            </wp14:sizeRelH>
            <wp14:sizeRelV relativeFrom="margin">
              <wp14:pctHeight>0</wp14:pctHeight>
            </wp14:sizeRelV>
          </wp:anchor>
        </w:drawing>
      </w:r>
    </w:p>
    <w:p w14:paraId="7C1896BA" w14:textId="489E3244" w:rsidR="00A17AD9" w:rsidRPr="00006780" w:rsidRDefault="00A17AD9" w:rsidP="004F4BFE">
      <w:pPr>
        <w:bidi/>
        <w:spacing w:line="360" w:lineRule="auto"/>
        <w:rPr>
          <w:rFonts w:cs="B Nazanin"/>
          <w:rtl/>
        </w:rPr>
      </w:pPr>
      <w:r w:rsidRPr="00006780">
        <w:rPr>
          <w:rFonts w:cs="B Nazanin" w:hint="cs"/>
          <w:rtl/>
        </w:rPr>
        <w:t xml:space="preserve">رابطه 7. برآورد امتیاز نهایی </w:t>
      </w:r>
    </w:p>
    <w:p w14:paraId="75DDC55A" w14:textId="4191C1F8" w:rsidR="003A1A14" w:rsidRPr="003A1A14" w:rsidRDefault="003A1A14" w:rsidP="003A1A14">
      <w:pPr>
        <w:bidi/>
        <w:rPr>
          <w:rFonts w:cs="B Nazanin"/>
          <w:b/>
          <w:bCs/>
          <w:rtl/>
        </w:rPr>
      </w:pPr>
      <w:r w:rsidRPr="003A1A14">
        <w:rPr>
          <w:rFonts w:cs="B Nazanin" w:hint="cs"/>
          <w:b/>
          <w:bCs/>
          <w:rtl/>
        </w:rPr>
        <w:t>یافته ها</w:t>
      </w:r>
    </w:p>
    <w:p w14:paraId="57E8FCD0" w14:textId="5B340E38" w:rsidR="003A1A14" w:rsidRPr="00B42871" w:rsidRDefault="003A1A14" w:rsidP="003A1A14">
      <w:pPr>
        <w:bidi/>
        <w:jc w:val="both"/>
        <w:rPr>
          <w:rFonts w:cs="B Zar"/>
          <w:rtl/>
        </w:rPr>
      </w:pPr>
      <w:r w:rsidRPr="003A1A14">
        <w:rPr>
          <w:rFonts w:cs="B Nazanin"/>
          <w:rtl/>
        </w:rPr>
        <w:t>در ا</w:t>
      </w:r>
      <w:r w:rsidRPr="003A1A14">
        <w:rPr>
          <w:rFonts w:cs="B Nazanin" w:hint="cs"/>
          <w:rtl/>
        </w:rPr>
        <w:t>ی</w:t>
      </w:r>
      <w:r w:rsidRPr="003A1A14">
        <w:rPr>
          <w:rFonts w:cs="B Nazanin" w:hint="eastAsia"/>
          <w:rtl/>
        </w:rPr>
        <w:t>ن</w:t>
      </w:r>
      <w:r w:rsidRPr="003A1A14">
        <w:rPr>
          <w:rFonts w:cs="B Nazanin"/>
          <w:rtl/>
        </w:rPr>
        <w:t xml:space="preserve"> بخش به تجز</w:t>
      </w:r>
      <w:r w:rsidRPr="003A1A14">
        <w:rPr>
          <w:rFonts w:cs="B Nazanin" w:hint="cs"/>
          <w:rtl/>
        </w:rPr>
        <w:t>ی</w:t>
      </w:r>
      <w:r w:rsidRPr="003A1A14">
        <w:rPr>
          <w:rFonts w:cs="B Nazanin" w:hint="eastAsia"/>
          <w:rtl/>
        </w:rPr>
        <w:t>ه</w:t>
      </w:r>
      <w:r w:rsidR="00A14B36">
        <w:rPr>
          <w:rFonts w:cs="B Nazanin" w:hint="cs"/>
          <w:rtl/>
        </w:rPr>
        <w:t xml:space="preserve"> </w:t>
      </w:r>
      <w:r w:rsidRPr="003A1A14">
        <w:rPr>
          <w:rFonts w:cs="B Nazanin" w:hint="eastAsia"/>
          <w:rtl/>
        </w:rPr>
        <w:t>‌وتحل</w:t>
      </w:r>
      <w:r w:rsidRPr="003A1A14">
        <w:rPr>
          <w:rFonts w:cs="B Nazanin" w:hint="cs"/>
          <w:rtl/>
        </w:rPr>
        <w:t>ی</w:t>
      </w:r>
      <w:r w:rsidRPr="003A1A14">
        <w:rPr>
          <w:rFonts w:cs="B Nazanin" w:hint="eastAsia"/>
          <w:rtl/>
        </w:rPr>
        <w:t>ل</w:t>
      </w:r>
      <w:r w:rsidRPr="003A1A14">
        <w:rPr>
          <w:rFonts w:cs="B Nazanin"/>
          <w:rtl/>
        </w:rPr>
        <w:t xml:space="preserve"> داده</w:t>
      </w:r>
      <w:r w:rsidRPr="003A1A14">
        <w:rPr>
          <w:rFonts w:ascii="Cambria" w:hAnsi="Cambria" w:cs="B Nazanin" w:hint="cs"/>
          <w:rtl/>
        </w:rPr>
        <w:t>‌</w:t>
      </w:r>
      <w:r w:rsidRPr="003A1A14">
        <w:rPr>
          <w:rFonts w:cs="B Nazanin" w:hint="cs"/>
          <w:rtl/>
        </w:rPr>
        <w:t>ها</w:t>
      </w:r>
      <w:r w:rsidRPr="003A1A14">
        <w:rPr>
          <w:rFonts w:cs="B Nazanin"/>
          <w:rtl/>
        </w:rPr>
        <w:t xml:space="preserve"> </w:t>
      </w:r>
      <w:r w:rsidRPr="003A1A14">
        <w:rPr>
          <w:rFonts w:cs="B Nazanin" w:hint="cs"/>
          <w:rtl/>
        </w:rPr>
        <w:t>با</w:t>
      </w:r>
      <w:r w:rsidRPr="003A1A14">
        <w:rPr>
          <w:rFonts w:cs="B Nazanin"/>
          <w:rtl/>
        </w:rPr>
        <w:t xml:space="preserve"> </w:t>
      </w:r>
      <w:r w:rsidRPr="003A1A14">
        <w:rPr>
          <w:rFonts w:cs="B Nazanin" w:hint="cs"/>
          <w:rtl/>
        </w:rPr>
        <w:t>استفاده</w:t>
      </w:r>
      <w:r w:rsidRPr="003A1A14">
        <w:rPr>
          <w:rFonts w:cs="B Nazanin"/>
          <w:rtl/>
        </w:rPr>
        <w:t xml:space="preserve"> </w:t>
      </w:r>
      <w:r w:rsidRPr="003A1A14">
        <w:rPr>
          <w:rFonts w:cs="B Nazanin" w:hint="cs"/>
          <w:rtl/>
        </w:rPr>
        <w:t>از</w:t>
      </w:r>
      <w:r w:rsidRPr="003A1A14">
        <w:rPr>
          <w:rFonts w:cs="B Nazanin"/>
          <w:rtl/>
        </w:rPr>
        <w:t xml:space="preserve"> </w:t>
      </w:r>
      <w:r w:rsidRPr="003A1A14">
        <w:rPr>
          <w:rFonts w:cs="B Nazanin" w:hint="cs"/>
          <w:rtl/>
        </w:rPr>
        <w:t>مدل</w:t>
      </w:r>
      <w:r w:rsidRPr="003A1A14">
        <w:rPr>
          <w:rFonts w:cs="B Nazanin"/>
          <w:rtl/>
        </w:rPr>
        <w:t xml:space="preserve"> </w:t>
      </w:r>
      <w:r w:rsidRPr="003A1A14">
        <w:rPr>
          <w:rFonts w:cs="B Nazanin"/>
        </w:rPr>
        <w:t>WASPAS</w:t>
      </w:r>
      <w:r w:rsidRPr="003A1A14">
        <w:rPr>
          <w:rFonts w:cs="B Nazanin"/>
          <w:rtl/>
        </w:rPr>
        <w:t xml:space="preserve"> پرداخته م</w:t>
      </w:r>
      <w:r w:rsidRPr="003A1A14">
        <w:rPr>
          <w:rFonts w:cs="B Nazanin" w:hint="cs"/>
          <w:rtl/>
        </w:rPr>
        <w:t>ی</w:t>
      </w:r>
      <w:r w:rsidRPr="003A1A14">
        <w:rPr>
          <w:rFonts w:ascii="Cambria" w:hAnsi="Cambria" w:cs="B Nazanin" w:hint="cs"/>
          <w:rtl/>
        </w:rPr>
        <w:t>‌</w:t>
      </w:r>
      <w:r w:rsidRPr="003A1A14">
        <w:rPr>
          <w:rFonts w:cs="B Nazanin" w:hint="cs"/>
          <w:rtl/>
        </w:rPr>
        <w:t>شود</w:t>
      </w:r>
      <w:r w:rsidRPr="003A1A14">
        <w:rPr>
          <w:rFonts w:cs="B Nazanin"/>
          <w:rtl/>
        </w:rPr>
        <w:t>. در گام اول، بر اساس مع</w:t>
      </w:r>
      <w:r w:rsidRPr="003A1A14">
        <w:rPr>
          <w:rFonts w:cs="B Nazanin" w:hint="cs"/>
          <w:rtl/>
        </w:rPr>
        <w:t>ی</w:t>
      </w:r>
      <w:r w:rsidRPr="003A1A14">
        <w:rPr>
          <w:rFonts w:cs="B Nazanin" w:hint="eastAsia"/>
          <w:rtl/>
        </w:rPr>
        <w:t>ارها</w:t>
      </w:r>
      <w:r w:rsidRPr="003A1A14">
        <w:rPr>
          <w:rFonts w:cs="B Nazanin" w:hint="cs"/>
          <w:rtl/>
        </w:rPr>
        <w:t>ی</w:t>
      </w:r>
      <w:r w:rsidRPr="003A1A14">
        <w:rPr>
          <w:rFonts w:cs="B Nazanin"/>
          <w:rtl/>
        </w:rPr>
        <w:t xml:space="preserve"> که در جدول </w:t>
      </w:r>
      <w:r w:rsidRPr="003A1A14">
        <w:rPr>
          <w:rFonts w:cs="B Nazanin" w:hint="cs"/>
          <w:rtl/>
        </w:rPr>
        <w:t>5</w:t>
      </w:r>
      <w:r w:rsidRPr="003A1A14">
        <w:rPr>
          <w:rFonts w:cs="B Nazanin"/>
          <w:rtl/>
        </w:rPr>
        <w:t xml:space="preserve"> به آن اشاره شد، داده‌ها گردآور</w:t>
      </w:r>
      <w:r w:rsidRPr="003A1A14">
        <w:rPr>
          <w:rFonts w:cs="B Nazanin" w:hint="cs"/>
          <w:rtl/>
        </w:rPr>
        <w:t>ی</w:t>
      </w:r>
      <w:r w:rsidRPr="003A1A14">
        <w:rPr>
          <w:rFonts w:cs="B Nazanin"/>
          <w:rtl/>
        </w:rPr>
        <w:t xml:space="preserve"> و سپس با ترک</w:t>
      </w:r>
      <w:r w:rsidRPr="003A1A14">
        <w:rPr>
          <w:rFonts w:cs="B Nazanin" w:hint="cs"/>
          <w:rtl/>
        </w:rPr>
        <w:t>ی</w:t>
      </w:r>
      <w:r w:rsidRPr="003A1A14">
        <w:rPr>
          <w:rFonts w:cs="B Nazanin" w:hint="eastAsia"/>
          <w:rtl/>
        </w:rPr>
        <w:t>ب</w:t>
      </w:r>
      <w:r w:rsidRPr="003A1A14">
        <w:rPr>
          <w:rFonts w:cs="B Nazanin"/>
          <w:rtl/>
        </w:rPr>
        <w:t xml:space="preserve"> آن‌ها ماتر</w:t>
      </w:r>
      <w:r w:rsidRPr="003A1A14">
        <w:rPr>
          <w:rFonts w:cs="B Nazanin" w:hint="cs"/>
          <w:rtl/>
        </w:rPr>
        <w:t>ی</w:t>
      </w:r>
      <w:r w:rsidRPr="003A1A14">
        <w:rPr>
          <w:rFonts w:cs="B Nazanin" w:hint="eastAsia"/>
          <w:rtl/>
        </w:rPr>
        <w:t>س</w:t>
      </w:r>
      <w:r w:rsidRPr="003A1A14">
        <w:rPr>
          <w:rFonts w:cs="B Nazanin"/>
          <w:rtl/>
        </w:rPr>
        <w:t xml:space="preserve"> وضع موجود مطابق جدول 3 تنظ</w:t>
      </w:r>
      <w:r w:rsidRPr="003A1A14">
        <w:rPr>
          <w:rFonts w:cs="B Nazanin" w:hint="cs"/>
          <w:rtl/>
        </w:rPr>
        <w:t>ی</w:t>
      </w:r>
      <w:r w:rsidRPr="003A1A14">
        <w:rPr>
          <w:rFonts w:cs="B Nazanin" w:hint="eastAsia"/>
          <w:rtl/>
        </w:rPr>
        <w:t>م</w:t>
      </w:r>
      <w:r w:rsidRPr="003A1A14">
        <w:rPr>
          <w:rFonts w:cs="B Nazanin"/>
          <w:rtl/>
        </w:rPr>
        <w:t xml:space="preserve"> شد. گز</w:t>
      </w:r>
      <w:r w:rsidRPr="003A1A14">
        <w:rPr>
          <w:rFonts w:cs="B Nazanin" w:hint="cs"/>
          <w:rtl/>
        </w:rPr>
        <w:t>ی</w:t>
      </w:r>
      <w:r w:rsidRPr="003A1A14">
        <w:rPr>
          <w:rFonts w:cs="B Nazanin" w:hint="eastAsia"/>
          <w:rtl/>
        </w:rPr>
        <w:t>نه‌ها</w:t>
      </w:r>
      <w:r w:rsidRPr="003A1A14">
        <w:rPr>
          <w:rFonts w:cs="B Nazanin" w:hint="cs"/>
          <w:rtl/>
        </w:rPr>
        <w:t>ی</w:t>
      </w:r>
      <w:r w:rsidRPr="003A1A14">
        <w:rPr>
          <w:rFonts w:cs="B Nazanin"/>
          <w:rtl/>
        </w:rPr>
        <w:t xml:space="preserve"> مورد</w:t>
      </w:r>
      <w:r w:rsidR="00E200CC">
        <w:rPr>
          <w:rFonts w:cs="B Nazanin" w:hint="cs"/>
          <w:rtl/>
        </w:rPr>
        <w:t xml:space="preserve"> </w:t>
      </w:r>
      <w:r w:rsidRPr="003A1A14">
        <w:rPr>
          <w:rFonts w:cs="B Nazanin"/>
          <w:rtl/>
        </w:rPr>
        <w:t>نظر تحق</w:t>
      </w:r>
      <w:r w:rsidRPr="003A1A14">
        <w:rPr>
          <w:rFonts w:cs="B Nazanin" w:hint="cs"/>
          <w:rtl/>
        </w:rPr>
        <w:t>ی</w:t>
      </w:r>
      <w:r w:rsidRPr="003A1A14">
        <w:rPr>
          <w:rFonts w:cs="B Nazanin" w:hint="eastAsia"/>
          <w:rtl/>
        </w:rPr>
        <w:t>ق</w:t>
      </w:r>
      <w:r w:rsidRPr="003A1A14">
        <w:rPr>
          <w:rFonts w:cs="B Nazanin"/>
          <w:rtl/>
        </w:rPr>
        <w:t xml:space="preserve"> در ا</w:t>
      </w:r>
      <w:r w:rsidRPr="003A1A14">
        <w:rPr>
          <w:rFonts w:cs="B Nazanin" w:hint="cs"/>
          <w:rtl/>
        </w:rPr>
        <w:t>ی</w:t>
      </w:r>
      <w:r w:rsidRPr="003A1A14">
        <w:rPr>
          <w:rFonts w:cs="B Nazanin" w:hint="eastAsia"/>
          <w:rtl/>
        </w:rPr>
        <w:t>ن</w:t>
      </w:r>
      <w:r w:rsidRPr="003A1A14">
        <w:rPr>
          <w:rFonts w:cs="B Nazanin"/>
          <w:rtl/>
        </w:rPr>
        <w:t xml:space="preserve"> مدل شامل </w:t>
      </w:r>
      <w:r w:rsidRPr="003A1A14">
        <w:rPr>
          <w:rFonts w:cs="B Nazanin" w:hint="cs"/>
          <w:rtl/>
        </w:rPr>
        <w:t>22</w:t>
      </w:r>
      <w:r w:rsidRPr="003A1A14">
        <w:rPr>
          <w:rFonts w:cs="B Nazanin"/>
          <w:rtl/>
        </w:rPr>
        <w:t xml:space="preserve"> </w:t>
      </w:r>
      <w:r w:rsidRPr="003A1A14">
        <w:rPr>
          <w:rFonts w:cs="B Nazanin" w:hint="cs"/>
          <w:rtl/>
        </w:rPr>
        <w:t>منطقه</w:t>
      </w:r>
      <w:r w:rsidRPr="003A1A14">
        <w:rPr>
          <w:rFonts w:cs="B Nazanin"/>
          <w:rtl/>
        </w:rPr>
        <w:t xml:space="preserve"> و </w:t>
      </w:r>
      <w:r w:rsidRPr="003A1A14">
        <w:rPr>
          <w:rFonts w:cs="B Nazanin" w:hint="cs"/>
          <w:rtl/>
        </w:rPr>
        <w:t>شاخص‌</w:t>
      </w:r>
      <w:r w:rsidRPr="003A1A14">
        <w:rPr>
          <w:rFonts w:cs="B Nazanin" w:hint="eastAsia"/>
          <w:rtl/>
        </w:rPr>
        <w:t>ها</w:t>
      </w:r>
      <w:r w:rsidRPr="003A1A14">
        <w:rPr>
          <w:rFonts w:cs="B Nazanin" w:hint="cs"/>
          <w:rtl/>
        </w:rPr>
        <w:t>ی</w:t>
      </w:r>
      <w:r w:rsidRPr="003A1A14">
        <w:rPr>
          <w:rFonts w:cs="B Nazanin"/>
          <w:rtl/>
        </w:rPr>
        <w:t xml:space="preserve"> ارز</w:t>
      </w:r>
      <w:r w:rsidRPr="003A1A14">
        <w:rPr>
          <w:rFonts w:cs="B Nazanin" w:hint="cs"/>
          <w:rtl/>
        </w:rPr>
        <w:t>ی</w:t>
      </w:r>
      <w:r w:rsidRPr="003A1A14">
        <w:rPr>
          <w:rFonts w:cs="B Nazanin" w:hint="eastAsia"/>
          <w:rtl/>
        </w:rPr>
        <w:t>اب</w:t>
      </w:r>
      <w:r w:rsidRPr="003A1A14">
        <w:rPr>
          <w:rFonts w:cs="B Nazanin" w:hint="cs"/>
          <w:rtl/>
        </w:rPr>
        <w:t>ی مناطق</w:t>
      </w:r>
      <w:r w:rsidRPr="003A1A14">
        <w:rPr>
          <w:rFonts w:cs="B Nazanin"/>
          <w:rtl/>
        </w:rPr>
        <w:t xml:space="preserve"> ن</w:t>
      </w:r>
      <w:r w:rsidRPr="003A1A14">
        <w:rPr>
          <w:rFonts w:cs="B Nazanin" w:hint="cs"/>
          <w:rtl/>
        </w:rPr>
        <w:t>ی</w:t>
      </w:r>
      <w:r w:rsidRPr="003A1A14">
        <w:rPr>
          <w:rFonts w:cs="B Nazanin" w:hint="eastAsia"/>
          <w:rtl/>
        </w:rPr>
        <w:t>ز</w:t>
      </w:r>
      <w:r w:rsidRPr="003A1A14">
        <w:rPr>
          <w:rFonts w:cs="B Nazanin"/>
          <w:rtl/>
        </w:rPr>
        <w:t xml:space="preserve"> </w:t>
      </w:r>
      <w:r w:rsidRPr="003A1A14">
        <w:rPr>
          <w:rFonts w:cs="B Nazanin" w:hint="cs"/>
          <w:rtl/>
        </w:rPr>
        <w:t>28</w:t>
      </w:r>
      <w:r w:rsidRPr="003A1A14">
        <w:rPr>
          <w:rFonts w:cs="B Nazanin"/>
          <w:rtl/>
        </w:rPr>
        <w:t xml:space="preserve"> عنوان در نظر گرفته‌</w:t>
      </w:r>
      <w:r w:rsidR="00E200CC">
        <w:rPr>
          <w:rFonts w:cs="B Nazanin" w:hint="cs"/>
          <w:rtl/>
        </w:rPr>
        <w:t xml:space="preserve"> </w:t>
      </w:r>
      <w:r w:rsidRPr="003A1A14">
        <w:rPr>
          <w:rFonts w:cs="B Nazanin"/>
          <w:rtl/>
        </w:rPr>
        <w:t>شده است</w:t>
      </w:r>
      <w:r w:rsidRPr="00B42871">
        <w:rPr>
          <w:rFonts w:cs="B Zar"/>
          <w:rtl/>
        </w:rPr>
        <w:t>.</w:t>
      </w:r>
    </w:p>
    <w:p w14:paraId="20379FCA" w14:textId="23B9E5EE" w:rsidR="003A1A14" w:rsidRPr="003A1A14" w:rsidRDefault="003A1A14" w:rsidP="00D603DE">
      <w:pPr>
        <w:jc w:val="center"/>
        <w:rPr>
          <w:rFonts w:ascii="Calibri" w:eastAsia="Calibri" w:hAnsi="Calibri" w:cs="B Nazanin"/>
          <w:b/>
          <w:bCs/>
          <w:sz w:val="20"/>
          <w:szCs w:val="20"/>
          <w:rtl/>
        </w:rPr>
      </w:pPr>
      <w:r w:rsidRPr="003A1A14">
        <w:rPr>
          <w:rFonts w:ascii="Calibri" w:eastAsia="Calibri" w:hAnsi="Calibri" w:cs="B Nazanin" w:hint="cs"/>
          <w:b/>
          <w:bCs/>
          <w:color w:val="000000"/>
          <w:sz w:val="20"/>
          <w:szCs w:val="20"/>
          <w:rtl/>
        </w:rPr>
        <w:t xml:space="preserve">جدول </w:t>
      </w:r>
      <w:r w:rsidR="00D603DE">
        <w:rPr>
          <w:rFonts w:ascii="Calibri" w:eastAsia="Calibri" w:hAnsi="Calibri" w:cs="B Nazanin" w:hint="cs"/>
          <w:b/>
          <w:bCs/>
          <w:color w:val="000000"/>
          <w:sz w:val="20"/>
          <w:szCs w:val="20"/>
          <w:rtl/>
        </w:rPr>
        <w:t>(</w:t>
      </w:r>
      <w:r w:rsidR="00D603DE" w:rsidRPr="003A1A14">
        <w:rPr>
          <w:rFonts w:ascii="Calibri" w:eastAsia="Calibri" w:hAnsi="Calibri" w:cs="B Nazanin" w:hint="cs"/>
          <w:b/>
          <w:bCs/>
          <w:color w:val="000000"/>
          <w:sz w:val="20"/>
          <w:szCs w:val="20"/>
          <w:rtl/>
        </w:rPr>
        <w:t>5</w:t>
      </w:r>
      <w:r w:rsidR="00D603DE">
        <w:rPr>
          <w:rFonts w:ascii="Calibri" w:eastAsia="Calibri" w:hAnsi="Calibri" w:cs="B Nazanin" w:hint="cs"/>
          <w:b/>
          <w:bCs/>
          <w:color w:val="000000"/>
          <w:sz w:val="20"/>
          <w:szCs w:val="20"/>
          <w:rtl/>
        </w:rPr>
        <w:t>)</w:t>
      </w:r>
      <w:r w:rsidRPr="003A1A14">
        <w:rPr>
          <w:rFonts w:ascii="Calibri" w:eastAsia="Calibri" w:hAnsi="Calibri" w:cs="B Nazanin" w:hint="cs"/>
          <w:b/>
          <w:bCs/>
          <w:color w:val="000000"/>
          <w:sz w:val="20"/>
          <w:szCs w:val="20"/>
          <w:rtl/>
        </w:rPr>
        <w:t>. وضعیت مناطق شهری براساس شاخص‌های مورد مطالعه</w:t>
      </w:r>
    </w:p>
    <w:tbl>
      <w:tblPr>
        <w:bidiVisual/>
        <w:tblW w:w="929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77"/>
        <w:gridCol w:w="705"/>
        <w:gridCol w:w="825"/>
        <w:gridCol w:w="926"/>
        <w:gridCol w:w="424"/>
        <w:gridCol w:w="524"/>
        <w:gridCol w:w="571"/>
        <w:gridCol w:w="571"/>
        <w:gridCol w:w="571"/>
        <w:gridCol w:w="571"/>
        <w:gridCol w:w="584"/>
        <w:gridCol w:w="630"/>
        <w:gridCol w:w="447"/>
        <w:gridCol w:w="447"/>
        <w:gridCol w:w="447"/>
        <w:gridCol w:w="447"/>
      </w:tblGrid>
      <w:tr w:rsidR="006B693E" w:rsidRPr="006B693E" w14:paraId="376CD355" w14:textId="77777777" w:rsidTr="006B693E">
        <w:trPr>
          <w:trHeight w:val="440"/>
          <w:jc w:val="center"/>
        </w:trPr>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10F9D543" w14:textId="77777777" w:rsidR="003A1A14" w:rsidRPr="006B693E" w:rsidRDefault="003A1A14" w:rsidP="003A1A14">
            <w:pPr>
              <w:rPr>
                <w:rFonts w:ascii="Calibri" w:eastAsia="Calibri" w:hAnsi="Calibri" w:cs="B Nazanin"/>
                <w:b/>
                <w:bCs/>
                <w:sz w:val="16"/>
                <w:szCs w:val="16"/>
              </w:rPr>
            </w:pPr>
            <w:r w:rsidRPr="006B693E">
              <w:rPr>
                <w:rFonts w:ascii="Calibri" w:eastAsia="Calibri" w:hAnsi="Calibri" w:cs="B Nazanin"/>
                <w:noProof/>
                <w:sz w:val="16"/>
                <w:szCs w:val="16"/>
              </w:rPr>
              <mc:AlternateContent>
                <mc:Choice Requires="wps">
                  <w:drawing>
                    <wp:anchor distT="0" distB="0" distL="114300" distR="114300" simplePos="0" relativeHeight="251668992" behindDoc="0" locked="0" layoutInCell="1" allowOverlap="1" wp14:anchorId="4902BB59" wp14:editId="54FFE2E7">
                      <wp:simplePos x="0" y="0"/>
                      <wp:positionH relativeFrom="column">
                        <wp:posOffset>-65405</wp:posOffset>
                      </wp:positionH>
                      <wp:positionV relativeFrom="paragraph">
                        <wp:posOffset>10160</wp:posOffset>
                      </wp:positionV>
                      <wp:extent cx="473710" cy="302260"/>
                      <wp:effectExtent l="0" t="0" r="21590" b="2159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3710" cy="302627"/>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20B287" id="Straight Connector 71"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8pt" to="32.1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" strokecolor="#5b9bd5" strokeweight=".5pt">
                      <v:stroke joinstyle="miter"/>
                      <o:lock v:ext="edit" shapetype="f"/>
                    </v:line>
                  </w:pict>
                </mc:Fallback>
              </mc:AlternateContent>
            </w:r>
            <w:r w:rsidRPr="006B693E">
              <w:rPr>
                <w:rFonts w:ascii="Calibri" w:eastAsia="Calibri" w:hAnsi="Calibri" w:cs="B Nazanin" w:hint="cs"/>
                <w:b/>
                <w:bCs/>
                <w:sz w:val="16"/>
                <w:szCs w:val="16"/>
                <w:rtl/>
              </w:rPr>
              <w:t xml:space="preserve">شاخص </w:t>
            </w:r>
          </w:p>
          <w:p w14:paraId="5B772CC0" w14:textId="77777777" w:rsidR="003A1A14" w:rsidRPr="006B693E" w:rsidRDefault="003A1A14" w:rsidP="00EF0591">
            <w:pPr>
              <w:bidi/>
              <w:rPr>
                <w:rFonts w:ascii="Calibri" w:eastAsia="Calibri" w:hAnsi="Calibri" w:cs="B Nazanin"/>
                <w:b/>
                <w:bCs/>
                <w:sz w:val="16"/>
                <w:szCs w:val="16"/>
              </w:rPr>
            </w:pPr>
            <w:r w:rsidRPr="006B693E">
              <w:rPr>
                <w:rFonts w:ascii="Calibri" w:eastAsia="Calibri" w:hAnsi="Calibri" w:cs="B Nazanin" w:hint="cs"/>
                <w:b/>
                <w:bCs/>
                <w:sz w:val="16"/>
                <w:szCs w:val="16"/>
                <w:rtl/>
              </w:rPr>
              <w:t>مناطق</w:t>
            </w:r>
          </w:p>
        </w:tc>
        <w:tc>
          <w:tcPr>
            <w:tcW w:w="705" w:type="dxa"/>
            <w:tcBorders>
              <w:top w:val="single" w:sz="4" w:space="0" w:color="auto"/>
              <w:left w:val="single" w:sz="4" w:space="0" w:color="auto"/>
              <w:bottom w:val="single" w:sz="4" w:space="0" w:color="auto"/>
              <w:right w:val="nil"/>
            </w:tcBorders>
            <w:shd w:val="clear" w:color="auto" w:fill="auto"/>
            <w:noWrap/>
            <w:vAlign w:val="center"/>
            <w:hideMark/>
          </w:tcPr>
          <w:p w14:paraId="05FCB18C" w14:textId="77777777" w:rsidR="003A1A14" w:rsidRPr="006B693E" w:rsidRDefault="00E47CFD" w:rsidP="003A1A14">
            <w:pPr>
              <w:jc w:val="center"/>
              <w:rPr>
                <w:rFonts w:ascii="Calibri Light" w:eastAsia="Calibri" w:hAnsi="Calibri Light" w:cs="B Nazanin"/>
                <w:b/>
                <w:bCs/>
                <w:sz w:val="16"/>
                <w:szCs w:val="16"/>
              </w:rPr>
            </w:pPr>
            <m:oMathPara>
              <m:oMath>
                <m:sSub>
                  <m:sSubPr>
                    <m:ctrlPr>
                      <w:rPr>
                        <w:rFonts w:ascii="Cambria Math" w:hAnsi="Cambria Math" w:cs="B Nazanin"/>
                        <w:b/>
                        <w:bCs/>
                        <w:color w:val="000000"/>
                        <w:sz w:val="16"/>
                        <w:szCs w:val="16"/>
                      </w:rPr>
                    </m:ctrlPr>
                  </m:sSubPr>
                  <m:e>
                    <m:r>
                      <m:rPr>
                        <m:sty m:val="bi"/>
                      </m:rPr>
                      <w:rPr>
                        <w:rFonts w:ascii="Cambria Math" w:hAnsi="Cambria Math" w:cs="B Nazanin"/>
                        <w:color w:val="000000"/>
                        <w:sz w:val="16"/>
                        <w:szCs w:val="16"/>
                      </w:rPr>
                      <m:t>x</m:t>
                    </m:r>
                  </m:e>
                  <m:sub>
                    <m:r>
                      <m:rPr>
                        <m:sty m:val="bi"/>
                      </m:rPr>
                      <w:rPr>
                        <w:rFonts w:ascii="Cambria Math" w:hAnsi="Cambria Math" w:cs="B Nazanin"/>
                        <w:color w:val="000000"/>
                        <w:sz w:val="16"/>
                        <w:szCs w:val="16"/>
                      </w:rPr>
                      <m:t>1</m:t>
                    </m:r>
                  </m:sub>
                </m:sSub>
              </m:oMath>
            </m:oMathPara>
          </w:p>
        </w:tc>
        <w:tc>
          <w:tcPr>
            <w:tcW w:w="825" w:type="dxa"/>
            <w:tcBorders>
              <w:top w:val="single" w:sz="4" w:space="0" w:color="auto"/>
              <w:left w:val="nil"/>
              <w:bottom w:val="single" w:sz="4" w:space="0" w:color="auto"/>
              <w:right w:val="nil"/>
            </w:tcBorders>
            <w:shd w:val="clear" w:color="auto" w:fill="auto"/>
            <w:noWrap/>
            <w:vAlign w:val="center"/>
            <w:hideMark/>
          </w:tcPr>
          <w:p w14:paraId="4A33FBA2" w14:textId="77777777" w:rsidR="003A1A14" w:rsidRPr="006B693E" w:rsidRDefault="00E47CFD" w:rsidP="003A1A14">
            <w:pPr>
              <w:jc w:val="center"/>
              <w:rPr>
                <w:rFonts w:ascii="Calibri Light" w:eastAsia="Calibri" w:hAnsi="Calibri Light" w:cs="B Nazanin"/>
                <w:b/>
                <w:bCs/>
                <w:sz w:val="16"/>
                <w:szCs w:val="16"/>
              </w:rPr>
            </w:pPr>
            <m:oMathPara>
              <m:oMath>
                <m:sSub>
                  <m:sSubPr>
                    <m:ctrlPr>
                      <w:rPr>
                        <w:rFonts w:ascii="Cambria Math" w:hAnsi="Cambria Math" w:cs="B Nazanin"/>
                        <w:b/>
                        <w:bCs/>
                        <w:color w:val="000000"/>
                        <w:sz w:val="16"/>
                        <w:szCs w:val="16"/>
                      </w:rPr>
                    </m:ctrlPr>
                  </m:sSubPr>
                  <m:e>
                    <m:r>
                      <m:rPr>
                        <m:sty m:val="bi"/>
                      </m:rPr>
                      <w:rPr>
                        <w:rFonts w:ascii="Cambria Math" w:hAnsi="Cambria Math" w:cs="B Nazanin"/>
                        <w:color w:val="000000"/>
                        <w:sz w:val="16"/>
                        <w:szCs w:val="16"/>
                      </w:rPr>
                      <m:t>x</m:t>
                    </m:r>
                  </m:e>
                  <m:sub>
                    <m:r>
                      <m:rPr>
                        <m:sty m:val="bi"/>
                      </m:rPr>
                      <w:rPr>
                        <w:rFonts w:ascii="Cambria Math" w:hAnsi="Cambria Math" w:cs="B Nazanin"/>
                        <w:color w:val="000000"/>
                        <w:sz w:val="16"/>
                        <w:szCs w:val="16"/>
                      </w:rPr>
                      <m:t>2</m:t>
                    </m:r>
                  </m:sub>
                </m:sSub>
              </m:oMath>
            </m:oMathPara>
          </w:p>
        </w:tc>
        <w:tc>
          <w:tcPr>
            <w:tcW w:w="926" w:type="dxa"/>
            <w:tcBorders>
              <w:top w:val="single" w:sz="4" w:space="0" w:color="auto"/>
              <w:left w:val="nil"/>
              <w:bottom w:val="single" w:sz="4" w:space="0" w:color="auto"/>
              <w:right w:val="nil"/>
            </w:tcBorders>
            <w:shd w:val="clear" w:color="auto" w:fill="auto"/>
            <w:noWrap/>
            <w:vAlign w:val="center"/>
            <w:hideMark/>
          </w:tcPr>
          <w:p w14:paraId="47496366" w14:textId="77777777" w:rsidR="003A1A14" w:rsidRPr="006B693E" w:rsidRDefault="00E47CFD" w:rsidP="003A1A14">
            <w:pPr>
              <w:jc w:val="center"/>
              <w:rPr>
                <w:rFonts w:ascii="Calibri Light" w:eastAsia="Calibri" w:hAnsi="Calibri Light" w:cs="B Nazanin"/>
                <w:b/>
                <w:bCs/>
                <w:sz w:val="16"/>
                <w:szCs w:val="16"/>
              </w:rPr>
            </w:pPr>
            <m:oMathPara>
              <m:oMath>
                <m:sSub>
                  <m:sSubPr>
                    <m:ctrlPr>
                      <w:rPr>
                        <w:rFonts w:ascii="Cambria Math" w:hAnsi="Cambria Math" w:cs="B Nazanin"/>
                        <w:b/>
                        <w:bCs/>
                        <w:color w:val="000000"/>
                        <w:sz w:val="16"/>
                        <w:szCs w:val="16"/>
                      </w:rPr>
                    </m:ctrlPr>
                  </m:sSubPr>
                  <m:e>
                    <m:r>
                      <m:rPr>
                        <m:sty m:val="bi"/>
                      </m:rPr>
                      <w:rPr>
                        <w:rFonts w:ascii="Cambria Math" w:hAnsi="Cambria Math" w:cs="B Nazanin"/>
                        <w:color w:val="000000"/>
                        <w:sz w:val="16"/>
                        <w:szCs w:val="16"/>
                      </w:rPr>
                      <m:t>x</m:t>
                    </m:r>
                  </m:e>
                  <m:sub>
                    <m:r>
                      <m:rPr>
                        <m:sty m:val="bi"/>
                      </m:rPr>
                      <w:rPr>
                        <w:rFonts w:ascii="Cambria Math" w:hAnsi="Cambria Math" w:cs="B Nazanin"/>
                        <w:color w:val="000000"/>
                        <w:sz w:val="16"/>
                        <w:szCs w:val="16"/>
                      </w:rPr>
                      <m:t>3</m:t>
                    </m:r>
                  </m:sub>
                </m:sSub>
              </m:oMath>
            </m:oMathPara>
          </w:p>
        </w:tc>
        <w:tc>
          <w:tcPr>
            <w:tcW w:w="424" w:type="dxa"/>
            <w:tcBorders>
              <w:top w:val="single" w:sz="4" w:space="0" w:color="auto"/>
              <w:left w:val="nil"/>
              <w:bottom w:val="single" w:sz="4" w:space="0" w:color="auto"/>
              <w:right w:val="nil"/>
            </w:tcBorders>
            <w:shd w:val="clear" w:color="auto" w:fill="auto"/>
            <w:noWrap/>
            <w:vAlign w:val="center"/>
            <w:hideMark/>
          </w:tcPr>
          <w:p w14:paraId="657708F5" w14:textId="77777777" w:rsidR="003A1A14" w:rsidRPr="006B693E" w:rsidRDefault="00E47CFD" w:rsidP="003A1A14">
            <w:pPr>
              <w:jc w:val="center"/>
              <w:rPr>
                <w:rFonts w:ascii="Calibri Light" w:eastAsia="Calibri" w:hAnsi="Calibri Light" w:cs="B Nazanin"/>
                <w:b/>
                <w:bCs/>
                <w:sz w:val="16"/>
                <w:szCs w:val="16"/>
              </w:rPr>
            </w:pPr>
            <m:oMathPara>
              <m:oMath>
                <m:sSub>
                  <m:sSubPr>
                    <m:ctrlPr>
                      <w:rPr>
                        <w:rFonts w:ascii="Cambria Math" w:hAnsi="Cambria Math" w:cs="B Nazanin"/>
                        <w:b/>
                        <w:bCs/>
                        <w:color w:val="000000"/>
                        <w:sz w:val="16"/>
                        <w:szCs w:val="16"/>
                      </w:rPr>
                    </m:ctrlPr>
                  </m:sSubPr>
                  <m:e>
                    <m:r>
                      <m:rPr>
                        <m:sty m:val="bi"/>
                      </m:rPr>
                      <w:rPr>
                        <w:rFonts w:ascii="Cambria Math" w:hAnsi="Cambria Math" w:cs="B Nazanin"/>
                        <w:color w:val="000000"/>
                        <w:sz w:val="16"/>
                        <w:szCs w:val="16"/>
                      </w:rPr>
                      <m:t>x</m:t>
                    </m:r>
                  </m:e>
                  <m:sub>
                    <m:r>
                      <m:rPr>
                        <m:sty m:val="bi"/>
                      </m:rPr>
                      <w:rPr>
                        <w:rFonts w:ascii="Cambria Math" w:hAnsi="Cambria Math" w:cs="B Nazanin"/>
                        <w:color w:val="000000"/>
                        <w:sz w:val="16"/>
                        <w:szCs w:val="16"/>
                      </w:rPr>
                      <m:t>4</m:t>
                    </m:r>
                  </m:sub>
                </m:sSub>
              </m:oMath>
            </m:oMathPara>
          </w:p>
        </w:tc>
        <w:tc>
          <w:tcPr>
            <w:tcW w:w="524" w:type="dxa"/>
            <w:tcBorders>
              <w:top w:val="single" w:sz="4" w:space="0" w:color="auto"/>
              <w:left w:val="nil"/>
              <w:bottom w:val="single" w:sz="4" w:space="0" w:color="auto"/>
              <w:right w:val="nil"/>
            </w:tcBorders>
            <w:shd w:val="clear" w:color="auto" w:fill="auto"/>
            <w:noWrap/>
            <w:vAlign w:val="center"/>
            <w:hideMark/>
          </w:tcPr>
          <w:p w14:paraId="229F9518" w14:textId="77777777" w:rsidR="003A1A14" w:rsidRPr="006B693E" w:rsidRDefault="00E47CFD" w:rsidP="003A1A14">
            <w:pPr>
              <w:jc w:val="center"/>
              <w:rPr>
                <w:rFonts w:ascii="Calibri Light" w:eastAsia="Calibri" w:hAnsi="Calibri Light" w:cs="B Nazanin"/>
                <w:b/>
                <w:bCs/>
                <w:sz w:val="16"/>
                <w:szCs w:val="16"/>
              </w:rPr>
            </w:pPr>
            <m:oMathPara>
              <m:oMath>
                <m:sSub>
                  <m:sSubPr>
                    <m:ctrlPr>
                      <w:rPr>
                        <w:rFonts w:ascii="Cambria Math" w:hAnsi="Cambria Math" w:cs="B Nazanin"/>
                        <w:b/>
                        <w:bCs/>
                        <w:color w:val="000000"/>
                        <w:sz w:val="16"/>
                        <w:szCs w:val="16"/>
                      </w:rPr>
                    </m:ctrlPr>
                  </m:sSubPr>
                  <m:e>
                    <m:r>
                      <m:rPr>
                        <m:sty m:val="bi"/>
                      </m:rPr>
                      <w:rPr>
                        <w:rFonts w:ascii="Cambria Math" w:hAnsi="Cambria Math" w:cs="B Nazanin"/>
                        <w:color w:val="000000"/>
                        <w:sz w:val="16"/>
                        <w:szCs w:val="16"/>
                      </w:rPr>
                      <m:t>x</m:t>
                    </m:r>
                  </m:e>
                  <m:sub>
                    <m:r>
                      <m:rPr>
                        <m:sty m:val="bi"/>
                      </m:rPr>
                      <w:rPr>
                        <w:rFonts w:ascii="Cambria Math" w:hAnsi="Cambria Math" w:cs="B Nazanin"/>
                        <w:color w:val="000000"/>
                        <w:sz w:val="16"/>
                        <w:szCs w:val="16"/>
                      </w:rPr>
                      <m:t>5</m:t>
                    </m:r>
                  </m:sub>
                </m:sSub>
              </m:oMath>
            </m:oMathPara>
          </w:p>
        </w:tc>
        <w:tc>
          <w:tcPr>
            <w:tcW w:w="571" w:type="dxa"/>
            <w:tcBorders>
              <w:top w:val="single" w:sz="4" w:space="0" w:color="auto"/>
              <w:left w:val="nil"/>
              <w:bottom w:val="single" w:sz="4" w:space="0" w:color="auto"/>
              <w:right w:val="nil"/>
            </w:tcBorders>
            <w:shd w:val="clear" w:color="auto" w:fill="auto"/>
            <w:noWrap/>
            <w:vAlign w:val="center"/>
            <w:hideMark/>
          </w:tcPr>
          <w:p w14:paraId="5F277762" w14:textId="77777777" w:rsidR="003A1A14" w:rsidRPr="006B693E" w:rsidRDefault="00E47CFD" w:rsidP="003A1A14">
            <w:pPr>
              <w:jc w:val="center"/>
              <w:rPr>
                <w:rFonts w:ascii="Calibri Light" w:eastAsia="Calibri" w:hAnsi="Calibri Light" w:cs="B Nazanin"/>
                <w:b/>
                <w:bCs/>
                <w:sz w:val="16"/>
                <w:szCs w:val="16"/>
              </w:rPr>
            </w:pPr>
            <m:oMathPara>
              <m:oMath>
                <m:sSub>
                  <m:sSubPr>
                    <m:ctrlPr>
                      <w:rPr>
                        <w:rFonts w:ascii="Cambria Math" w:hAnsi="Cambria Math" w:cs="B Nazanin"/>
                        <w:b/>
                        <w:bCs/>
                        <w:color w:val="000000"/>
                        <w:sz w:val="16"/>
                        <w:szCs w:val="16"/>
                      </w:rPr>
                    </m:ctrlPr>
                  </m:sSubPr>
                  <m:e>
                    <m:r>
                      <m:rPr>
                        <m:sty m:val="bi"/>
                      </m:rPr>
                      <w:rPr>
                        <w:rFonts w:ascii="Cambria Math" w:hAnsi="Cambria Math" w:cs="B Nazanin"/>
                        <w:color w:val="000000"/>
                        <w:sz w:val="16"/>
                        <w:szCs w:val="16"/>
                      </w:rPr>
                      <m:t>x</m:t>
                    </m:r>
                  </m:e>
                  <m:sub>
                    <m:r>
                      <m:rPr>
                        <m:sty m:val="bi"/>
                      </m:rPr>
                      <w:rPr>
                        <w:rFonts w:ascii="Cambria Math" w:hAnsi="Cambria Math" w:cs="B Nazanin"/>
                        <w:color w:val="000000"/>
                        <w:sz w:val="16"/>
                        <w:szCs w:val="16"/>
                      </w:rPr>
                      <m:t>6</m:t>
                    </m:r>
                  </m:sub>
                </m:sSub>
              </m:oMath>
            </m:oMathPara>
          </w:p>
        </w:tc>
        <w:tc>
          <w:tcPr>
            <w:tcW w:w="571" w:type="dxa"/>
            <w:tcBorders>
              <w:top w:val="single" w:sz="4" w:space="0" w:color="auto"/>
              <w:left w:val="nil"/>
              <w:bottom w:val="single" w:sz="4" w:space="0" w:color="auto"/>
              <w:right w:val="nil"/>
            </w:tcBorders>
            <w:shd w:val="clear" w:color="auto" w:fill="auto"/>
            <w:noWrap/>
            <w:vAlign w:val="center"/>
            <w:hideMark/>
          </w:tcPr>
          <w:p w14:paraId="081BD740" w14:textId="77777777" w:rsidR="003A1A14" w:rsidRPr="006B693E" w:rsidRDefault="00E47CFD" w:rsidP="003A1A14">
            <w:pPr>
              <w:jc w:val="center"/>
              <w:rPr>
                <w:rFonts w:ascii="Calibri Light" w:eastAsia="Calibri" w:hAnsi="Calibri Light" w:cs="B Nazanin"/>
                <w:b/>
                <w:bCs/>
                <w:sz w:val="16"/>
                <w:szCs w:val="16"/>
              </w:rPr>
            </w:pPr>
            <m:oMathPara>
              <m:oMath>
                <m:sSub>
                  <m:sSubPr>
                    <m:ctrlPr>
                      <w:rPr>
                        <w:rFonts w:ascii="Cambria Math" w:hAnsi="Cambria Math" w:cs="B Nazanin"/>
                        <w:b/>
                        <w:bCs/>
                        <w:color w:val="000000"/>
                        <w:sz w:val="16"/>
                        <w:szCs w:val="16"/>
                      </w:rPr>
                    </m:ctrlPr>
                  </m:sSubPr>
                  <m:e>
                    <m:r>
                      <m:rPr>
                        <m:sty m:val="bi"/>
                      </m:rPr>
                      <w:rPr>
                        <w:rFonts w:ascii="Cambria Math" w:hAnsi="Cambria Math" w:cs="B Nazanin"/>
                        <w:color w:val="000000"/>
                        <w:sz w:val="16"/>
                        <w:szCs w:val="16"/>
                      </w:rPr>
                      <m:t>x</m:t>
                    </m:r>
                  </m:e>
                  <m:sub>
                    <m:r>
                      <m:rPr>
                        <m:sty m:val="bi"/>
                      </m:rPr>
                      <w:rPr>
                        <w:rFonts w:ascii="Cambria Math" w:hAnsi="Cambria Math" w:cs="B Nazanin"/>
                        <w:color w:val="000000"/>
                        <w:sz w:val="16"/>
                        <w:szCs w:val="16"/>
                      </w:rPr>
                      <m:t>7</m:t>
                    </m:r>
                  </m:sub>
                </m:sSub>
              </m:oMath>
            </m:oMathPara>
          </w:p>
        </w:tc>
        <w:tc>
          <w:tcPr>
            <w:tcW w:w="571" w:type="dxa"/>
            <w:tcBorders>
              <w:top w:val="single" w:sz="4" w:space="0" w:color="auto"/>
              <w:left w:val="nil"/>
              <w:bottom w:val="single" w:sz="4" w:space="0" w:color="auto"/>
              <w:right w:val="nil"/>
            </w:tcBorders>
            <w:shd w:val="clear" w:color="auto" w:fill="auto"/>
            <w:noWrap/>
            <w:vAlign w:val="center"/>
            <w:hideMark/>
          </w:tcPr>
          <w:p w14:paraId="2F1D7443" w14:textId="77777777" w:rsidR="003A1A14" w:rsidRPr="006B693E" w:rsidRDefault="00E47CFD" w:rsidP="003A1A14">
            <w:pPr>
              <w:jc w:val="center"/>
              <w:rPr>
                <w:rFonts w:ascii="Calibri Light" w:eastAsia="Calibri" w:hAnsi="Calibri Light" w:cs="B Nazanin"/>
                <w:b/>
                <w:bCs/>
                <w:sz w:val="16"/>
                <w:szCs w:val="16"/>
              </w:rPr>
            </w:pPr>
            <m:oMathPara>
              <m:oMath>
                <m:sSub>
                  <m:sSubPr>
                    <m:ctrlPr>
                      <w:rPr>
                        <w:rFonts w:ascii="Cambria Math" w:hAnsi="Cambria Math" w:cs="B Nazanin"/>
                        <w:b/>
                        <w:bCs/>
                        <w:color w:val="000000"/>
                        <w:sz w:val="16"/>
                        <w:szCs w:val="16"/>
                      </w:rPr>
                    </m:ctrlPr>
                  </m:sSubPr>
                  <m:e>
                    <m:r>
                      <m:rPr>
                        <m:sty m:val="bi"/>
                      </m:rPr>
                      <w:rPr>
                        <w:rFonts w:ascii="Cambria Math" w:hAnsi="Cambria Math" w:cs="B Nazanin"/>
                        <w:color w:val="000000"/>
                        <w:sz w:val="16"/>
                        <w:szCs w:val="16"/>
                      </w:rPr>
                      <m:t>x</m:t>
                    </m:r>
                  </m:e>
                  <m:sub>
                    <m:r>
                      <m:rPr>
                        <m:sty m:val="bi"/>
                      </m:rPr>
                      <w:rPr>
                        <w:rFonts w:ascii="Cambria Math" w:hAnsi="Cambria Math" w:cs="B Nazanin"/>
                        <w:color w:val="000000"/>
                        <w:sz w:val="16"/>
                        <w:szCs w:val="16"/>
                      </w:rPr>
                      <m:t>8</m:t>
                    </m:r>
                  </m:sub>
                </m:sSub>
              </m:oMath>
            </m:oMathPara>
          </w:p>
        </w:tc>
        <w:tc>
          <w:tcPr>
            <w:tcW w:w="571" w:type="dxa"/>
            <w:tcBorders>
              <w:top w:val="single" w:sz="4" w:space="0" w:color="auto"/>
              <w:left w:val="nil"/>
              <w:bottom w:val="single" w:sz="4" w:space="0" w:color="auto"/>
              <w:right w:val="nil"/>
            </w:tcBorders>
            <w:shd w:val="clear" w:color="auto" w:fill="auto"/>
            <w:noWrap/>
            <w:vAlign w:val="center"/>
            <w:hideMark/>
          </w:tcPr>
          <w:p w14:paraId="18020928" w14:textId="77777777" w:rsidR="003A1A14" w:rsidRPr="006B693E" w:rsidRDefault="00E47CFD" w:rsidP="003A1A14">
            <w:pPr>
              <w:jc w:val="center"/>
              <w:rPr>
                <w:rFonts w:ascii="Calibri Light" w:eastAsia="Calibri" w:hAnsi="Calibri Light" w:cs="B Nazanin"/>
                <w:b/>
                <w:bCs/>
                <w:sz w:val="16"/>
                <w:szCs w:val="16"/>
              </w:rPr>
            </w:pPr>
            <m:oMathPara>
              <m:oMath>
                <m:sSub>
                  <m:sSubPr>
                    <m:ctrlPr>
                      <w:rPr>
                        <w:rFonts w:ascii="Cambria Math" w:hAnsi="Cambria Math" w:cs="B Nazanin"/>
                        <w:b/>
                        <w:bCs/>
                        <w:color w:val="000000"/>
                        <w:sz w:val="16"/>
                        <w:szCs w:val="16"/>
                      </w:rPr>
                    </m:ctrlPr>
                  </m:sSubPr>
                  <m:e>
                    <m:r>
                      <m:rPr>
                        <m:sty m:val="bi"/>
                      </m:rPr>
                      <w:rPr>
                        <w:rFonts w:ascii="Cambria Math" w:hAnsi="Cambria Math" w:cs="B Nazanin"/>
                        <w:color w:val="000000"/>
                        <w:sz w:val="16"/>
                        <w:szCs w:val="16"/>
                      </w:rPr>
                      <m:t>x</m:t>
                    </m:r>
                  </m:e>
                  <m:sub>
                    <m:r>
                      <m:rPr>
                        <m:sty m:val="bi"/>
                      </m:rPr>
                      <w:rPr>
                        <w:rFonts w:ascii="Cambria Math" w:hAnsi="Cambria Math" w:cs="B Nazanin"/>
                        <w:color w:val="000000"/>
                        <w:sz w:val="16"/>
                        <w:szCs w:val="16"/>
                      </w:rPr>
                      <m:t>9</m:t>
                    </m:r>
                  </m:sub>
                </m:sSub>
              </m:oMath>
            </m:oMathPara>
          </w:p>
        </w:tc>
        <w:tc>
          <w:tcPr>
            <w:tcW w:w="581" w:type="dxa"/>
            <w:tcBorders>
              <w:top w:val="single" w:sz="4" w:space="0" w:color="auto"/>
              <w:left w:val="nil"/>
              <w:bottom w:val="single" w:sz="4" w:space="0" w:color="auto"/>
              <w:right w:val="nil"/>
            </w:tcBorders>
            <w:shd w:val="clear" w:color="auto" w:fill="auto"/>
            <w:noWrap/>
            <w:vAlign w:val="center"/>
            <w:hideMark/>
          </w:tcPr>
          <w:p w14:paraId="2125FCB4" w14:textId="77777777" w:rsidR="003A1A14" w:rsidRPr="006B693E" w:rsidRDefault="00E47CFD" w:rsidP="003A1A14">
            <w:pPr>
              <w:jc w:val="center"/>
              <w:rPr>
                <w:rFonts w:ascii="Calibri Light" w:eastAsia="Calibri" w:hAnsi="Calibri Light" w:cs="B Nazanin"/>
                <w:b/>
                <w:bCs/>
                <w:sz w:val="16"/>
                <w:szCs w:val="16"/>
              </w:rPr>
            </w:pPr>
            <m:oMathPara>
              <m:oMath>
                <m:sSub>
                  <m:sSubPr>
                    <m:ctrlPr>
                      <w:rPr>
                        <w:rFonts w:ascii="Cambria Math" w:hAnsi="Cambria Math" w:cs="B Nazanin"/>
                        <w:b/>
                        <w:bCs/>
                        <w:color w:val="000000"/>
                        <w:sz w:val="16"/>
                        <w:szCs w:val="16"/>
                      </w:rPr>
                    </m:ctrlPr>
                  </m:sSubPr>
                  <m:e>
                    <m:r>
                      <m:rPr>
                        <m:sty m:val="bi"/>
                      </m:rPr>
                      <w:rPr>
                        <w:rFonts w:ascii="Cambria Math" w:hAnsi="Cambria Math" w:cs="B Nazanin"/>
                        <w:color w:val="000000"/>
                        <w:sz w:val="16"/>
                        <w:szCs w:val="16"/>
                      </w:rPr>
                      <m:t>x</m:t>
                    </m:r>
                  </m:e>
                  <m:sub>
                    <m:r>
                      <m:rPr>
                        <m:sty m:val="bi"/>
                      </m:rPr>
                      <w:rPr>
                        <w:rFonts w:ascii="Cambria Math" w:hAnsi="Cambria Math" w:cs="B Nazanin"/>
                        <w:color w:val="000000"/>
                        <w:sz w:val="16"/>
                        <w:szCs w:val="16"/>
                      </w:rPr>
                      <m:t>10</m:t>
                    </m:r>
                  </m:sub>
                </m:sSub>
              </m:oMath>
            </m:oMathPara>
          </w:p>
        </w:tc>
        <w:tc>
          <w:tcPr>
            <w:tcW w:w="630" w:type="dxa"/>
            <w:tcBorders>
              <w:top w:val="single" w:sz="4" w:space="0" w:color="auto"/>
              <w:left w:val="nil"/>
              <w:bottom w:val="single" w:sz="4" w:space="0" w:color="auto"/>
              <w:right w:val="nil"/>
            </w:tcBorders>
            <w:shd w:val="clear" w:color="auto" w:fill="auto"/>
            <w:noWrap/>
            <w:vAlign w:val="center"/>
            <w:hideMark/>
          </w:tcPr>
          <w:p w14:paraId="495C4F92" w14:textId="77777777" w:rsidR="003A1A14" w:rsidRPr="006B693E" w:rsidRDefault="00E47CFD" w:rsidP="003A1A14">
            <w:pPr>
              <w:jc w:val="center"/>
              <w:rPr>
                <w:rFonts w:ascii="Calibri Light" w:eastAsia="Calibri" w:hAnsi="Calibri Light" w:cs="B Nazanin"/>
                <w:b/>
                <w:bCs/>
                <w:sz w:val="16"/>
                <w:szCs w:val="16"/>
              </w:rPr>
            </w:pPr>
            <m:oMathPara>
              <m:oMath>
                <m:sSub>
                  <m:sSubPr>
                    <m:ctrlPr>
                      <w:rPr>
                        <w:rFonts w:ascii="Cambria Math" w:hAnsi="Cambria Math" w:cs="B Nazanin"/>
                        <w:b/>
                        <w:bCs/>
                        <w:color w:val="000000"/>
                        <w:sz w:val="16"/>
                        <w:szCs w:val="16"/>
                      </w:rPr>
                    </m:ctrlPr>
                  </m:sSubPr>
                  <m:e>
                    <m:r>
                      <m:rPr>
                        <m:sty m:val="bi"/>
                      </m:rPr>
                      <w:rPr>
                        <w:rFonts w:ascii="Cambria Math" w:hAnsi="Cambria Math" w:cs="B Nazanin"/>
                        <w:color w:val="000000"/>
                        <w:sz w:val="16"/>
                        <w:szCs w:val="16"/>
                      </w:rPr>
                      <m:t>x</m:t>
                    </m:r>
                  </m:e>
                  <m:sub>
                    <m:r>
                      <m:rPr>
                        <m:sty m:val="bi"/>
                      </m:rPr>
                      <w:rPr>
                        <w:rFonts w:ascii="Cambria Math" w:hAnsi="Cambria Math" w:cs="B Nazanin"/>
                        <w:color w:val="000000"/>
                        <w:sz w:val="16"/>
                        <w:szCs w:val="16"/>
                      </w:rPr>
                      <m:t>11</m:t>
                    </m:r>
                  </m:sub>
                </m:sSub>
              </m:oMath>
            </m:oMathPara>
          </w:p>
        </w:tc>
        <w:tc>
          <w:tcPr>
            <w:tcW w:w="447" w:type="dxa"/>
            <w:tcBorders>
              <w:top w:val="single" w:sz="4" w:space="0" w:color="auto"/>
              <w:left w:val="nil"/>
              <w:bottom w:val="single" w:sz="4" w:space="0" w:color="auto"/>
              <w:right w:val="nil"/>
            </w:tcBorders>
            <w:shd w:val="clear" w:color="auto" w:fill="auto"/>
            <w:noWrap/>
            <w:vAlign w:val="center"/>
            <w:hideMark/>
          </w:tcPr>
          <w:p w14:paraId="75656722" w14:textId="77777777" w:rsidR="003A1A14" w:rsidRPr="006B693E" w:rsidRDefault="00E47CFD" w:rsidP="003A1A14">
            <w:pPr>
              <w:jc w:val="center"/>
              <w:rPr>
                <w:rFonts w:ascii="Calibri Light" w:eastAsia="Calibri" w:hAnsi="Calibri Light" w:cs="B Nazanin"/>
                <w:b/>
                <w:bCs/>
                <w:sz w:val="16"/>
                <w:szCs w:val="16"/>
              </w:rPr>
            </w:pPr>
            <m:oMathPara>
              <m:oMath>
                <m:sSub>
                  <m:sSubPr>
                    <m:ctrlPr>
                      <w:rPr>
                        <w:rFonts w:ascii="Cambria Math" w:hAnsi="Cambria Math" w:cs="B Nazanin"/>
                        <w:b/>
                        <w:bCs/>
                        <w:color w:val="000000"/>
                        <w:sz w:val="16"/>
                        <w:szCs w:val="16"/>
                      </w:rPr>
                    </m:ctrlPr>
                  </m:sSubPr>
                  <m:e>
                    <m:r>
                      <m:rPr>
                        <m:sty m:val="bi"/>
                      </m:rPr>
                      <w:rPr>
                        <w:rFonts w:ascii="Cambria Math" w:hAnsi="Cambria Math" w:cs="B Nazanin"/>
                        <w:color w:val="000000"/>
                        <w:sz w:val="16"/>
                        <w:szCs w:val="16"/>
                      </w:rPr>
                      <m:t>x</m:t>
                    </m:r>
                  </m:e>
                  <m:sub>
                    <m:r>
                      <m:rPr>
                        <m:sty m:val="bi"/>
                      </m:rPr>
                      <w:rPr>
                        <w:rFonts w:ascii="Cambria Math" w:hAnsi="Cambria Math" w:cs="B Nazanin"/>
                        <w:color w:val="000000"/>
                        <w:sz w:val="16"/>
                        <w:szCs w:val="16"/>
                      </w:rPr>
                      <m:t>12</m:t>
                    </m:r>
                  </m:sub>
                </m:sSub>
              </m:oMath>
            </m:oMathPara>
          </w:p>
        </w:tc>
        <w:tc>
          <w:tcPr>
            <w:tcW w:w="447" w:type="dxa"/>
            <w:tcBorders>
              <w:top w:val="single" w:sz="4" w:space="0" w:color="auto"/>
              <w:left w:val="nil"/>
              <w:bottom w:val="single" w:sz="4" w:space="0" w:color="auto"/>
              <w:right w:val="nil"/>
            </w:tcBorders>
            <w:shd w:val="clear" w:color="auto" w:fill="auto"/>
            <w:noWrap/>
            <w:vAlign w:val="center"/>
            <w:hideMark/>
          </w:tcPr>
          <w:p w14:paraId="4E326E0D" w14:textId="77777777" w:rsidR="003A1A14" w:rsidRPr="006B693E" w:rsidRDefault="00E47CFD" w:rsidP="003A1A14">
            <w:pPr>
              <w:jc w:val="center"/>
              <w:rPr>
                <w:rFonts w:ascii="Calibri Light" w:eastAsia="Calibri" w:hAnsi="Calibri Light" w:cs="B Nazanin"/>
                <w:b/>
                <w:bCs/>
                <w:sz w:val="16"/>
                <w:szCs w:val="16"/>
              </w:rPr>
            </w:pPr>
            <m:oMathPara>
              <m:oMath>
                <m:sSub>
                  <m:sSubPr>
                    <m:ctrlPr>
                      <w:rPr>
                        <w:rFonts w:ascii="Cambria Math" w:hAnsi="Cambria Math" w:cs="B Nazanin"/>
                        <w:b/>
                        <w:bCs/>
                        <w:color w:val="000000"/>
                        <w:sz w:val="16"/>
                        <w:szCs w:val="16"/>
                      </w:rPr>
                    </m:ctrlPr>
                  </m:sSubPr>
                  <m:e>
                    <m:r>
                      <m:rPr>
                        <m:sty m:val="bi"/>
                      </m:rPr>
                      <w:rPr>
                        <w:rFonts w:ascii="Cambria Math" w:hAnsi="Cambria Math" w:cs="B Nazanin"/>
                        <w:color w:val="000000"/>
                        <w:sz w:val="16"/>
                        <w:szCs w:val="16"/>
                      </w:rPr>
                      <m:t>x</m:t>
                    </m:r>
                  </m:e>
                  <m:sub>
                    <m:r>
                      <m:rPr>
                        <m:sty m:val="bi"/>
                      </m:rPr>
                      <w:rPr>
                        <w:rFonts w:ascii="Cambria Math" w:hAnsi="Cambria Math" w:cs="B Nazanin"/>
                        <w:color w:val="000000"/>
                        <w:sz w:val="16"/>
                        <w:szCs w:val="16"/>
                      </w:rPr>
                      <m:t>13</m:t>
                    </m:r>
                  </m:sub>
                </m:sSub>
              </m:oMath>
            </m:oMathPara>
          </w:p>
        </w:tc>
        <w:tc>
          <w:tcPr>
            <w:tcW w:w="447" w:type="dxa"/>
            <w:tcBorders>
              <w:top w:val="single" w:sz="4" w:space="0" w:color="auto"/>
              <w:left w:val="nil"/>
              <w:bottom w:val="single" w:sz="4" w:space="0" w:color="auto"/>
              <w:right w:val="nil"/>
            </w:tcBorders>
            <w:shd w:val="clear" w:color="auto" w:fill="auto"/>
            <w:vAlign w:val="center"/>
          </w:tcPr>
          <w:p w14:paraId="7FB4B55F" w14:textId="77777777" w:rsidR="003A1A14" w:rsidRPr="006B693E" w:rsidRDefault="00E47CFD" w:rsidP="003A1A14">
            <w:pPr>
              <w:jc w:val="center"/>
              <w:rPr>
                <w:rFonts w:ascii="Calibri Light" w:eastAsia="Calibri" w:hAnsi="Calibri Light" w:cs="B Nazanin"/>
                <w:b/>
                <w:bCs/>
                <w:sz w:val="16"/>
                <w:szCs w:val="16"/>
              </w:rPr>
            </w:pPr>
            <m:oMathPara>
              <m:oMath>
                <m:sSub>
                  <m:sSubPr>
                    <m:ctrlPr>
                      <w:rPr>
                        <w:rFonts w:ascii="Cambria Math" w:hAnsi="Cambria Math" w:cs="B Nazanin"/>
                        <w:b/>
                        <w:bCs/>
                        <w:color w:val="000000"/>
                        <w:sz w:val="16"/>
                        <w:szCs w:val="16"/>
                      </w:rPr>
                    </m:ctrlPr>
                  </m:sSubPr>
                  <m:e>
                    <m:r>
                      <m:rPr>
                        <m:sty m:val="bi"/>
                      </m:rPr>
                      <w:rPr>
                        <w:rFonts w:ascii="Cambria Math" w:hAnsi="Cambria Math" w:cs="B Nazanin"/>
                        <w:color w:val="000000"/>
                        <w:sz w:val="16"/>
                        <w:szCs w:val="16"/>
                      </w:rPr>
                      <m:t>x</m:t>
                    </m:r>
                  </m:e>
                  <m:sub>
                    <m:r>
                      <m:rPr>
                        <m:sty m:val="bi"/>
                      </m:rPr>
                      <w:rPr>
                        <w:rFonts w:ascii="Cambria Math" w:hAnsi="Cambria Math" w:cs="B Nazanin"/>
                        <w:color w:val="000000"/>
                        <w:sz w:val="16"/>
                        <w:szCs w:val="16"/>
                      </w:rPr>
                      <m:t>14</m:t>
                    </m:r>
                  </m:sub>
                </m:sSub>
              </m:oMath>
            </m:oMathPara>
          </w:p>
        </w:tc>
        <w:tc>
          <w:tcPr>
            <w:tcW w:w="276" w:type="dxa"/>
            <w:tcBorders>
              <w:top w:val="single" w:sz="4" w:space="0" w:color="auto"/>
              <w:left w:val="nil"/>
              <w:bottom w:val="single" w:sz="4" w:space="0" w:color="auto"/>
              <w:right w:val="nil"/>
            </w:tcBorders>
            <w:shd w:val="clear" w:color="auto" w:fill="auto"/>
            <w:vAlign w:val="center"/>
          </w:tcPr>
          <w:p w14:paraId="529EF6BF" w14:textId="77777777" w:rsidR="003A1A14" w:rsidRPr="006B693E" w:rsidRDefault="00E47CFD" w:rsidP="003A1A14">
            <w:pPr>
              <w:jc w:val="center"/>
              <w:rPr>
                <w:rFonts w:ascii="Calibri Light" w:eastAsia="Calibri" w:hAnsi="Calibri Light" w:cs="B Nazanin"/>
                <w:b/>
                <w:bCs/>
                <w:sz w:val="16"/>
                <w:szCs w:val="16"/>
              </w:rPr>
            </w:pPr>
            <m:oMathPara>
              <m:oMath>
                <m:sSub>
                  <m:sSubPr>
                    <m:ctrlPr>
                      <w:rPr>
                        <w:rFonts w:ascii="Cambria Math" w:hAnsi="Cambria Math" w:cs="B Nazanin"/>
                        <w:b/>
                        <w:bCs/>
                        <w:color w:val="000000"/>
                        <w:sz w:val="16"/>
                        <w:szCs w:val="16"/>
                      </w:rPr>
                    </m:ctrlPr>
                  </m:sSubPr>
                  <m:e>
                    <m:r>
                      <m:rPr>
                        <m:sty m:val="bi"/>
                      </m:rPr>
                      <w:rPr>
                        <w:rFonts w:ascii="Cambria Math" w:hAnsi="Cambria Math" w:cs="B Nazanin"/>
                        <w:color w:val="000000"/>
                        <w:sz w:val="16"/>
                        <w:szCs w:val="16"/>
                      </w:rPr>
                      <m:t>x</m:t>
                    </m:r>
                  </m:e>
                  <m:sub>
                    <m:r>
                      <m:rPr>
                        <m:sty m:val="bi"/>
                      </m:rPr>
                      <w:rPr>
                        <w:rFonts w:ascii="Cambria Math" w:hAnsi="Cambria Math" w:cs="B Nazanin"/>
                        <w:color w:val="000000"/>
                        <w:sz w:val="16"/>
                        <w:szCs w:val="16"/>
                      </w:rPr>
                      <m:t>15</m:t>
                    </m:r>
                  </m:sub>
                </m:sSub>
              </m:oMath>
            </m:oMathPara>
          </w:p>
        </w:tc>
      </w:tr>
      <w:tr w:rsidR="006B693E" w:rsidRPr="006B693E" w14:paraId="5CF0BCD5" w14:textId="77777777" w:rsidTr="006B693E">
        <w:trPr>
          <w:trHeight w:val="324"/>
          <w:jc w:val="center"/>
        </w:trPr>
        <w:tc>
          <w:tcPr>
            <w:tcW w:w="777" w:type="dxa"/>
            <w:tcBorders>
              <w:top w:val="single" w:sz="4" w:space="0" w:color="auto"/>
              <w:left w:val="nil"/>
              <w:bottom w:val="nil"/>
              <w:right w:val="single" w:sz="4" w:space="0" w:color="auto"/>
            </w:tcBorders>
            <w:shd w:val="clear" w:color="auto" w:fill="auto"/>
            <w:noWrap/>
            <w:vAlign w:val="center"/>
            <w:hideMark/>
          </w:tcPr>
          <w:p w14:paraId="64F42477" w14:textId="77777777" w:rsidR="003A1A14" w:rsidRPr="006B693E" w:rsidRDefault="003A1A14" w:rsidP="003A1A14">
            <w:pPr>
              <w:jc w:val="center"/>
              <w:rPr>
                <w:rFonts w:ascii="Calibri" w:eastAsia="Calibri" w:hAnsi="Calibri" w:cs="B Nazanin"/>
                <w:b/>
                <w:bCs/>
                <w:color w:val="000000"/>
                <w:sz w:val="16"/>
                <w:szCs w:val="16"/>
                <w:rtl/>
              </w:rPr>
            </w:pPr>
            <w:r w:rsidRPr="006B693E">
              <w:rPr>
                <w:rFonts w:ascii="Calibri" w:eastAsia="Calibri" w:hAnsi="Calibri" w:cs="B Nazanin" w:hint="cs"/>
                <w:b/>
                <w:bCs/>
                <w:color w:val="000000"/>
                <w:sz w:val="16"/>
                <w:szCs w:val="16"/>
                <w:rtl/>
              </w:rPr>
              <w:t>منطقه 1</w:t>
            </w:r>
          </w:p>
        </w:tc>
        <w:tc>
          <w:tcPr>
            <w:tcW w:w="705" w:type="dxa"/>
            <w:tcBorders>
              <w:top w:val="single" w:sz="4" w:space="0" w:color="auto"/>
              <w:left w:val="single" w:sz="4" w:space="0" w:color="auto"/>
              <w:right w:val="nil"/>
            </w:tcBorders>
            <w:shd w:val="clear" w:color="auto" w:fill="F2F2F2"/>
            <w:noWrap/>
            <w:vAlign w:val="center"/>
            <w:hideMark/>
          </w:tcPr>
          <w:p w14:paraId="0527D91A" w14:textId="5A00E26E" w:rsidR="003A1A14" w:rsidRPr="006B693E" w:rsidRDefault="00EF60A7" w:rsidP="003A1A14">
            <w:pPr>
              <w:jc w:val="center"/>
              <w:rPr>
                <w:rFonts w:ascii="Calibri" w:eastAsia="Calibri" w:hAnsi="Calibri" w:cs="B Nazanin"/>
                <w:color w:val="000000"/>
                <w:sz w:val="18"/>
                <w:szCs w:val="18"/>
                <w:rtl/>
              </w:rPr>
            </w:pPr>
            <w:r w:rsidRPr="006B693E">
              <w:rPr>
                <w:rFonts w:ascii="Calibri" w:eastAsia="Calibri" w:hAnsi="Calibri" w:cs="B Nazanin" w:hint="cs"/>
                <w:color w:val="000000"/>
                <w:sz w:val="18"/>
                <w:szCs w:val="18"/>
                <w:rtl/>
              </w:rPr>
              <w:t>54844</w:t>
            </w:r>
          </w:p>
        </w:tc>
        <w:tc>
          <w:tcPr>
            <w:tcW w:w="825" w:type="dxa"/>
            <w:tcBorders>
              <w:top w:val="single" w:sz="4" w:space="0" w:color="auto"/>
              <w:left w:val="nil"/>
              <w:right w:val="nil"/>
            </w:tcBorders>
            <w:shd w:val="clear" w:color="auto" w:fill="F2F2F2"/>
            <w:noWrap/>
            <w:vAlign w:val="center"/>
            <w:hideMark/>
          </w:tcPr>
          <w:p w14:paraId="64C07530" w14:textId="621E26D5"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70555</w:t>
            </w:r>
          </w:p>
        </w:tc>
        <w:tc>
          <w:tcPr>
            <w:tcW w:w="926" w:type="dxa"/>
            <w:tcBorders>
              <w:top w:val="single" w:sz="4" w:space="0" w:color="auto"/>
              <w:left w:val="nil"/>
              <w:right w:val="nil"/>
            </w:tcBorders>
            <w:shd w:val="clear" w:color="auto" w:fill="F2F2F2"/>
            <w:noWrap/>
            <w:vAlign w:val="center"/>
            <w:hideMark/>
          </w:tcPr>
          <w:p w14:paraId="465C9BDD" w14:textId="3DF0B4C2"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sz w:val="18"/>
                <w:szCs w:val="18"/>
                <w:rtl/>
              </w:rPr>
              <w:t>483542</w:t>
            </w:r>
          </w:p>
        </w:tc>
        <w:tc>
          <w:tcPr>
            <w:tcW w:w="424" w:type="dxa"/>
            <w:tcBorders>
              <w:top w:val="single" w:sz="4" w:space="0" w:color="auto"/>
              <w:left w:val="nil"/>
              <w:right w:val="nil"/>
            </w:tcBorders>
            <w:shd w:val="clear" w:color="auto" w:fill="F2F2F2"/>
            <w:noWrap/>
            <w:vAlign w:val="center"/>
            <w:hideMark/>
          </w:tcPr>
          <w:p w14:paraId="69D43690" w14:textId="0B4566CA"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w:t>
            </w:r>
          </w:p>
        </w:tc>
        <w:tc>
          <w:tcPr>
            <w:tcW w:w="524" w:type="dxa"/>
            <w:tcBorders>
              <w:top w:val="single" w:sz="4" w:space="0" w:color="auto"/>
              <w:left w:val="nil"/>
              <w:right w:val="nil"/>
            </w:tcBorders>
            <w:shd w:val="clear" w:color="auto" w:fill="F2F2F2"/>
            <w:noWrap/>
            <w:vAlign w:val="center"/>
            <w:hideMark/>
          </w:tcPr>
          <w:p w14:paraId="0D3E24E2" w14:textId="56AA5A6C"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w:t>
            </w:r>
          </w:p>
        </w:tc>
        <w:tc>
          <w:tcPr>
            <w:tcW w:w="571" w:type="dxa"/>
            <w:tcBorders>
              <w:top w:val="single" w:sz="4" w:space="0" w:color="auto"/>
              <w:left w:val="nil"/>
              <w:right w:val="nil"/>
            </w:tcBorders>
            <w:shd w:val="clear" w:color="auto" w:fill="F2F2F2"/>
            <w:noWrap/>
            <w:vAlign w:val="center"/>
            <w:hideMark/>
          </w:tcPr>
          <w:p w14:paraId="24199B2A" w14:textId="203B31C1"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48.4</w:t>
            </w:r>
          </w:p>
        </w:tc>
        <w:tc>
          <w:tcPr>
            <w:tcW w:w="571" w:type="dxa"/>
            <w:tcBorders>
              <w:top w:val="single" w:sz="4" w:space="0" w:color="auto"/>
              <w:left w:val="nil"/>
              <w:right w:val="nil"/>
            </w:tcBorders>
            <w:shd w:val="clear" w:color="auto" w:fill="F2F2F2"/>
            <w:noWrap/>
            <w:vAlign w:val="center"/>
            <w:hideMark/>
          </w:tcPr>
          <w:p w14:paraId="0562626B" w14:textId="6A24C884"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31.3</w:t>
            </w:r>
          </w:p>
        </w:tc>
        <w:tc>
          <w:tcPr>
            <w:tcW w:w="571" w:type="dxa"/>
            <w:tcBorders>
              <w:top w:val="single" w:sz="4" w:space="0" w:color="auto"/>
              <w:left w:val="nil"/>
              <w:right w:val="nil"/>
            </w:tcBorders>
            <w:shd w:val="clear" w:color="auto" w:fill="F2F2F2"/>
            <w:noWrap/>
            <w:vAlign w:val="center"/>
            <w:hideMark/>
          </w:tcPr>
          <w:p w14:paraId="2A665347" w14:textId="2124130E"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5.15</w:t>
            </w:r>
          </w:p>
        </w:tc>
        <w:tc>
          <w:tcPr>
            <w:tcW w:w="571" w:type="dxa"/>
            <w:tcBorders>
              <w:top w:val="single" w:sz="4" w:space="0" w:color="auto"/>
              <w:left w:val="nil"/>
              <w:right w:val="nil"/>
            </w:tcBorders>
            <w:shd w:val="clear" w:color="auto" w:fill="F2F2F2"/>
            <w:noWrap/>
            <w:vAlign w:val="center"/>
            <w:hideMark/>
          </w:tcPr>
          <w:p w14:paraId="32958B4F" w14:textId="6B263D44" w:rsidR="003A1A14" w:rsidRPr="006B693E" w:rsidRDefault="00FE76F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2.96</w:t>
            </w:r>
          </w:p>
        </w:tc>
        <w:tc>
          <w:tcPr>
            <w:tcW w:w="581" w:type="dxa"/>
            <w:tcBorders>
              <w:top w:val="single" w:sz="4" w:space="0" w:color="auto"/>
              <w:left w:val="nil"/>
              <w:right w:val="nil"/>
            </w:tcBorders>
            <w:shd w:val="clear" w:color="auto" w:fill="F2F2F2"/>
            <w:noWrap/>
            <w:vAlign w:val="center"/>
            <w:hideMark/>
          </w:tcPr>
          <w:p w14:paraId="2E0E183D" w14:textId="64A77D42" w:rsidR="003A1A14" w:rsidRPr="006B693E" w:rsidRDefault="00FA634D"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60.89</w:t>
            </w:r>
          </w:p>
        </w:tc>
        <w:tc>
          <w:tcPr>
            <w:tcW w:w="630" w:type="dxa"/>
            <w:tcBorders>
              <w:top w:val="single" w:sz="4" w:space="0" w:color="auto"/>
              <w:left w:val="nil"/>
              <w:right w:val="nil"/>
            </w:tcBorders>
            <w:shd w:val="clear" w:color="auto" w:fill="F2F2F2"/>
            <w:noWrap/>
            <w:vAlign w:val="center"/>
            <w:hideMark/>
          </w:tcPr>
          <w:p w14:paraId="6DC49B06" w14:textId="652451AB" w:rsidR="003A1A14" w:rsidRPr="006B693E" w:rsidRDefault="00FA634D"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82.23</w:t>
            </w:r>
          </w:p>
        </w:tc>
        <w:tc>
          <w:tcPr>
            <w:tcW w:w="447" w:type="dxa"/>
            <w:tcBorders>
              <w:top w:val="single" w:sz="4" w:space="0" w:color="auto"/>
              <w:left w:val="nil"/>
              <w:right w:val="nil"/>
            </w:tcBorders>
            <w:shd w:val="clear" w:color="auto" w:fill="F2F2F2"/>
            <w:noWrap/>
            <w:vAlign w:val="center"/>
            <w:hideMark/>
          </w:tcPr>
          <w:p w14:paraId="2A7C1E3B" w14:textId="44E6E350"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18</w:t>
            </w:r>
          </w:p>
        </w:tc>
        <w:tc>
          <w:tcPr>
            <w:tcW w:w="447" w:type="dxa"/>
            <w:tcBorders>
              <w:top w:val="single" w:sz="4" w:space="0" w:color="auto"/>
              <w:left w:val="nil"/>
              <w:right w:val="nil"/>
            </w:tcBorders>
            <w:shd w:val="clear" w:color="auto" w:fill="F2F2F2"/>
            <w:noWrap/>
            <w:vAlign w:val="center"/>
            <w:hideMark/>
          </w:tcPr>
          <w:p w14:paraId="76A08A62" w14:textId="7B70CE12"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w:t>
            </w:r>
          </w:p>
        </w:tc>
        <w:tc>
          <w:tcPr>
            <w:tcW w:w="447" w:type="dxa"/>
            <w:tcBorders>
              <w:top w:val="single" w:sz="4" w:space="0" w:color="auto"/>
              <w:left w:val="nil"/>
              <w:right w:val="nil"/>
            </w:tcBorders>
            <w:shd w:val="clear" w:color="auto" w:fill="F2F2F2"/>
            <w:vAlign w:val="center"/>
          </w:tcPr>
          <w:p w14:paraId="07E9C059" w14:textId="1E3212C8" w:rsidR="003A1A14" w:rsidRPr="006B693E" w:rsidRDefault="006B693E"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12</w:t>
            </w:r>
          </w:p>
        </w:tc>
        <w:tc>
          <w:tcPr>
            <w:tcW w:w="276" w:type="dxa"/>
            <w:tcBorders>
              <w:top w:val="single" w:sz="4" w:space="0" w:color="auto"/>
              <w:left w:val="nil"/>
              <w:right w:val="nil"/>
            </w:tcBorders>
            <w:shd w:val="clear" w:color="auto" w:fill="F2F2F2"/>
            <w:vAlign w:val="center"/>
          </w:tcPr>
          <w:p w14:paraId="2D84DBCB" w14:textId="2717D26F"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w:t>
            </w:r>
          </w:p>
        </w:tc>
      </w:tr>
      <w:tr w:rsidR="006B693E" w:rsidRPr="006B693E" w14:paraId="44698C22"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1A89192A"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2</w:t>
            </w:r>
          </w:p>
        </w:tc>
        <w:tc>
          <w:tcPr>
            <w:tcW w:w="705" w:type="dxa"/>
            <w:tcBorders>
              <w:left w:val="single" w:sz="4" w:space="0" w:color="auto"/>
              <w:right w:val="nil"/>
            </w:tcBorders>
            <w:shd w:val="clear" w:color="auto" w:fill="auto"/>
            <w:noWrap/>
            <w:vAlign w:val="center"/>
            <w:hideMark/>
          </w:tcPr>
          <w:p w14:paraId="1897154F" w14:textId="221367B4" w:rsidR="003A1A14" w:rsidRPr="006B693E" w:rsidRDefault="006B693E" w:rsidP="003A1A14">
            <w:pPr>
              <w:jc w:val="center"/>
              <w:rPr>
                <w:rFonts w:ascii="Calibri" w:eastAsia="Calibri" w:hAnsi="Calibri" w:cs="B Nazanin"/>
                <w:color w:val="000000"/>
                <w:sz w:val="18"/>
                <w:szCs w:val="18"/>
                <w:rtl/>
              </w:rPr>
            </w:pPr>
            <w:r w:rsidRPr="006B693E">
              <w:rPr>
                <w:rFonts w:ascii="Calibri" w:eastAsia="Calibri" w:hAnsi="Calibri" w:cs="B Nazanin" w:hint="cs"/>
                <w:color w:val="000000"/>
                <w:sz w:val="18"/>
                <w:szCs w:val="18"/>
                <w:rtl/>
              </w:rPr>
              <w:t>83081</w:t>
            </w:r>
          </w:p>
        </w:tc>
        <w:tc>
          <w:tcPr>
            <w:tcW w:w="825" w:type="dxa"/>
            <w:tcBorders>
              <w:left w:val="nil"/>
              <w:right w:val="nil"/>
            </w:tcBorders>
            <w:shd w:val="clear" w:color="auto" w:fill="auto"/>
            <w:noWrap/>
            <w:vAlign w:val="center"/>
            <w:hideMark/>
          </w:tcPr>
          <w:p w14:paraId="77194240" w14:textId="494A2F3C"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106349</w:t>
            </w:r>
          </w:p>
        </w:tc>
        <w:tc>
          <w:tcPr>
            <w:tcW w:w="926" w:type="dxa"/>
            <w:tcBorders>
              <w:left w:val="nil"/>
              <w:right w:val="nil"/>
            </w:tcBorders>
            <w:shd w:val="clear" w:color="auto" w:fill="auto"/>
            <w:noWrap/>
            <w:vAlign w:val="center"/>
            <w:hideMark/>
          </w:tcPr>
          <w:p w14:paraId="1F0F8731" w14:textId="54AD4B90"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700735</w:t>
            </w:r>
          </w:p>
        </w:tc>
        <w:tc>
          <w:tcPr>
            <w:tcW w:w="424" w:type="dxa"/>
            <w:tcBorders>
              <w:left w:val="nil"/>
              <w:right w:val="nil"/>
            </w:tcBorders>
            <w:shd w:val="clear" w:color="auto" w:fill="auto"/>
            <w:noWrap/>
            <w:vAlign w:val="center"/>
            <w:hideMark/>
          </w:tcPr>
          <w:p w14:paraId="31C212AE" w14:textId="0B6A8BD4"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w:t>
            </w:r>
          </w:p>
        </w:tc>
        <w:tc>
          <w:tcPr>
            <w:tcW w:w="524" w:type="dxa"/>
            <w:tcBorders>
              <w:left w:val="nil"/>
              <w:right w:val="nil"/>
            </w:tcBorders>
            <w:shd w:val="clear" w:color="auto" w:fill="auto"/>
            <w:noWrap/>
            <w:vAlign w:val="center"/>
            <w:hideMark/>
          </w:tcPr>
          <w:p w14:paraId="7D5379AB" w14:textId="3C49A0E0"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w:t>
            </w:r>
          </w:p>
        </w:tc>
        <w:tc>
          <w:tcPr>
            <w:tcW w:w="571" w:type="dxa"/>
            <w:tcBorders>
              <w:left w:val="nil"/>
              <w:right w:val="nil"/>
            </w:tcBorders>
            <w:shd w:val="clear" w:color="auto" w:fill="auto"/>
            <w:noWrap/>
            <w:vAlign w:val="center"/>
            <w:hideMark/>
          </w:tcPr>
          <w:p w14:paraId="066F9ADF" w14:textId="37603014"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45.3</w:t>
            </w:r>
          </w:p>
        </w:tc>
        <w:tc>
          <w:tcPr>
            <w:tcW w:w="571" w:type="dxa"/>
            <w:tcBorders>
              <w:left w:val="nil"/>
              <w:right w:val="nil"/>
            </w:tcBorders>
            <w:shd w:val="clear" w:color="auto" w:fill="auto"/>
            <w:noWrap/>
            <w:vAlign w:val="center"/>
            <w:hideMark/>
          </w:tcPr>
          <w:p w14:paraId="02951955" w14:textId="085D156B"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31.7</w:t>
            </w:r>
          </w:p>
        </w:tc>
        <w:tc>
          <w:tcPr>
            <w:tcW w:w="571" w:type="dxa"/>
            <w:tcBorders>
              <w:left w:val="nil"/>
              <w:right w:val="nil"/>
            </w:tcBorders>
            <w:shd w:val="clear" w:color="auto" w:fill="auto"/>
            <w:noWrap/>
            <w:vAlign w:val="center"/>
            <w:hideMark/>
          </w:tcPr>
          <w:p w14:paraId="2CF98DD3" w14:textId="7757FF25"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5.3</w:t>
            </w:r>
          </w:p>
        </w:tc>
        <w:tc>
          <w:tcPr>
            <w:tcW w:w="571" w:type="dxa"/>
            <w:tcBorders>
              <w:left w:val="nil"/>
              <w:right w:val="nil"/>
            </w:tcBorders>
            <w:shd w:val="clear" w:color="auto" w:fill="auto"/>
            <w:noWrap/>
            <w:vAlign w:val="center"/>
            <w:hideMark/>
          </w:tcPr>
          <w:p w14:paraId="7CC2971E" w14:textId="4335462B" w:rsidR="003A1A14" w:rsidRPr="006B693E" w:rsidRDefault="00FE76F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2.68</w:t>
            </w:r>
          </w:p>
        </w:tc>
        <w:tc>
          <w:tcPr>
            <w:tcW w:w="581" w:type="dxa"/>
            <w:tcBorders>
              <w:left w:val="nil"/>
              <w:right w:val="nil"/>
            </w:tcBorders>
            <w:shd w:val="clear" w:color="auto" w:fill="auto"/>
            <w:noWrap/>
            <w:vAlign w:val="center"/>
            <w:hideMark/>
          </w:tcPr>
          <w:p w14:paraId="502C44F8" w14:textId="495A3724" w:rsidR="003A1A14" w:rsidRPr="006B693E" w:rsidRDefault="00FA634D"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62.2</w:t>
            </w:r>
          </w:p>
        </w:tc>
        <w:tc>
          <w:tcPr>
            <w:tcW w:w="630" w:type="dxa"/>
            <w:tcBorders>
              <w:left w:val="nil"/>
              <w:right w:val="nil"/>
            </w:tcBorders>
            <w:shd w:val="clear" w:color="auto" w:fill="auto"/>
            <w:noWrap/>
            <w:vAlign w:val="center"/>
            <w:hideMark/>
          </w:tcPr>
          <w:p w14:paraId="4D5ECDA9" w14:textId="7C58FBC6" w:rsidR="003A1A14" w:rsidRPr="006B693E" w:rsidRDefault="00FA634D"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83.46</w:t>
            </w:r>
          </w:p>
        </w:tc>
        <w:tc>
          <w:tcPr>
            <w:tcW w:w="447" w:type="dxa"/>
            <w:tcBorders>
              <w:left w:val="nil"/>
              <w:right w:val="nil"/>
            </w:tcBorders>
            <w:shd w:val="clear" w:color="auto" w:fill="auto"/>
            <w:noWrap/>
            <w:vAlign w:val="center"/>
            <w:hideMark/>
          </w:tcPr>
          <w:p w14:paraId="4904B7FE" w14:textId="0DD2D45D"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22</w:t>
            </w:r>
          </w:p>
        </w:tc>
        <w:tc>
          <w:tcPr>
            <w:tcW w:w="447" w:type="dxa"/>
            <w:tcBorders>
              <w:left w:val="nil"/>
              <w:right w:val="nil"/>
            </w:tcBorders>
            <w:shd w:val="clear" w:color="auto" w:fill="auto"/>
            <w:noWrap/>
            <w:vAlign w:val="center"/>
            <w:hideMark/>
          </w:tcPr>
          <w:p w14:paraId="55135ED1" w14:textId="26811A59"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447" w:type="dxa"/>
            <w:tcBorders>
              <w:left w:val="nil"/>
              <w:right w:val="nil"/>
            </w:tcBorders>
            <w:shd w:val="clear" w:color="auto" w:fill="auto"/>
            <w:vAlign w:val="center"/>
          </w:tcPr>
          <w:p w14:paraId="63296612" w14:textId="6C078D40" w:rsidR="003A1A14" w:rsidRPr="006B693E" w:rsidRDefault="006B693E"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2</w:t>
            </w:r>
          </w:p>
        </w:tc>
        <w:tc>
          <w:tcPr>
            <w:tcW w:w="276" w:type="dxa"/>
            <w:tcBorders>
              <w:left w:val="nil"/>
              <w:right w:val="nil"/>
            </w:tcBorders>
            <w:shd w:val="clear" w:color="auto" w:fill="auto"/>
            <w:vAlign w:val="center"/>
          </w:tcPr>
          <w:p w14:paraId="463D9AD4" w14:textId="300F1D7C"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r>
      <w:tr w:rsidR="006B693E" w:rsidRPr="006B693E" w14:paraId="63741DB8"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2031DB61"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3</w:t>
            </w:r>
          </w:p>
        </w:tc>
        <w:tc>
          <w:tcPr>
            <w:tcW w:w="705" w:type="dxa"/>
            <w:tcBorders>
              <w:left w:val="single" w:sz="4" w:space="0" w:color="auto"/>
              <w:right w:val="nil"/>
            </w:tcBorders>
            <w:shd w:val="clear" w:color="auto" w:fill="F2F2F2"/>
            <w:noWrap/>
            <w:vAlign w:val="center"/>
            <w:hideMark/>
          </w:tcPr>
          <w:p w14:paraId="33B9E8B6" w14:textId="4E57386B" w:rsidR="003A1A14" w:rsidRPr="006B693E" w:rsidRDefault="006B693E" w:rsidP="003A1A14">
            <w:pPr>
              <w:jc w:val="center"/>
              <w:rPr>
                <w:rFonts w:ascii="Calibri" w:eastAsia="Calibri" w:hAnsi="Calibri" w:cs="B Nazanin"/>
                <w:color w:val="000000"/>
                <w:sz w:val="18"/>
                <w:szCs w:val="18"/>
                <w:rtl/>
              </w:rPr>
            </w:pPr>
            <w:r w:rsidRPr="006B693E">
              <w:rPr>
                <w:rFonts w:ascii="Calibri" w:eastAsia="Calibri" w:hAnsi="Calibri" w:cs="B Nazanin" w:hint="cs"/>
                <w:color w:val="000000"/>
                <w:sz w:val="18"/>
                <w:szCs w:val="18"/>
                <w:rtl/>
              </w:rPr>
              <w:t>42284</w:t>
            </w:r>
          </w:p>
        </w:tc>
        <w:tc>
          <w:tcPr>
            <w:tcW w:w="825" w:type="dxa"/>
            <w:tcBorders>
              <w:left w:val="nil"/>
              <w:right w:val="nil"/>
            </w:tcBorders>
            <w:shd w:val="clear" w:color="auto" w:fill="F2F2F2"/>
            <w:noWrap/>
            <w:vAlign w:val="center"/>
            <w:hideMark/>
          </w:tcPr>
          <w:p w14:paraId="7E216B1A" w14:textId="10B6C37A"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58310</w:t>
            </w:r>
          </w:p>
        </w:tc>
        <w:tc>
          <w:tcPr>
            <w:tcW w:w="926" w:type="dxa"/>
            <w:tcBorders>
              <w:left w:val="nil"/>
              <w:right w:val="nil"/>
            </w:tcBorders>
            <w:shd w:val="clear" w:color="auto" w:fill="F2F2F2"/>
            <w:noWrap/>
            <w:vAlign w:val="center"/>
            <w:hideMark/>
          </w:tcPr>
          <w:p w14:paraId="6316AE3E" w14:textId="76686B0A"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365890</w:t>
            </w:r>
          </w:p>
        </w:tc>
        <w:tc>
          <w:tcPr>
            <w:tcW w:w="424" w:type="dxa"/>
            <w:tcBorders>
              <w:left w:val="nil"/>
              <w:right w:val="nil"/>
            </w:tcBorders>
            <w:shd w:val="clear" w:color="auto" w:fill="F2F2F2"/>
            <w:noWrap/>
            <w:vAlign w:val="center"/>
            <w:hideMark/>
          </w:tcPr>
          <w:p w14:paraId="78276CA4" w14:textId="59173708"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w:t>
            </w:r>
          </w:p>
        </w:tc>
        <w:tc>
          <w:tcPr>
            <w:tcW w:w="524" w:type="dxa"/>
            <w:tcBorders>
              <w:left w:val="nil"/>
              <w:right w:val="nil"/>
            </w:tcBorders>
            <w:shd w:val="clear" w:color="auto" w:fill="F2F2F2"/>
            <w:noWrap/>
            <w:vAlign w:val="center"/>
            <w:hideMark/>
          </w:tcPr>
          <w:p w14:paraId="1B7FD3E7" w14:textId="6CB791B2"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w:t>
            </w:r>
          </w:p>
        </w:tc>
        <w:tc>
          <w:tcPr>
            <w:tcW w:w="571" w:type="dxa"/>
            <w:tcBorders>
              <w:left w:val="nil"/>
              <w:right w:val="nil"/>
            </w:tcBorders>
            <w:shd w:val="clear" w:color="auto" w:fill="F2F2F2"/>
            <w:noWrap/>
            <w:vAlign w:val="center"/>
            <w:hideMark/>
          </w:tcPr>
          <w:p w14:paraId="11F1165E" w14:textId="1996901E"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48.7</w:t>
            </w:r>
          </w:p>
        </w:tc>
        <w:tc>
          <w:tcPr>
            <w:tcW w:w="571" w:type="dxa"/>
            <w:tcBorders>
              <w:left w:val="nil"/>
              <w:right w:val="nil"/>
            </w:tcBorders>
            <w:shd w:val="clear" w:color="auto" w:fill="F2F2F2"/>
            <w:noWrap/>
            <w:vAlign w:val="center"/>
            <w:hideMark/>
          </w:tcPr>
          <w:p w14:paraId="68F3D8A1" w14:textId="2AC44B21"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33.9</w:t>
            </w:r>
          </w:p>
        </w:tc>
        <w:tc>
          <w:tcPr>
            <w:tcW w:w="571" w:type="dxa"/>
            <w:tcBorders>
              <w:left w:val="nil"/>
              <w:right w:val="nil"/>
            </w:tcBorders>
            <w:shd w:val="clear" w:color="auto" w:fill="F2F2F2"/>
            <w:noWrap/>
            <w:vAlign w:val="center"/>
            <w:hideMark/>
          </w:tcPr>
          <w:p w14:paraId="6DCA9970" w14:textId="1AF8A30F"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5.15</w:t>
            </w:r>
          </w:p>
        </w:tc>
        <w:tc>
          <w:tcPr>
            <w:tcW w:w="571" w:type="dxa"/>
            <w:tcBorders>
              <w:left w:val="nil"/>
              <w:right w:val="nil"/>
            </w:tcBorders>
            <w:shd w:val="clear" w:color="auto" w:fill="F2F2F2"/>
            <w:noWrap/>
            <w:vAlign w:val="center"/>
            <w:hideMark/>
          </w:tcPr>
          <w:p w14:paraId="106D4EAF" w14:textId="21D8D4A3" w:rsidR="003A1A14" w:rsidRPr="006B693E" w:rsidRDefault="00FE76F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3.06</w:t>
            </w:r>
          </w:p>
        </w:tc>
        <w:tc>
          <w:tcPr>
            <w:tcW w:w="581" w:type="dxa"/>
            <w:tcBorders>
              <w:left w:val="nil"/>
              <w:right w:val="nil"/>
            </w:tcBorders>
            <w:shd w:val="clear" w:color="auto" w:fill="F2F2F2"/>
            <w:noWrap/>
            <w:vAlign w:val="center"/>
            <w:hideMark/>
          </w:tcPr>
          <w:p w14:paraId="4C703FC1" w14:textId="63F2E155" w:rsidR="003A1A14" w:rsidRPr="006B693E" w:rsidRDefault="00FA634D"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60.44</w:t>
            </w:r>
          </w:p>
        </w:tc>
        <w:tc>
          <w:tcPr>
            <w:tcW w:w="630" w:type="dxa"/>
            <w:tcBorders>
              <w:left w:val="nil"/>
              <w:right w:val="nil"/>
            </w:tcBorders>
            <w:shd w:val="clear" w:color="auto" w:fill="F2F2F2"/>
            <w:noWrap/>
            <w:vAlign w:val="center"/>
            <w:hideMark/>
          </w:tcPr>
          <w:p w14:paraId="094AA117" w14:textId="49AF0804" w:rsidR="003A1A14" w:rsidRPr="006B693E" w:rsidRDefault="00FA634D"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82.14</w:t>
            </w:r>
          </w:p>
        </w:tc>
        <w:tc>
          <w:tcPr>
            <w:tcW w:w="447" w:type="dxa"/>
            <w:tcBorders>
              <w:left w:val="nil"/>
              <w:right w:val="nil"/>
            </w:tcBorders>
            <w:shd w:val="clear" w:color="auto" w:fill="F2F2F2"/>
            <w:noWrap/>
            <w:vAlign w:val="center"/>
            <w:hideMark/>
          </w:tcPr>
          <w:p w14:paraId="0F1297E5" w14:textId="13A6B6AA"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15</w:t>
            </w:r>
          </w:p>
        </w:tc>
        <w:tc>
          <w:tcPr>
            <w:tcW w:w="447" w:type="dxa"/>
            <w:tcBorders>
              <w:left w:val="nil"/>
              <w:right w:val="nil"/>
            </w:tcBorders>
            <w:shd w:val="clear" w:color="auto" w:fill="F2F2F2"/>
            <w:noWrap/>
            <w:vAlign w:val="center"/>
            <w:hideMark/>
          </w:tcPr>
          <w:p w14:paraId="5759E9EE" w14:textId="42C2E328"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w:t>
            </w:r>
          </w:p>
        </w:tc>
        <w:tc>
          <w:tcPr>
            <w:tcW w:w="447" w:type="dxa"/>
            <w:tcBorders>
              <w:left w:val="nil"/>
              <w:right w:val="nil"/>
            </w:tcBorders>
            <w:shd w:val="clear" w:color="auto" w:fill="F2F2F2"/>
            <w:vAlign w:val="center"/>
          </w:tcPr>
          <w:p w14:paraId="2F704314" w14:textId="6356CB50" w:rsidR="003A1A14" w:rsidRPr="006B693E" w:rsidRDefault="006B693E"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1</w:t>
            </w:r>
          </w:p>
        </w:tc>
        <w:tc>
          <w:tcPr>
            <w:tcW w:w="276" w:type="dxa"/>
            <w:tcBorders>
              <w:left w:val="nil"/>
              <w:right w:val="nil"/>
            </w:tcBorders>
            <w:shd w:val="clear" w:color="auto" w:fill="F2F2F2"/>
            <w:vAlign w:val="center"/>
          </w:tcPr>
          <w:p w14:paraId="00CA1429" w14:textId="4ED5BC3E"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w:t>
            </w:r>
          </w:p>
        </w:tc>
      </w:tr>
      <w:tr w:rsidR="006B693E" w:rsidRPr="006B693E" w14:paraId="6CBB6250"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78A4F7DB"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4</w:t>
            </w:r>
          </w:p>
        </w:tc>
        <w:tc>
          <w:tcPr>
            <w:tcW w:w="705" w:type="dxa"/>
            <w:tcBorders>
              <w:left w:val="single" w:sz="4" w:space="0" w:color="auto"/>
              <w:right w:val="nil"/>
            </w:tcBorders>
            <w:shd w:val="clear" w:color="auto" w:fill="auto"/>
            <w:noWrap/>
            <w:vAlign w:val="center"/>
            <w:hideMark/>
          </w:tcPr>
          <w:p w14:paraId="6BC573F5" w14:textId="6B6CFC27" w:rsidR="003A1A14" w:rsidRPr="006B693E" w:rsidRDefault="006B693E" w:rsidP="003A1A14">
            <w:pPr>
              <w:jc w:val="center"/>
              <w:rPr>
                <w:rFonts w:ascii="Calibri" w:eastAsia="Calibri" w:hAnsi="Calibri" w:cs="B Nazanin"/>
                <w:color w:val="000000"/>
                <w:sz w:val="18"/>
                <w:szCs w:val="18"/>
                <w:rtl/>
              </w:rPr>
            </w:pPr>
            <w:r w:rsidRPr="006B693E">
              <w:rPr>
                <w:rFonts w:ascii="Calibri" w:eastAsia="Calibri" w:hAnsi="Calibri" w:cs="B Nazanin" w:hint="cs"/>
                <w:color w:val="000000"/>
                <w:sz w:val="18"/>
                <w:szCs w:val="18"/>
                <w:rtl/>
              </w:rPr>
              <w:t>77764</w:t>
            </w:r>
          </w:p>
        </w:tc>
        <w:tc>
          <w:tcPr>
            <w:tcW w:w="825" w:type="dxa"/>
            <w:tcBorders>
              <w:left w:val="nil"/>
              <w:right w:val="nil"/>
            </w:tcBorders>
            <w:shd w:val="clear" w:color="auto" w:fill="auto"/>
            <w:noWrap/>
            <w:vAlign w:val="center"/>
            <w:hideMark/>
          </w:tcPr>
          <w:p w14:paraId="10FE7152" w14:textId="19EDE4BB"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90131</w:t>
            </w:r>
          </w:p>
        </w:tc>
        <w:tc>
          <w:tcPr>
            <w:tcW w:w="926" w:type="dxa"/>
            <w:tcBorders>
              <w:left w:val="nil"/>
              <w:right w:val="nil"/>
            </w:tcBorders>
            <w:shd w:val="clear" w:color="auto" w:fill="auto"/>
            <w:noWrap/>
            <w:vAlign w:val="center"/>
            <w:hideMark/>
          </w:tcPr>
          <w:p w14:paraId="0C4E1F40" w14:textId="7B8DBABE"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932011</w:t>
            </w:r>
          </w:p>
        </w:tc>
        <w:tc>
          <w:tcPr>
            <w:tcW w:w="424" w:type="dxa"/>
            <w:tcBorders>
              <w:left w:val="nil"/>
              <w:right w:val="nil"/>
            </w:tcBorders>
            <w:shd w:val="clear" w:color="auto" w:fill="auto"/>
            <w:noWrap/>
            <w:vAlign w:val="center"/>
            <w:hideMark/>
          </w:tcPr>
          <w:p w14:paraId="2C11802A" w14:textId="295068FA"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w:t>
            </w:r>
          </w:p>
        </w:tc>
        <w:tc>
          <w:tcPr>
            <w:tcW w:w="524" w:type="dxa"/>
            <w:tcBorders>
              <w:left w:val="nil"/>
              <w:right w:val="nil"/>
            </w:tcBorders>
            <w:shd w:val="clear" w:color="auto" w:fill="auto"/>
            <w:noWrap/>
            <w:vAlign w:val="center"/>
            <w:hideMark/>
          </w:tcPr>
          <w:p w14:paraId="366EA1A7" w14:textId="346B645D"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w:t>
            </w:r>
          </w:p>
        </w:tc>
        <w:tc>
          <w:tcPr>
            <w:tcW w:w="571" w:type="dxa"/>
            <w:tcBorders>
              <w:left w:val="nil"/>
              <w:right w:val="nil"/>
            </w:tcBorders>
            <w:shd w:val="clear" w:color="auto" w:fill="auto"/>
            <w:noWrap/>
            <w:vAlign w:val="center"/>
            <w:hideMark/>
          </w:tcPr>
          <w:p w14:paraId="4D3C47B4" w14:textId="31864C4A"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28.2</w:t>
            </w:r>
          </w:p>
        </w:tc>
        <w:tc>
          <w:tcPr>
            <w:tcW w:w="571" w:type="dxa"/>
            <w:tcBorders>
              <w:left w:val="nil"/>
              <w:right w:val="nil"/>
            </w:tcBorders>
            <w:shd w:val="clear" w:color="auto" w:fill="auto"/>
            <w:noWrap/>
            <w:vAlign w:val="center"/>
            <w:hideMark/>
          </w:tcPr>
          <w:p w14:paraId="1C979B89" w14:textId="07774D62"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17.9</w:t>
            </w:r>
          </w:p>
        </w:tc>
        <w:tc>
          <w:tcPr>
            <w:tcW w:w="571" w:type="dxa"/>
            <w:tcBorders>
              <w:left w:val="nil"/>
              <w:right w:val="nil"/>
            </w:tcBorders>
            <w:shd w:val="clear" w:color="auto" w:fill="auto"/>
            <w:noWrap/>
            <w:vAlign w:val="center"/>
            <w:hideMark/>
          </w:tcPr>
          <w:p w14:paraId="7F3693C2" w14:textId="016FA267"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5.22</w:t>
            </w:r>
          </w:p>
        </w:tc>
        <w:tc>
          <w:tcPr>
            <w:tcW w:w="571" w:type="dxa"/>
            <w:tcBorders>
              <w:left w:val="nil"/>
              <w:right w:val="nil"/>
            </w:tcBorders>
            <w:shd w:val="clear" w:color="auto" w:fill="auto"/>
            <w:noWrap/>
            <w:vAlign w:val="center"/>
            <w:hideMark/>
          </w:tcPr>
          <w:p w14:paraId="6BCF7422" w14:textId="4F851C32" w:rsidR="003A1A14" w:rsidRPr="006B693E" w:rsidRDefault="00FE76F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2.85</w:t>
            </w:r>
          </w:p>
        </w:tc>
        <w:tc>
          <w:tcPr>
            <w:tcW w:w="581" w:type="dxa"/>
            <w:tcBorders>
              <w:left w:val="nil"/>
              <w:right w:val="nil"/>
            </w:tcBorders>
            <w:shd w:val="clear" w:color="auto" w:fill="auto"/>
            <w:noWrap/>
            <w:vAlign w:val="center"/>
            <w:hideMark/>
          </w:tcPr>
          <w:p w14:paraId="10A72388" w14:textId="69568234" w:rsidR="003A1A14" w:rsidRPr="006B693E" w:rsidRDefault="00FA634D"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62.43</w:t>
            </w:r>
          </w:p>
        </w:tc>
        <w:tc>
          <w:tcPr>
            <w:tcW w:w="630" w:type="dxa"/>
            <w:tcBorders>
              <w:left w:val="nil"/>
              <w:right w:val="nil"/>
            </w:tcBorders>
            <w:shd w:val="clear" w:color="auto" w:fill="auto"/>
            <w:noWrap/>
            <w:vAlign w:val="center"/>
            <w:hideMark/>
          </w:tcPr>
          <w:p w14:paraId="770AD086" w14:textId="1461EC8A" w:rsidR="003A1A14" w:rsidRPr="006B693E" w:rsidRDefault="00FA634D"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82.93</w:t>
            </w:r>
          </w:p>
        </w:tc>
        <w:tc>
          <w:tcPr>
            <w:tcW w:w="447" w:type="dxa"/>
            <w:tcBorders>
              <w:left w:val="nil"/>
              <w:right w:val="nil"/>
            </w:tcBorders>
            <w:shd w:val="clear" w:color="auto" w:fill="auto"/>
            <w:noWrap/>
            <w:vAlign w:val="center"/>
            <w:hideMark/>
          </w:tcPr>
          <w:p w14:paraId="74EEA6C1" w14:textId="6ED3CF3E"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23</w:t>
            </w:r>
          </w:p>
        </w:tc>
        <w:tc>
          <w:tcPr>
            <w:tcW w:w="447" w:type="dxa"/>
            <w:tcBorders>
              <w:left w:val="nil"/>
              <w:right w:val="nil"/>
            </w:tcBorders>
            <w:shd w:val="clear" w:color="auto" w:fill="auto"/>
            <w:noWrap/>
            <w:vAlign w:val="center"/>
            <w:hideMark/>
          </w:tcPr>
          <w:p w14:paraId="0280208B" w14:textId="6FB75671"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447" w:type="dxa"/>
            <w:tcBorders>
              <w:left w:val="nil"/>
              <w:right w:val="nil"/>
            </w:tcBorders>
            <w:shd w:val="clear" w:color="auto" w:fill="auto"/>
            <w:vAlign w:val="center"/>
          </w:tcPr>
          <w:p w14:paraId="086D33AA" w14:textId="2E506A50" w:rsidR="003A1A14" w:rsidRPr="006B693E" w:rsidRDefault="006B693E"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12</w:t>
            </w:r>
          </w:p>
        </w:tc>
        <w:tc>
          <w:tcPr>
            <w:tcW w:w="276" w:type="dxa"/>
            <w:tcBorders>
              <w:left w:val="nil"/>
              <w:right w:val="nil"/>
            </w:tcBorders>
            <w:shd w:val="clear" w:color="auto" w:fill="auto"/>
            <w:vAlign w:val="center"/>
          </w:tcPr>
          <w:p w14:paraId="6063B8F4" w14:textId="6FB85D21" w:rsidR="003A1A14" w:rsidRPr="006B693E" w:rsidRDefault="006B693E"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w:t>
            </w:r>
          </w:p>
        </w:tc>
      </w:tr>
      <w:tr w:rsidR="006B693E" w:rsidRPr="006B693E" w14:paraId="313F496E"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6BB78761"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5</w:t>
            </w:r>
          </w:p>
        </w:tc>
        <w:tc>
          <w:tcPr>
            <w:tcW w:w="705" w:type="dxa"/>
            <w:tcBorders>
              <w:left w:val="single" w:sz="4" w:space="0" w:color="auto"/>
              <w:right w:val="nil"/>
            </w:tcBorders>
            <w:shd w:val="clear" w:color="auto" w:fill="F2F2F2"/>
            <w:noWrap/>
            <w:vAlign w:val="center"/>
            <w:hideMark/>
          </w:tcPr>
          <w:p w14:paraId="7AD178DD" w14:textId="64AE7AA1" w:rsidR="003A1A14" w:rsidRPr="006B693E" w:rsidRDefault="00E44B0F"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87595</w:t>
            </w:r>
          </w:p>
        </w:tc>
        <w:tc>
          <w:tcPr>
            <w:tcW w:w="825" w:type="dxa"/>
            <w:tcBorders>
              <w:left w:val="nil"/>
              <w:right w:val="nil"/>
            </w:tcBorders>
            <w:shd w:val="clear" w:color="auto" w:fill="F2F2F2"/>
            <w:noWrap/>
            <w:vAlign w:val="center"/>
            <w:hideMark/>
          </w:tcPr>
          <w:p w14:paraId="5116B464" w14:textId="2E9F839C" w:rsidR="003A1A14" w:rsidRPr="006B693E" w:rsidRDefault="00814853"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124152</w:t>
            </w:r>
          </w:p>
        </w:tc>
        <w:tc>
          <w:tcPr>
            <w:tcW w:w="926" w:type="dxa"/>
            <w:tcBorders>
              <w:left w:val="nil"/>
              <w:right w:val="nil"/>
            </w:tcBorders>
            <w:shd w:val="clear" w:color="auto" w:fill="F2F2F2"/>
            <w:noWrap/>
            <w:vAlign w:val="center"/>
            <w:hideMark/>
          </w:tcPr>
          <w:p w14:paraId="6F132EC7" w14:textId="75DC39B9"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842392</w:t>
            </w:r>
          </w:p>
        </w:tc>
        <w:tc>
          <w:tcPr>
            <w:tcW w:w="424" w:type="dxa"/>
            <w:tcBorders>
              <w:left w:val="nil"/>
              <w:right w:val="nil"/>
            </w:tcBorders>
            <w:shd w:val="clear" w:color="auto" w:fill="F2F2F2"/>
            <w:noWrap/>
            <w:vAlign w:val="center"/>
            <w:hideMark/>
          </w:tcPr>
          <w:p w14:paraId="4DF668F3" w14:textId="0C4F4A0C"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24" w:type="dxa"/>
            <w:tcBorders>
              <w:left w:val="nil"/>
              <w:right w:val="nil"/>
            </w:tcBorders>
            <w:shd w:val="clear" w:color="auto" w:fill="F2F2F2"/>
            <w:noWrap/>
            <w:vAlign w:val="center"/>
            <w:hideMark/>
          </w:tcPr>
          <w:p w14:paraId="01251869" w14:textId="77E74756"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w:t>
            </w:r>
          </w:p>
        </w:tc>
        <w:tc>
          <w:tcPr>
            <w:tcW w:w="571" w:type="dxa"/>
            <w:tcBorders>
              <w:left w:val="nil"/>
              <w:right w:val="nil"/>
            </w:tcBorders>
            <w:shd w:val="clear" w:color="auto" w:fill="F2F2F2"/>
            <w:noWrap/>
            <w:vAlign w:val="center"/>
            <w:hideMark/>
          </w:tcPr>
          <w:p w14:paraId="0726175D" w14:textId="3B2E1C38"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40</w:t>
            </w:r>
          </w:p>
        </w:tc>
        <w:tc>
          <w:tcPr>
            <w:tcW w:w="571" w:type="dxa"/>
            <w:tcBorders>
              <w:left w:val="nil"/>
              <w:right w:val="nil"/>
            </w:tcBorders>
            <w:shd w:val="clear" w:color="auto" w:fill="F2F2F2"/>
            <w:noWrap/>
            <w:vAlign w:val="center"/>
            <w:hideMark/>
          </w:tcPr>
          <w:p w14:paraId="5B5B0C7F" w14:textId="693BF14C"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26</w:t>
            </w:r>
          </w:p>
        </w:tc>
        <w:tc>
          <w:tcPr>
            <w:tcW w:w="571" w:type="dxa"/>
            <w:tcBorders>
              <w:left w:val="nil"/>
              <w:right w:val="nil"/>
            </w:tcBorders>
            <w:shd w:val="clear" w:color="auto" w:fill="F2F2F2"/>
            <w:noWrap/>
            <w:vAlign w:val="center"/>
            <w:hideMark/>
          </w:tcPr>
          <w:p w14:paraId="4EFB54F1" w14:textId="0C93B945"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3.46</w:t>
            </w:r>
          </w:p>
        </w:tc>
        <w:tc>
          <w:tcPr>
            <w:tcW w:w="571" w:type="dxa"/>
            <w:tcBorders>
              <w:left w:val="nil"/>
              <w:right w:val="nil"/>
            </w:tcBorders>
            <w:shd w:val="clear" w:color="auto" w:fill="F2F2F2"/>
            <w:noWrap/>
            <w:vAlign w:val="center"/>
            <w:hideMark/>
          </w:tcPr>
          <w:p w14:paraId="1AF679D2" w14:textId="127E1D39" w:rsidR="003A1A14" w:rsidRPr="006B693E" w:rsidRDefault="00FE76F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3.68</w:t>
            </w:r>
          </w:p>
        </w:tc>
        <w:tc>
          <w:tcPr>
            <w:tcW w:w="581" w:type="dxa"/>
            <w:tcBorders>
              <w:left w:val="nil"/>
              <w:right w:val="nil"/>
            </w:tcBorders>
            <w:shd w:val="clear" w:color="auto" w:fill="F2F2F2"/>
            <w:noWrap/>
            <w:vAlign w:val="center"/>
            <w:hideMark/>
          </w:tcPr>
          <w:p w14:paraId="7CAC1FB6" w14:textId="27C3BA46"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62.82</w:t>
            </w:r>
          </w:p>
        </w:tc>
        <w:tc>
          <w:tcPr>
            <w:tcW w:w="630" w:type="dxa"/>
            <w:tcBorders>
              <w:left w:val="nil"/>
              <w:right w:val="nil"/>
            </w:tcBorders>
            <w:shd w:val="clear" w:color="auto" w:fill="F2F2F2"/>
            <w:noWrap/>
            <w:vAlign w:val="center"/>
            <w:hideMark/>
          </w:tcPr>
          <w:p w14:paraId="724992AF" w14:textId="69DB71CC"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83.8</w:t>
            </w:r>
          </w:p>
        </w:tc>
        <w:tc>
          <w:tcPr>
            <w:tcW w:w="447" w:type="dxa"/>
            <w:tcBorders>
              <w:left w:val="nil"/>
              <w:right w:val="nil"/>
            </w:tcBorders>
            <w:shd w:val="clear" w:color="auto" w:fill="F2F2F2"/>
            <w:noWrap/>
            <w:vAlign w:val="center"/>
            <w:hideMark/>
          </w:tcPr>
          <w:p w14:paraId="0B8D304C" w14:textId="1441B2A2"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15</w:t>
            </w:r>
          </w:p>
        </w:tc>
        <w:tc>
          <w:tcPr>
            <w:tcW w:w="447" w:type="dxa"/>
            <w:tcBorders>
              <w:left w:val="nil"/>
              <w:right w:val="nil"/>
            </w:tcBorders>
            <w:shd w:val="clear" w:color="auto" w:fill="F2F2F2"/>
            <w:noWrap/>
            <w:vAlign w:val="center"/>
            <w:hideMark/>
          </w:tcPr>
          <w:p w14:paraId="42829CAA" w14:textId="7F514826"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447" w:type="dxa"/>
            <w:tcBorders>
              <w:left w:val="nil"/>
              <w:right w:val="nil"/>
            </w:tcBorders>
            <w:shd w:val="clear" w:color="auto" w:fill="F2F2F2"/>
            <w:vAlign w:val="center"/>
          </w:tcPr>
          <w:p w14:paraId="27C1036C" w14:textId="059286A5" w:rsidR="003A1A14" w:rsidRPr="006B693E" w:rsidRDefault="00A12596"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4</w:t>
            </w:r>
          </w:p>
        </w:tc>
        <w:tc>
          <w:tcPr>
            <w:tcW w:w="276" w:type="dxa"/>
            <w:tcBorders>
              <w:left w:val="nil"/>
              <w:right w:val="nil"/>
            </w:tcBorders>
            <w:shd w:val="clear" w:color="auto" w:fill="F2F2F2"/>
            <w:vAlign w:val="center"/>
          </w:tcPr>
          <w:p w14:paraId="32ACFBA9" w14:textId="17AC9BE0" w:rsidR="003A1A14" w:rsidRPr="006B693E" w:rsidRDefault="00A1259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w:t>
            </w:r>
          </w:p>
        </w:tc>
      </w:tr>
      <w:tr w:rsidR="006B693E" w:rsidRPr="006B693E" w14:paraId="33BDDD94"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63F0BBED"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6</w:t>
            </w:r>
          </w:p>
        </w:tc>
        <w:tc>
          <w:tcPr>
            <w:tcW w:w="705" w:type="dxa"/>
            <w:tcBorders>
              <w:left w:val="single" w:sz="4" w:space="0" w:color="auto"/>
              <w:right w:val="nil"/>
            </w:tcBorders>
            <w:shd w:val="clear" w:color="auto" w:fill="auto"/>
            <w:noWrap/>
            <w:vAlign w:val="center"/>
            <w:hideMark/>
          </w:tcPr>
          <w:p w14:paraId="2566716E" w14:textId="581B7F88" w:rsidR="003A1A14" w:rsidRPr="006B693E" w:rsidRDefault="00E44B0F"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41617</w:t>
            </w:r>
          </w:p>
        </w:tc>
        <w:tc>
          <w:tcPr>
            <w:tcW w:w="825" w:type="dxa"/>
            <w:tcBorders>
              <w:left w:val="nil"/>
              <w:right w:val="nil"/>
            </w:tcBorders>
            <w:shd w:val="clear" w:color="auto" w:fill="auto"/>
            <w:noWrap/>
            <w:vAlign w:val="center"/>
            <w:hideMark/>
          </w:tcPr>
          <w:p w14:paraId="661A45E0" w14:textId="711A1FF2" w:rsidR="003A1A14" w:rsidRPr="006B693E" w:rsidRDefault="00814853"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44015</w:t>
            </w:r>
          </w:p>
        </w:tc>
        <w:tc>
          <w:tcPr>
            <w:tcW w:w="926" w:type="dxa"/>
            <w:tcBorders>
              <w:left w:val="nil"/>
              <w:right w:val="nil"/>
            </w:tcBorders>
            <w:shd w:val="clear" w:color="auto" w:fill="auto"/>
            <w:noWrap/>
            <w:vAlign w:val="center"/>
            <w:hideMark/>
          </w:tcPr>
          <w:p w14:paraId="18F79611" w14:textId="294D7B7C"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266841</w:t>
            </w:r>
          </w:p>
        </w:tc>
        <w:tc>
          <w:tcPr>
            <w:tcW w:w="424" w:type="dxa"/>
            <w:tcBorders>
              <w:left w:val="nil"/>
              <w:right w:val="nil"/>
            </w:tcBorders>
            <w:shd w:val="clear" w:color="auto" w:fill="auto"/>
            <w:noWrap/>
            <w:vAlign w:val="center"/>
            <w:hideMark/>
          </w:tcPr>
          <w:p w14:paraId="6D44CF08" w14:textId="01957041"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7</w:t>
            </w:r>
          </w:p>
        </w:tc>
        <w:tc>
          <w:tcPr>
            <w:tcW w:w="524" w:type="dxa"/>
            <w:tcBorders>
              <w:left w:val="nil"/>
              <w:right w:val="nil"/>
            </w:tcBorders>
            <w:shd w:val="clear" w:color="auto" w:fill="auto"/>
            <w:noWrap/>
            <w:vAlign w:val="center"/>
            <w:hideMark/>
          </w:tcPr>
          <w:p w14:paraId="03C76357" w14:textId="29475102"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10</w:t>
            </w:r>
          </w:p>
        </w:tc>
        <w:tc>
          <w:tcPr>
            <w:tcW w:w="571" w:type="dxa"/>
            <w:tcBorders>
              <w:left w:val="nil"/>
              <w:right w:val="nil"/>
            </w:tcBorders>
            <w:shd w:val="clear" w:color="auto" w:fill="auto"/>
            <w:noWrap/>
            <w:vAlign w:val="center"/>
            <w:hideMark/>
          </w:tcPr>
          <w:p w14:paraId="133AB6C8" w14:textId="65BE155C"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49.3</w:t>
            </w:r>
          </w:p>
        </w:tc>
        <w:tc>
          <w:tcPr>
            <w:tcW w:w="571" w:type="dxa"/>
            <w:tcBorders>
              <w:left w:val="nil"/>
              <w:right w:val="nil"/>
            </w:tcBorders>
            <w:shd w:val="clear" w:color="auto" w:fill="auto"/>
            <w:noWrap/>
            <w:vAlign w:val="center"/>
            <w:hideMark/>
          </w:tcPr>
          <w:p w14:paraId="4E82D6A5" w14:textId="3DCEDA3D"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29.5</w:t>
            </w:r>
          </w:p>
        </w:tc>
        <w:tc>
          <w:tcPr>
            <w:tcW w:w="571" w:type="dxa"/>
            <w:tcBorders>
              <w:left w:val="nil"/>
              <w:right w:val="nil"/>
            </w:tcBorders>
            <w:shd w:val="clear" w:color="auto" w:fill="auto"/>
            <w:noWrap/>
            <w:vAlign w:val="center"/>
            <w:hideMark/>
          </w:tcPr>
          <w:p w14:paraId="0C71566E" w14:textId="568EA215"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3.73</w:t>
            </w:r>
          </w:p>
        </w:tc>
        <w:tc>
          <w:tcPr>
            <w:tcW w:w="571" w:type="dxa"/>
            <w:tcBorders>
              <w:left w:val="nil"/>
              <w:right w:val="nil"/>
            </w:tcBorders>
            <w:shd w:val="clear" w:color="auto" w:fill="auto"/>
            <w:noWrap/>
            <w:vAlign w:val="center"/>
            <w:hideMark/>
          </w:tcPr>
          <w:p w14:paraId="730D6F4F" w14:textId="5D11005F" w:rsidR="003A1A14" w:rsidRPr="006B693E" w:rsidRDefault="00FE76F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4.2</w:t>
            </w:r>
          </w:p>
        </w:tc>
        <w:tc>
          <w:tcPr>
            <w:tcW w:w="581" w:type="dxa"/>
            <w:tcBorders>
              <w:left w:val="nil"/>
              <w:right w:val="nil"/>
            </w:tcBorders>
            <w:shd w:val="clear" w:color="auto" w:fill="auto"/>
            <w:noWrap/>
            <w:vAlign w:val="center"/>
            <w:hideMark/>
          </w:tcPr>
          <w:p w14:paraId="65741020" w14:textId="64955A9D"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61.89</w:t>
            </w:r>
          </w:p>
        </w:tc>
        <w:tc>
          <w:tcPr>
            <w:tcW w:w="630" w:type="dxa"/>
            <w:tcBorders>
              <w:left w:val="nil"/>
              <w:right w:val="nil"/>
            </w:tcBorders>
            <w:shd w:val="clear" w:color="auto" w:fill="auto"/>
            <w:noWrap/>
            <w:vAlign w:val="center"/>
            <w:hideMark/>
          </w:tcPr>
          <w:p w14:paraId="309B8127" w14:textId="5B440BEE"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83.74</w:t>
            </w:r>
          </w:p>
        </w:tc>
        <w:tc>
          <w:tcPr>
            <w:tcW w:w="447" w:type="dxa"/>
            <w:tcBorders>
              <w:left w:val="nil"/>
              <w:right w:val="nil"/>
            </w:tcBorders>
            <w:shd w:val="clear" w:color="auto" w:fill="auto"/>
            <w:noWrap/>
            <w:vAlign w:val="center"/>
            <w:hideMark/>
          </w:tcPr>
          <w:p w14:paraId="58B693BA" w14:textId="2CBC8401"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14</w:t>
            </w:r>
          </w:p>
        </w:tc>
        <w:tc>
          <w:tcPr>
            <w:tcW w:w="447" w:type="dxa"/>
            <w:tcBorders>
              <w:left w:val="nil"/>
              <w:right w:val="nil"/>
            </w:tcBorders>
            <w:shd w:val="clear" w:color="auto" w:fill="auto"/>
            <w:noWrap/>
            <w:vAlign w:val="center"/>
            <w:hideMark/>
          </w:tcPr>
          <w:p w14:paraId="6F4E2940" w14:textId="44CC0A65" w:rsidR="003A1A14" w:rsidRPr="006B693E" w:rsidRDefault="00A33195"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w:t>
            </w:r>
          </w:p>
        </w:tc>
        <w:tc>
          <w:tcPr>
            <w:tcW w:w="447" w:type="dxa"/>
            <w:tcBorders>
              <w:left w:val="nil"/>
              <w:right w:val="nil"/>
            </w:tcBorders>
            <w:shd w:val="clear" w:color="auto" w:fill="auto"/>
            <w:vAlign w:val="center"/>
          </w:tcPr>
          <w:p w14:paraId="24915E8F" w14:textId="4AFBABE5" w:rsidR="003A1A14" w:rsidRPr="006B693E" w:rsidRDefault="00A12596"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31</w:t>
            </w:r>
          </w:p>
        </w:tc>
        <w:tc>
          <w:tcPr>
            <w:tcW w:w="276" w:type="dxa"/>
            <w:tcBorders>
              <w:left w:val="nil"/>
              <w:right w:val="nil"/>
            </w:tcBorders>
            <w:shd w:val="clear" w:color="auto" w:fill="auto"/>
            <w:vAlign w:val="center"/>
          </w:tcPr>
          <w:p w14:paraId="77E55369" w14:textId="5801B37F" w:rsidR="003A1A14" w:rsidRPr="006B693E" w:rsidRDefault="00A1259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w:t>
            </w:r>
          </w:p>
        </w:tc>
      </w:tr>
      <w:tr w:rsidR="006B693E" w:rsidRPr="006B693E" w14:paraId="6A7B166D"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15EA491D"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7</w:t>
            </w:r>
          </w:p>
        </w:tc>
        <w:tc>
          <w:tcPr>
            <w:tcW w:w="705" w:type="dxa"/>
            <w:tcBorders>
              <w:left w:val="single" w:sz="4" w:space="0" w:color="auto"/>
              <w:right w:val="nil"/>
            </w:tcBorders>
            <w:shd w:val="clear" w:color="auto" w:fill="F2F2F2"/>
            <w:noWrap/>
            <w:vAlign w:val="center"/>
            <w:hideMark/>
          </w:tcPr>
          <w:p w14:paraId="5803A8E9" w14:textId="20F6A08B" w:rsidR="003A1A14" w:rsidRPr="006B693E" w:rsidRDefault="00E44B0F"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33919</w:t>
            </w:r>
          </w:p>
        </w:tc>
        <w:tc>
          <w:tcPr>
            <w:tcW w:w="825" w:type="dxa"/>
            <w:tcBorders>
              <w:left w:val="nil"/>
              <w:right w:val="nil"/>
            </w:tcBorders>
            <w:shd w:val="clear" w:color="auto" w:fill="F2F2F2"/>
            <w:noWrap/>
            <w:vAlign w:val="center"/>
            <w:hideMark/>
          </w:tcPr>
          <w:p w14:paraId="1F73E882" w14:textId="7F77E97A" w:rsidR="003A1A14" w:rsidRPr="006B693E" w:rsidRDefault="00814853"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46395</w:t>
            </w:r>
          </w:p>
        </w:tc>
        <w:tc>
          <w:tcPr>
            <w:tcW w:w="926" w:type="dxa"/>
            <w:tcBorders>
              <w:left w:val="nil"/>
              <w:right w:val="nil"/>
            </w:tcBorders>
            <w:shd w:val="clear" w:color="auto" w:fill="F2F2F2"/>
            <w:noWrap/>
            <w:vAlign w:val="center"/>
            <w:hideMark/>
          </w:tcPr>
          <w:p w14:paraId="3CAB925A" w14:textId="048A168C"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364527</w:t>
            </w:r>
          </w:p>
        </w:tc>
        <w:tc>
          <w:tcPr>
            <w:tcW w:w="424" w:type="dxa"/>
            <w:tcBorders>
              <w:left w:val="nil"/>
              <w:right w:val="nil"/>
            </w:tcBorders>
            <w:shd w:val="clear" w:color="auto" w:fill="F2F2F2"/>
            <w:noWrap/>
            <w:vAlign w:val="center"/>
            <w:hideMark/>
          </w:tcPr>
          <w:p w14:paraId="1D1A5958" w14:textId="667B7E20"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24" w:type="dxa"/>
            <w:tcBorders>
              <w:left w:val="nil"/>
              <w:right w:val="nil"/>
            </w:tcBorders>
            <w:shd w:val="clear" w:color="auto" w:fill="F2F2F2"/>
            <w:noWrap/>
            <w:vAlign w:val="center"/>
            <w:hideMark/>
          </w:tcPr>
          <w:p w14:paraId="16E245DC" w14:textId="5C0670A6"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w:t>
            </w:r>
          </w:p>
        </w:tc>
        <w:tc>
          <w:tcPr>
            <w:tcW w:w="571" w:type="dxa"/>
            <w:tcBorders>
              <w:left w:val="nil"/>
              <w:right w:val="nil"/>
            </w:tcBorders>
            <w:shd w:val="clear" w:color="auto" w:fill="F2F2F2"/>
            <w:noWrap/>
            <w:vAlign w:val="center"/>
            <w:hideMark/>
          </w:tcPr>
          <w:p w14:paraId="019EC7F1" w14:textId="500532D7"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33.4</w:t>
            </w:r>
          </w:p>
        </w:tc>
        <w:tc>
          <w:tcPr>
            <w:tcW w:w="571" w:type="dxa"/>
            <w:tcBorders>
              <w:left w:val="nil"/>
              <w:right w:val="nil"/>
            </w:tcBorders>
            <w:shd w:val="clear" w:color="auto" w:fill="F2F2F2"/>
            <w:noWrap/>
            <w:vAlign w:val="center"/>
            <w:hideMark/>
          </w:tcPr>
          <w:p w14:paraId="436912CF" w14:textId="1C3B691A"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21</w:t>
            </w:r>
          </w:p>
        </w:tc>
        <w:tc>
          <w:tcPr>
            <w:tcW w:w="571" w:type="dxa"/>
            <w:tcBorders>
              <w:left w:val="nil"/>
              <w:right w:val="nil"/>
            </w:tcBorders>
            <w:shd w:val="clear" w:color="auto" w:fill="F2F2F2"/>
            <w:noWrap/>
            <w:vAlign w:val="center"/>
            <w:hideMark/>
          </w:tcPr>
          <w:p w14:paraId="31037A20" w14:textId="732CFD78"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4.35</w:t>
            </w:r>
          </w:p>
        </w:tc>
        <w:tc>
          <w:tcPr>
            <w:tcW w:w="571" w:type="dxa"/>
            <w:tcBorders>
              <w:left w:val="nil"/>
              <w:right w:val="nil"/>
            </w:tcBorders>
            <w:shd w:val="clear" w:color="auto" w:fill="F2F2F2"/>
            <w:noWrap/>
            <w:vAlign w:val="center"/>
            <w:hideMark/>
          </w:tcPr>
          <w:p w14:paraId="6D70E448" w14:textId="1D87B314" w:rsidR="003A1A14" w:rsidRPr="006B693E" w:rsidRDefault="00FE76F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2.63</w:t>
            </w:r>
          </w:p>
        </w:tc>
        <w:tc>
          <w:tcPr>
            <w:tcW w:w="581" w:type="dxa"/>
            <w:tcBorders>
              <w:left w:val="nil"/>
              <w:right w:val="nil"/>
            </w:tcBorders>
            <w:shd w:val="clear" w:color="auto" w:fill="F2F2F2"/>
            <w:noWrap/>
            <w:vAlign w:val="center"/>
            <w:hideMark/>
          </w:tcPr>
          <w:p w14:paraId="1EF28303" w14:textId="41DEFB97"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61.64</w:t>
            </w:r>
          </w:p>
        </w:tc>
        <w:tc>
          <w:tcPr>
            <w:tcW w:w="630" w:type="dxa"/>
            <w:tcBorders>
              <w:left w:val="nil"/>
              <w:right w:val="nil"/>
            </w:tcBorders>
            <w:shd w:val="clear" w:color="auto" w:fill="F2F2F2"/>
            <w:noWrap/>
            <w:vAlign w:val="center"/>
            <w:hideMark/>
          </w:tcPr>
          <w:p w14:paraId="5898D072" w14:textId="4ABEDCEB"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83.38</w:t>
            </w:r>
          </w:p>
        </w:tc>
        <w:tc>
          <w:tcPr>
            <w:tcW w:w="447" w:type="dxa"/>
            <w:tcBorders>
              <w:left w:val="nil"/>
              <w:right w:val="nil"/>
            </w:tcBorders>
            <w:shd w:val="clear" w:color="auto" w:fill="F2F2F2"/>
            <w:noWrap/>
            <w:vAlign w:val="center"/>
            <w:hideMark/>
          </w:tcPr>
          <w:p w14:paraId="798194C1" w14:textId="25B2A729"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w:t>
            </w:r>
          </w:p>
        </w:tc>
        <w:tc>
          <w:tcPr>
            <w:tcW w:w="447" w:type="dxa"/>
            <w:tcBorders>
              <w:left w:val="nil"/>
              <w:right w:val="nil"/>
            </w:tcBorders>
            <w:shd w:val="clear" w:color="auto" w:fill="F2F2F2"/>
            <w:noWrap/>
            <w:vAlign w:val="center"/>
            <w:hideMark/>
          </w:tcPr>
          <w:p w14:paraId="7B34AD2A" w14:textId="3863A36D" w:rsidR="003A1A14" w:rsidRPr="006B693E" w:rsidRDefault="00A33195"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w:t>
            </w:r>
          </w:p>
        </w:tc>
        <w:tc>
          <w:tcPr>
            <w:tcW w:w="447" w:type="dxa"/>
            <w:tcBorders>
              <w:left w:val="nil"/>
              <w:right w:val="nil"/>
            </w:tcBorders>
            <w:shd w:val="clear" w:color="auto" w:fill="F2F2F2"/>
            <w:vAlign w:val="center"/>
          </w:tcPr>
          <w:p w14:paraId="2EE42A9B" w14:textId="6134B7E6" w:rsidR="003A1A14" w:rsidRPr="006B693E" w:rsidRDefault="00A12596"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12</w:t>
            </w:r>
          </w:p>
        </w:tc>
        <w:tc>
          <w:tcPr>
            <w:tcW w:w="276" w:type="dxa"/>
            <w:tcBorders>
              <w:left w:val="nil"/>
              <w:right w:val="nil"/>
            </w:tcBorders>
            <w:shd w:val="clear" w:color="auto" w:fill="F2F2F2"/>
            <w:vAlign w:val="center"/>
          </w:tcPr>
          <w:p w14:paraId="02434A03" w14:textId="5C15A2FB" w:rsidR="003A1A14" w:rsidRPr="006B693E" w:rsidRDefault="00A33195"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r>
      <w:tr w:rsidR="006B693E" w:rsidRPr="006B693E" w14:paraId="33BA2FBB"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0F183C6E"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8</w:t>
            </w:r>
          </w:p>
        </w:tc>
        <w:tc>
          <w:tcPr>
            <w:tcW w:w="705" w:type="dxa"/>
            <w:tcBorders>
              <w:left w:val="single" w:sz="4" w:space="0" w:color="auto"/>
              <w:right w:val="nil"/>
            </w:tcBorders>
            <w:shd w:val="clear" w:color="auto" w:fill="auto"/>
            <w:noWrap/>
            <w:vAlign w:val="center"/>
            <w:hideMark/>
          </w:tcPr>
          <w:p w14:paraId="2FD2F080" w14:textId="4810B767" w:rsidR="003A1A14" w:rsidRPr="006B693E" w:rsidRDefault="00E44B0F"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36022</w:t>
            </w:r>
          </w:p>
        </w:tc>
        <w:tc>
          <w:tcPr>
            <w:tcW w:w="825" w:type="dxa"/>
            <w:tcBorders>
              <w:left w:val="nil"/>
              <w:right w:val="nil"/>
            </w:tcBorders>
            <w:shd w:val="clear" w:color="auto" w:fill="auto"/>
            <w:noWrap/>
            <w:vAlign w:val="center"/>
            <w:hideMark/>
          </w:tcPr>
          <w:p w14:paraId="4A611C3E" w14:textId="0E0E175B" w:rsidR="003A1A14" w:rsidRPr="006B693E" w:rsidRDefault="00814853"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49178</w:t>
            </w:r>
          </w:p>
        </w:tc>
        <w:tc>
          <w:tcPr>
            <w:tcW w:w="926" w:type="dxa"/>
            <w:tcBorders>
              <w:left w:val="nil"/>
              <w:right w:val="nil"/>
            </w:tcBorders>
            <w:shd w:val="clear" w:color="auto" w:fill="auto"/>
            <w:noWrap/>
            <w:vAlign w:val="center"/>
            <w:hideMark/>
          </w:tcPr>
          <w:p w14:paraId="0A8543C7" w14:textId="654E7455"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439169</w:t>
            </w:r>
          </w:p>
        </w:tc>
        <w:tc>
          <w:tcPr>
            <w:tcW w:w="424" w:type="dxa"/>
            <w:tcBorders>
              <w:left w:val="nil"/>
              <w:right w:val="nil"/>
            </w:tcBorders>
            <w:shd w:val="clear" w:color="auto" w:fill="auto"/>
            <w:noWrap/>
            <w:vAlign w:val="center"/>
            <w:hideMark/>
          </w:tcPr>
          <w:p w14:paraId="3585E72F" w14:textId="36A227A4"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24" w:type="dxa"/>
            <w:tcBorders>
              <w:left w:val="nil"/>
              <w:right w:val="nil"/>
            </w:tcBorders>
            <w:shd w:val="clear" w:color="auto" w:fill="auto"/>
            <w:noWrap/>
            <w:vAlign w:val="center"/>
            <w:hideMark/>
          </w:tcPr>
          <w:p w14:paraId="6D02D142" w14:textId="2296E553"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571" w:type="dxa"/>
            <w:tcBorders>
              <w:left w:val="nil"/>
              <w:right w:val="nil"/>
            </w:tcBorders>
            <w:shd w:val="clear" w:color="auto" w:fill="auto"/>
            <w:noWrap/>
            <w:vAlign w:val="center"/>
            <w:hideMark/>
          </w:tcPr>
          <w:p w14:paraId="2022D35B" w14:textId="241A18D2"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29.9</w:t>
            </w:r>
          </w:p>
        </w:tc>
        <w:tc>
          <w:tcPr>
            <w:tcW w:w="571" w:type="dxa"/>
            <w:tcBorders>
              <w:left w:val="nil"/>
              <w:right w:val="nil"/>
            </w:tcBorders>
            <w:shd w:val="clear" w:color="auto" w:fill="auto"/>
            <w:noWrap/>
            <w:vAlign w:val="center"/>
            <w:hideMark/>
          </w:tcPr>
          <w:p w14:paraId="7312FFA1" w14:textId="4844B220"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18.4</w:t>
            </w:r>
          </w:p>
        </w:tc>
        <w:tc>
          <w:tcPr>
            <w:tcW w:w="571" w:type="dxa"/>
            <w:tcBorders>
              <w:left w:val="nil"/>
              <w:right w:val="nil"/>
            </w:tcBorders>
            <w:shd w:val="clear" w:color="auto" w:fill="auto"/>
            <w:noWrap/>
            <w:vAlign w:val="center"/>
            <w:hideMark/>
          </w:tcPr>
          <w:p w14:paraId="3AE5BED2" w14:textId="74D04E9D"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4.44</w:t>
            </w:r>
          </w:p>
        </w:tc>
        <w:tc>
          <w:tcPr>
            <w:tcW w:w="571" w:type="dxa"/>
            <w:tcBorders>
              <w:left w:val="nil"/>
              <w:right w:val="nil"/>
            </w:tcBorders>
            <w:shd w:val="clear" w:color="auto" w:fill="auto"/>
            <w:noWrap/>
            <w:vAlign w:val="center"/>
            <w:hideMark/>
          </w:tcPr>
          <w:p w14:paraId="1AD65788" w14:textId="124648A2" w:rsidR="003A1A14" w:rsidRPr="006B693E" w:rsidRDefault="00FE76F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2.98</w:t>
            </w:r>
          </w:p>
        </w:tc>
        <w:tc>
          <w:tcPr>
            <w:tcW w:w="581" w:type="dxa"/>
            <w:tcBorders>
              <w:left w:val="nil"/>
              <w:right w:val="nil"/>
            </w:tcBorders>
            <w:shd w:val="clear" w:color="auto" w:fill="auto"/>
            <w:noWrap/>
            <w:vAlign w:val="center"/>
            <w:hideMark/>
          </w:tcPr>
          <w:p w14:paraId="2BE8BCB2" w14:textId="5494E559"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61.59</w:t>
            </w:r>
          </w:p>
        </w:tc>
        <w:tc>
          <w:tcPr>
            <w:tcW w:w="630" w:type="dxa"/>
            <w:tcBorders>
              <w:left w:val="nil"/>
              <w:right w:val="nil"/>
            </w:tcBorders>
            <w:shd w:val="clear" w:color="auto" w:fill="auto"/>
            <w:noWrap/>
            <w:vAlign w:val="center"/>
            <w:hideMark/>
          </w:tcPr>
          <w:p w14:paraId="1A9BCCA9" w14:textId="5A01962B"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83.2</w:t>
            </w:r>
          </w:p>
        </w:tc>
        <w:tc>
          <w:tcPr>
            <w:tcW w:w="447" w:type="dxa"/>
            <w:tcBorders>
              <w:left w:val="nil"/>
              <w:right w:val="nil"/>
            </w:tcBorders>
            <w:shd w:val="clear" w:color="auto" w:fill="auto"/>
            <w:noWrap/>
            <w:vAlign w:val="center"/>
            <w:hideMark/>
          </w:tcPr>
          <w:p w14:paraId="66073A9F" w14:textId="5742A646"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5</w:t>
            </w:r>
          </w:p>
        </w:tc>
        <w:tc>
          <w:tcPr>
            <w:tcW w:w="447" w:type="dxa"/>
            <w:tcBorders>
              <w:left w:val="nil"/>
              <w:right w:val="nil"/>
            </w:tcBorders>
            <w:shd w:val="clear" w:color="auto" w:fill="auto"/>
            <w:noWrap/>
            <w:vAlign w:val="center"/>
            <w:hideMark/>
          </w:tcPr>
          <w:p w14:paraId="3E60CDB0" w14:textId="39DC8409" w:rsidR="003A1A14" w:rsidRPr="006B693E" w:rsidRDefault="00A33195"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447" w:type="dxa"/>
            <w:tcBorders>
              <w:left w:val="nil"/>
              <w:right w:val="nil"/>
            </w:tcBorders>
            <w:shd w:val="clear" w:color="auto" w:fill="auto"/>
            <w:vAlign w:val="center"/>
          </w:tcPr>
          <w:p w14:paraId="22BFB04E" w14:textId="0B333CB0" w:rsidR="003A1A14" w:rsidRPr="006B693E" w:rsidRDefault="00A12596"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2</w:t>
            </w:r>
          </w:p>
        </w:tc>
        <w:tc>
          <w:tcPr>
            <w:tcW w:w="276" w:type="dxa"/>
            <w:tcBorders>
              <w:left w:val="nil"/>
              <w:right w:val="nil"/>
            </w:tcBorders>
            <w:shd w:val="clear" w:color="auto" w:fill="auto"/>
            <w:vAlign w:val="center"/>
          </w:tcPr>
          <w:p w14:paraId="2EDB723C" w14:textId="00C5A6A3" w:rsidR="003A1A14" w:rsidRPr="006B693E" w:rsidRDefault="00A33195"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r>
      <w:tr w:rsidR="006B693E" w:rsidRPr="006B693E" w14:paraId="6800BCA7"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08C5DACD"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9</w:t>
            </w:r>
          </w:p>
        </w:tc>
        <w:tc>
          <w:tcPr>
            <w:tcW w:w="705" w:type="dxa"/>
            <w:tcBorders>
              <w:left w:val="single" w:sz="4" w:space="0" w:color="auto"/>
              <w:right w:val="nil"/>
            </w:tcBorders>
            <w:shd w:val="clear" w:color="auto" w:fill="F2F2F2"/>
            <w:noWrap/>
            <w:vAlign w:val="center"/>
            <w:hideMark/>
          </w:tcPr>
          <w:p w14:paraId="296790FD" w14:textId="1C17AD88" w:rsidR="003A1A14" w:rsidRPr="006B693E" w:rsidRDefault="00E44B0F"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15650</w:t>
            </w:r>
          </w:p>
        </w:tc>
        <w:tc>
          <w:tcPr>
            <w:tcW w:w="825" w:type="dxa"/>
            <w:tcBorders>
              <w:left w:val="nil"/>
              <w:right w:val="nil"/>
            </w:tcBorders>
            <w:shd w:val="clear" w:color="auto" w:fill="F2F2F2"/>
            <w:noWrap/>
            <w:vAlign w:val="center"/>
            <w:hideMark/>
          </w:tcPr>
          <w:p w14:paraId="0531FB54" w14:textId="78DD1FC5" w:rsidR="003A1A14" w:rsidRPr="006B693E" w:rsidRDefault="00814853"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15243</w:t>
            </w:r>
          </w:p>
        </w:tc>
        <w:tc>
          <w:tcPr>
            <w:tcW w:w="926" w:type="dxa"/>
            <w:tcBorders>
              <w:left w:val="nil"/>
              <w:right w:val="nil"/>
            </w:tcBorders>
            <w:shd w:val="clear" w:color="auto" w:fill="F2F2F2"/>
            <w:noWrap/>
            <w:vAlign w:val="center"/>
            <w:hideMark/>
          </w:tcPr>
          <w:p w14:paraId="69836894" w14:textId="43620617"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190512</w:t>
            </w:r>
          </w:p>
        </w:tc>
        <w:tc>
          <w:tcPr>
            <w:tcW w:w="424" w:type="dxa"/>
            <w:tcBorders>
              <w:left w:val="nil"/>
              <w:right w:val="nil"/>
            </w:tcBorders>
            <w:shd w:val="clear" w:color="auto" w:fill="F2F2F2"/>
            <w:noWrap/>
            <w:vAlign w:val="center"/>
            <w:hideMark/>
          </w:tcPr>
          <w:p w14:paraId="714FF644" w14:textId="3A249C5F"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24" w:type="dxa"/>
            <w:tcBorders>
              <w:left w:val="nil"/>
              <w:right w:val="nil"/>
            </w:tcBorders>
            <w:shd w:val="clear" w:color="auto" w:fill="F2F2F2"/>
            <w:noWrap/>
            <w:vAlign w:val="center"/>
            <w:hideMark/>
          </w:tcPr>
          <w:p w14:paraId="23A77C40" w14:textId="32B2A432"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71" w:type="dxa"/>
            <w:tcBorders>
              <w:left w:val="nil"/>
              <w:right w:val="nil"/>
            </w:tcBorders>
            <w:shd w:val="clear" w:color="auto" w:fill="F2F2F2"/>
            <w:noWrap/>
            <w:vAlign w:val="center"/>
            <w:hideMark/>
          </w:tcPr>
          <w:p w14:paraId="6B566C4E" w14:textId="0E08D9A7"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23.7</w:t>
            </w:r>
          </w:p>
        </w:tc>
        <w:tc>
          <w:tcPr>
            <w:tcW w:w="571" w:type="dxa"/>
            <w:tcBorders>
              <w:left w:val="nil"/>
              <w:right w:val="nil"/>
            </w:tcBorders>
            <w:shd w:val="clear" w:color="auto" w:fill="F2F2F2"/>
            <w:noWrap/>
            <w:vAlign w:val="center"/>
            <w:hideMark/>
          </w:tcPr>
          <w:p w14:paraId="6D85C9FE" w14:textId="53790D3A"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12.6</w:t>
            </w:r>
          </w:p>
        </w:tc>
        <w:tc>
          <w:tcPr>
            <w:tcW w:w="571" w:type="dxa"/>
            <w:tcBorders>
              <w:left w:val="nil"/>
              <w:right w:val="nil"/>
            </w:tcBorders>
            <w:shd w:val="clear" w:color="auto" w:fill="F2F2F2"/>
            <w:noWrap/>
            <w:vAlign w:val="center"/>
            <w:hideMark/>
          </w:tcPr>
          <w:p w14:paraId="40A31793" w14:textId="16F859F1"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5.38</w:t>
            </w:r>
          </w:p>
        </w:tc>
        <w:tc>
          <w:tcPr>
            <w:tcW w:w="571" w:type="dxa"/>
            <w:tcBorders>
              <w:left w:val="nil"/>
              <w:right w:val="nil"/>
            </w:tcBorders>
            <w:shd w:val="clear" w:color="auto" w:fill="F2F2F2"/>
            <w:noWrap/>
            <w:vAlign w:val="center"/>
            <w:hideMark/>
          </w:tcPr>
          <w:p w14:paraId="4BCC3772" w14:textId="6A5F3226" w:rsidR="003A1A14" w:rsidRPr="006B693E" w:rsidRDefault="00FE76F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2.82</w:t>
            </w:r>
          </w:p>
        </w:tc>
        <w:tc>
          <w:tcPr>
            <w:tcW w:w="581" w:type="dxa"/>
            <w:tcBorders>
              <w:left w:val="nil"/>
              <w:right w:val="nil"/>
            </w:tcBorders>
            <w:shd w:val="clear" w:color="auto" w:fill="F2F2F2"/>
            <w:noWrap/>
            <w:vAlign w:val="center"/>
            <w:hideMark/>
          </w:tcPr>
          <w:p w14:paraId="7477F078" w14:textId="091136C1"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61.94</w:t>
            </w:r>
          </w:p>
        </w:tc>
        <w:tc>
          <w:tcPr>
            <w:tcW w:w="630" w:type="dxa"/>
            <w:tcBorders>
              <w:left w:val="nil"/>
              <w:right w:val="nil"/>
            </w:tcBorders>
            <w:shd w:val="clear" w:color="auto" w:fill="F2F2F2"/>
            <w:noWrap/>
            <w:vAlign w:val="center"/>
            <w:hideMark/>
          </w:tcPr>
          <w:p w14:paraId="3851268D" w14:textId="1075F793"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82.04</w:t>
            </w:r>
          </w:p>
        </w:tc>
        <w:tc>
          <w:tcPr>
            <w:tcW w:w="447" w:type="dxa"/>
            <w:tcBorders>
              <w:left w:val="nil"/>
              <w:right w:val="nil"/>
            </w:tcBorders>
            <w:shd w:val="clear" w:color="auto" w:fill="F2F2F2"/>
            <w:noWrap/>
            <w:vAlign w:val="center"/>
            <w:hideMark/>
          </w:tcPr>
          <w:p w14:paraId="1C40CBE9" w14:textId="7D2CE4EA"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18</w:t>
            </w:r>
          </w:p>
        </w:tc>
        <w:tc>
          <w:tcPr>
            <w:tcW w:w="447" w:type="dxa"/>
            <w:tcBorders>
              <w:left w:val="nil"/>
              <w:right w:val="nil"/>
            </w:tcBorders>
            <w:shd w:val="clear" w:color="auto" w:fill="F2F2F2"/>
            <w:noWrap/>
            <w:vAlign w:val="center"/>
            <w:hideMark/>
          </w:tcPr>
          <w:p w14:paraId="7CDB7791" w14:textId="69D85E0D"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447" w:type="dxa"/>
            <w:tcBorders>
              <w:left w:val="nil"/>
              <w:right w:val="nil"/>
            </w:tcBorders>
            <w:shd w:val="clear" w:color="auto" w:fill="F2F2F2"/>
            <w:vAlign w:val="center"/>
          </w:tcPr>
          <w:p w14:paraId="0A86F249" w14:textId="26FFFEAF" w:rsidR="003A1A14" w:rsidRPr="006B693E" w:rsidRDefault="00A12596"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4</w:t>
            </w:r>
          </w:p>
        </w:tc>
        <w:tc>
          <w:tcPr>
            <w:tcW w:w="276" w:type="dxa"/>
            <w:tcBorders>
              <w:left w:val="nil"/>
              <w:right w:val="nil"/>
            </w:tcBorders>
            <w:shd w:val="clear" w:color="auto" w:fill="F2F2F2"/>
            <w:vAlign w:val="center"/>
          </w:tcPr>
          <w:p w14:paraId="760990B1" w14:textId="0E25DB19" w:rsidR="003A1A14" w:rsidRPr="006B693E" w:rsidRDefault="00A1259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w:t>
            </w:r>
          </w:p>
        </w:tc>
      </w:tr>
      <w:tr w:rsidR="006B693E" w:rsidRPr="006B693E" w14:paraId="51FD52E0"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7F52314D"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10</w:t>
            </w:r>
          </w:p>
        </w:tc>
        <w:tc>
          <w:tcPr>
            <w:tcW w:w="705" w:type="dxa"/>
            <w:tcBorders>
              <w:left w:val="single" w:sz="4" w:space="0" w:color="auto"/>
              <w:right w:val="nil"/>
            </w:tcBorders>
            <w:shd w:val="clear" w:color="auto" w:fill="auto"/>
            <w:noWrap/>
            <w:vAlign w:val="center"/>
            <w:hideMark/>
          </w:tcPr>
          <w:p w14:paraId="0F3A40A0" w14:textId="7CB13ACE" w:rsidR="003A1A14" w:rsidRPr="006B693E" w:rsidRDefault="00E44B0F"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4968</w:t>
            </w:r>
          </w:p>
        </w:tc>
        <w:tc>
          <w:tcPr>
            <w:tcW w:w="825" w:type="dxa"/>
            <w:tcBorders>
              <w:left w:val="nil"/>
              <w:right w:val="nil"/>
            </w:tcBorders>
            <w:shd w:val="clear" w:color="auto" w:fill="auto"/>
            <w:noWrap/>
            <w:vAlign w:val="center"/>
            <w:hideMark/>
          </w:tcPr>
          <w:p w14:paraId="48CDF219" w14:textId="0F1A67E8" w:rsidR="003A1A14" w:rsidRPr="006B693E" w:rsidRDefault="00814853"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6308</w:t>
            </w:r>
          </w:p>
        </w:tc>
        <w:tc>
          <w:tcPr>
            <w:tcW w:w="926" w:type="dxa"/>
            <w:tcBorders>
              <w:left w:val="nil"/>
              <w:right w:val="nil"/>
            </w:tcBorders>
            <w:shd w:val="clear" w:color="auto" w:fill="auto"/>
            <w:noWrap/>
            <w:vAlign w:val="center"/>
            <w:hideMark/>
          </w:tcPr>
          <w:p w14:paraId="1FCD76DC" w14:textId="1DA96AF3"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68085</w:t>
            </w:r>
          </w:p>
        </w:tc>
        <w:tc>
          <w:tcPr>
            <w:tcW w:w="424" w:type="dxa"/>
            <w:tcBorders>
              <w:left w:val="nil"/>
              <w:right w:val="nil"/>
            </w:tcBorders>
            <w:shd w:val="clear" w:color="auto" w:fill="auto"/>
            <w:noWrap/>
            <w:vAlign w:val="center"/>
            <w:hideMark/>
          </w:tcPr>
          <w:p w14:paraId="28559E3B" w14:textId="0BFFFE49"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24" w:type="dxa"/>
            <w:tcBorders>
              <w:left w:val="nil"/>
              <w:right w:val="nil"/>
            </w:tcBorders>
            <w:shd w:val="clear" w:color="auto" w:fill="auto"/>
            <w:noWrap/>
            <w:vAlign w:val="center"/>
            <w:hideMark/>
          </w:tcPr>
          <w:p w14:paraId="77A3FBC5" w14:textId="19DDEC56"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571" w:type="dxa"/>
            <w:tcBorders>
              <w:left w:val="nil"/>
              <w:right w:val="nil"/>
            </w:tcBorders>
            <w:shd w:val="clear" w:color="auto" w:fill="auto"/>
            <w:noWrap/>
            <w:vAlign w:val="center"/>
            <w:hideMark/>
          </w:tcPr>
          <w:p w14:paraId="68FEB990" w14:textId="068744BD"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23.7</w:t>
            </w:r>
          </w:p>
        </w:tc>
        <w:tc>
          <w:tcPr>
            <w:tcW w:w="571" w:type="dxa"/>
            <w:tcBorders>
              <w:left w:val="nil"/>
              <w:right w:val="nil"/>
            </w:tcBorders>
            <w:shd w:val="clear" w:color="auto" w:fill="auto"/>
            <w:noWrap/>
            <w:vAlign w:val="center"/>
            <w:hideMark/>
          </w:tcPr>
          <w:p w14:paraId="0F21B30A" w14:textId="42C974CC"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13.9</w:t>
            </w:r>
          </w:p>
        </w:tc>
        <w:tc>
          <w:tcPr>
            <w:tcW w:w="571" w:type="dxa"/>
            <w:tcBorders>
              <w:left w:val="nil"/>
              <w:right w:val="nil"/>
            </w:tcBorders>
            <w:shd w:val="clear" w:color="auto" w:fill="auto"/>
            <w:noWrap/>
            <w:vAlign w:val="center"/>
            <w:hideMark/>
          </w:tcPr>
          <w:p w14:paraId="1ADE456D" w14:textId="0574215B"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3.76</w:t>
            </w:r>
          </w:p>
        </w:tc>
        <w:tc>
          <w:tcPr>
            <w:tcW w:w="571" w:type="dxa"/>
            <w:tcBorders>
              <w:left w:val="nil"/>
              <w:right w:val="nil"/>
            </w:tcBorders>
            <w:shd w:val="clear" w:color="auto" w:fill="auto"/>
            <w:noWrap/>
            <w:vAlign w:val="center"/>
            <w:hideMark/>
          </w:tcPr>
          <w:p w14:paraId="5C1A2250" w14:textId="50036062" w:rsidR="003A1A14" w:rsidRPr="006B693E" w:rsidRDefault="00FE76F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3.4</w:t>
            </w:r>
          </w:p>
        </w:tc>
        <w:tc>
          <w:tcPr>
            <w:tcW w:w="581" w:type="dxa"/>
            <w:tcBorders>
              <w:left w:val="nil"/>
              <w:right w:val="nil"/>
            </w:tcBorders>
            <w:shd w:val="clear" w:color="auto" w:fill="auto"/>
            <w:noWrap/>
            <w:vAlign w:val="center"/>
            <w:hideMark/>
          </w:tcPr>
          <w:p w14:paraId="71A34E58" w14:textId="42F5EA45"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61.18</w:t>
            </w:r>
          </w:p>
        </w:tc>
        <w:tc>
          <w:tcPr>
            <w:tcW w:w="630" w:type="dxa"/>
            <w:tcBorders>
              <w:left w:val="nil"/>
              <w:right w:val="nil"/>
            </w:tcBorders>
            <w:shd w:val="clear" w:color="auto" w:fill="auto"/>
            <w:noWrap/>
            <w:vAlign w:val="center"/>
            <w:hideMark/>
          </w:tcPr>
          <w:p w14:paraId="21018CC4" w14:textId="6D9B30CD"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82.7</w:t>
            </w:r>
          </w:p>
        </w:tc>
        <w:tc>
          <w:tcPr>
            <w:tcW w:w="447" w:type="dxa"/>
            <w:tcBorders>
              <w:left w:val="nil"/>
              <w:right w:val="nil"/>
            </w:tcBorders>
            <w:shd w:val="clear" w:color="auto" w:fill="auto"/>
            <w:noWrap/>
            <w:vAlign w:val="center"/>
            <w:hideMark/>
          </w:tcPr>
          <w:p w14:paraId="53820C59" w14:textId="24E0CEBF"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w:t>
            </w:r>
          </w:p>
        </w:tc>
        <w:tc>
          <w:tcPr>
            <w:tcW w:w="447" w:type="dxa"/>
            <w:tcBorders>
              <w:left w:val="nil"/>
              <w:right w:val="nil"/>
            </w:tcBorders>
            <w:shd w:val="clear" w:color="auto" w:fill="auto"/>
            <w:noWrap/>
            <w:vAlign w:val="center"/>
            <w:hideMark/>
          </w:tcPr>
          <w:p w14:paraId="3F20A7AC" w14:textId="21C68E4A"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447" w:type="dxa"/>
            <w:tcBorders>
              <w:left w:val="nil"/>
              <w:right w:val="nil"/>
            </w:tcBorders>
            <w:shd w:val="clear" w:color="auto" w:fill="auto"/>
            <w:vAlign w:val="center"/>
          </w:tcPr>
          <w:p w14:paraId="62CD3631" w14:textId="60273CE9" w:rsidR="003A1A14" w:rsidRPr="006B693E" w:rsidRDefault="00A12596"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1</w:t>
            </w:r>
          </w:p>
        </w:tc>
        <w:tc>
          <w:tcPr>
            <w:tcW w:w="276" w:type="dxa"/>
            <w:tcBorders>
              <w:left w:val="nil"/>
              <w:right w:val="nil"/>
            </w:tcBorders>
            <w:shd w:val="clear" w:color="auto" w:fill="auto"/>
            <w:vAlign w:val="center"/>
          </w:tcPr>
          <w:p w14:paraId="75A4E54B" w14:textId="03C66A78" w:rsidR="003A1A14" w:rsidRPr="006B693E" w:rsidRDefault="00A1259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w:t>
            </w:r>
          </w:p>
        </w:tc>
      </w:tr>
      <w:tr w:rsidR="006B693E" w:rsidRPr="006B693E" w14:paraId="7EBE2B73"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7E61331D"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11</w:t>
            </w:r>
          </w:p>
        </w:tc>
        <w:tc>
          <w:tcPr>
            <w:tcW w:w="705" w:type="dxa"/>
            <w:tcBorders>
              <w:left w:val="single" w:sz="4" w:space="0" w:color="auto"/>
              <w:right w:val="nil"/>
            </w:tcBorders>
            <w:shd w:val="clear" w:color="auto" w:fill="F2F2F2"/>
            <w:noWrap/>
            <w:vAlign w:val="center"/>
            <w:hideMark/>
          </w:tcPr>
          <w:p w14:paraId="71F2D445" w14:textId="7E8A46FC" w:rsidR="003A1A14" w:rsidRPr="006B693E" w:rsidRDefault="00E44B0F"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25624</w:t>
            </w:r>
          </w:p>
        </w:tc>
        <w:tc>
          <w:tcPr>
            <w:tcW w:w="825" w:type="dxa"/>
            <w:tcBorders>
              <w:left w:val="nil"/>
              <w:right w:val="nil"/>
            </w:tcBorders>
            <w:shd w:val="clear" w:color="auto" w:fill="F2F2F2"/>
            <w:noWrap/>
            <w:vAlign w:val="center"/>
            <w:hideMark/>
          </w:tcPr>
          <w:p w14:paraId="0BC65B46" w14:textId="3AE911DD" w:rsidR="003A1A14" w:rsidRPr="006B693E" w:rsidRDefault="00814853"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33282</w:t>
            </w:r>
          </w:p>
        </w:tc>
        <w:tc>
          <w:tcPr>
            <w:tcW w:w="926" w:type="dxa"/>
            <w:tcBorders>
              <w:left w:val="nil"/>
              <w:right w:val="nil"/>
            </w:tcBorders>
            <w:shd w:val="clear" w:color="auto" w:fill="F2F2F2"/>
            <w:noWrap/>
            <w:vAlign w:val="center"/>
            <w:hideMark/>
          </w:tcPr>
          <w:p w14:paraId="53A837D0" w14:textId="39702278"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316112</w:t>
            </w:r>
          </w:p>
        </w:tc>
        <w:tc>
          <w:tcPr>
            <w:tcW w:w="424" w:type="dxa"/>
            <w:tcBorders>
              <w:left w:val="nil"/>
              <w:right w:val="nil"/>
            </w:tcBorders>
            <w:shd w:val="clear" w:color="auto" w:fill="F2F2F2"/>
            <w:noWrap/>
            <w:vAlign w:val="center"/>
            <w:hideMark/>
          </w:tcPr>
          <w:p w14:paraId="777206EB" w14:textId="5F40C72C"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524" w:type="dxa"/>
            <w:tcBorders>
              <w:left w:val="nil"/>
              <w:right w:val="nil"/>
            </w:tcBorders>
            <w:shd w:val="clear" w:color="auto" w:fill="F2F2F2"/>
            <w:noWrap/>
            <w:vAlign w:val="center"/>
            <w:hideMark/>
          </w:tcPr>
          <w:p w14:paraId="6C8055D6" w14:textId="792F7A27"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w:t>
            </w:r>
          </w:p>
        </w:tc>
        <w:tc>
          <w:tcPr>
            <w:tcW w:w="571" w:type="dxa"/>
            <w:tcBorders>
              <w:left w:val="nil"/>
              <w:right w:val="nil"/>
            </w:tcBorders>
            <w:shd w:val="clear" w:color="auto" w:fill="F2F2F2"/>
            <w:noWrap/>
            <w:vAlign w:val="center"/>
            <w:hideMark/>
          </w:tcPr>
          <w:p w14:paraId="1269E550" w14:textId="4699812B"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26.4</w:t>
            </w:r>
          </w:p>
        </w:tc>
        <w:tc>
          <w:tcPr>
            <w:tcW w:w="571" w:type="dxa"/>
            <w:tcBorders>
              <w:left w:val="nil"/>
              <w:right w:val="nil"/>
            </w:tcBorders>
            <w:shd w:val="clear" w:color="auto" w:fill="F2F2F2"/>
            <w:noWrap/>
            <w:vAlign w:val="center"/>
            <w:hideMark/>
          </w:tcPr>
          <w:p w14:paraId="038ED734" w14:textId="20928702"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15.1</w:t>
            </w:r>
          </w:p>
        </w:tc>
        <w:tc>
          <w:tcPr>
            <w:tcW w:w="571" w:type="dxa"/>
            <w:tcBorders>
              <w:left w:val="nil"/>
              <w:right w:val="nil"/>
            </w:tcBorders>
            <w:shd w:val="clear" w:color="auto" w:fill="F2F2F2"/>
            <w:noWrap/>
            <w:vAlign w:val="center"/>
            <w:hideMark/>
          </w:tcPr>
          <w:p w14:paraId="19E28EA7" w14:textId="7FCDC2C4"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2.92</w:t>
            </w:r>
          </w:p>
        </w:tc>
        <w:tc>
          <w:tcPr>
            <w:tcW w:w="571" w:type="dxa"/>
            <w:tcBorders>
              <w:left w:val="nil"/>
              <w:right w:val="nil"/>
            </w:tcBorders>
            <w:shd w:val="clear" w:color="auto" w:fill="F2F2F2"/>
            <w:noWrap/>
            <w:vAlign w:val="center"/>
            <w:hideMark/>
          </w:tcPr>
          <w:p w14:paraId="23876F51" w14:textId="69A51EBD" w:rsidR="003A1A14" w:rsidRPr="006B693E" w:rsidRDefault="00FE76F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w:t>
            </w:r>
            <w:r w:rsidR="000B1406">
              <w:rPr>
                <w:rFonts w:ascii="Calibri" w:eastAsia="Calibri" w:hAnsi="Calibri" w:cs="B Nazanin" w:hint="cs"/>
                <w:color w:val="000000"/>
                <w:sz w:val="18"/>
                <w:szCs w:val="18"/>
                <w:rtl/>
              </w:rPr>
              <w:t>.</w:t>
            </w:r>
            <w:r>
              <w:rPr>
                <w:rFonts w:ascii="Calibri" w:eastAsia="Calibri" w:hAnsi="Calibri" w:cs="B Nazanin" w:hint="cs"/>
                <w:color w:val="000000"/>
                <w:sz w:val="18"/>
                <w:szCs w:val="18"/>
                <w:rtl/>
              </w:rPr>
              <w:t>61</w:t>
            </w:r>
          </w:p>
        </w:tc>
        <w:tc>
          <w:tcPr>
            <w:tcW w:w="581" w:type="dxa"/>
            <w:tcBorders>
              <w:left w:val="nil"/>
              <w:right w:val="nil"/>
            </w:tcBorders>
            <w:shd w:val="clear" w:color="auto" w:fill="F2F2F2"/>
            <w:noWrap/>
            <w:vAlign w:val="center"/>
            <w:hideMark/>
          </w:tcPr>
          <w:p w14:paraId="1DC63751" w14:textId="1BEBB070"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61.25</w:t>
            </w:r>
          </w:p>
        </w:tc>
        <w:tc>
          <w:tcPr>
            <w:tcW w:w="630" w:type="dxa"/>
            <w:tcBorders>
              <w:left w:val="nil"/>
              <w:right w:val="nil"/>
            </w:tcBorders>
            <w:shd w:val="clear" w:color="auto" w:fill="F2F2F2"/>
            <w:noWrap/>
            <w:vAlign w:val="center"/>
            <w:hideMark/>
          </w:tcPr>
          <w:p w14:paraId="5844DD70" w14:textId="67035937"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82.99</w:t>
            </w:r>
          </w:p>
        </w:tc>
        <w:tc>
          <w:tcPr>
            <w:tcW w:w="447" w:type="dxa"/>
            <w:tcBorders>
              <w:left w:val="nil"/>
              <w:right w:val="nil"/>
            </w:tcBorders>
            <w:shd w:val="clear" w:color="auto" w:fill="F2F2F2"/>
            <w:noWrap/>
            <w:vAlign w:val="center"/>
            <w:hideMark/>
          </w:tcPr>
          <w:p w14:paraId="64F008AC" w14:textId="3B33899A"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5</w:t>
            </w:r>
          </w:p>
        </w:tc>
        <w:tc>
          <w:tcPr>
            <w:tcW w:w="447" w:type="dxa"/>
            <w:tcBorders>
              <w:left w:val="nil"/>
              <w:right w:val="nil"/>
            </w:tcBorders>
            <w:shd w:val="clear" w:color="auto" w:fill="F2F2F2"/>
            <w:noWrap/>
            <w:vAlign w:val="center"/>
            <w:hideMark/>
          </w:tcPr>
          <w:p w14:paraId="67899968" w14:textId="0ADD9F6C"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447" w:type="dxa"/>
            <w:tcBorders>
              <w:left w:val="nil"/>
              <w:right w:val="nil"/>
            </w:tcBorders>
            <w:shd w:val="clear" w:color="auto" w:fill="F2F2F2"/>
            <w:vAlign w:val="center"/>
          </w:tcPr>
          <w:p w14:paraId="24CF0C57" w14:textId="4C6C7990" w:rsidR="003A1A14" w:rsidRPr="006B693E" w:rsidRDefault="00A12596"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4</w:t>
            </w:r>
          </w:p>
        </w:tc>
        <w:tc>
          <w:tcPr>
            <w:tcW w:w="276" w:type="dxa"/>
            <w:tcBorders>
              <w:left w:val="nil"/>
              <w:right w:val="nil"/>
            </w:tcBorders>
            <w:shd w:val="clear" w:color="auto" w:fill="F2F2F2"/>
            <w:vAlign w:val="center"/>
          </w:tcPr>
          <w:p w14:paraId="36192C1D" w14:textId="7D8B2400" w:rsidR="003A1A14" w:rsidRPr="006B693E" w:rsidRDefault="00A1259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w:t>
            </w:r>
          </w:p>
        </w:tc>
      </w:tr>
      <w:tr w:rsidR="006B693E" w:rsidRPr="006B693E" w14:paraId="22ECCB65"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6095CF97"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12</w:t>
            </w:r>
          </w:p>
        </w:tc>
        <w:tc>
          <w:tcPr>
            <w:tcW w:w="705" w:type="dxa"/>
            <w:tcBorders>
              <w:left w:val="single" w:sz="4" w:space="0" w:color="auto"/>
              <w:right w:val="nil"/>
            </w:tcBorders>
            <w:shd w:val="clear" w:color="auto" w:fill="auto"/>
            <w:noWrap/>
            <w:vAlign w:val="center"/>
            <w:hideMark/>
          </w:tcPr>
          <w:p w14:paraId="6E49B496" w14:textId="2F38CB05" w:rsidR="003A1A14" w:rsidRPr="006B693E" w:rsidRDefault="00E44B0F"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21152</w:t>
            </w:r>
          </w:p>
        </w:tc>
        <w:tc>
          <w:tcPr>
            <w:tcW w:w="825" w:type="dxa"/>
            <w:tcBorders>
              <w:left w:val="nil"/>
              <w:right w:val="nil"/>
            </w:tcBorders>
            <w:shd w:val="clear" w:color="auto" w:fill="auto"/>
            <w:noWrap/>
            <w:vAlign w:val="center"/>
            <w:hideMark/>
          </w:tcPr>
          <w:p w14:paraId="1CA1CB71" w14:textId="4DE113A8" w:rsidR="003A1A14" w:rsidRPr="006B693E" w:rsidRDefault="00814853"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22843</w:t>
            </w:r>
          </w:p>
        </w:tc>
        <w:tc>
          <w:tcPr>
            <w:tcW w:w="926" w:type="dxa"/>
            <w:tcBorders>
              <w:left w:val="nil"/>
              <w:right w:val="nil"/>
            </w:tcBorders>
            <w:shd w:val="clear" w:color="auto" w:fill="auto"/>
            <w:noWrap/>
            <w:vAlign w:val="center"/>
            <w:hideMark/>
          </w:tcPr>
          <w:p w14:paraId="060665BA" w14:textId="458A0FBC"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305250</w:t>
            </w:r>
          </w:p>
        </w:tc>
        <w:tc>
          <w:tcPr>
            <w:tcW w:w="424" w:type="dxa"/>
            <w:tcBorders>
              <w:left w:val="nil"/>
              <w:right w:val="nil"/>
            </w:tcBorders>
            <w:shd w:val="clear" w:color="auto" w:fill="auto"/>
            <w:noWrap/>
            <w:vAlign w:val="center"/>
            <w:hideMark/>
          </w:tcPr>
          <w:p w14:paraId="3E794279" w14:textId="6C871CC4"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524" w:type="dxa"/>
            <w:tcBorders>
              <w:left w:val="nil"/>
              <w:right w:val="nil"/>
            </w:tcBorders>
            <w:shd w:val="clear" w:color="auto" w:fill="auto"/>
            <w:noWrap/>
            <w:vAlign w:val="center"/>
            <w:hideMark/>
          </w:tcPr>
          <w:p w14:paraId="4CF7F4BF" w14:textId="74626704"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w:t>
            </w:r>
          </w:p>
        </w:tc>
        <w:tc>
          <w:tcPr>
            <w:tcW w:w="571" w:type="dxa"/>
            <w:tcBorders>
              <w:left w:val="nil"/>
              <w:right w:val="nil"/>
            </w:tcBorders>
            <w:shd w:val="clear" w:color="auto" w:fill="auto"/>
            <w:noWrap/>
            <w:vAlign w:val="center"/>
            <w:hideMark/>
          </w:tcPr>
          <w:p w14:paraId="5F752697" w14:textId="4D76A606"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22.2</w:t>
            </w:r>
          </w:p>
        </w:tc>
        <w:tc>
          <w:tcPr>
            <w:tcW w:w="571" w:type="dxa"/>
            <w:tcBorders>
              <w:left w:val="nil"/>
              <w:right w:val="nil"/>
            </w:tcBorders>
            <w:shd w:val="clear" w:color="auto" w:fill="auto"/>
            <w:noWrap/>
            <w:vAlign w:val="center"/>
            <w:hideMark/>
          </w:tcPr>
          <w:p w14:paraId="2C565B94" w14:textId="56569DA1"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10.8</w:t>
            </w:r>
          </w:p>
        </w:tc>
        <w:tc>
          <w:tcPr>
            <w:tcW w:w="571" w:type="dxa"/>
            <w:tcBorders>
              <w:left w:val="nil"/>
              <w:right w:val="nil"/>
            </w:tcBorders>
            <w:shd w:val="clear" w:color="auto" w:fill="auto"/>
            <w:noWrap/>
            <w:vAlign w:val="center"/>
            <w:hideMark/>
          </w:tcPr>
          <w:p w14:paraId="080405C0" w14:textId="41EF41B4"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4.85</w:t>
            </w:r>
          </w:p>
        </w:tc>
        <w:tc>
          <w:tcPr>
            <w:tcW w:w="571" w:type="dxa"/>
            <w:tcBorders>
              <w:left w:val="nil"/>
              <w:right w:val="nil"/>
            </w:tcBorders>
            <w:shd w:val="clear" w:color="auto" w:fill="auto"/>
            <w:noWrap/>
            <w:vAlign w:val="center"/>
            <w:hideMark/>
          </w:tcPr>
          <w:p w14:paraId="1D5D4715" w14:textId="556F7BBE" w:rsidR="003A1A14" w:rsidRPr="006B693E" w:rsidRDefault="000B140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2.96</w:t>
            </w:r>
          </w:p>
        </w:tc>
        <w:tc>
          <w:tcPr>
            <w:tcW w:w="581" w:type="dxa"/>
            <w:tcBorders>
              <w:left w:val="nil"/>
              <w:right w:val="nil"/>
            </w:tcBorders>
            <w:shd w:val="clear" w:color="auto" w:fill="auto"/>
            <w:noWrap/>
            <w:vAlign w:val="center"/>
            <w:hideMark/>
          </w:tcPr>
          <w:p w14:paraId="1E7CAA2D" w14:textId="12C3D235"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62.54</w:t>
            </w:r>
          </w:p>
        </w:tc>
        <w:tc>
          <w:tcPr>
            <w:tcW w:w="630" w:type="dxa"/>
            <w:tcBorders>
              <w:left w:val="nil"/>
              <w:right w:val="nil"/>
            </w:tcBorders>
            <w:shd w:val="clear" w:color="auto" w:fill="auto"/>
            <w:noWrap/>
            <w:vAlign w:val="center"/>
            <w:hideMark/>
          </w:tcPr>
          <w:p w14:paraId="2F994702" w14:textId="58445B8A"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82.86</w:t>
            </w:r>
          </w:p>
        </w:tc>
        <w:tc>
          <w:tcPr>
            <w:tcW w:w="447" w:type="dxa"/>
            <w:tcBorders>
              <w:left w:val="nil"/>
              <w:right w:val="nil"/>
            </w:tcBorders>
            <w:shd w:val="clear" w:color="auto" w:fill="auto"/>
            <w:noWrap/>
            <w:vAlign w:val="center"/>
            <w:hideMark/>
          </w:tcPr>
          <w:p w14:paraId="2645D638" w14:textId="0B60766D"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w:t>
            </w:r>
          </w:p>
        </w:tc>
        <w:tc>
          <w:tcPr>
            <w:tcW w:w="447" w:type="dxa"/>
            <w:tcBorders>
              <w:left w:val="nil"/>
              <w:right w:val="nil"/>
            </w:tcBorders>
            <w:shd w:val="clear" w:color="auto" w:fill="auto"/>
            <w:noWrap/>
            <w:vAlign w:val="center"/>
            <w:hideMark/>
          </w:tcPr>
          <w:p w14:paraId="6037E88D" w14:textId="4240B065" w:rsidR="003A1A14" w:rsidRPr="006B693E" w:rsidRDefault="00A33195"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447" w:type="dxa"/>
            <w:tcBorders>
              <w:left w:val="nil"/>
              <w:right w:val="nil"/>
            </w:tcBorders>
            <w:shd w:val="clear" w:color="auto" w:fill="auto"/>
            <w:vAlign w:val="center"/>
          </w:tcPr>
          <w:p w14:paraId="5BE14AA1" w14:textId="32AA58AB" w:rsidR="003A1A14" w:rsidRPr="006B693E" w:rsidRDefault="00A12596"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29</w:t>
            </w:r>
          </w:p>
        </w:tc>
        <w:tc>
          <w:tcPr>
            <w:tcW w:w="276" w:type="dxa"/>
            <w:tcBorders>
              <w:left w:val="nil"/>
              <w:right w:val="nil"/>
            </w:tcBorders>
            <w:shd w:val="clear" w:color="auto" w:fill="auto"/>
            <w:vAlign w:val="center"/>
          </w:tcPr>
          <w:p w14:paraId="6CF8E16C" w14:textId="1FB28216" w:rsidR="003A1A14" w:rsidRPr="006B693E" w:rsidRDefault="00A1259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w:t>
            </w:r>
          </w:p>
        </w:tc>
      </w:tr>
      <w:tr w:rsidR="006B693E" w:rsidRPr="006B693E" w14:paraId="451158DA"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7143AF8A"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13</w:t>
            </w:r>
          </w:p>
        </w:tc>
        <w:tc>
          <w:tcPr>
            <w:tcW w:w="705" w:type="dxa"/>
            <w:tcBorders>
              <w:left w:val="single" w:sz="4" w:space="0" w:color="auto"/>
              <w:right w:val="nil"/>
            </w:tcBorders>
            <w:shd w:val="clear" w:color="auto" w:fill="F2F2F2"/>
            <w:noWrap/>
            <w:vAlign w:val="center"/>
            <w:hideMark/>
          </w:tcPr>
          <w:p w14:paraId="4CB236C5" w14:textId="67323A02" w:rsidR="003A1A14" w:rsidRPr="006B693E" w:rsidRDefault="00E44B0F"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28082</w:t>
            </w:r>
          </w:p>
        </w:tc>
        <w:tc>
          <w:tcPr>
            <w:tcW w:w="825" w:type="dxa"/>
            <w:tcBorders>
              <w:left w:val="nil"/>
              <w:right w:val="nil"/>
            </w:tcBorders>
            <w:shd w:val="clear" w:color="auto" w:fill="F2F2F2"/>
            <w:noWrap/>
            <w:vAlign w:val="center"/>
            <w:hideMark/>
          </w:tcPr>
          <w:p w14:paraId="6BEC044C" w14:textId="18C42B28" w:rsidR="003A1A14" w:rsidRPr="006B693E" w:rsidRDefault="00814853"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33451</w:t>
            </w:r>
          </w:p>
        </w:tc>
        <w:tc>
          <w:tcPr>
            <w:tcW w:w="926" w:type="dxa"/>
            <w:tcBorders>
              <w:left w:val="nil"/>
              <w:right w:val="nil"/>
            </w:tcBorders>
            <w:shd w:val="clear" w:color="auto" w:fill="F2F2F2"/>
            <w:noWrap/>
            <w:vAlign w:val="center"/>
            <w:hideMark/>
          </w:tcPr>
          <w:p w14:paraId="586DC48E" w14:textId="465630E6"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374949</w:t>
            </w:r>
          </w:p>
        </w:tc>
        <w:tc>
          <w:tcPr>
            <w:tcW w:w="424" w:type="dxa"/>
            <w:tcBorders>
              <w:left w:val="nil"/>
              <w:right w:val="nil"/>
            </w:tcBorders>
            <w:shd w:val="clear" w:color="auto" w:fill="F2F2F2"/>
            <w:noWrap/>
            <w:vAlign w:val="center"/>
            <w:hideMark/>
          </w:tcPr>
          <w:p w14:paraId="061A59A0" w14:textId="1C143546"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524" w:type="dxa"/>
            <w:tcBorders>
              <w:left w:val="nil"/>
              <w:right w:val="nil"/>
            </w:tcBorders>
            <w:shd w:val="clear" w:color="auto" w:fill="F2F2F2"/>
            <w:noWrap/>
            <w:vAlign w:val="center"/>
            <w:hideMark/>
          </w:tcPr>
          <w:p w14:paraId="3BED0107" w14:textId="548A8DCF"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571" w:type="dxa"/>
            <w:tcBorders>
              <w:left w:val="nil"/>
              <w:right w:val="nil"/>
            </w:tcBorders>
            <w:shd w:val="clear" w:color="auto" w:fill="F2F2F2"/>
            <w:noWrap/>
            <w:vAlign w:val="center"/>
            <w:hideMark/>
          </w:tcPr>
          <w:p w14:paraId="0E4D4256" w14:textId="4105C7AD"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27.7</w:t>
            </w:r>
          </w:p>
        </w:tc>
        <w:tc>
          <w:tcPr>
            <w:tcW w:w="571" w:type="dxa"/>
            <w:tcBorders>
              <w:left w:val="nil"/>
              <w:right w:val="nil"/>
            </w:tcBorders>
            <w:shd w:val="clear" w:color="auto" w:fill="F2F2F2"/>
            <w:noWrap/>
            <w:vAlign w:val="center"/>
            <w:hideMark/>
          </w:tcPr>
          <w:p w14:paraId="44F69A16" w14:textId="579F105F"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15.8</w:t>
            </w:r>
          </w:p>
        </w:tc>
        <w:tc>
          <w:tcPr>
            <w:tcW w:w="571" w:type="dxa"/>
            <w:tcBorders>
              <w:left w:val="nil"/>
              <w:right w:val="nil"/>
            </w:tcBorders>
            <w:shd w:val="clear" w:color="auto" w:fill="F2F2F2"/>
            <w:noWrap/>
            <w:vAlign w:val="center"/>
            <w:hideMark/>
          </w:tcPr>
          <w:p w14:paraId="4382045A" w14:textId="45A59C69"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5.61</w:t>
            </w:r>
          </w:p>
        </w:tc>
        <w:tc>
          <w:tcPr>
            <w:tcW w:w="571" w:type="dxa"/>
            <w:tcBorders>
              <w:left w:val="nil"/>
              <w:right w:val="nil"/>
            </w:tcBorders>
            <w:shd w:val="clear" w:color="auto" w:fill="F2F2F2"/>
            <w:noWrap/>
            <w:vAlign w:val="center"/>
            <w:hideMark/>
          </w:tcPr>
          <w:p w14:paraId="6DEDB9AC" w14:textId="5B92588E" w:rsidR="003A1A14" w:rsidRPr="006B693E" w:rsidRDefault="000B140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3.03</w:t>
            </w:r>
          </w:p>
        </w:tc>
        <w:tc>
          <w:tcPr>
            <w:tcW w:w="581" w:type="dxa"/>
            <w:tcBorders>
              <w:left w:val="nil"/>
              <w:right w:val="nil"/>
            </w:tcBorders>
            <w:shd w:val="clear" w:color="auto" w:fill="F2F2F2"/>
            <w:noWrap/>
            <w:vAlign w:val="center"/>
            <w:hideMark/>
          </w:tcPr>
          <w:p w14:paraId="53F8F88A" w14:textId="001A72F8"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63.28</w:t>
            </w:r>
          </w:p>
        </w:tc>
        <w:tc>
          <w:tcPr>
            <w:tcW w:w="630" w:type="dxa"/>
            <w:tcBorders>
              <w:left w:val="nil"/>
              <w:right w:val="nil"/>
            </w:tcBorders>
            <w:shd w:val="clear" w:color="auto" w:fill="F2F2F2"/>
            <w:noWrap/>
            <w:vAlign w:val="center"/>
            <w:hideMark/>
          </w:tcPr>
          <w:p w14:paraId="1163A61E" w14:textId="1E9A2E36"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83.71</w:t>
            </w:r>
          </w:p>
        </w:tc>
        <w:tc>
          <w:tcPr>
            <w:tcW w:w="447" w:type="dxa"/>
            <w:tcBorders>
              <w:left w:val="nil"/>
              <w:right w:val="nil"/>
            </w:tcBorders>
            <w:shd w:val="clear" w:color="auto" w:fill="F2F2F2"/>
            <w:noWrap/>
            <w:vAlign w:val="center"/>
            <w:hideMark/>
          </w:tcPr>
          <w:p w14:paraId="36E89A86" w14:textId="76591837"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10</w:t>
            </w:r>
          </w:p>
        </w:tc>
        <w:tc>
          <w:tcPr>
            <w:tcW w:w="447" w:type="dxa"/>
            <w:tcBorders>
              <w:left w:val="nil"/>
              <w:right w:val="nil"/>
            </w:tcBorders>
            <w:shd w:val="clear" w:color="auto" w:fill="F2F2F2"/>
            <w:noWrap/>
            <w:vAlign w:val="center"/>
            <w:hideMark/>
          </w:tcPr>
          <w:p w14:paraId="147CE76A" w14:textId="34061CB7" w:rsidR="003A1A14" w:rsidRPr="006B693E" w:rsidRDefault="00A33195"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447" w:type="dxa"/>
            <w:tcBorders>
              <w:left w:val="nil"/>
              <w:right w:val="nil"/>
            </w:tcBorders>
            <w:shd w:val="clear" w:color="auto" w:fill="F2F2F2"/>
            <w:vAlign w:val="center"/>
          </w:tcPr>
          <w:p w14:paraId="16C69418" w14:textId="3ADB5CD4" w:rsidR="003A1A14" w:rsidRPr="006B693E" w:rsidRDefault="00835818"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7</w:t>
            </w:r>
          </w:p>
        </w:tc>
        <w:tc>
          <w:tcPr>
            <w:tcW w:w="276" w:type="dxa"/>
            <w:tcBorders>
              <w:left w:val="nil"/>
              <w:right w:val="nil"/>
            </w:tcBorders>
            <w:shd w:val="clear" w:color="auto" w:fill="F2F2F2"/>
            <w:vAlign w:val="center"/>
          </w:tcPr>
          <w:p w14:paraId="5B2C143D" w14:textId="58BCA38A" w:rsidR="003A1A14" w:rsidRPr="006B693E" w:rsidRDefault="00A33195"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r>
      <w:tr w:rsidR="006B693E" w:rsidRPr="006B693E" w14:paraId="0993F9B9"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458A843A"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14</w:t>
            </w:r>
          </w:p>
        </w:tc>
        <w:tc>
          <w:tcPr>
            <w:tcW w:w="705" w:type="dxa"/>
            <w:tcBorders>
              <w:left w:val="single" w:sz="4" w:space="0" w:color="auto"/>
              <w:right w:val="nil"/>
            </w:tcBorders>
            <w:shd w:val="clear" w:color="auto" w:fill="auto"/>
            <w:noWrap/>
            <w:vAlign w:val="center"/>
            <w:hideMark/>
          </w:tcPr>
          <w:p w14:paraId="6DFF8786" w14:textId="4C0E95A7" w:rsidR="003A1A14" w:rsidRPr="006B693E" w:rsidRDefault="00814853"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43219</w:t>
            </w:r>
          </w:p>
        </w:tc>
        <w:tc>
          <w:tcPr>
            <w:tcW w:w="825" w:type="dxa"/>
            <w:tcBorders>
              <w:left w:val="nil"/>
              <w:right w:val="nil"/>
            </w:tcBorders>
            <w:shd w:val="clear" w:color="auto" w:fill="auto"/>
            <w:noWrap/>
            <w:vAlign w:val="center"/>
            <w:hideMark/>
          </w:tcPr>
          <w:p w14:paraId="7EFF1371" w14:textId="1100174D" w:rsidR="003A1A14" w:rsidRPr="006B693E" w:rsidRDefault="00814853"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43578</w:t>
            </w:r>
          </w:p>
        </w:tc>
        <w:tc>
          <w:tcPr>
            <w:tcW w:w="926" w:type="dxa"/>
            <w:tcBorders>
              <w:left w:val="nil"/>
              <w:right w:val="nil"/>
            </w:tcBorders>
            <w:shd w:val="clear" w:color="auto" w:fill="auto"/>
            <w:noWrap/>
            <w:vAlign w:val="center"/>
            <w:hideMark/>
          </w:tcPr>
          <w:p w14:paraId="1A99C852" w14:textId="29D60F3D"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640374</w:t>
            </w:r>
          </w:p>
        </w:tc>
        <w:tc>
          <w:tcPr>
            <w:tcW w:w="424" w:type="dxa"/>
            <w:tcBorders>
              <w:left w:val="nil"/>
              <w:right w:val="nil"/>
            </w:tcBorders>
            <w:shd w:val="clear" w:color="auto" w:fill="auto"/>
            <w:noWrap/>
            <w:vAlign w:val="center"/>
            <w:hideMark/>
          </w:tcPr>
          <w:p w14:paraId="18A6A56B" w14:textId="04A05EBF"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524" w:type="dxa"/>
            <w:tcBorders>
              <w:left w:val="nil"/>
              <w:right w:val="nil"/>
            </w:tcBorders>
            <w:shd w:val="clear" w:color="auto" w:fill="auto"/>
            <w:noWrap/>
            <w:vAlign w:val="center"/>
            <w:hideMark/>
          </w:tcPr>
          <w:p w14:paraId="4C24B31E" w14:textId="1E5B9338"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71" w:type="dxa"/>
            <w:tcBorders>
              <w:left w:val="nil"/>
              <w:right w:val="nil"/>
            </w:tcBorders>
            <w:shd w:val="clear" w:color="auto" w:fill="auto"/>
            <w:noWrap/>
            <w:vAlign w:val="center"/>
            <w:hideMark/>
          </w:tcPr>
          <w:p w14:paraId="36F8570C" w14:textId="01917B95"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21.5</w:t>
            </w:r>
          </w:p>
        </w:tc>
        <w:tc>
          <w:tcPr>
            <w:tcW w:w="571" w:type="dxa"/>
            <w:tcBorders>
              <w:left w:val="nil"/>
              <w:right w:val="nil"/>
            </w:tcBorders>
            <w:shd w:val="clear" w:color="auto" w:fill="auto"/>
            <w:noWrap/>
            <w:vAlign w:val="center"/>
            <w:hideMark/>
          </w:tcPr>
          <w:p w14:paraId="70303655" w14:textId="247E55A5"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12</w:t>
            </w:r>
          </w:p>
        </w:tc>
        <w:tc>
          <w:tcPr>
            <w:tcW w:w="571" w:type="dxa"/>
            <w:tcBorders>
              <w:left w:val="nil"/>
              <w:right w:val="nil"/>
            </w:tcBorders>
            <w:shd w:val="clear" w:color="auto" w:fill="auto"/>
            <w:noWrap/>
            <w:vAlign w:val="center"/>
            <w:hideMark/>
          </w:tcPr>
          <w:p w14:paraId="04A145F5" w14:textId="0BB4FD67"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4.5</w:t>
            </w:r>
          </w:p>
        </w:tc>
        <w:tc>
          <w:tcPr>
            <w:tcW w:w="571" w:type="dxa"/>
            <w:tcBorders>
              <w:left w:val="nil"/>
              <w:right w:val="nil"/>
            </w:tcBorders>
            <w:shd w:val="clear" w:color="auto" w:fill="auto"/>
            <w:noWrap/>
            <w:vAlign w:val="center"/>
            <w:hideMark/>
          </w:tcPr>
          <w:p w14:paraId="3A056AD9" w14:textId="25082591" w:rsidR="003A1A14" w:rsidRPr="006B693E" w:rsidRDefault="000B140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3.74</w:t>
            </w:r>
          </w:p>
        </w:tc>
        <w:tc>
          <w:tcPr>
            <w:tcW w:w="581" w:type="dxa"/>
            <w:tcBorders>
              <w:left w:val="nil"/>
              <w:right w:val="nil"/>
            </w:tcBorders>
            <w:shd w:val="clear" w:color="auto" w:fill="auto"/>
            <w:noWrap/>
            <w:vAlign w:val="center"/>
            <w:hideMark/>
          </w:tcPr>
          <w:p w14:paraId="7CE0CC10" w14:textId="0B2C8707"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61.57</w:t>
            </w:r>
          </w:p>
        </w:tc>
        <w:tc>
          <w:tcPr>
            <w:tcW w:w="630" w:type="dxa"/>
            <w:tcBorders>
              <w:left w:val="nil"/>
              <w:right w:val="nil"/>
            </w:tcBorders>
            <w:shd w:val="clear" w:color="auto" w:fill="auto"/>
            <w:noWrap/>
            <w:vAlign w:val="center"/>
            <w:hideMark/>
          </w:tcPr>
          <w:p w14:paraId="57017BB8" w14:textId="37C6A4BB"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83.7</w:t>
            </w:r>
          </w:p>
        </w:tc>
        <w:tc>
          <w:tcPr>
            <w:tcW w:w="447" w:type="dxa"/>
            <w:tcBorders>
              <w:left w:val="nil"/>
              <w:right w:val="nil"/>
            </w:tcBorders>
            <w:shd w:val="clear" w:color="auto" w:fill="auto"/>
            <w:noWrap/>
            <w:vAlign w:val="center"/>
            <w:hideMark/>
          </w:tcPr>
          <w:p w14:paraId="6EF43010" w14:textId="3163B500"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9</w:t>
            </w:r>
          </w:p>
        </w:tc>
        <w:tc>
          <w:tcPr>
            <w:tcW w:w="447" w:type="dxa"/>
            <w:tcBorders>
              <w:left w:val="nil"/>
              <w:right w:val="nil"/>
            </w:tcBorders>
            <w:shd w:val="clear" w:color="auto" w:fill="auto"/>
            <w:noWrap/>
            <w:vAlign w:val="center"/>
            <w:hideMark/>
          </w:tcPr>
          <w:p w14:paraId="28E4B712" w14:textId="059708CB"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447" w:type="dxa"/>
            <w:tcBorders>
              <w:left w:val="nil"/>
              <w:right w:val="nil"/>
            </w:tcBorders>
            <w:shd w:val="clear" w:color="auto" w:fill="auto"/>
            <w:vAlign w:val="center"/>
          </w:tcPr>
          <w:p w14:paraId="694FFEAF" w14:textId="726E098F" w:rsidR="003A1A14" w:rsidRPr="006B693E" w:rsidRDefault="00A12596"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3</w:t>
            </w:r>
          </w:p>
        </w:tc>
        <w:tc>
          <w:tcPr>
            <w:tcW w:w="276" w:type="dxa"/>
            <w:tcBorders>
              <w:left w:val="nil"/>
              <w:right w:val="nil"/>
            </w:tcBorders>
            <w:shd w:val="clear" w:color="auto" w:fill="auto"/>
            <w:vAlign w:val="center"/>
          </w:tcPr>
          <w:p w14:paraId="3CEA74EA" w14:textId="38DA3390" w:rsidR="003A1A14" w:rsidRPr="006B693E" w:rsidRDefault="00A33195"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r>
      <w:tr w:rsidR="006B693E" w:rsidRPr="006B693E" w14:paraId="4D53560C"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0CDFD0FA"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15</w:t>
            </w:r>
          </w:p>
        </w:tc>
        <w:tc>
          <w:tcPr>
            <w:tcW w:w="705" w:type="dxa"/>
            <w:tcBorders>
              <w:left w:val="single" w:sz="4" w:space="0" w:color="auto"/>
              <w:right w:val="nil"/>
            </w:tcBorders>
            <w:shd w:val="clear" w:color="auto" w:fill="F2F2F2"/>
            <w:noWrap/>
            <w:vAlign w:val="center"/>
            <w:hideMark/>
          </w:tcPr>
          <w:p w14:paraId="0160C517" w14:textId="411E21DB" w:rsidR="003A1A14" w:rsidRPr="006B693E" w:rsidRDefault="00814853"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66839</w:t>
            </w:r>
          </w:p>
        </w:tc>
        <w:tc>
          <w:tcPr>
            <w:tcW w:w="825" w:type="dxa"/>
            <w:tcBorders>
              <w:left w:val="nil"/>
              <w:right w:val="nil"/>
            </w:tcBorders>
            <w:shd w:val="clear" w:color="auto" w:fill="F2F2F2"/>
            <w:noWrap/>
            <w:vAlign w:val="center"/>
            <w:hideMark/>
          </w:tcPr>
          <w:p w14:paraId="7875B4A8" w14:textId="1E498DFD" w:rsidR="003A1A14" w:rsidRPr="006B693E" w:rsidRDefault="00814853"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58137</w:t>
            </w:r>
          </w:p>
        </w:tc>
        <w:tc>
          <w:tcPr>
            <w:tcW w:w="926" w:type="dxa"/>
            <w:tcBorders>
              <w:left w:val="nil"/>
              <w:right w:val="nil"/>
            </w:tcBorders>
            <w:shd w:val="clear" w:color="auto" w:fill="F2F2F2"/>
            <w:noWrap/>
            <w:vAlign w:val="center"/>
            <w:hideMark/>
          </w:tcPr>
          <w:p w14:paraId="56A07ECD" w14:textId="47C36B9B"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1351724</w:t>
            </w:r>
          </w:p>
        </w:tc>
        <w:tc>
          <w:tcPr>
            <w:tcW w:w="424" w:type="dxa"/>
            <w:tcBorders>
              <w:left w:val="nil"/>
              <w:right w:val="nil"/>
            </w:tcBorders>
            <w:shd w:val="clear" w:color="auto" w:fill="F2F2F2"/>
            <w:noWrap/>
            <w:vAlign w:val="center"/>
            <w:hideMark/>
          </w:tcPr>
          <w:p w14:paraId="662D67E5" w14:textId="63A288CD"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24" w:type="dxa"/>
            <w:tcBorders>
              <w:left w:val="nil"/>
              <w:right w:val="nil"/>
            </w:tcBorders>
            <w:shd w:val="clear" w:color="auto" w:fill="F2F2F2"/>
            <w:noWrap/>
            <w:vAlign w:val="center"/>
            <w:hideMark/>
          </w:tcPr>
          <w:p w14:paraId="76F7ABD5" w14:textId="3829AB08"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71" w:type="dxa"/>
            <w:tcBorders>
              <w:left w:val="nil"/>
              <w:right w:val="nil"/>
            </w:tcBorders>
            <w:shd w:val="clear" w:color="auto" w:fill="F2F2F2"/>
            <w:noWrap/>
            <w:vAlign w:val="center"/>
            <w:hideMark/>
          </w:tcPr>
          <w:p w14:paraId="1687FCF2" w14:textId="123AE69F"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14.1</w:t>
            </w:r>
          </w:p>
        </w:tc>
        <w:tc>
          <w:tcPr>
            <w:tcW w:w="571" w:type="dxa"/>
            <w:tcBorders>
              <w:left w:val="nil"/>
              <w:right w:val="nil"/>
            </w:tcBorders>
            <w:shd w:val="clear" w:color="auto" w:fill="F2F2F2"/>
            <w:noWrap/>
            <w:vAlign w:val="center"/>
            <w:hideMark/>
          </w:tcPr>
          <w:p w14:paraId="79FF9F69" w14:textId="5F2555E6"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6.7</w:t>
            </w:r>
          </w:p>
        </w:tc>
        <w:tc>
          <w:tcPr>
            <w:tcW w:w="571" w:type="dxa"/>
            <w:tcBorders>
              <w:left w:val="nil"/>
              <w:right w:val="nil"/>
            </w:tcBorders>
            <w:shd w:val="clear" w:color="auto" w:fill="F2F2F2"/>
            <w:noWrap/>
            <w:vAlign w:val="center"/>
            <w:hideMark/>
          </w:tcPr>
          <w:p w14:paraId="5E9374A1" w14:textId="3296B60A"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5.28</w:t>
            </w:r>
          </w:p>
        </w:tc>
        <w:tc>
          <w:tcPr>
            <w:tcW w:w="571" w:type="dxa"/>
            <w:tcBorders>
              <w:left w:val="nil"/>
              <w:right w:val="nil"/>
            </w:tcBorders>
            <w:shd w:val="clear" w:color="auto" w:fill="F2F2F2"/>
            <w:noWrap/>
            <w:vAlign w:val="center"/>
            <w:hideMark/>
          </w:tcPr>
          <w:p w14:paraId="59EE3D7F" w14:textId="47C66880" w:rsidR="003A1A14" w:rsidRPr="006B693E" w:rsidRDefault="000B140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2.45</w:t>
            </w:r>
          </w:p>
        </w:tc>
        <w:tc>
          <w:tcPr>
            <w:tcW w:w="581" w:type="dxa"/>
            <w:tcBorders>
              <w:left w:val="nil"/>
              <w:right w:val="nil"/>
            </w:tcBorders>
            <w:shd w:val="clear" w:color="auto" w:fill="F2F2F2"/>
            <w:noWrap/>
            <w:vAlign w:val="center"/>
            <w:hideMark/>
          </w:tcPr>
          <w:p w14:paraId="23BA1864" w14:textId="10087943"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61.44</w:t>
            </w:r>
          </w:p>
        </w:tc>
        <w:tc>
          <w:tcPr>
            <w:tcW w:w="630" w:type="dxa"/>
            <w:tcBorders>
              <w:left w:val="nil"/>
              <w:right w:val="nil"/>
            </w:tcBorders>
            <w:shd w:val="clear" w:color="auto" w:fill="F2F2F2"/>
            <w:noWrap/>
            <w:vAlign w:val="center"/>
            <w:hideMark/>
          </w:tcPr>
          <w:p w14:paraId="35467358" w14:textId="594D7769"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82.09</w:t>
            </w:r>
          </w:p>
        </w:tc>
        <w:tc>
          <w:tcPr>
            <w:tcW w:w="447" w:type="dxa"/>
            <w:tcBorders>
              <w:left w:val="nil"/>
              <w:right w:val="nil"/>
            </w:tcBorders>
            <w:shd w:val="clear" w:color="auto" w:fill="F2F2F2"/>
            <w:noWrap/>
            <w:vAlign w:val="center"/>
            <w:hideMark/>
          </w:tcPr>
          <w:p w14:paraId="6AC3C797" w14:textId="44CA295B"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16</w:t>
            </w:r>
          </w:p>
        </w:tc>
        <w:tc>
          <w:tcPr>
            <w:tcW w:w="447" w:type="dxa"/>
            <w:tcBorders>
              <w:left w:val="nil"/>
              <w:right w:val="nil"/>
            </w:tcBorders>
            <w:shd w:val="clear" w:color="auto" w:fill="F2F2F2"/>
            <w:noWrap/>
            <w:vAlign w:val="center"/>
            <w:hideMark/>
          </w:tcPr>
          <w:p w14:paraId="73CCD6C6" w14:textId="3CCB67E6"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447" w:type="dxa"/>
            <w:tcBorders>
              <w:left w:val="nil"/>
              <w:right w:val="nil"/>
            </w:tcBorders>
            <w:shd w:val="clear" w:color="auto" w:fill="F2F2F2"/>
            <w:vAlign w:val="center"/>
          </w:tcPr>
          <w:p w14:paraId="145871DA" w14:textId="5CF8C7AD" w:rsidR="003A1A14" w:rsidRPr="006B693E" w:rsidRDefault="00A12596"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3</w:t>
            </w:r>
          </w:p>
        </w:tc>
        <w:tc>
          <w:tcPr>
            <w:tcW w:w="276" w:type="dxa"/>
            <w:tcBorders>
              <w:left w:val="nil"/>
              <w:right w:val="nil"/>
            </w:tcBorders>
            <w:shd w:val="clear" w:color="auto" w:fill="F2F2F2"/>
            <w:vAlign w:val="center"/>
          </w:tcPr>
          <w:p w14:paraId="20147EDB" w14:textId="5336248F" w:rsidR="003A1A14" w:rsidRPr="006B693E" w:rsidRDefault="00A33195"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r>
      <w:tr w:rsidR="006B693E" w:rsidRPr="006B693E" w14:paraId="7F7BDA8C"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1118F6EF"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16</w:t>
            </w:r>
          </w:p>
        </w:tc>
        <w:tc>
          <w:tcPr>
            <w:tcW w:w="705" w:type="dxa"/>
            <w:tcBorders>
              <w:left w:val="single" w:sz="4" w:space="0" w:color="auto"/>
              <w:right w:val="nil"/>
            </w:tcBorders>
            <w:shd w:val="clear" w:color="auto" w:fill="auto"/>
            <w:noWrap/>
            <w:vAlign w:val="center"/>
            <w:hideMark/>
          </w:tcPr>
          <w:p w14:paraId="05C5E9DF" w14:textId="66738989" w:rsidR="003A1A14" w:rsidRPr="006B693E" w:rsidRDefault="00814853"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15895</w:t>
            </w:r>
          </w:p>
        </w:tc>
        <w:tc>
          <w:tcPr>
            <w:tcW w:w="825" w:type="dxa"/>
            <w:tcBorders>
              <w:left w:val="nil"/>
              <w:right w:val="nil"/>
            </w:tcBorders>
            <w:shd w:val="clear" w:color="auto" w:fill="auto"/>
            <w:noWrap/>
            <w:vAlign w:val="center"/>
            <w:hideMark/>
          </w:tcPr>
          <w:p w14:paraId="14A9C896" w14:textId="48186077" w:rsidR="003A1A14" w:rsidRPr="006B693E" w:rsidRDefault="00814853"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16842</w:t>
            </w:r>
          </w:p>
        </w:tc>
        <w:tc>
          <w:tcPr>
            <w:tcW w:w="926" w:type="dxa"/>
            <w:tcBorders>
              <w:left w:val="nil"/>
              <w:right w:val="nil"/>
            </w:tcBorders>
            <w:shd w:val="clear" w:color="auto" w:fill="auto"/>
            <w:noWrap/>
            <w:vAlign w:val="center"/>
            <w:hideMark/>
          </w:tcPr>
          <w:p w14:paraId="5080DB4A" w14:textId="44071C53"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325339</w:t>
            </w:r>
          </w:p>
        </w:tc>
        <w:tc>
          <w:tcPr>
            <w:tcW w:w="424" w:type="dxa"/>
            <w:tcBorders>
              <w:left w:val="nil"/>
              <w:right w:val="nil"/>
            </w:tcBorders>
            <w:shd w:val="clear" w:color="auto" w:fill="auto"/>
            <w:noWrap/>
            <w:vAlign w:val="center"/>
            <w:hideMark/>
          </w:tcPr>
          <w:p w14:paraId="7A697395" w14:textId="1DECD439"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24" w:type="dxa"/>
            <w:tcBorders>
              <w:left w:val="nil"/>
              <w:right w:val="nil"/>
            </w:tcBorders>
            <w:shd w:val="clear" w:color="auto" w:fill="auto"/>
            <w:noWrap/>
            <w:vAlign w:val="center"/>
            <w:hideMark/>
          </w:tcPr>
          <w:p w14:paraId="3A8402D5" w14:textId="772A22BC"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71" w:type="dxa"/>
            <w:tcBorders>
              <w:left w:val="nil"/>
              <w:right w:val="nil"/>
            </w:tcBorders>
            <w:shd w:val="clear" w:color="auto" w:fill="auto"/>
            <w:noWrap/>
            <w:vAlign w:val="center"/>
            <w:hideMark/>
          </w:tcPr>
          <w:p w14:paraId="756D67D6" w14:textId="4C48D61D"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15</w:t>
            </w:r>
          </w:p>
        </w:tc>
        <w:tc>
          <w:tcPr>
            <w:tcW w:w="571" w:type="dxa"/>
            <w:tcBorders>
              <w:left w:val="nil"/>
              <w:right w:val="nil"/>
            </w:tcBorders>
            <w:shd w:val="clear" w:color="auto" w:fill="auto"/>
            <w:noWrap/>
            <w:vAlign w:val="center"/>
            <w:hideMark/>
          </w:tcPr>
          <w:p w14:paraId="0135815F" w14:textId="3553E576"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7.1</w:t>
            </w:r>
          </w:p>
        </w:tc>
        <w:tc>
          <w:tcPr>
            <w:tcW w:w="571" w:type="dxa"/>
            <w:tcBorders>
              <w:left w:val="nil"/>
              <w:right w:val="nil"/>
            </w:tcBorders>
            <w:shd w:val="clear" w:color="auto" w:fill="auto"/>
            <w:noWrap/>
            <w:vAlign w:val="center"/>
            <w:hideMark/>
          </w:tcPr>
          <w:p w14:paraId="7CB0BA1A" w14:textId="55C87F71"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5.48</w:t>
            </w:r>
          </w:p>
        </w:tc>
        <w:tc>
          <w:tcPr>
            <w:tcW w:w="571" w:type="dxa"/>
            <w:tcBorders>
              <w:left w:val="nil"/>
              <w:right w:val="nil"/>
            </w:tcBorders>
            <w:shd w:val="clear" w:color="auto" w:fill="auto"/>
            <w:noWrap/>
            <w:vAlign w:val="center"/>
            <w:hideMark/>
          </w:tcPr>
          <w:p w14:paraId="22E0782D" w14:textId="235A1857" w:rsidR="003A1A14" w:rsidRPr="006B693E" w:rsidRDefault="000B140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2.69</w:t>
            </w:r>
          </w:p>
        </w:tc>
        <w:tc>
          <w:tcPr>
            <w:tcW w:w="581" w:type="dxa"/>
            <w:tcBorders>
              <w:left w:val="nil"/>
              <w:right w:val="nil"/>
            </w:tcBorders>
            <w:shd w:val="clear" w:color="auto" w:fill="auto"/>
            <w:noWrap/>
            <w:vAlign w:val="center"/>
            <w:hideMark/>
          </w:tcPr>
          <w:p w14:paraId="186F179D" w14:textId="752A830C"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61.48</w:t>
            </w:r>
          </w:p>
        </w:tc>
        <w:tc>
          <w:tcPr>
            <w:tcW w:w="630" w:type="dxa"/>
            <w:tcBorders>
              <w:left w:val="nil"/>
              <w:right w:val="nil"/>
            </w:tcBorders>
            <w:shd w:val="clear" w:color="auto" w:fill="auto"/>
            <w:noWrap/>
            <w:vAlign w:val="center"/>
            <w:hideMark/>
          </w:tcPr>
          <w:p w14:paraId="78E99D86" w14:textId="4A8E2326"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82.15</w:t>
            </w:r>
          </w:p>
        </w:tc>
        <w:tc>
          <w:tcPr>
            <w:tcW w:w="447" w:type="dxa"/>
            <w:tcBorders>
              <w:left w:val="nil"/>
              <w:right w:val="nil"/>
            </w:tcBorders>
            <w:shd w:val="clear" w:color="auto" w:fill="auto"/>
            <w:noWrap/>
            <w:vAlign w:val="center"/>
            <w:hideMark/>
          </w:tcPr>
          <w:p w14:paraId="354D266D" w14:textId="3DBF5482"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11</w:t>
            </w:r>
          </w:p>
        </w:tc>
        <w:tc>
          <w:tcPr>
            <w:tcW w:w="447" w:type="dxa"/>
            <w:tcBorders>
              <w:left w:val="nil"/>
              <w:right w:val="nil"/>
            </w:tcBorders>
            <w:shd w:val="clear" w:color="auto" w:fill="auto"/>
            <w:noWrap/>
            <w:vAlign w:val="center"/>
            <w:hideMark/>
          </w:tcPr>
          <w:p w14:paraId="6BC7EA1A" w14:textId="3DB8A6E7"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447" w:type="dxa"/>
            <w:tcBorders>
              <w:left w:val="nil"/>
              <w:right w:val="nil"/>
            </w:tcBorders>
            <w:shd w:val="clear" w:color="auto" w:fill="auto"/>
            <w:vAlign w:val="center"/>
          </w:tcPr>
          <w:p w14:paraId="6F6CE4B9" w14:textId="5D509091" w:rsidR="003A1A14" w:rsidRPr="006B693E" w:rsidRDefault="00A12596"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5</w:t>
            </w:r>
          </w:p>
        </w:tc>
        <w:tc>
          <w:tcPr>
            <w:tcW w:w="276" w:type="dxa"/>
            <w:tcBorders>
              <w:left w:val="nil"/>
              <w:right w:val="nil"/>
            </w:tcBorders>
            <w:shd w:val="clear" w:color="auto" w:fill="auto"/>
            <w:vAlign w:val="center"/>
          </w:tcPr>
          <w:p w14:paraId="3F8F8205" w14:textId="6C74C06A" w:rsidR="003A1A14" w:rsidRPr="006B693E" w:rsidRDefault="00A33195"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r>
      <w:tr w:rsidR="006B693E" w:rsidRPr="006B693E" w14:paraId="06C412E6"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4D7C19CE"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17</w:t>
            </w:r>
          </w:p>
        </w:tc>
        <w:tc>
          <w:tcPr>
            <w:tcW w:w="705" w:type="dxa"/>
            <w:tcBorders>
              <w:left w:val="single" w:sz="4" w:space="0" w:color="auto"/>
              <w:right w:val="nil"/>
            </w:tcBorders>
            <w:shd w:val="clear" w:color="auto" w:fill="F2F2F2"/>
            <w:noWrap/>
            <w:vAlign w:val="center"/>
            <w:hideMark/>
          </w:tcPr>
          <w:p w14:paraId="2CF6D1DF" w14:textId="63C743D1" w:rsidR="003A1A14" w:rsidRPr="006B693E" w:rsidRDefault="00814853"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14276</w:t>
            </w:r>
          </w:p>
        </w:tc>
        <w:tc>
          <w:tcPr>
            <w:tcW w:w="825" w:type="dxa"/>
            <w:tcBorders>
              <w:left w:val="nil"/>
              <w:right w:val="nil"/>
            </w:tcBorders>
            <w:shd w:val="clear" w:color="auto" w:fill="F2F2F2"/>
            <w:noWrap/>
            <w:vAlign w:val="center"/>
            <w:hideMark/>
          </w:tcPr>
          <w:p w14:paraId="13DE3048" w14:textId="3B6C4BA5" w:rsidR="003A1A14" w:rsidRPr="006B693E" w:rsidRDefault="00814853"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14072</w:t>
            </w:r>
          </w:p>
        </w:tc>
        <w:tc>
          <w:tcPr>
            <w:tcW w:w="926" w:type="dxa"/>
            <w:tcBorders>
              <w:left w:val="nil"/>
              <w:right w:val="nil"/>
            </w:tcBorders>
            <w:shd w:val="clear" w:color="auto" w:fill="F2F2F2"/>
            <w:noWrap/>
            <w:vAlign w:val="center"/>
            <w:hideMark/>
          </w:tcPr>
          <w:p w14:paraId="4DEEEC95" w14:textId="40656F5C"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295816</w:t>
            </w:r>
          </w:p>
        </w:tc>
        <w:tc>
          <w:tcPr>
            <w:tcW w:w="424" w:type="dxa"/>
            <w:tcBorders>
              <w:left w:val="nil"/>
              <w:right w:val="nil"/>
            </w:tcBorders>
            <w:shd w:val="clear" w:color="auto" w:fill="F2F2F2"/>
            <w:noWrap/>
            <w:vAlign w:val="center"/>
            <w:hideMark/>
          </w:tcPr>
          <w:p w14:paraId="61F6F355" w14:textId="1D86EA76"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24" w:type="dxa"/>
            <w:tcBorders>
              <w:left w:val="nil"/>
              <w:right w:val="nil"/>
            </w:tcBorders>
            <w:shd w:val="clear" w:color="auto" w:fill="F2F2F2"/>
            <w:noWrap/>
            <w:vAlign w:val="center"/>
            <w:hideMark/>
          </w:tcPr>
          <w:p w14:paraId="59E1F099" w14:textId="5BEB7E71"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571" w:type="dxa"/>
            <w:tcBorders>
              <w:left w:val="nil"/>
              <w:right w:val="nil"/>
            </w:tcBorders>
            <w:shd w:val="clear" w:color="auto" w:fill="F2F2F2"/>
            <w:noWrap/>
            <w:vAlign w:val="center"/>
            <w:hideMark/>
          </w:tcPr>
          <w:p w14:paraId="4BD80CED" w14:textId="51E070F6"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14</w:t>
            </w:r>
          </w:p>
        </w:tc>
        <w:tc>
          <w:tcPr>
            <w:tcW w:w="571" w:type="dxa"/>
            <w:tcBorders>
              <w:left w:val="nil"/>
              <w:right w:val="nil"/>
            </w:tcBorders>
            <w:shd w:val="clear" w:color="auto" w:fill="F2F2F2"/>
            <w:noWrap/>
            <w:vAlign w:val="center"/>
            <w:hideMark/>
          </w:tcPr>
          <w:p w14:paraId="3A74B6CA" w14:textId="25C6F8CB"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6.4</w:t>
            </w:r>
          </w:p>
        </w:tc>
        <w:tc>
          <w:tcPr>
            <w:tcW w:w="571" w:type="dxa"/>
            <w:tcBorders>
              <w:left w:val="nil"/>
              <w:right w:val="nil"/>
            </w:tcBorders>
            <w:shd w:val="clear" w:color="auto" w:fill="F2F2F2"/>
            <w:noWrap/>
            <w:vAlign w:val="center"/>
            <w:hideMark/>
          </w:tcPr>
          <w:p w14:paraId="2A95434B" w14:textId="019A5E9C"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5.26</w:t>
            </w:r>
          </w:p>
        </w:tc>
        <w:tc>
          <w:tcPr>
            <w:tcW w:w="571" w:type="dxa"/>
            <w:tcBorders>
              <w:left w:val="nil"/>
              <w:right w:val="nil"/>
            </w:tcBorders>
            <w:shd w:val="clear" w:color="auto" w:fill="F2F2F2"/>
            <w:noWrap/>
            <w:vAlign w:val="center"/>
            <w:hideMark/>
          </w:tcPr>
          <w:p w14:paraId="3B435AE7" w14:textId="77BDA0D1" w:rsidR="003A1A14" w:rsidRPr="006B693E" w:rsidRDefault="000B140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2.5</w:t>
            </w:r>
          </w:p>
        </w:tc>
        <w:tc>
          <w:tcPr>
            <w:tcW w:w="581" w:type="dxa"/>
            <w:tcBorders>
              <w:left w:val="nil"/>
              <w:right w:val="nil"/>
            </w:tcBorders>
            <w:shd w:val="clear" w:color="auto" w:fill="F2F2F2"/>
            <w:noWrap/>
            <w:vAlign w:val="center"/>
            <w:hideMark/>
          </w:tcPr>
          <w:p w14:paraId="220334C6" w14:textId="3DDA148B"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61.49</w:t>
            </w:r>
          </w:p>
        </w:tc>
        <w:tc>
          <w:tcPr>
            <w:tcW w:w="630" w:type="dxa"/>
            <w:tcBorders>
              <w:left w:val="nil"/>
              <w:right w:val="nil"/>
            </w:tcBorders>
            <w:shd w:val="clear" w:color="auto" w:fill="F2F2F2"/>
            <w:noWrap/>
            <w:vAlign w:val="center"/>
            <w:hideMark/>
          </w:tcPr>
          <w:p w14:paraId="700C5623" w14:textId="498133C4"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82.16</w:t>
            </w:r>
          </w:p>
        </w:tc>
        <w:tc>
          <w:tcPr>
            <w:tcW w:w="447" w:type="dxa"/>
            <w:tcBorders>
              <w:left w:val="nil"/>
              <w:right w:val="nil"/>
            </w:tcBorders>
            <w:shd w:val="clear" w:color="auto" w:fill="F2F2F2"/>
            <w:noWrap/>
            <w:vAlign w:val="center"/>
            <w:hideMark/>
          </w:tcPr>
          <w:p w14:paraId="24515E20" w14:textId="2C38C0DF"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w:t>
            </w:r>
          </w:p>
        </w:tc>
        <w:tc>
          <w:tcPr>
            <w:tcW w:w="447" w:type="dxa"/>
            <w:tcBorders>
              <w:left w:val="nil"/>
              <w:right w:val="nil"/>
            </w:tcBorders>
            <w:shd w:val="clear" w:color="auto" w:fill="F2F2F2"/>
            <w:noWrap/>
            <w:vAlign w:val="center"/>
            <w:hideMark/>
          </w:tcPr>
          <w:p w14:paraId="6094AA32" w14:textId="299A7526"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447" w:type="dxa"/>
            <w:tcBorders>
              <w:left w:val="nil"/>
              <w:right w:val="nil"/>
            </w:tcBorders>
            <w:shd w:val="clear" w:color="auto" w:fill="F2F2F2"/>
            <w:vAlign w:val="center"/>
          </w:tcPr>
          <w:p w14:paraId="42521F53" w14:textId="16308A3E" w:rsidR="003A1A14" w:rsidRPr="006B693E" w:rsidRDefault="00A33195"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1</w:t>
            </w:r>
          </w:p>
        </w:tc>
        <w:tc>
          <w:tcPr>
            <w:tcW w:w="276" w:type="dxa"/>
            <w:tcBorders>
              <w:left w:val="nil"/>
              <w:right w:val="nil"/>
            </w:tcBorders>
            <w:shd w:val="clear" w:color="auto" w:fill="F2F2F2"/>
            <w:vAlign w:val="center"/>
          </w:tcPr>
          <w:p w14:paraId="638880DA" w14:textId="0F0C976F" w:rsidR="003A1A14" w:rsidRPr="006B693E" w:rsidRDefault="00A33195"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r>
      <w:tr w:rsidR="006B693E" w:rsidRPr="006B693E" w14:paraId="35B1426B"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2B15C405"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18</w:t>
            </w:r>
          </w:p>
        </w:tc>
        <w:tc>
          <w:tcPr>
            <w:tcW w:w="705" w:type="dxa"/>
            <w:tcBorders>
              <w:left w:val="single" w:sz="4" w:space="0" w:color="auto"/>
              <w:right w:val="nil"/>
            </w:tcBorders>
            <w:shd w:val="clear" w:color="auto" w:fill="auto"/>
            <w:noWrap/>
            <w:vAlign w:val="center"/>
            <w:hideMark/>
          </w:tcPr>
          <w:p w14:paraId="7D0DABB6" w14:textId="7DA43B48" w:rsidR="003A1A14" w:rsidRPr="006B693E" w:rsidRDefault="00814853"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18131</w:t>
            </w:r>
          </w:p>
        </w:tc>
        <w:tc>
          <w:tcPr>
            <w:tcW w:w="825" w:type="dxa"/>
            <w:tcBorders>
              <w:left w:val="nil"/>
              <w:right w:val="nil"/>
            </w:tcBorders>
            <w:shd w:val="clear" w:color="auto" w:fill="auto"/>
            <w:noWrap/>
            <w:vAlign w:val="center"/>
            <w:hideMark/>
          </w:tcPr>
          <w:p w14:paraId="1081524A" w14:textId="1BCF96EB" w:rsidR="003A1A14" w:rsidRPr="006B693E" w:rsidRDefault="00814853"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17247</w:t>
            </w:r>
          </w:p>
        </w:tc>
        <w:tc>
          <w:tcPr>
            <w:tcW w:w="926" w:type="dxa"/>
            <w:tcBorders>
              <w:left w:val="nil"/>
              <w:right w:val="nil"/>
            </w:tcBorders>
            <w:shd w:val="clear" w:color="auto" w:fill="auto"/>
            <w:noWrap/>
            <w:vAlign w:val="center"/>
            <w:hideMark/>
          </w:tcPr>
          <w:p w14:paraId="4C3EAD62" w14:textId="2D47E619"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364163</w:t>
            </w:r>
          </w:p>
        </w:tc>
        <w:tc>
          <w:tcPr>
            <w:tcW w:w="424" w:type="dxa"/>
            <w:tcBorders>
              <w:left w:val="nil"/>
              <w:right w:val="nil"/>
            </w:tcBorders>
            <w:shd w:val="clear" w:color="auto" w:fill="auto"/>
            <w:noWrap/>
            <w:vAlign w:val="center"/>
            <w:hideMark/>
          </w:tcPr>
          <w:p w14:paraId="1B8E73E7" w14:textId="5BE001C8"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24" w:type="dxa"/>
            <w:tcBorders>
              <w:left w:val="nil"/>
              <w:right w:val="nil"/>
            </w:tcBorders>
            <w:shd w:val="clear" w:color="auto" w:fill="auto"/>
            <w:noWrap/>
            <w:vAlign w:val="center"/>
            <w:hideMark/>
          </w:tcPr>
          <w:p w14:paraId="43011C97" w14:textId="6A68D4D3"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571" w:type="dxa"/>
            <w:tcBorders>
              <w:left w:val="nil"/>
              <w:right w:val="nil"/>
            </w:tcBorders>
            <w:shd w:val="clear" w:color="auto" w:fill="auto"/>
            <w:noWrap/>
            <w:vAlign w:val="center"/>
            <w:hideMark/>
          </w:tcPr>
          <w:p w14:paraId="1CB2A520" w14:textId="6AF0DA02"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14.1</w:t>
            </w:r>
          </w:p>
        </w:tc>
        <w:tc>
          <w:tcPr>
            <w:tcW w:w="571" w:type="dxa"/>
            <w:tcBorders>
              <w:left w:val="nil"/>
              <w:right w:val="nil"/>
            </w:tcBorders>
            <w:shd w:val="clear" w:color="auto" w:fill="auto"/>
            <w:noWrap/>
            <w:vAlign w:val="center"/>
            <w:hideMark/>
          </w:tcPr>
          <w:p w14:paraId="0C756F0E" w14:textId="780EC757"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6.5</w:t>
            </w:r>
          </w:p>
        </w:tc>
        <w:tc>
          <w:tcPr>
            <w:tcW w:w="571" w:type="dxa"/>
            <w:tcBorders>
              <w:left w:val="nil"/>
              <w:right w:val="nil"/>
            </w:tcBorders>
            <w:shd w:val="clear" w:color="auto" w:fill="auto"/>
            <w:noWrap/>
            <w:vAlign w:val="center"/>
            <w:hideMark/>
          </w:tcPr>
          <w:p w14:paraId="103228EE" w14:textId="2B417231"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4.01</w:t>
            </w:r>
          </w:p>
        </w:tc>
        <w:tc>
          <w:tcPr>
            <w:tcW w:w="571" w:type="dxa"/>
            <w:tcBorders>
              <w:left w:val="nil"/>
              <w:right w:val="nil"/>
            </w:tcBorders>
            <w:shd w:val="clear" w:color="auto" w:fill="auto"/>
            <w:noWrap/>
            <w:vAlign w:val="center"/>
            <w:hideMark/>
          </w:tcPr>
          <w:p w14:paraId="6F58F8D1" w14:textId="70CD5425" w:rsidR="003A1A14" w:rsidRPr="006B693E" w:rsidRDefault="000B140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3.39</w:t>
            </w:r>
          </w:p>
        </w:tc>
        <w:tc>
          <w:tcPr>
            <w:tcW w:w="581" w:type="dxa"/>
            <w:tcBorders>
              <w:left w:val="nil"/>
              <w:right w:val="nil"/>
            </w:tcBorders>
            <w:shd w:val="clear" w:color="auto" w:fill="auto"/>
            <w:noWrap/>
            <w:vAlign w:val="center"/>
            <w:hideMark/>
          </w:tcPr>
          <w:p w14:paraId="434E5945" w14:textId="71FCAC5C"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61.54</w:t>
            </w:r>
          </w:p>
        </w:tc>
        <w:tc>
          <w:tcPr>
            <w:tcW w:w="630" w:type="dxa"/>
            <w:tcBorders>
              <w:left w:val="nil"/>
              <w:right w:val="nil"/>
            </w:tcBorders>
            <w:shd w:val="clear" w:color="auto" w:fill="auto"/>
            <w:noWrap/>
            <w:vAlign w:val="center"/>
            <w:hideMark/>
          </w:tcPr>
          <w:p w14:paraId="2FC382E9" w14:textId="64E4ACCD"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82.13</w:t>
            </w:r>
          </w:p>
        </w:tc>
        <w:tc>
          <w:tcPr>
            <w:tcW w:w="447" w:type="dxa"/>
            <w:tcBorders>
              <w:left w:val="nil"/>
              <w:right w:val="nil"/>
            </w:tcBorders>
            <w:shd w:val="clear" w:color="auto" w:fill="auto"/>
            <w:noWrap/>
            <w:vAlign w:val="center"/>
            <w:hideMark/>
          </w:tcPr>
          <w:p w14:paraId="7A81EC1F" w14:textId="37B92CFD"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13</w:t>
            </w:r>
          </w:p>
        </w:tc>
        <w:tc>
          <w:tcPr>
            <w:tcW w:w="447" w:type="dxa"/>
            <w:tcBorders>
              <w:left w:val="nil"/>
              <w:right w:val="nil"/>
            </w:tcBorders>
            <w:shd w:val="clear" w:color="auto" w:fill="auto"/>
            <w:noWrap/>
            <w:vAlign w:val="center"/>
            <w:hideMark/>
          </w:tcPr>
          <w:p w14:paraId="654C6C67" w14:textId="2F1F6822"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447" w:type="dxa"/>
            <w:tcBorders>
              <w:left w:val="nil"/>
              <w:right w:val="nil"/>
            </w:tcBorders>
            <w:shd w:val="clear" w:color="auto" w:fill="auto"/>
            <w:vAlign w:val="center"/>
          </w:tcPr>
          <w:p w14:paraId="3FE79119" w14:textId="4A754861" w:rsidR="003A1A14" w:rsidRPr="006B693E" w:rsidRDefault="00A12596"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5</w:t>
            </w:r>
          </w:p>
        </w:tc>
        <w:tc>
          <w:tcPr>
            <w:tcW w:w="276" w:type="dxa"/>
            <w:tcBorders>
              <w:left w:val="nil"/>
              <w:right w:val="nil"/>
            </w:tcBorders>
            <w:shd w:val="clear" w:color="auto" w:fill="auto"/>
            <w:vAlign w:val="center"/>
          </w:tcPr>
          <w:p w14:paraId="31B63237" w14:textId="25BF8384" w:rsidR="003A1A14" w:rsidRPr="006B693E" w:rsidRDefault="00A33195"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r>
      <w:tr w:rsidR="006B693E" w:rsidRPr="006B693E" w14:paraId="4C4116A2"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6C4DE5ED"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lastRenderedPageBreak/>
              <w:t>منطقه 19</w:t>
            </w:r>
          </w:p>
        </w:tc>
        <w:tc>
          <w:tcPr>
            <w:tcW w:w="705" w:type="dxa"/>
            <w:tcBorders>
              <w:left w:val="single" w:sz="4" w:space="0" w:color="auto"/>
              <w:right w:val="nil"/>
            </w:tcBorders>
            <w:shd w:val="clear" w:color="auto" w:fill="F2F2F2"/>
            <w:noWrap/>
            <w:vAlign w:val="center"/>
            <w:hideMark/>
          </w:tcPr>
          <w:p w14:paraId="037A93E3" w14:textId="6222F3DC" w:rsidR="003A1A14" w:rsidRPr="006B693E" w:rsidRDefault="00814853"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13446</w:t>
            </w:r>
          </w:p>
        </w:tc>
        <w:tc>
          <w:tcPr>
            <w:tcW w:w="825" w:type="dxa"/>
            <w:tcBorders>
              <w:left w:val="nil"/>
              <w:right w:val="nil"/>
            </w:tcBorders>
            <w:shd w:val="clear" w:color="auto" w:fill="F2F2F2"/>
            <w:noWrap/>
            <w:vAlign w:val="center"/>
            <w:hideMark/>
          </w:tcPr>
          <w:p w14:paraId="10881667" w14:textId="1AD55574" w:rsidR="003A1A14" w:rsidRPr="006B693E" w:rsidRDefault="00814853"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11490</w:t>
            </w:r>
          </w:p>
        </w:tc>
        <w:tc>
          <w:tcPr>
            <w:tcW w:w="926" w:type="dxa"/>
            <w:tcBorders>
              <w:left w:val="nil"/>
              <w:right w:val="nil"/>
            </w:tcBorders>
            <w:shd w:val="clear" w:color="auto" w:fill="F2F2F2"/>
            <w:noWrap/>
            <w:vAlign w:val="center"/>
            <w:hideMark/>
          </w:tcPr>
          <w:p w14:paraId="4FD023F7" w14:textId="1FD8A223"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288484</w:t>
            </w:r>
          </w:p>
        </w:tc>
        <w:tc>
          <w:tcPr>
            <w:tcW w:w="424" w:type="dxa"/>
            <w:tcBorders>
              <w:left w:val="nil"/>
              <w:right w:val="nil"/>
            </w:tcBorders>
            <w:shd w:val="clear" w:color="auto" w:fill="F2F2F2"/>
            <w:noWrap/>
            <w:vAlign w:val="center"/>
            <w:hideMark/>
          </w:tcPr>
          <w:p w14:paraId="7F009D8F" w14:textId="16F692A2"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24" w:type="dxa"/>
            <w:tcBorders>
              <w:left w:val="nil"/>
              <w:right w:val="nil"/>
            </w:tcBorders>
            <w:shd w:val="clear" w:color="auto" w:fill="F2F2F2"/>
            <w:noWrap/>
            <w:vAlign w:val="center"/>
            <w:hideMark/>
          </w:tcPr>
          <w:p w14:paraId="55A96731" w14:textId="36368268"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w:t>
            </w:r>
          </w:p>
        </w:tc>
        <w:tc>
          <w:tcPr>
            <w:tcW w:w="571" w:type="dxa"/>
            <w:tcBorders>
              <w:left w:val="nil"/>
              <w:right w:val="nil"/>
            </w:tcBorders>
            <w:shd w:val="clear" w:color="auto" w:fill="F2F2F2"/>
            <w:noWrap/>
            <w:vAlign w:val="center"/>
            <w:hideMark/>
          </w:tcPr>
          <w:p w14:paraId="5EE8A089" w14:textId="5329E6EF"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13.7</w:t>
            </w:r>
          </w:p>
        </w:tc>
        <w:tc>
          <w:tcPr>
            <w:tcW w:w="571" w:type="dxa"/>
            <w:tcBorders>
              <w:left w:val="nil"/>
              <w:right w:val="nil"/>
            </w:tcBorders>
            <w:shd w:val="clear" w:color="auto" w:fill="F2F2F2"/>
            <w:noWrap/>
            <w:vAlign w:val="center"/>
            <w:hideMark/>
          </w:tcPr>
          <w:p w14:paraId="1D638A87" w14:textId="7493B0EE"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5.7</w:t>
            </w:r>
          </w:p>
        </w:tc>
        <w:tc>
          <w:tcPr>
            <w:tcW w:w="571" w:type="dxa"/>
            <w:tcBorders>
              <w:left w:val="nil"/>
              <w:right w:val="nil"/>
            </w:tcBorders>
            <w:shd w:val="clear" w:color="auto" w:fill="F2F2F2"/>
            <w:noWrap/>
            <w:vAlign w:val="center"/>
            <w:hideMark/>
          </w:tcPr>
          <w:p w14:paraId="0EC61FF5" w14:textId="4155BD7A"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5.91</w:t>
            </w:r>
          </w:p>
        </w:tc>
        <w:tc>
          <w:tcPr>
            <w:tcW w:w="571" w:type="dxa"/>
            <w:tcBorders>
              <w:left w:val="nil"/>
              <w:right w:val="nil"/>
            </w:tcBorders>
            <w:shd w:val="clear" w:color="auto" w:fill="F2F2F2"/>
            <w:noWrap/>
            <w:vAlign w:val="center"/>
            <w:hideMark/>
          </w:tcPr>
          <w:p w14:paraId="61C4B558" w14:textId="0388B83F" w:rsidR="003A1A14" w:rsidRPr="006B693E" w:rsidRDefault="000B140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3.23</w:t>
            </w:r>
          </w:p>
        </w:tc>
        <w:tc>
          <w:tcPr>
            <w:tcW w:w="581" w:type="dxa"/>
            <w:tcBorders>
              <w:left w:val="nil"/>
              <w:right w:val="nil"/>
            </w:tcBorders>
            <w:shd w:val="clear" w:color="auto" w:fill="F2F2F2"/>
            <w:noWrap/>
            <w:vAlign w:val="center"/>
            <w:hideMark/>
          </w:tcPr>
          <w:p w14:paraId="526DEBC7" w14:textId="4D065202"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61.97</w:t>
            </w:r>
          </w:p>
        </w:tc>
        <w:tc>
          <w:tcPr>
            <w:tcW w:w="630" w:type="dxa"/>
            <w:tcBorders>
              <w:left w:val="nil"/>
              <w:right w:val="nil"/>
            </w:tcBorders>
            <w:shd w:val="clear" w:color="auto" w:fill="F2F2F2"/>
            <w:noWrap/>
            <w:vAlign w:val="center"/>
            <w:hideMark/>
          </w:tcPr>
          <w:p w14:paraId="5DFAFFF7" w14:textId="55B1A496"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82</w:t>
            </w:r>
          </w:p>
        </w:tc>
        <w:tc>
          <w:tcPr>
            <w:tcW w:w="447" w:type="dxa"/>
            <w:tcBorders>
              <w:left w:val="nil"/>
              <w:right w:val="nil"/>
            </w:tcBorders>
            <w:shd w:val="clear" w:color="auto" w:fill="F2F2F2"/>
            <w:noWrap/>
            <w:vAlign w:val="center"/>
            <w:hideMark/>
          </w:tcPr>
          <w:p w14:paraId="013A9C4C" w14:textId="4E1309F1"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28</w:t>
            </w:r>
          </w:p>
        </w:tc>
        <w:tc>
          <w:tcPr>
            <w:tcW w:w="447" w:type="dxa"/>
            <w:tcBorders>
              <w:left w:val="nil"/>
              <w:right w:val="nil"/>
            </w:tcBorders>
            <w:shd w:val="clear" w:color="auto" w:fill="F2F2F2"/>
            <w:noWrap/>
            <w:vAlign w:val="center"/>
            <w:hideMark/>
          </w:tcPr>
          <w:p w14:paraId="408AC2DC" w14:textId="5E9D2203"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447" w:type="dxa"/>
            <w:tcBorders>
              <w:left w:val="nil"/>
              <w:right w:val="nil"/>
            </w:tcBorders>
            <w:shd w:val="clear" w:color="auto" w:fill="F2F2F2"/>
            <w:vAlign w:val="center"/>
          </w:tcPr>
          <w:p w14:paraId="2662550E" w14:textId="201615A3" w:rsidR="003A1A14" w:rsidRPr="006B693E" w:rsidRDefault="00A33195"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1</w:t>
            </w:r>
          </w:p>
        </w:tc>
        <w:tc>
          <w:tcPr>
            <w:tcW w:w="276" w:type="dxa"/>
            <w:tcBorders>
              <w:left w:val="nil"/>
              <w:right w:val="nil"/>
            </w:tcBorders>
            <w:shd w:val="clear" w:color="auto" w:fill="F2F2F2"/>
            <w:vAlign w:val="center"/>
          </w:tcPr>
          <w:p w14:paraId="2565C4F1" w14:textId="41C40EB3" w:rsidR="003A1A14" w:rsidRPr="006B693E" w:rsidRDefault="00A1259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w:t>
            </w:r>
          </w:p>
        </w:tc>
      </w:tr>
      <w:tr w:rsidR="006B693E" w:rsidRPr="006B693E" w14:paraId="0AE7B69B"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780E30D2"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20</w:t>
            </w:r>
          </w:p>
        </w:tc>
        <w:tc>
          <w:tcPr>
            <w:tcW w:w="705" w:type="dxa"/>
            <w:tcBorders>
              <w:left w:val="single" w:sz="4" w:space="0" w:color="auto"/>
              <w:right w:val="nil"/>
            </w:tcBorders>
            <w:shd w:val="clear" w:color="auto" w:fill="auto"/>
            <w:noWrap/>
            <w:vAlign w:val="center"/>
            <w:hideMark/>
          </w:tcPr>
          <w:p w14:paraId="5373DEAD" w14:textId="74612C52" w:rsidR="003A1A14" w:rsidRPr="006B693E" w:rsidRDefault="00814853"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19178</w:t>
            </w:r>
          </w:p>
        </w:tc>
        <w:tc>
          <w:tcPr>
            <w:tcW w:w="825" w:type="dxa"/>
            <w:tcBorders>
              <w:left w:val="nil"/>
              <w:right w:val="nil"/>
            </w:tcBorders>
            <w:shd w:val="clear" w:color="auto" w:fill="auto"/>
            <w:noWrap/>
            <w:vAlign w:val="center"/>
            <w:hideMark/>
          </w:tcPr>
          <w:p w14:paraId="1F326C64" w14:textId="6B22BE08" w:rsidR="003A1A14" w:rsidRPr="006B693E" w:rsidRDefault="00814853"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21573</w:t>
            </w:r>
          </w:p>
        </w:tc>
        <w:tc>
          <w:tcPr>
            <w:tcW w:w="926" w:type="dxa"/>
            <w:tcBorders>
              <w:left w:val="nil"/>
              <w:right w:val="nil"/>
            </w:tcBorders>
            <w:shd w:val="clear" w:color="auto" w:fill="auto"/>
            <w:noWrap/>
            <w:vAlign w:val="center"/>
            <w:hideMark/>
          </w:tcPr>
          <w:p w14:paraId="6C74EE20" w14:textId="6C10649F"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355030</w:t>
            </w:r>
          </w:p>
        </w:tc>
        <w:tc>
          <w:tcPr>
            <w:tcW w:w="424" w:type="dxa"/>
            <w:tcBorders>
              <w:left w:val="nil"/>
              <w:right w:val="nil"/>
            </w:tcBorders>
            <w:shd w:val="clear" w:color="auto" w:fill="auto"/>
            <w:noWrap/>
            <w:vAlign w:val="center"/>
            <w:hideMark/>
          </w:tcPr>
          <w:p w14:paraId="5CE02B7F" w14:textId="730147F4"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24" w:type="dxa"/>
            <w:tcBorders>
              <w:left w:val="nil"/>
              <w:right w:val="nil"/>
            </w:tcBorders>
            <w:shd w:val="clear" w:color="auto" w:fill="auto"/>
            <w:noWrap/>
            <w:vAlign w:val="center"/>
            <w:hideMark/>
          </w:tcPr>
          <w:p w14:paraId="1EF19A4E" w14:textId="759CF9C4"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w:t>
            </w:r>
          </w:p>
        </w:tc>
        <w:tc>
          <w:tcPr>
            <w:tcW w:w="571" w:type="dxa"/>
            <w:tcBorders>
              <w:left w:val="nil"/>
              <w:right w:val="nil"/>
            </w:tcBorders>
            <w:shd w:val="clear" w:color="auto" w:fill="auto"/>
            <w:noWrap/>
            <w:vAlign w:val="center"/>
            <w:hideMark/>
          </w:tcPr>
          <w:p w14:paraId="35B95CC8" w14:textId="0DA9168F"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19</w:t>
            </w:r>
          </w:p>
        </w:tc>
        <w:tc>
          <w:tcPr>
            <w:tcW w:w="571" w:type="dxa"/>
            <w:tcBorders>
              <w:left w:val="nil"/>
              <w:right w:val="nil"/>
            </w:tcBorders>
            <w:shd w:val="clear" w:color="auto" w:fill="auto"/>
            <w:noWrap/>
            <w:vAlign w:val="center"/>
            <w:hideMark/>
          </w:tcPr>
          <w:p w14:paraId="23293236" w14:textId="12B0C311"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9</w:t>
            </w:r>
          </w:p>
        </w:tc>
        <w:tc>
          <w:tcPr>
            <w:tcW w:w="571" w:type="dxa"/>
            <w:tcBorders>
              <w:left w:val="nil"/>
              <w:right w:val="nil"/>
            </w:tcBorders>
            <w:shd w:val="clear" w:color="auto" w:fill="auto"/>
            <w:noWrap/>
            <w:vAlign w:val="center"/>
            <w:hideMark/>
          </w:tcPr>
          <w:p w14:paraId="7E77F504" w14:textId="3069C41E"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5.39</w:t>
            </w:r>
          </w:p>
        </w:tc>
        <w:tc>
          <w:tcPr>
            <w:tcW w:w="571" w:type="dxa"/>
            <w:tcBorders>
              <w:left w:val="nil"/>
              <w:right w:val="nil"/>
            </w:tcBorders>
            <w:shd w:val="clear" w:color="auto" w:fill="auto"/>
            <w:noWrap/>
            <w:vAlign w:val="center"/>
            <w:hideMark/>
          </w:tcPr>
          <w:p w14:paraId="5AFF8B85" w14:textId="36E28DA9" w:rsidR="003A1A14" w:rsidRPr="006B693E" w:rsidRDefault="000B140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2.5</w:t>
            </w:r>
          </w:p>
        </w:tc>
        <w:tc>
          <w:tcPr>
            <w:tcW w:w="581" w:type="dxa"/>
            <w:tcBorders>
              <w:left w:val="nil"/>
              <w:right w:val="nil"/>
            </w:tcBorders>
            <w:shd w:val="clear" w:color="auto" w:fill="auto"/>
            <w:noWrap/>
            <w:vAlign w:val="center"/>
            <w:hideMark/>
          </w:tcPr>
          <w:p w14:paraId="18984AE8" w14:textId="35E552A6"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61.25</w:t>
            </w:r>
          </w:p>
        </w:tc>
        <w:tc>
          <w:tcPr>
            <w:tcW w:w="630" w:type="dxa"/>
            <w:tcBorders>
              <w:left w:val="nil"/>
              <w:right w:val="nil"/>
            </w:tcBorders>
            <w:shd w:val="clear" w:color="auto" w:fill="auto"/>
            <w:noWrap/>
            <w:vAlign w:val="center"/>
            <w:hideMark/>
          </w:tcPr>
          <w:p w14:paraId="257E54BD" w14:textId="040567BD"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82.42</w:t>
            </w:r>
          </w:p>
        </w:tc>
        <w:tc>
          <w:tcPr>
            <w:tcW w:w="447" w:type="dxa"/>
            <w:tcBorders>
              <w:left w:val="nil"/>
              <w:right w:val="nil"/>
            </w:tcBorders>
            <w:shd w:val="clear" w:color="auto" w:fill="auto"/>
            <w:noWrap/>
            <w:vAlign w:val="center"/>
            <w:hideMark/>
          </w:tcPr>
          <w:p w14:paraId="7A85A1CF" w14:textId="51746204"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18</w:t>
            </w:r>
          </w:p>
        </w:tc>
        <w:tc>
          <w:tcPr>
            <w:tcW w:w="447" w:type="dxa"/>
            <w:tcBorders>
              <w:left w:val="nil"/>
              <w:right w:val="nil"/>
            </w:tcBorders>
            <w:shd w:val="clear" w:color="auto" w:fill="auto"/>
            <w:noWrap/>
            <w:vAlign w:val="center"/>
            <w:hideMark/>
          </w:tcPr>
          <w:p w14:paraId="739D8984" w14:textId="11C6CA23"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447" w:type="dxa"/>
            <w:tcBorders>
              <w:left w:val="nil"/>
              <w:right w:val="nil"/>
            </w:tcBorders>
            <w:shd w:val="clear" w:color="auto" w:fill="auto"/>
            <w:vAlign w:val="center"/>
          </w:tcPr>
          <w:p w14:paraId="7DB18EF3" w14:textId="4942CC51" w:rsidR="003A1A14" w:rsidRPr="006B693E" w:rsidRDefault="00A12596"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4</w:t>
            </w:r>
          </w:p>
        </w:tc>
        <w:tc>
          <w:tcPr>
            <w:tcW w:w="276" w:type="dxa"/>
            <w:tcBorders>
              <w:left w:val="nil"/>
              <w:right w:val="nil"/>
            </w:tcBorders>
            <w:shd w:val="clear" w:color="auto" w:fill="auto"/>
            <w:vAlign w:val="center"/>
          </w:tcPr>
          <w:p w14:paraId="1FC6062D" w14:textId="15E03610" w:rsidR="003A1A14" w:rsidRPr="006B693E" w:rsidRDefault="00A33195"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r>
      <w:tr w:rsidR="006B693E" w:rsidRPr="006B693E" w14:paraId="35CE690F" w14:textId="77777777" w:rsidTr="006B693E">
        <w:trPr>
          <w:trHeight w:val="324"/>
          <w:jc w:val="center"/>
        </w:trPr>
        <w:tc>
          <w:tcPr>
            <w:tcW w:w="777" w:type="dxa"/>
            <w:tcBorders>
              <w:top w:val="nil"/>
              <w:left w:val="nil"/>
              <w:bottom w:val="nil"/>
              <w:right w:val="single" w:sz="4" w:space="0" w:color="auto"/>
            </w:tcBorders>
            <w:shd w:val="clear" w:color="auto" w:fill="auto"/>
            <w:noWrap/>
            <w:vAlign w:val="center"/>
            <w:hideMark/>
          </w:tcPr>
          <w:p w14:paraId="76550C02"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21</w:t>
            </w:r>
          </w:p>
        </w:tc>
        <w:tc>
          <w:tcPr>
            <w:tcW w:w="705" w:type="dxa"/>
            <w:tcBorders>
              <w:left w:val="single" w:sz="4" w:space="0" w:color="auto"/>
              <w:right w:val="nil"/>
            </w:tcBorders>
            <w:shd w:val="clear" w:color="auto" w:fill="F2F2F2"/>
            <w:noWrap/>
            <w:vAlign w:val="center"/>
            <w:hideMark/>
          </w:tcPr>
          <w:p w14:paraId="37BA8F4E" w14:textId="25E33451" w:rsidR="003A1A14" w:rsidRPr="006B693E" w:rsidRDefault="00814853"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16016</w:t>
            </w:r>
          </w:p>
        </w:tc>
        <w:tc>
          <w:tcPr>
            <w:tcW w:w="825" w:type="dxa"/>
            <w:tcBorders>
              <w:left w:val="nil"/>
              <w:right w:val="nil"/>
            </w:tcBorders>
            <w:shd w:val="clear" w:color="auto" w:fill="F2F2F2"/>
            <w:noWrap/>
            <w:vAlign w:val="center"/>
            <w:hideMark/>
          </w:tcPr>
          <w:p w14:paraId="0B187071" w14:textId="0CC9AD6E" w:rsidR="003A1A14" w:rsidRPr="006B693E" w:rsidRDefault="00814853"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16036</w:t>
            </w:r>
          </w:p>
        </w:tc>
        <w:tc>
          <w:tcPr>
            <w:tcW w:w="926" w:type="dxa"/>
            <w:tcBorders>
              <w:left w:val="nil"/>
              <w:right w:val="nil"/>
            </w:tcBorders>
            <w:shd w:val="clear" w:color="auto" w:fill="F2F2F2"/>
            <w:noWrap/>
            <w:vAlign w:val="center"/>
            <w:hideMark/>
          </w:tcPr>
          <w:p w14:paraId="439E4F01" w14:textId="7BE21422"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174835</w:t>
            </w:r>
          </w:p>
        </w:tc>
        <w:tc>
          <w:tcPr>
            <w:tcW w:w="424" w:type="dxa"/>
            <w:tcBorders>
              <w:left w:val="nil"/>
              <w:right w:val="nil"/>
            </w:tcBorders>
            <w:shd w:val="clear" w:color="auto" w:fill="F2F2F2"/>
            <w:noWrap/>
            <w:vAlign w:val="center"/>
            <w:hideMark/>
          </w:tcPr>
          <w:p w14:paraId="2B49BCCB" w14:textId="0C9E6EF1"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24" w:type="dxa"/>
            <w:tcBorders>
              <w:left w:val="nil"/>
              <w:right w:val="nil"/>
            </w:tcBorders>
            <w:shd w:val="clear" w:color="auto" w:fill="F2F2F2"/>
            <w:noWrap/>
            <w:vAlign w:val="center"/>
            <w:hideMark/>
          </w:tcPr>
          <w:p w14:paraId="46DC9302" w14:textId="2E6CB211"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71" w:type="dxa"/>
            <w:tcBorders>
              <w:left w:val="nil"/>
              <w:right w:val="nil"/>
            </w:tcBorders>
            <w:shd w:val="clear" w:color="auto" w:fill="F2F2F2"/>
            <w:noWrap/>
            <w:vAlign w:val="center"/>
            <w:hideMark/>
          </w:tcPr>
          <w:p w14:paraId="170096B6" w14:textId="7EC2DD47"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26.9</w:t>
            </w:r>
          </w:p>
        </w:tc>
        <w:tc>
          <w:tcPr>
            <w:tcW w:w="571" w:type="dxa"/>
            <w:tcBorders>
              <w:left w:val="nil"/>
              <w:right w:val="nil"/>
            </w:tcBorders>
            <w:shd w:val="clear" w:color="auto" w:fill="F2F2F2"/>
            <w:noWrap/>
            <w:vAlign w:val="center"/>
            <w:hideMark/>
          </w:tcPr>
          <w:p w14:paraId="0CA27593" w14:textId="5E36E5EA"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16</w:t>
            </w:r>
          </w:p>
        </w:tc>
        <w:tc>
          <w:tcPr>
            <w:tcW w:w="571" w:type="dxa"/>
            <w:tcBorders>
              <w:left w:val="nil"/>
              <w:right w:val="nil"/>
            </w:tcBorders>
            <w:shd w:val="clear" w:color="auto" w:fill="F2F2F2"/>
            <w:noWrap/>
            <w:vAlign w:val="center"/>
            <w:hideMark/>
          </w:tcPr>
          <w:p w14:paraId="4F853762" w14:textId="575F0AAD"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3.86</w:t>
            </w:r>
          </w:p>
        </w:tc>
        <w:tc>
          <w:tcPr>
            <w:tcW w:w="571" w:type="dxa"/>
            <w:tcBorders>
              <w:left w:val="nil"/>
              <w:right w:val="nil"/>
            </w:tcBorders>
            <w:shd w:val="clear" w:color="auto" w:fill="F2F2F2"/>
            <w:noWrap/>
            <w:vAlign w:val="center"/>
            <w:hideMark/>
          </w:tcPr>
          <w:p w14:paraId="44AA802B" w14:textId="2E17CEEE" w:rsidR="003A1A14" w:rsidRPr="006B693E" w:rsidRDefault="000B140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3.21</w:t>
            </w:r>
          </w:p>
        </w:tc>
        <w:tc>
          <w:tcPr>
            <w:tcW w:w="581" w:type="dxa"/>
            <w:tcBorders>
              <w:left w:val="nil"/>
              <w:right w:val="nil"/>
            </w:tcBorders>
            <w:shd w:val="clear" w:color="auto" w:fill="F2F2F2"/>
            <w:noWrap/>
            <w:vAlign w:val="center"/>
            <w:hideMark/>
          </w:tcPr>
          <w:p w14:paraId="5C03DC18" w14:textId="5D95B5A3"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62.31</w:t>
            </w:r>
          </w:p>
        </w:tc>
        <w:tc>
          <w:tcPr>
            <w:tcW w:w="630" w:type="dxa"/>
            <w:tcBorders>
              <w:left w:val="nil"/>
              <w:right w:val="nil"/>
            </w:tcBorders>
            <w:shd w:val="clear" w:color="auto" w:fill="F2F2F2"/>
            <w:noWrap/>
            <w:vAlign w:val="center"/>
            <w:hideMark/>
          </w:tcPr>
          <w:p w14:paraId="1B1F62D5" w14:textId="0EBB96AA"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82.67</w:t>
            </w:r>
          </w:p>
        </w:tc>
        <w:tc>
          <w:tcPr>
            <w:tcW w:w="447" w:type="dxa"/>
            <w:tcBorders>
              <w:left w:val="nil"/>
              <w:right w:val="nil"/>
            </w:tcBorders>
            <w:shd w:val="clear" w:color="auto" w:fill="F2F2F2"/>
            <w:noWrap/>
            <w:vAlign w:val="center"/>
            <w:hideMark/>
          </w:tcPr>
          <w:p w14:paraId="1E1F3E40" w14:textId="70821CFB"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40</w:t>
            </w:r>
          </w:p>
        </w:tc>
        <w:tc>
          <w:tcPr>
            <w:tcW w:w="447" w:type="dxa"/>
            <w:tcBorders>
              <w:left w:val="nil"/>
              <w:right w:val="nil"/>
            </w:tcBorders>
            <w:shd w:val="clear" w:color="auto" w:fill="F2F2F2"/>
            <w:noWrap/>
            <w:vAlign w:val="center"/>
            <w:hideMark/>
          </w:tcPr>
          <w:p w14:paraId="2FA3F1EC" w14:textId="08AA6E41"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447" w:type="dxa"/>
            <w:tcBorders>
              <w:left w:val="nil"/>
              <w:right w:val="nil"/>
            </w:tcBorders>
            <w:shd w:val="clear" w:color="auto" w:fill="F2F2F2"/>
            <w:vAlign w:val="center"/>
          </w:tcPr>
          <w:p w14:paraId="3F84A7F3" w14:textId="540A77A4" w:rsidR="003A1A14" w:rsidRPr="006B693E" w:rsidRDefault="00A33195"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1</w:t>
            </w:r>
          </w:p>
        </w:tc>
        <w:tc>
          <w:tcPr>
            <w:tcW w:w="276" w:type="dxa"/>
            <w:tcBorders>
              <w:left w:val="nil"/>
              <w:right w:val="nil"/>
            </w:tcBorders>
            <w:shd w:val="clear" w:color="auto" w:fill="F2F2F2"/>
            <w:vAlign w:val="center"/>
          </w:tcPr>
          <w:p w14:paraId="5F2BFE7A" w14:textId="0814FE98" w:rsidR="003A1A14" w:rsidRPr="006B693E" w:rsidRDefault="00A33195"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r>
      <w:tr w:rsidR="006B693E" w:rsidRPr="006B693E" w14:paraId="150956E4" w14:textId="77777777" w:rsidTr="006B693E">
        <w:trPr>
          <w:trHeight w:val="324"/>
          <w:jc w:val="center"/>
        </w:trPr>
        <w:tc>
          <w:tcPr>
            <w:tcW w:w="777" w:type="dxa"/>
            <w:tcBorders>
              <w:top w:val="nil"/>
              <w:left w:val="nil"/>
              <w:bottom w:val="single" w:sz="4" w:space="0" w:color="auto"/>
              <w:right w:val="single" w:sz="4" w:space="0" w:color="auto"/>
            </w:tcBorders>
            <w:shd w:val="clear" w:color="auto" w:fill="auto"/>
            <w:noWrap/>
            <w:vAlign w:val="center"/>
            <w:hideMark/>
          </w:tcPr>
          <w:p w14:paraId="4AA13D04" w14:textId="77777777" w:rsidR="003A1A14" w:rsidRPr="006B693E" w:rsidRDefault="003A1A14" w:rsidP="003A1A14">
            <w:pPr>
              <w:jc w:val="center"/>
              <w:rPr>
                <w:rFonts w:ascii="Calibri" w:eastAsia="Calibri" w:hAnsi="Calibri" w:cs="B Nazanin"/>
                <w:b/>
                <w:bCs/>
                <w:color w:val="000000"/>
                <w:sz w:val="16"/>
                <w:szCs w:val="16"/>
              </w:rPr>
            </w:pPr>
            <w:r w:rsidRPr="006B693E">
              <w:rPr>
                <w:rFonts w:ascii="Calibri" w:eastAsia="Calibri" w:hAnsi="Calibri" w:cs="B Nazanin" w:hint="cs"/>
                <w:b/>
                <w:bCs/>
                <w:color w:val="000000"/>
                <w:sz w:val="16"/>
                <w:szCs w:val="16"/>
                <w:rtl/>
              </w:rPr>
              <w:t>منطقه 22</w:t>
            </w:r>
          </w:p>
        </w:tc>
        <w:tc>
          <w:tcPr>
            <w:tcW w:w="705" w:type="dxa"/>
            <w:tcBorders>
              <w:left w:val="single" w:sz="4" w:space="0" w:color="auto"/>
              <w:bottom w:val="single" w:sz="4" w:space="0" w:color="auto"/>
              <w:right w:val="nil"/>
            </w:tcBorders>
            <w:shd w:val="clear" w:color="auto" w:fill="auto"/>
            <w:noWrap/>
            <w:vAlign w:val="center"/>
            <w:hideMark/>
          </w:tcPr>
          <w:p w14:paraId="26AE90C1" w14:textId="6D28516C" w:rsidR="003A1A14" w:rsidRPr="006B693E" w:rsidRDefault="00814853"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15187</w:t>
            </w:r>
          </w:p>
        </w:tc>
        <w:tc>
          <w:tcPr>
            <w:tcW w:w="825" w:type="dxa"/>
            <w:tcBorders>
              <w:left w:val="nil"/>
              <w:bottom w:val="single" w:sz="4" w:space="0" w:color="auto"/>
              <w:right w:val="nil"/>
            </w:tcBorders>
            <w:shd w:val="clear" w:color="auto" w:fill="auto"/>
            <w:noWrap/>
            <w:vAlign w:val="center"/>
            <w:hideMark/>
          </w:tcPr>
          <w:p w14:paraId="11F40ED6" w14:textId="4A8470B7" w:rsidR="003A1A14" w:rsidRPr="006B693E" w:rsidRDefault="00814853"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16116</w:t>
            </w:r>
          </w:p>
        </w:tc>
        <w:tc>
          <w:tcPr>
            <w:tcW w:w="926" w:type="dxa"/>
            <w:tcBorders>
              <w:left w:val="nil"/>
              <w:bottom w:val="single" w:sz="4" w:space="0" w:color="auto"/>
              <w:right w:val="nil"/>
            </w:tcBorders>
            <w:shd w:val="clear" w:color="auto" w:fill="auto"/>
            <w:noWrap/>
            <w:vAlign w:val="center"/>
            <w:hideMark/>
          </w:tcPr>
          <w:p w14:paraId="5AE9EF99" w14:textId="36A7C6A5"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158600</w:t>
            </w:r>
          </w:p>
        </w:tc>
        <w:tc>
          <w:tcPr>
            <w:tcW w:w="424" w:type="dxa"/>
            <w:tcBorders>
              <w:left w:val="nil"/>
              <w:bottom w:val="single" w:sz="4" w:space="0" w:color="auto"/>
              <w:right w:val="nil"/>
            </w:tcBorders>
            <w:shd w:val="clear" w:color="auto" w:fill="auto"/>
            <w:noWrap/>
            <w:vAlign w:val="center"/>
            <w:hideMark/>
          </w:tcPr>
          <w:p w14:paraId="5B99A1D6" w14:textId="4364D6B3"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w:t>
            </w:r>
          </w:p>
        </w:tc>
        <w:tc>
          <w:tcPr>
            <w:tcW w:w="524" w:type="dxa"/>
            <w:tcBorders>
              <w:left w:val="nil"/>
              <w:bottom w:val="single" w:sz="4" w:space="0" w:color="auto"/>
              <w:right w:val="nil"/>
            </w:tcBorders>
            <w:shd w:val="clear" w:color="auto" w:fill="auto"/>
            <w:noWrap/>
            <w:vAlign w:val="center"/>
            <w:hideMark/>
          </w:tcPr>
          <w:p w14:paraId="2FE2861B" w14:textId="42B01991" w:rsidR="003A1A14" w:rsidRPr="006B693E" w:rsidRDefault="008C6A2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571" w:type="dxa"/>
            <w:tcBorders>
              <w:left w:val="nil"/>
              <w:bottom w:val="single" w:sz="4" w:space="0" w:color="auto"/>
              <w:right w:val="nil"/>
            </w:tcBorders>
            <w:shd w:val="clear" w:color="auto" w:fill="auto"/>
            <w:noWrap/>
            <w:vAlign w:val="center"/>
            <w:hideMark/>
          </w:tcPr>
          <w:p w14:paraId="203F7AD9" w14:textId="3ADEF313" w:rsidR="003A1A14" w:rsidRPr="006B693E" w:rsidRDefault="00A9223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33.4</w:t>
            </w:r>
          </w:p>
        </w:tc>
        <w:tc>
          <w:tcPr>
            <w:tcW w:w="571" w:type="dxa"/>
            <w:tcBorders>
              <w:left w:val="nil"/>
              <w:bottom w:val="single" w:sz="4" w:space="0" w:color="auto"/>
              <w:right w:val="nil"/>
            </w:tcBorders>
            <w:shd w:val="clear" w:color="auto" w:fill="auto"/>
            <w:noWrap/>
            <w:vAlign w:val="center"/>
            <w:hideMark/>
          </w:tcPr>
          <w:p w14:paraId="3E58A3C9" w14:textId="7578EE9C" w:rsidR="003A1A14" w:rsidRPr="006B693E" w:rsidRDefault="00F3072A"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19.1</w:t>
            </w:r>
          </w:p>
        </w:tc>
        <w:tc>
          <w:tcPr>
            <w:tcW w:w="571" w:type="dxa"/>
            <w:tcBorders>
              <w:left w:val="nil"/>
              <w:bottom w:val="single" w:sz="4" w:space="0" w:color="auto"/>
              <w:right w:val="nil"/>
            </w:tcBorders>
            <w:shd w:val="clear" w:color="auto" w:fill="auto"/>
            <w:noWrap/>
            <w:vAlign w:val="center"/>
            <w:hideMark/>
          </w:tcPr>
          <w:p w14:paraId="69901E66" w14:textId="76FA9311" w:rsidR="003A1A14" w:rsidRPr="006B693E" w:rsidRDefault="003979BB"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5.37</w:t>
            </w:r>
          </w:p>
        </w:tc>
        <w:tc>
          <w:tcPr>
            <w:tcW w:w="571" w:type="dxa"/>
            <w:tcBorders>
              <w:left w:val="nil"/>
              <w:bottom w:val="single" w:sz="4" w:space="0" w:color="auto"/>
              <w:right w:val="nil"/>
            </w:tcBorders>
            <w:shd w:val="clear" w:color="auto" w:fill="auto"/>
            <w:noWrap/>
            <w:vAlign w:val="center"/>
            <w:hideMark/>
          </w:tcPr>
          <w:p w14:paraId="58EB1ABA" w14:textId="2228CF67" w:rsidR="003A1A14" w:rsidRPr="006B693E" w:rsidRDefault="000B140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2.79</w:t>
            </w:r>
          </w:p>
        </w:tc>
        <w:tc>
          <w:tcPr>
            <w:tcW w:w="581" w:type="dxa"/>
            <w:tcBorders>
              <w:left w:val="nil"/>
              <w:bottom w:val="single" w:sz="4" w:space="0" w:color="auto"/>
              <w:right w:val="nil"/>
            </w:tcBorders>
            <w:shd w:val="clear" w:color="auto" w:fill="auto"/>
            <w:noWrap/>
            <w:vAlign w:val="center"/>
            <w:hideMark/>
          </w:tcPr>
          <w:p w14:paraId="4E6D2C15" w14:textId="109CC13B"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62.43</w:t>
            </w:r>
          </w:p>
        </w:tc>
        <w:tc>
          <w:tcPr>
            <w:tcW w:w="630" w:type="dxa"/>
            <w:tcBorders>
              <w:left w:val="nil"/>
              <w:bottom w:val="single" w:sz="4" w:space="0" w:color="auto"/>
              <w:right w:val="nil"/>
            </w:tcBorders>
            <w:shd w:val="clear" w:color="auto" w:fill="auto"/>
            <w:noWrap/>
            <w:vAlign w:val="center"/>
            <w:hideMark/>
          </w:tcPr>
          <w:p w14:paraId="4D410BA7" w14:textId="1DF913D4" w:rsidR="003A1A14" w:rsidRPr="006B693E" w:rsidRDefault="00445397"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83.72</w:t>
            </w:r>
          </w:p>
        </w:tc>
        <w:tc>
          <w:tcPr>
            <w:tcW w:w="447" w:type="dxa"/>
            <w:tcBorders>
              <w:left w:val="nil"/>
              <w:bottom w:val="single" w:sz="4" w:space="0" w:color="auto"/>
              <w:right w:val="nil"/>
            </w:tcBorders>
            <w:shd w:val="clear" w:color="auto" w:fill="auto"/>
            <w:noWrap/>
            <w:vAlign w:val="center"/>
            <w:hideMark/>
          </w:tcPr>
          <w:p w14:paraId="5368E055" w14:textId="44C3D933" w:rsidR="003A1A14" w:rsidRPr="006B693E" w:rsidRDefault="0083579C"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66</w:t>
            </w:r>
          </w:p>
        </w:tc>
        <w:tc>
          <w:tcPr>
            <w:tcW w:w="447" w:type="dxa"/>
            <w:tcBorders>
              <w:left w:val="nil"/>
              <w:bottom w:val="single" w:sz="4" w:space="0" w:color="auto"/>
              <w:right w:val="nil"/>
            </w:tcBorders>
            <w:shd w:val="clear" w:color="auto" w:fill="auto"/>
            <w:noWrap/>
            <w:vAlign w:val="center"/>
            <w:hideMark/>
          </w:tcPr>
          <w:p w14:paraId="7972EE79" w14:textId="310F970D" w:rsidR="003A1A14" w:rsidRPr="006B693E" w:rsidRDefault="00A33195"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447" w:type="dxa"/>
            <w:tcBorders>
              <w:left w:val="nil"/>
              <w:bottom w:val="single" w:sz="4" w:space="0" w:color="auto"/>
              <w:right w:val="nil"/>
            </w:tcBorders>
            <w:shd w:val="clear" w:color="auto" w:fill="auto"/>
            <w:vAlign w:val="center"/>
          </w:tcPr>
          <w:p w14:paraId="493390BE" w14:textId="5032EBA0" w:rsidR="003A1A14" w:rsidRPr="006B693E" w:rsidRDefault="00A33195" w:rsidP="003A1A14">
            <w:pPr>
              <w:jc w:val="center"/>
              <w:rPr>
                <w:rFonts w:ascii="Calibri" w:eastAsia="Calibri" w:hAnsi="Calibri" w:cs="B Nazanin"/>
                <w:color w:val="000000"/>
                <w:sz w:val="18"/>
                <w:szCs w:val="18"/>
                <w:rtl/>
              </w:rPr>
            </w:pPr>
            <w:r>
              <w:rPr>
                <w:rFonts w:ascii="Calibri" w:eastAsia="Calibri" w:hAnsi="Calibri" w:cs="B Nazanin" w:hint="cs"/>
                <w:color w:val="000000"/>
                <w:sz w:val="18"/>
                <w:szCs w:val="18"/>
                <w:rtl/>
              </w:rPr>
              <w:t>1</w:t>
            </w:r>
          </w:p>
        </w:tc>
        <w:tc>
          <w:tcPr>
            <w:tcW w:w="276" w:type="dxa"/>
            <w:tcBorders>
              <w:left w:val="nil"/>
              <w:bottom w:val="single" w:sz="4" w:space="0" w:color="auto"/>
              <w:right w:val="nil"/>
            </w:tcBorders>
            <w:shd w:val="clear" w:color="auto" w:fill="auto"/>
            <w:vAlign w:val="center"/>
          </w:tcPr>
          <w:p w14:paraId="5A449B5E" w14:textId="319DB6B7" w:rsidR="003A1A14" w:rsidRPr="006B693E" w:rsidRDefault="00A12596" w:rsidP="003A1A14">
            <w:pPr>
              <w:jc w:val="center"/>
              <w:rPr>
                <w:rFonts w:ascii="Calibri" w:eastAsia="Calibri" w:hAnsi="Calibri" w:cs="B Nazanin"/>
                <w:color w:val="000000"/>
                <w:sz w:val="18"/>
                <w:szCs w:val="18"/>
              </w:rPr>
            </w:pPr>
            <w:r>
              <w:rPr>
                <w:rFonts w:ascii="Calibri" w:eastAsia="Calibri" w:hAnsi="Calibri" w:cs="B Nazanin" w:hint="cs"/>
                <w:color w:val="000000"/>
                <w:sz w:val="18"/>
                <w:szCs w:val="18"/>
                <w:rtl/>
              </w:rPr>
              <w:t>3</w:t>
            </w:r>
          </w:p>
        </w:tc>
      </w:tr>
    </w:tbl>
    <w:p w14:paraId="5B300F39" w14:textId="7EAE71DD" w:rsidR="003A1A14" w:rsidRPr="00332466" w:rsidRDefault="00332466" w:rsidP="00332466">
      <w:pPr>
        <w:jc w:val="center"/>
        <w:rPr>
          <w:rFonts w:ascii="Calibri" w:eastAsia="Calibri" w:hAnsi="Calibri" w:cs="B Mitra"/>
          <w:b/>
          <w:bCs/>
          <w:color w:val="000000"/>
          <w:rtl/>
        </w:rPr>
      </w:pPr>
      <w:r w:rsidRPr="003A1A14">
        <w:rPr>
          <w:rFonts w:ascii="Calibri" w:eastAsia="Calibri" w:hAnsi="Calibri" w:cs="B Nazanin" w:hint="cs"/>
          <w:b/>
          <w:bCs/>
          <w:color w:val="000000"/>
          <w:sz w:val="20"/>
          <w:szCs w:val="20"/>
          <w:rtl/>
        </w:rPr>
        <w:t xml:space="preserve">جدول </w:t>
      </w:r>
      <w:r>
        <w:rPr>
          <w:rFonts w:ascii="Calibri" w:eastAsia="Calibri" w:hAnsi="Calibri" w:cs="B Nazanin" w:hint="cs"/>
          <w:b/>
          <w:bCs/>
          <w:color w:val="000000"/>
          <w:sz w:val="20"/>
          <w:szCs w:val="20"/>
          <w:rtl/>
        </w:rPr>
        <w:t>(</w:t>
      </w:r>
      <w:r w:rsidRPr="003A1A14">
        <w:rPr>
          <w:rFonts w:ascii="Calibri" w:eastAsia="Calibri" w:hAnsi="Calibri" w:cs="B Nazanin" w:hint="cs"/>
          <w:b/>
          <w:bCs/>
          <w:color w:val="000000"/>
          <w:sz w:val="20"/>
          <w:szCs w:val="20"/>
          <w:rtl/>
        </w:rPr>
        <w:t>6</w:t>
      </w:r>
      <w:r>
        <w:rPr>
          <w:rFonts w:ascii="Calibri" w:eastAsia="Calibri" w:hAnsi="Calibri" w:cs="B Nazanin" w:hint="cs"/>
          <w:b/>
          <w:bCs/>
          <w:color w:val="000000"/>
          <w:sz w:val="20"/>
          <w:szCs w:val="20"/>
          <w:rtl/>
        </w:rPr>
        <w:t>). ادامه جدول</w:t>
      </w:r>
    </w:p>
    <w:tbl>
      <w:tblPr>
        <w:bidiVisual/>
        <w:tblW w:w="927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10"/>
        <w:gridCol w:w="900"/>
        <w:gridCol w:w="540"/>
        <w:gridCol w:w="716"/>
        <w:gridCol w:w="523"/>
        <w:gridCol w:w="625"/>
        <w:gridCol w:w="508"/>
        <w:gridCol w:w="508"/>
        <w:gridCol w:w="568"/>
        <w:gridCol w:w="508"/>
        <w:gridCol w:w="508"/>
        <w:gridCol w:w="1217"/>
        <w:gridCol w:w="539"/>
        <w:gridCol w:w="830"/>
      </w:tblGrid>
      <w:tr w:rsidR="003A1A14" w:rsidRPr="003A1A14" w14:paraId="069FB767" w14:textId="77777777" w:rsidTr="003A1A14">
        <w:trPr>
          <w:trHeight w:val="324"/>
          <w:jc w:val="center"/>
        </w:trPr>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5DC4E4F5" w14:textId="77777777" w:rsidR="003A1A14" w:rsidRPr="003A1A14" w:rsidRDefault="003A1A14" w:rsidP="00EF0591">
            <w:pPr>
              <w:bidi/>
              <w:jc w:val="right"/>
              <w:rPr>
                <w:rFonts w:ascii="Calibri" w:eastAsia="Calibri" w:hAnsi="Calibri" w:cs="B Nazanin"/>
                <w:b/>
                <w:bCs/>
                <w:sz w:val="16"/>
                <w:szCs w:val="16"/>
                <w:rtl/>
              </w:rPr>
            </w:pPr>
            <w:r w:rsidRPr="003A1A14">
              <w:rPr>
                <w:rFonts w:ascii="Calibri" w:eastAsia="Calibri" w:hAnsi="Calibri" w:cs="B Nazanin"/>
                <w:noProof/>
              </w:rPr>
              <mc:AlternateContent>
                <mc:Choice Requires="wps">
                  <w:drawing>
                    <wp:anchor distT="0" distB="0" distL="114300" distR="114300" simplePos="0" relativeHeight="251670016" behindDoc="0" locked="0" layoutInCell="1" allowOverlap="1" wp14:anchorId="35631035" wp14:editId="679954B8">
                      <wp:simplePos x="0" y="0"/>
                      <wp:positionH relativeFrom="column">
                        <wp:posOffset>-74295</wp:posOffset>
                      </wp:positionH>
                      <wp:positionV relativeFrom="paragraph">
                        <wp:posOffset>-3810</wp:posOffset>
                      </wp:positionV>
                      <wp:extent cx="490855" cy="288290"/>
                      <wp:effectExtent l="0" t="0" r="23495" b="3556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0855" cy="288758"/>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15D72D" id="Straight Connector 70"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3pt" to="32.8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" strokecolor="#5b9bd5" strokeweight=".5pt">
                      <v:stroke joinstyle="miter"/>
                      <o:lock v:ext="edit" shapetype="f"/>
                    </v:line>
                  </w:pict>
                </mc:Fallback>
              </mc:AlternateContent>
            </w:r>
            <w:r w:rsidRPr="003A1A14">
              <w:rPr>
                <w:rFonts w:ascii="Calibri" w:eastAsia="Calibri" w:hAnsi="Calibri" w:cs="B Nazanin" w:hint="cs"/>
                <w:b/>
                <w:bCs/>
                <w:sz w:val="16"/>
                <w:szCs w:val="16"/>
                <w:rtl/>
              </w:rPr>
              <w:t xml:space="preserve">شاخص </w:t>
            </w:r>
          </w:p>
          <w:p w14:paraId="65907061" w14:textId="77777777" w:rsidR="003A1A14" w:rsidRPr="003A1A14" w:rsidRDefault="003A1A14" w:rsidP="00EF0591">
            <w:pPr>
              <w:bidi/>
              <w:rPr>
                <w:rFonts w:ascii="Calibri" w:eastAsia="Calibri" w:hAnsi="Calibri" w:cs="B Nazanin"/>
                <w:b/>
                <w:bCs/>
                <w:sz w:val="16"/>
                <w:szCs w:val="16"/>
              </w:rPr>
            </w:pPr>
            <w:r w:rsidRPr="003A1A14">
              <w:rPr>
                <w:rFonts w:ascii="Calibri" w:eastAsia="Calibri" w:hAnsi="Calibri" w:cs="B Nazanin" w:hint="cs"/>
                <w:b/>
                <w:bCs/>
                <w:sz w:val="16"/>
                <w:szCs w:val="16"/>
                <w:rtl/>
              </w:rPr>
              <w:t>مناطق</w:t>
            </w:r>
          </w:p>
        </w:tc>
        <w:tc>
          <w:tcPr>
            <w:tcW w:w="900" w:type="dxa"/>
            <w:tcBorders>
              <w:top w:val="single" w:sz="4" w:space="0" w:color="auto"/>
              <w:left w:val="single" w:sz="4" w:space="0" w:color="auto"/>
              <w:bottom w:val="single" w:sz="4" w:space="0" w:color="auto"/>
              <w:right w:val="nil"/>
            </w:tcBorders>
            <w:shd w:val="clear" w:color="auto" w:fill="auto"/>
            <w:noWrap/>
            <w:vAlign w:val="center"/>
            <w:hideMark/>
          </w:tcPr>
          <w:p w14:paraId="71343039"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16</m:t>
                    </m:r>
                  </m:sub>
                </m:sSub>
              </m:oMath>
            </m:oMathPara>
          </w:p>
        </w:tc>
        <w:tc>
          <w:tcPr>
            <w:tcW w:w="540" w:type="dxa"/>
            <w:tcBorders>
              <w:top w:val="single" w:sz="4" w:space="0" w:color="auto"/>
              <w:left w:val="nil"/>
              <w:bottom w:val="single" w:sz="4" w:space="0" w:color="auto"/>
              <w:right w:val="nil"/>
            </w:tcBorders>
            <w:shd w:val="clear" w:color="auto" w:fill="auto"/>
            <w:noWrap/>
            <w:vAlign w:val="center"/>
            <w:hideMark/>
          </w:tcPr>
          <w:p w14:paraId="7A2AE5A0"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17</m:t>
                    </m:r>
                  </m:sub>
                </m:sSub>
              </m:oMath>
            </m:oMathPara>
          </w:p>
        </w:tc>
        <w:tc>
          <w:tcPr>
            <w:tcW w:w="716" w:type="dxa"/>
            <w:tcBorders>
              <w:top w:val="single" w:sz="4" w:space="0" w:color="auto"/>
              <w:left w:val="nil"/>
              <w:bottom w:val="single" w:sz="4" w:space="0" w:color="auto"/>
              <w:right w:val="nil"/>
            </w:tcBorders>
            <w:shd w:val="clear" w:color="auto" w:fill="auto"/>
            <w:noWrap/>
            <w:vAlign w:val="center"/>
            <w:hideMark/>
          </w:tcPr>
          <w:p w14:paraId="5AB8331E"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18</m:t>
                    </m:r>
                  </m:sub>
                </m:sSub>
              </m:oMath>
            </m:oMathPara>
          </w:p>
        </w:tc>
        <w:tc>
          <w:tcPr>
            <w:tcW w:w="523" w:type="dxa"/>
            <w:tcBorders>
              <w:top w:val="single" w:sz="4" w:space="0" w:color="auto"/>
              <w:left w:val="nil"/>
              <w:bottom w:val="single" w:sz="4" w:space="0" w:color="auto"/>
              <w:right w:val="nil"/>
            </w:tcBorders>
            <w:shd w:val="clear" w:color="auto" w:fill="auto"/>
            <w:noWrap/>
            <w:vAlign w:val="center"/>
            <w:hideMark/>
          </w:tcPr>
          <w:p w14:paraId="678DF9CF"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19</m:t>
                    </m:r>
                  </m:sub>
                </m:sSub>
              </m:oMath>
            </m:oMathPara>
          </w:p>
        </w:tc>
        <w:tc>
          <w:tcPr>
            <w:tcW w:w="625" w:type="dxa"/>
            <w:tcBorders>
              <w:top w:val="single" w:sz="4" w:space="0" w:color="auto"/>
              <w:left w:val="nil"/>
              <w:bottom w:val="single" w:sz="4" w:space="0" w:color="auto"/>
              <w:right w:val="nil"/>
            </w:tcBorders>
            <w:shd w:val="clear" w:color="auto" w:fill="auto"/>
            <w:noWrap/>
            <w:vAlign w:val="center"/>
            <w:hideMark/>
          </w:tcPr>
          <w:p w14:paraId="4CB57A53"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20</m:t>
                    </m:r>
                  </m:sub>
                </m:sSub>
              </m:oMath>
            </m:oMathPara>
          </w:p>
        </w:tc>
        <w:tc>
          <w:tcPr>
            <w:tcW w:w="508" w:type="dxa"/>
            <w:tcBorders>
              <w:top w:val="single" w:sz="4" w:space="0" w:color="auto"/>
              <w:left w:val="nil"/>
              <w:bottom w:val="single" w:sz="4" w:space="0" w:color="auto"/>
              <w:right w:val="nil"/>
            </w:tcBorders>
            <w:shd w:val="clear" w:color="auto" w:fill="auto"/>
            <w:noWrap/>
            <w:vAlign w:val="center"/>
            <w:hideMark/>
          </w:tcPr>
          <w:p w14:paraId="6922B338"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21</m:t>
                    </m:r>
                  </m:sub>
                </m:sSub>
              </m:oMath>
            </m:oMathPara>
          </w:p>
        </w:tc>
        <w:tc>
          <w:tcPr>
            <w:tcW w:w="508" w:type="dxa"/>
            <w:tcBorders>
              <w:top w:val="single" w:sz="4" w:space="0" w:color="auto"/>
              <w:left w:val="nil"/>
              <w:bottom w:val="single" w:sz="4" w:space="0" w:color="auto"/>
              <w:right w:val="nil"/>
            </w:tcBorders>
            <w:shd w:val="clear" w:color="auto" w:fill="auto"/>
            <w:noWrap/>
            <w:vAlign w:val="center"/>
            <w:hideMark/>
          </w:tcPr>
          <w:p w14:paraId="734248DA"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22</m:t>
                    </m:r>
                  </m:sub>
                </m:sSub>
              </m:oMath>
            </m:oMathPara>
          </w:p>
        </w:tc>
        <w:tc>
          <w:tcPr>
            <w:tcW w:w="568" w:type="dxa"/>
            <w:tcBorders>
              <w:top w:val="single" w:sz="4" w:space="0" w:color="auto"/>
              <w:left w:val="nil"/>
              <w:bottom w:val="single" w:sz="4" w:space="0" w:color="auto"/>
              <w:right w:val="nil"/>
            </w:tcBorders>
            <w:shd w:val="clear" w:color="auto" w:fill="auto"/>
            <w:noWrap/>
            <w:vAlign w:val="center"/>
            <w:hideMark/>
          </w:tcPr>
          <w:p w14:paraId="50F1C769"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23</m:t>
                    </m:r>
                  </m:sub>
                </m:sSub>
              </m:oMath>
            </m:oMathPara>
          </w:p>
        </w:tc>
        <w:tc>
          <w:tcPr>
            <w:tcW w:w="508" w:type="dxa"/>
            <w:tcBorders>
              <w:top w:val="single" w:sz="4" w:space="0" w:color="auto"/>
              <w:left w:val="nil"/>
              <w:bottom w:val="single" w:sz="4" w:space="0" w:color="auto"/>
              <w:right w:val="nil"/>
            </w:tcBorders>
            <w:shd w:val="clear" w:color="auto" w:fill="auto"/>
            <w:noWrap/>
            <w:vAlign w:val="center"/>
            <w:hideMark/>
          </w:tcPr>
          <w:p w14:paraId="667BD67E"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24</m:t>
                    </m:r>
                  </m:sub>
                </m:sSub>
              </m:oMath>
            </m:oMathPara>
          </w:p>
        </w:tc>
        <w:tc>
          <w:tcPr>
            <w:tcW w:w="508" w:type="dxa"/>
            <w:tcBorders>
              <w:top w:val="single" w:sz="4" w:space="0" w:color="auto"/>
              <w:left w:val="nil"/>
              <w:bottom w:val="single" w:sz="4" w:space="0" w:color="auto"/>
              <w:right w:val="nil"/>
            </w:tcBorders>
            <w:shd w:val="clear" w:color="auto" w:fill="auto"/>
            <w:vAlign w:val="center"/>
          </w:tcPr>
          <w:p w14:paraId="37E08753"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25</m:t>
                    </m:r>
                  </m:sub>
                </m:sSub>
              </m:oMath>
            </m:oMathPara>
          </w:p>
        </w:tc>
        <w:tc>
          <w:tcPr>
            <w:tcW w:w="1217" w:type="dxa"/>
            <w:tcBorders>
              <w:top w:val="single" w:sz="4" w:space="0" w:color="auto"/>
              <w:left w:val="nil"/>
              <w:bottom w:val="single" w:sz="4" w:space="0" w:color="auto"/>
              <w:right w:val="nil"/>
            </w:tcBorders>
            <w:shd w:val="clear" w:color="auto" w:fill="auto"/>
            <w:noWrap/>
            <w:vAlign w:val="center"/>
            <w:hideMark/>
          </w:tcPr>
          <w:p w14:paraId="3BB4560A"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26</m:t>
                    </m:r>
                  </m:sub>
                </m:sSub>
              </m:oMath>
            </m:oMathPara>
          </w:p>
        </w:tc>
        <w:tc>
          <w:tcPr>
            <w:tcW w:w="509" w:type="dxa"/>
            <w:tcBorders>
              <w:top w:val="single" w:sz="4" w:space="0" w:color="auto"/>
              <w:left w:val="nil"/>
              <w:bottom w:val="single" w:sz="4" w:space="0" w:color="auto"/>
              <w:right w:val="nil"/>
            </w:tcBorders>
            <w:shd w:val="clear" w:color="auto" w:fill="auto"/>
            <w:noWrap/>
            <w:vAlign w:val="center"/>
            <w:hideMark/>
          </w:tcPr>
          <w:p w14:paraId="1055A423"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27</m:t>
                    </m:r>
                  </m:sub>
                </m:sSub>
              </m:oMath>
            </m:oMathPara>
          </w:p>
        </w:tc>
        <w:tc>
          <w:tcPr>
            <w:tcW w:w="830" w:type="dxa"/>
            <w:tcBorders>
              <w:top w:val="single" w:sz="4" w:space="0" w:color="auto"/>
              <w:left w:val="nil"/>
              <w:bottom w:val="single" w:sz="4" w:space="0" w:color="auto"/>
              <w:right w:val="nil"/>
            </w:tcBorders>
            <w:shd w:val="clear" w:color="auto" w:fill="auto"/>
            <w:noWrap/>
            <w:vAlign w:val="center"/>
            <w:hideMark/>
          </w:tcPr>
          <w:p w14:paraId="408698C6"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28</m:t>
                    </m:r>
                  </m:sub>
                </m:sSub>
              </m:oMath>
            </m:oMathPara>
          </w:p>
        </w:tc>
      </w:tr>
      <w:tr w:rsidR="003A1A14" w:rsidRPr="003A1A14" w14:paraId="5A5AC8CB" w14:textId="77777777" w:rsidTr="003A1A14">
        <w:trPr>
          <w:trHeight w:val="324"/>
          <w:jc w:val="center"/>
        </w:trPr>
        <w:tc>
          <w:tcPr>
            <w:tcW w:w="810" w:type="dxa"/>
            <w:tcBorders>
              <w:top w:val="single" w:sz="4" w:space="0" w:color="auto"/>
              <w:left w:val="nil"/>
              <w:bottom w:val="nil"/>
              <w:right w:val="single" w:sz="4" w:space="0" w:color="auto"/>
            </w:tcBorders>
            <w:shd w:val="clear" w:color="auto" w:fill="auto"/>
            <w:noWrap/>
            <w:vAlign w:val="center"/>
            <w:hideMark/>
          </w:tcPr>
          <w:p w14:paraId="384BAB3B" w14:textId="77777777" w:rsidR="003A1A14" w:rsidRPr="003A1A14" w:rsidRDefault="003A1A14" w:rsidP="003A1A14">
            <w:pPr>
              <w:bidi/>
              <w:jc w:val="center"/>
              <w:rPr>
                <w:rFonts w:ascii="Calibri" w:eastAsia="Calibri" w:hAnsi="Calibri" w:cs="B Nazanin"/>
                <w:b/>
                <w:bCs/>
                <w:color w:val="000000"/>
                <w:sz w:val="16"/>
                <w:szCs w:val="16"/>
                <w:rtl/>
              </w:rPr>
            </w:pPr>
            <w:r w:rsidRPr="003A1A14">
              <w:rPr>
                <w:rFonts w:ascii="Calibri" w:eastAsia="Calibri" w:hAnsi="Calibri" w:cs="B Nazanin" w:hint="cs"/>
                <w:b/>
                <w:bCs/>
                <w:color w:val="000000"/>
                <w:sz w:val="16"/>
                <w:szCs w:val="16"/>
                <w:rtl/>
              </w:rPr>
              <w:t>منطقه 1</w:t>
            </w:r>
          </w:p>
        </w:tc>
        <w:tc>
          <w:tcPr>
            <w:tcW w:w="900" w:type="dxa"/>
            <w:tcBorders>
              <w:top w:val="single" w:sz="4" w:space="0" w:color="auto"/>
              <w:left w:val="single" w:sz="4" w:space="0" w:color="auto"/>
              <w:right w:val="nil"/>
            </w:tcBorders>
            <w:shd w:val="clear" w:color="auto" w:fill="F2F2F2"/>
            <w:noWrap/>
            <w:vAlign w:val="center"/>
            <w:hideMark/>
          </w:tcPr>
          <w:p w14:paraId="49F4D4D8" w14:textId="2141CED0" w:rsidR="003A1A14" w:rsidRPr="007A504A" w:rsidRDefault="00132885"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11</w:t>
            </w:r>
          </w:p>
        </w:tc>
        <w:tc>
          <w:tcPr>
            <w:tcW w:w="540" w:type="dxa"/>
            <w:tcBorders>
              <w:top w:val="single" w:sz="4" w:space="0" w:color="auto"/>
              <w:left w:val="nil"/>
              <w:right w:val="nil"/>
            </w:tcBorders>
            <w:shd w:val="clear" w:color="auto" w:fill="F2F2F2"/>
            <w:noWrap/>
            <w:vAlign w:val="center"/>
            <w:hideMark/>
          </w:tcPr>
          <w:p w14:paraId="50963736" w14:textId="4ED91A4E"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32</w:t>
            </w:r>
          </w:p>
        </w:tc>
        <w:tc>
          <w:tcPr>
            <w:tcW w:w="716" w:type="dxa"/>
            <w:tcBorders>
              <w:top w:val="single" w:sz="4" w:space="0" w:color="auto"/>
              <w:left w:val="nil"/>
              <w:right w:val="nil"/>
            </w:tcBorders>
            <w:shd w:val="clear" w:color="auto" w:fill="F2F2F2"/>
            <w:noWrap/>
            <w:vAlign w:val="center"/>
            <w:hideMark/>
          </w:tcPr>
          <w:p w14:paraId="2DD0FD2B" w14:textId="4DFEAC72"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9</w:t>
            </w:r>
          </w:p>
        </w:tc>
        <w:tc>
          <w:tcPr>
            <w:tcW w:w="523" w:type="dxa"/>
            <w:tcBorders>
              <w:top w:val="single" w:sz="4" w:space="0" w:color="auto"/>
              <w:left w:val="nil"/>
              <w:right w:val="nil"/>
            </w:tcBorders>
            <w:shd w:val="clear" w:color="auto" w:fill="F2F2F2"/>
            <w:noWrap/>
            <w:vAlign w:val="center"/>
            <w:hideMark/>
          </w:tcPr>
          <w:p w14:paraId="458D1956" w14:textId="31A3EEB6"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168</w:t>
            </w:r>
          </w:p>
        </w:tc>
        <w:tc>
          <w:tcPr>
            <w:tcW w:w="625" w:type="dxa"/>
            <w:tcBorders>
              <w:top w:val="single" w:sz="4" w:space="0" w:color="auto"/>
              <w:left w:val="nil"/>
              <w:right w:val="nil"/>
            </w:tcBorders>
            <w:shd w:val="clear" w:color="auto" w:fill="F2F2F2"/>
            <w:noWrap/>
            <w:vAlign w:val="center"/>
            <w:hideMark/>
          </w:tcPr>
          <w:p w14:paraId="5111D35B" w14:textId="181B79FB"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top w:val="single" w:sz="4" w:space="0" w:color="auto"/>
              <w:left w:val="nil"/>
              <w:right w:val="nil"/>
            </w:tcBorders>
            <w:shd w:val="clear" w:color="auto" w:fill="F2F2F2"/>
            <w:noWrap/>
            <w:vAlign w:val="center"/>
            <w:hideMark/>
          </w:tcPr>
          <w:p w14:paraId="33E61F1A" w14:textId="4618EF64"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7</w:t>
            </w:r>
          </w:p>
        </w:tc>
        <w:tc>
          <w:tcPr>
            <w:tcW w:w="508" w:type="dxa"/>
            <w:tcBorders>
              <w:top w:val="single" w:sz="4" w:space="0" w:color="auto"/>
              <w:left w:val="nil"/>
              <w:right w:val="nil"/>
            </w:tcBorders>
            <w:shd w:val="clear" w:color="auto" w:fill="F2F2F2"/>
            <w:noWrap/>
            <w:vAlign w:val="center"/>
            <w:hideMark/>
          </w:tcPr>
          <w:p w14:paraId="1E440881" w14:textId="6134D9CD"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38</w:t>
            </w:r>
          </w:p>
        </w:tc>
        <w:tc>
          <w:tcPr>
            <w:tcW w:w="568" w:type="dxa"/>
            <w:tcBorders>
              <w:top w:val="single" w:sz="4" w:space="0" w:color="auto"/>
              <w:left w:val="nil"/>
              <w:right w:val="nil"/>
            </w:tcBorders>
            <w:shd w:val="clear" w:color="auto" w:fill="F2F2F2"/>
            <w:noWrap/>
            <w:vAlign w:val="center"/>
            <w:hideMark/>
          </w:tcPr>
          <w:p w14:paraId="33071175" w14:textId="3237981C"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21</w:t>
            </w:r>
          </w:p>
        </w:tc>
        <w:tc>
          <w:tcPr>
            <w:tcW w:w="508" w:type="dxa"/>
            <w:tcBorders>
              <w:top w:val="single" w:sz="4" w:space="0" w:color="auto"/>
              <w:left w:val="nil"/>
              <w:right w:val="nil"/>
            </w:tcBorders>
            <w:shd w:val="clear" w:color="auto" w:fill="F2F2F2"/>
            <w:noWrap/>
            <w:vAlign w:val="center"/>
            <w:hideMark/>
          </w:tcPr>
          <w:p w14:paraId="3135921E" w14:textId="12C5ED19"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5</w:t>
            </w:r>
          </w:p>
        </w:tc>
        <w:tc>
          <w:tcPr>
            <w:tcW w:w="508" w:type="dxa"/>
            <w:tcBorders>
              <w:top w:val="single" w:sz="4" w:space="0" w:color="auto"/>
              <w:left w:val="nil"/>
              <w:right w:val="nil"/>
            </w:tcBorders>
            <w:shd w:val="clear" w:color="auto" w:fill="F2F2F2"/>
          </w:tcPr>
          <w:p w14:paraId="6F334FDA"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4</w:t>
            </w:r>
          </w:p>
        </w:tc>
        <w:tc>
          <w:tcPr>
            <w:tcW w:w="1217" w:type="dxa"/>
            <w:tcBorders>
              <w:top w:val="single" w:sz="4" w:space="0" w:color="auto"/>
              <w:left w:val="nil"/>
              <w:right w:val="nil"/>
            </w:tcBorders>
            <w:shd w:val="clear" w:color="auto" w:fill="F2F2F2"/>
            <w:noWrap/>
            <w:vAlign w:val="center"/>
            <w:hideMark/>
          </w:tcPr>
          <w:p w14:paraId="1E8B5EED" w14:textId="1264373B"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153044</w:t>
            </w:r>
          </w:p>
        </w:tc>
        <w:tc>
          <w:tcPr>
            <w:tcW w:w="509" w:type="dxa"/>
            <w:tcBorders>
              <w:top w:val="single" w:sz="4" w:space="0" w:color="auto"/>
              <w:left w:val="nil"/>
              <w:right w:val="nil"/>
            </w:tcBorders>
            <w:shd w:val="clear" w:color="auto" w:fill="F2F2F2"/>
            <w:noWrap/>
            <w:vAlign w:val="center"/>
            <w:hideMark/>
          </w:tcPr>
          <w:p w14:paraId="63C55FF8" w14:textId="28BC3059"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93.3</w:t>
            </w:r>
          </w:p>
        </w:tc>
        <w:tc>
          <w:tcPr>
            <w:tcW w:w="830" w:type="dxa"/>
            <w:tcBorders>
              <w:top w:val="single" w:sz="4" w:space="0" w:color="auto"/>
              <w:left w:val="nil"/>
              <w:right w:val="nil"/>
            </w:tcBorders>
            <w:shd w:val="clear" w:color="auto" w:fill="F2F2F2"/>
            <w:noWrap/>
            <w:vAlign w:val="center"/>
            <w:hideMark/>
          </w:tcPr>
          <w:p w14:paraId="25FF9DF0" w14:textId="10973B42"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151818</w:t>
            </w:r>
          </w:p>
        </w:tc>
      </w:tr>
      <w:tr w:rsidR="003A1A14" w:rsidRPr="003A1A14" w14:paraId="6CF00C06"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67D5EDF5"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2</w:t>
            </w:r>
          </w:p>
        </w:tc>
        <w:tc>
          <w:tcPr>
            <w:tcW w:w="900" w:type="dxa"/>
            <w:tcBorders>
              <w:left w:val="single" w:sz="4" w:space="0" w:color="auto"/>
              <w:right w:val="nil"/>
            </w:tcBorders>
            <w:shd w:val="clear" w:color="auto" w:fill="auto"/>
            <w:noWrap/>
            <w:vAlign w:val="center"/>
            <w:hideMark/>
          </w:tcPr>
          <w:p w14:paraId="1516C485" w14:textId="65BE59EB" w:rsidR="003A1A14" w:rsidRPr="007A504A" w:rsidRDefault="00132885"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7</w:t>
            </w:r>
          </w:p>
        </w:tc>
        <w:tc>
          <w:tcPr>
            <w:tcW w:w="540" w:type="dxa"/>
            <w:tcBorders>
              <w:left w:val="nil"/>
              <w:right w:val="nil"/>
            </w:tcBorders>
            <w:shd w:val="clear" w:color="auto" w:fill="auto"/>
            <w:noWrap/>
            <w:vAlign w:val="center"/>
            <w:hideMark/>
          </w:tcPr>
          <w:p w14:paraId="257DE71A" w14:textId="2C9D0D7B"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16</w:t>
            </w:r>
          </w:p>
        </w:tc>
        <w:tc>
          <w:tcPr>
            <w:tcW w:w="716" w:type="dxa"/>
            <w:tcBorders>
              <w:left w:val="nil"/>
              <w:right w:val="nil"/>
            </w:tcBorders>
            <w:shd w:val="clear" w:color="auto" w:fill="auto"/>
            <w:noWrap/>
            <w:vAlign w:val="center"/>
            <w:hideMark/>
          </w:tcPr>
          <w:p w14:paraId="6A17A08B" w14:textId="7C758D60"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3</w:t>
            </w:r>
          </w:p>
        </w:tc>
        <w:tc>
          <w:tcPr>
            <w:tcW w:w="523" w:type="dxa"/>
            <w:tcBorders>
              <w:left w:val="nil"/>
              <w:right w:val="nil"/>
            </w:tcBorders>
            <w:shd w:val="clear" w:color="auto" w:fill="auto"/>
            <w:noWrap/>
            <w:vAlign w:val="center"/>
            <w:hideMark/>
          </w:tcPr>
          <w:p w14:paraId="2776D501" w14:textId="7E7A58CE"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63</w:t>
            </w:r>
          </w:p>
        </w:tc>
        <w:tc>
          <w:tcPr>
            <w:tcW w:w="625" w:type="dxa"/>
            <w:tcBorders>
              <w:left w:val="nil"/>
              <w:right w:val="nil"/>
            </w:tcBorders>
            <w:shd w:val="clear" w:color="auto" w:fill="auto"/>
            <w:noWrap/>
            <w:vAlign w:val="center"/>
            <w:hideMark/>
          </w:tcPr>
          <w:p w14:paraId="14D65F68" w14:textId="2B8EAFB7"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auto"/>
            <w:noWrap/>
            <w:vAlign w:val="center"/>
            <w:hideMark/>
          </w:tcPr>
          <w:p w14:paraId="7F16DCAA" w14:textId="58680EE3"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auto"/>
            <w:noWrap/>
            <w:vAlign w:val="center"/>
            <w:hideMark/>
          </w:tcPr>
          <w:p w14:paraId="2B1C5554" w14:textId="39E38E88"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7</w:t>
            </w:r>
          </w:p>
        </w:tc>
        <w:tc>
          <w:tcPr>
            <w:tcW w:w="568" w:type="dxa"/>
            <w:tcBorders>
              <w:left w:val="nil"/>
              <w:right w:val="nil"/>
            </w:tcBorders>
            <w:shd w:val="clear" w:color="auto" w:fill="auto"/>
            <w:noWrap/>
            <w:vAlign w:val="center"/>
            <w:hideMark/>
          </w:tcPr>
          <w:p w14:paraId="79023CD2" w14:textId="1E31D53A"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auto"/>
            <w:noWrap/>
            <w:vAlign w:val="center"/>
            <w:hideMark/>
          </w:tcPr>
          <w:p w14:paraId="65E4452A" w14:textId="5D5E9ED1"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auto"/>
          </w:tcPr>
          <w:p w14:paraId="013E4649"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6</w:t>
            </w:r>
          </w:p>
        </w:tc>
        <w:tc>
          <w:tcPr>
            <w:tcW w:w="1217" w:type="dxa"/>
            <w:tcBorders>
              <w:left w:val="nil"/>
              <w:right w:val="nil"/>
            </w:tcBorders>
            <w:shd w:val="clear" w:color="auto" w:fill="auto"/>
            <w:noWrap/>
            <w:vAlign w:val="center"/>
            <w:hideMark/>
          </w:tcPr>
          <w:p w14:paraId="4D1B12D2" w14:textId="1DF96897"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224670</w:t>
            </w:r>
          </w:p>
        </w:tc>
        <w:tc>
          <w:tcPr>
            <w:tcW w:w="509" w:type="dxa"/>
            <w:tcBorders>
              <w:left w:val="nil"/>
              <w:right w:val="nil"/>
            </w:tcBorders>
            <w:shd w:val="clear" w:color="auto" w:fill="auto"/>
            <w:noWrap/>
            <w:vAlign w:val="center"/>
            <w:hideMark/>
          </w:tcPr>
          <w:p w14:paraId="22ADD3E4" w14:textId="108F992E"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95.4</w:t>
            </w:r>
          </w:p>
        </w:tc>
        <w:tc>
          <w:tcPr>
            <w:tcW w:w="830" w:type="dxa"/>
            <w:tcBorders>
              <w:left w:val="nil"/>
              <w:right w:val="nil"/>
            </w:tcBorders>
            <w:shd w:val="clear" w:color="auto" w:fill="auto"/>
            <w:noWrap/>
            <w:vAlign w:val="center"/>
            <w:hideMark/>
          </w:tcPr>
          <w:p w14:paraId="01A6895B" w14:textId="7E00EDB5"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221128</w:t>
            </w:r>
          </w:p>
        </w:tc>
      </w:tr>
      <w:tr w:rsidR="003A1A14" w:rsidRPr="003A1A14" w14:paraId="7741648F"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500A2336"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3</w:t>
            </w:r>
          </w:p>
        </w:tc>
        <w:tc>
          <w:tcPr>
            <w:tcW w:w="900" w:type="dxa"/>
            <w:tcBorders>
              <w:left w:val="single" w:sz="4" w:space="0" w:color="auto"/>
              <w:right w:val="nil"/>
            </w:tcBorders>
            <w:shd w:val="clear" w:color="auto" w:fill="F2F2F2"/>
            <w:noWrap/>
            <w:vAlign w:val="center"/>
            <w:hideMark/>
          </w:tcPr>
          <w:p w14:paraId="2FF5BCB0" w14:textId="701FECF1" w:rsidR="003A1A14" w:rsidRPr="007A504A" w:rsidRDefault="00132885"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4</w:t>
            </w:r>
          </w:p>
        </w:tc>
        <w:tc>
          <w:tcPr>
            <w:tcW w:w="540" w:type="dxa"/>
            <w:tcBorders>
              <w:left w:val="nil"/>
              <w:right w:val="nil"/>
            </w:tcBorders>
            <w:shd w:val="clear" w:color="auto" w:fill="F2F2F2"/>
            <w:noWrap/>
            <w:vAlign w:val="center"/>
            <w:hideMark/>
          </w:tcPr>
          <w:p w14:paraId="01547F43" w14:textId="442AE4FA"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11</w:t>
            </w:r>
          </w:p>
        </w:tc>
        <w:tc>
          <w:tcPr>
            <w:tcW w:w="716" w:type="dxa"/>
            <w:tcBorders>
              <w:left w:val="nil"/>
              <w:right w:val="nil"/>
            </w:tcBorders>
            <w:shd w:val="clear" w:color="auto" w:fill="F2F2F2"/>
            <w:noWrap/>
            <w:vAlign w:val="center"/>
            <w:hideMark/>
          </w:tcPr>
          <w:p w14:paraId="21A2E038" w14:textId="3A754D4A"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13</w:t>
            </w:r>
          </w:p>
        </w:tc>
        <w:tc>
          <w:tcPr>
            <w:tcW w:w="523" w:type="dxa"/>
            <w:tcBorders>
              <w:left w:val="nil"/>
              <w:right w:val="nil"/>
            </w:tcBorders>
            <w:shd w:val="clear" w:color="auto" w:fill="F2F2F2"/>
            <w:noWrap/>
            <w:vAlign w:val="center"/>
            <w:hideMark/>
          </w:tcPr>
          <w:p w14:paraId="008084A3" w14:textId="4395C99B"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33</w:t>
            </w:r>
          </w:p>
        </w:tc>
        <w:tc>
          <w:tcPr>
            <w:tcW w:w="625" w:type="dxa"/>
            <w:tcBorders>
              <w:left w:val="nil"/>
              <w:right w:val="nil"/>
            </w:tcBorders>
            <w:shd w:val="clear" w:color="auto" w:fill="F2F2F2"/>
            <w:noWrap/>
            <w:vAlign w:val="center"/>
            <w:hideMark/>
          </w:tcPr>
          <w:p w14:paraId="5D6D1A59" w14:textId="0AE0CF6E"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F2F2F2"/>
            <w:noWrap/>
            <w:vAlign w:val="center"/>
            <w:hideMark/>
          </w:tcPr>
          <w:p w14:paraId="3D98A236" w14:textId="20CB271A"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3</w:t>
            </w:r>
          </w:p>
        </w:tc>
        <w:tc>
          <w:tcPr>
            <w:tcW w:w="508" w:type="dxa"/>
            <w:tcBorders>
              <w:left w:val="nil"/>
              <w:right w:val="nil"/>
            </w:tcBorders>
            <w:shd w:val="clear" w:color="auto" w:fill="F2F2F2"/>
            <w:noWrap/>
            <w:vAlign w:val="center"/>
            <w:hideMark/>
          </w:tcPr>
          <w:p w14:paraId="2393BF18" w14:textId="49A7B85A"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21</w:t>
            </w:r>
          </w:p>
        </w:tc>
        <w:tc>
          <w:tcPr>
            <w:tcW w:w="568" w:type="dxa"/>
            <w:tcBorders>
              <w:left w:val="nil"/>
              <w:right w:val="nil"/>
            </w:tcBorders>
            <w:shd w:val="clear" w:color="auto" w:fill="F2F2F2"/>
            <w:noWrap/>
            <w:vAlign w:val="center"/>
            <w:hideMark/>
          </w:tcPr>
          <w:p w14:paraId="7616CE83" w14:textId="593B34E1"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5</w:t>
            </w:r>
          </w:p>
        </w:tc>
        <w:tc>
          <w:tcPr>
            <w:tcW w:w="508" w:type="dxa"/>
            <w:tcBorders>
              <w:left w:val="nil"/>
              <w:right w:val="nil"/>
            </w:tcBorders>
            <w:shd w:val="clear" w:color="auto" w:fill="F2F2F2"/>
            <w:noWrap/>
            <w:vAlign w:val="center"/>
            <w:hideMark/>
          </w:tcPr>
          <w:p w14:paraId="63FD6CC7" w14:textId="16FA81AF"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F2F2F2"/>
          </w:tcPr>
          <w:p w14:paraId="0C42EB6F"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7</w:t>
            </w:r>
          </w:p>
        </w:tc>
        <w:tc>
          <w:tcPr>
            <w:tcW w:w="1217" w:type="dxa"/>
            <w:tcBorders>
              <w:left w:val="nil"/>
              <w:right w:val="nil"/>
            </w:tcBorders>
            <w:shd w:val="clear" w:color="auto" w:fill="F2F2F2"/>
            <w:noWrap/>
            <w:vAlign w:val="center"/>
            <w:hideMark/>
          </w:tcPr>
          <w:p w14:paraId="7E4EAC54" w14:textId="7AC4DABC"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123113</w:t>
            </w:r>
          </w:p>
        </w:tc>
        <w:tc>
          <w:tcPr>
            <w:tcW w:w="509" w:type="dxa"/>
            <w:tcBorders>
              <w:left w:val="nil"/>
              <w:right w:val="nil"/>
            </w:tcBorders>
            <w:shd w:val="clear" w:color="auto" w:fill="F2F2F2"/>
            <w:noWrap/>
            <w:vAlign w:val="center"/>
            <w:hideMark/>
          </w:tcPr>
          <w:p w14:paraId="2B361CC3" w14:textId="04C42422"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94.8</w:t>
            </w:r>
          </w:p>
        </w:tc>
        <w:tc>
          <w:tcPr>
            <w:tcW w:w="830" w:type="dxa"/>
            <w:tcBorders>
              <w:left w:val="nil"/>
              <w:right w:val="nil"/>
            </w:tcBorders>
            <w:shd w:val="clear" w:color="auto" w:fill="F2F2F2"/>
            <w:noWrap/>
            <w:vAlign w:val="center"/>
            <w:hideMark/>
          </w:tcPr>
          <w:p w14:paraId="55FA1D43" w14:textId="5D542949"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120648</w:t>
            </w:r>
          </w:p>
        </w:tc>
      </w:tr>
      <w:tr w:rsidR="003A1A14" w:rsidRPr="003A1A14" w14:paraId="30630A7F"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22BBBE42"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4</w:t>
            </w:r>
          </w:p>
        </w:tc>
        <w:tc>
          <w:tcPr>
            <w:tcW w:w="900" w:type="dxa"/>
            <w:tcBorders>
              <w:left w:val="single" w:sz="4" w:space="0" w:color="auto"/>
              <w:right w:val="nil"/>
            </w:tcBorders>
            <w:shd w:val="clear" w:color="auto" w:fill="auto"/>
            <w:noWrap/>
            <w:vAlign w:val="center"/>
            <w:hideMark/>
          </w:tcPr>
          <w:p w14:paraId="177EAAA4" w14:textId="71207AF3" w:rsidR="003A1A14" w:rsidRPr="007A504A" w:rsidRDefault="00132885"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6</w:t>
            </w:r>
          </w:p>
        </w:tc>
        <w:tc>
          <w:tcPr>
            <w:tcW w:w="540" w:type="dxa"/>
            <w:tcBorders>
              <w:left w:val="nil"/>
              <w:right w:val="nil"/>
            </w:tcBorders>
            <w:shd w:val="clear" w:color="auto" w:fill="auto"/>
            <w:noWrap/>
            <w:vAlign w:val="center"/>
            <w:hideMark/>
          </w:tcPr>
          <w:p w14:paraId="7165260C" w14:textId="3FD57E80"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25</w:t>
            </w:r>
          </w:p>
        </w:tc>
        <w:tc>
          <w:tcPr>
            <w:tcW w:w="716" w:type="dxa"/>
            <w:tcBorders>
              <w:left w:val="nil"/>
              <w:right w:val="nil"/>
            </w:tcBorders>
            <w:shd w:val="clear" w:color="auto" w:fill="auto"/>
            <w:noWrap/>
            <w:vAlign w:val="center"/>
            <w:hideMark/>
          </w:tcPr>
          <w:p w14:paraId="50719DB5" w14:textId="735ED086"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23" w:type="dxa"/>
            <w:tcBorders>
              <w:left w:val="nil"/>
              <w:right w:val="nil"/>
            </w:tcBorders>
            <w:shd w:val="clear" w:color="auto" w:fill="auto"/>
            <w:noWrap/>
            <w:vAlign w:val="center"/>
            <w:hideMark/>
          </w:tcPr>
          <w:p w14:paraId="31BC12A1" w14:textId="71B7DADC"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132</w:t>
            </w:r>
          </w:p>
        </w:tc>
        <w:tc>
          <w:tcPr>
            <w:tcW w:w="625" w:type="dxa"/>
            <w:tcBorders>
              <w:left w:val="nil"/>
              <w:right w:val="nil"/>
            </w:tcBorders>
            <w:shd w:val="clear" w:color="auto" w:fill="auto"/>
            <w:noWrap/>
            <w:vAlign w:val="center"/>
            <w:hideMark/>
          </w:tcPr>
          <w:p w14:paraId="17237738" w14:textId="25BCF206"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auto"/>
            <w:noWrap/>
            <w:vAlign w:val="center"/>
            <w:hideMark/>
          </w:tcPr>
          <w:p w14:paraId="46A152D2" w14:textId="3CE2D196"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18</w:t>
            </w:r>
          </w:p>
        </w:tc>
        <w:tc>
          <w:tcPr>
            <w:tcW w:w="508" w:type="dxa"/>
            <w:tcBorders>
              <w:left w:val="nil"/>
              <w:right w:val="nil"/>
            </w:tcBorders>
            <w:shd w:val="clear" w:color="auto" w:fill="auto"/>
            <w:noWrap/>
            <w:vAlign w:val="center"/>
            <w:hideMark/>
          </w:tcPr>
          <w:p w14:paraId="35F313F6" w14:textId="43CA1D91"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68" w:type="dxa"/>
            <w:tcBorders>
              <w:left w:val="nil"/>
              <w:right w:val="nil"/>
            </w:tcBorders>
            <w:shd w:val="clear" w:color="auto" w:fill="auto"/>
            <w:noWrap/>
            <w:vAlign w:val="center"/>
            <w:hideMark/>
          </w:tcPr>
          <w:p w14:paraId="49519DC2" w14:textId="0B53C430"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auto"/>
            <w:noWrap/>
            <w:vAlign w:val="center"/>
            <w:hideMark/>
          </w:tcPr>
          <w:p w14:paraId="5B1DE9B3" w14:textId="7D9480A1"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auto"/>
          </w:tcPr>
          <w:p w14:paraId="259B6A25"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4</w:t>
            </w:r>
          </w:p>
        </w:tc>
        <w:tc>
          <w:tcPr>
            <w:tcW w:w="1217" w:type="dxa"/>
            <w:tcBorders>
              <w:left w:val="nil"/>
              <w:right w:val="nil"/>
            </w:tcBorders>
            <w:shd w:val="clear" w:color="auto" w:fill="auto"/>
            <w:noWrap/>
            <w:vAlign w:val="center"/>
            <w:hideMark/>
          </w:tcPr>
          <w:p w14:paraId="5643D96B" w14:textId="729A4337"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293302</w:t>
            </w:r>
          </w:p>
        </w:tc>
        <w:tc>
          <w:tcPr>
            <w:tcW w:w="509" w:type="dxa"/>
            <w:tcBorders>
              <w:left w:val="nil"/>
              <w:right w:val="nil"/>
            </w:tcBorders>
            <w:shd w:val="clear" w:color="auto" w:fill="auto"/>
            <w:noWrap/>
            <w:vAlign w:val="center"/>
            <w:hideMark/>
          </w:tcPr>
          <w:p w14:paraId="03F8BEC2" w14:textId="7B5430F6"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89.1</w:t>
            </w:r>
          </w:p>
        </w:tc>
        <w:tc>
          <w:tcPr>
            <w:tcW w:w="830" w:type="dxa"/>
            <w:tcBorders>
              <w:left w:val="nil"/>
              <w:right w:val="nil"/>
            </w:tcBorders>
            <w:shd w:val="clear" w:color="auto" w:fill="auto"/>
            <w:noWrap/>
            <w:vAlign w:val="center"/>
            <w:hideMark/>
          </w:tcPr>
          <w:p w14:paraId="78BAC6A1" w14:textId="7C927CE4"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290903</w:t>
            </w:r>
          </w:p>
        </w:tc>
      </w:tr>
      <w:tr w:rsidR="003A1A14" w:rsidRPr="003A1A14" w14:paraId="1B8C94CD"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6296754A"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5</w:t>
            </w:r>
          </w:p>
        </w:tc>
        <w:tc>
          <w:tcPr>
            <w:tcW w:w="900" w:type="dxa"/>
            <w:tcBorders>
              <w:left w:val="single" w:sz="4" w:space="0" w:color="auto"/>
              <w:right w:val="nil"/>
            </w:tcBorders>
            <w:shd w:val="clear" w:color="auto" w:fill="F2F2F2"/>
            <w:noWrap/>
            <w:vAlign w:val="center"/>
            <w:hideMark/>
          </w:tcPr>
          <w:p w14:paraId="411E78D7" w14:textId="21558F68" w:rsidR="003A1A14" w:rsidRPr="007A504A" w:rsidRDefault="00132885"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5</w:t>
            </w:r>
          </w:p>
        </w:tc>
        <w:tc>
          <w:tcPr>
            <w:tcW w:w="540" w:type="dxa"/>
            <w:tcBorders>
              <w:left w:val="nil"/>
              <w:right w:val="nil"/>
            </w:tcBorders>
            <w:shd w:val="clear" w:color="auto" w:fill="F2F2F2"/>
            <w:noWrap/>
            <w:vAlign w:val="center"/>
            <w:hideMark/>
          </w:tcPr>
          <w:p w14:paraId="490EAB98" w14:textId="72B2D262"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22</w:t>
            </w:r>
          </w:p>
        </w:tc>
        <w:tc>
          <w:tcPr>
            <w:tcW w:w="716" w:type="dxa"/>
            <w:tcBorders>
              <w:left w:val="nil"/>
              <w:right w:val="nil"/>
            </w:tcBorders>
            <w:shd w:val="clear" w:color="auto" w:fill="F2F2F2"/>
            <w:noWrap/>
            <w:vAlign w:val="center"/>
            <w:hideMark/>
          </w:tcPr>
          <w:p w14:paraId="52D9B7BD" w14:textId="2171C334"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23" w:type="dxa"/>
            <w:tcBorders>
              <w:left w:val="nil"/>
              <w:right w:val="nil"/>
            </w:tcBorders>
            <w:shd w:val="clear" w:color="auto" w:fill="F2F2F2"/>
            <w:noWrap/>
            <w:vAlign w:val="center"/>
            <w:hideMark/>
          </w:tcPr>
          <w:p w14:paraId="056ABF7B" w14:textId="755D27EC"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66</w:t>
            </w:r>
          </w:p>
        </w:tc>
        <w:tc>
          <w:tcPr>
            <w:tcW w:w="625" w:type="dxa"/>
            <w:tcBorders>
              <w:left w:val="nil"/>
              <w:right w:val="nil"/>
            </w:tcBorders>
            <w:shd w:val="clear" w:color="auto" w:fill="F2F2F2"/>
            <w:noWrap/>
            <w:vAlign w:val="center"/>
            <w:hideMark/>
          </w:tcPr>
          <w:p w14:paraId="6B4081C9" w14:textId="36CA8D15"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F2F2F2"/>
            <w:noWrap/>
            <w:vAlign w:val="center"/>
            <w:hideMark/>
          </w:tcPr>
          <w:p w14:paraId="24BFED63" w14:textId="6506DFDA"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F2F2F2"/>
            <w:noWrap/>
            <w:vAlign w:val="center"/>
            <w:hideMark/>
          </w:tcPr>
          <w:p w14:paraId="7202C20F" w14:textId="2B52332E"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68" w:type="dxa"/>
            <w:tcBorders>
              <w:left w:val="nil"/>
              <w:right w:val="nil"/>
            </w:tcBorders>
            <w:shd w:val="clear" w:color="auto" w:fill="F2F2F2"/>
            <w:noWrap/>
            <w:vAlign w:val="center"/>
            <w:hideMark/>
          </w:tcPr>
          <w:p w14:paraId="6EDBA425" w14:textId="24479E17"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F2F2F2"/>
            <w:noWrap/>
            <w:vAlign w:val="center"/>
            <w:hideMark/>
          </w:tcPr>
          <w:p w14:paraId="7B351274" w14:textId="14873F30"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F2F2F2"/>
          </w:tcPr>
          <w:p w14:paraId="3E11E573"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9</w:t>
            </w:r>
          </w:p>
        </w:tc>
        <w:tc>
          <w:tcPr>
            <w:tcW w:w="1217" w:type="dxa"/>
            <w:tcBorders>
              <w:left w:val="nil"/>
              <w:right w:val="nil"/>
            </w:tcBorders>
            <w:shd w:val="clear" w:color="auto" w:fill="F2F2F2"/>
            <w:noWrap/>
            <w:vAlign w:val="center"/>
            <w:hideMark/>
          </w:tcPr>
          <w:p w14:paraId="4F9C499D" w14:textId="702E3084"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269748</w:t>
            </w:r>
          </w:p>
        </w:tc>
        <w:tc>
          <w:tcPr>
            <w:tcW w:w="509" w:type="dxa"/>
            <w:tcBorders>
              <w:left w:val="nil"/>
              <w:right w:val="nil"/>
            </w:tcBorders>
            <w:shd w:val="clear" w:color="auto" w:fill="F2F2F2"/>
            <w:noWrap/>
            <w:vAlign w:val="center"/>
            <w:hideMark/>
          </w:tcPr>
          <w:p w14:paraId="39C0E7E6" w14:textId="317A960F"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84.3</w:t>
            </w:r>
          </w:p>
        </w:tc>
        <w:tc>
          <w:tcPr>
            <w:tcW w:w="830" w:type="dxa"/>
            <w:tcBorders>
              <w:left w:val="nil"/>
              <w:right w:val="nil"/>
            </w:tcBorders>
            <w:shd w:val="clear" w:color="auto" w:fill="F2F2F2"/>
            <w:noWrap/>
            <w:vAlign w:val="center"/>
            <w:hideMark/>
          </w:tcPr>
          <w:p w14:paraId="388D308E" w14:textId="726A3EE7"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266762</w:t>
            </w:r>
          </w:p>
        </w:tc>
      </w:tr>
      <w:tr w:rsidR="003A1A14" w:rsidRPr="003A1A14" w14:paraId="76C003D1"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7B352E72"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6</w:t>
            </w:r>
          </w:p>
        </w:tc>
        <w:tc>
          <w:tcPr>
            <w:tcW w:w="900" w:type="dxa"/>
            <w:tcBorders>
              <w:left w:val="single" w:sz="4" w:space="0" w:color="auto"/>
              <w:right w:val="nil"/>
            </w:tcBorders>
            <w:shd w:val="clear" w:color="auto" w:fill="auto"/>
            <w:noWrap/>
            <w:vAlign w:val="center"/>
            <w:hideMark/>
          </w:tcPr>
          <w:p w14:paraId="4243D189" w14:textId="2F861B0E" w:rsidR="003A1A14" w:rsidRPr="007A504A" w:rsidRDefault="00132885"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w:t>
            </w:r>
          </w:p>
        </w:tc>
        <w:tc>
          <w:tcPr>
            <w:tcW w:w="540" w:type="dxa"/>
            <w:tcBorders>
              <w:left w:val="nil"/>
              <w:right w:val="nil"/>
            </w:tcBorders>
            <w:shd w:val="clear" w:color="auto" w:fill="auto"/>
            <w:noWrap/>
            <w:vAlign w:val="center"/>
            <w:hideMark/>
          </w:tcPr>
          <w:p w14:paraId="3ECA5401" w14:textId="4EB9C735"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31</w:t>
            </w:r>
          </w:p>
        </w:tc>
        <w:tc>
          <w:tcPr>
            <w:tcW w:w="716" w:type="dxa"/>
            <w:tcBorders>
              <w:left w:val="nil"/>
              <w:right w:val="nil"/>
            </w:tcBorders>
            <w:shd w:val="clear" w:color="auto" w:fill="auto"/>
            <w:noWrap/>
            <w:vAlign w:val="center"/>
            <w:hideMark/>
          </w:tcPr>
          <w:p w14:paraId="73057F08" w14:textId="3910E2BE"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12</w:t>
            </w:r>
          </w:p>
        </w:tc>
        <w:tc>
          <w:tcPr>
            <w:tcW w:w="523" w:type="dxa"/>
            <w:tcBorders>
              <w:left w:val="nil"/>
              <w:right w:val="nil"/>
            </w:tcBorders>
            <w:shd w:val="clear" w:color="auto" w:fill="auto"/>
            <w:noWrap/>
            <w:vAlign w:val="center"/>
            <w:hideMark/>
          </w:tcPr>
          <w:p w14:paraId="34E7397D" w14:textId="2E59D2B1"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33</w:t>
            </w:r>
          </w:p>
        </w:tc>
        <w:tc>
          <w:tcPr>
            <w:tcW w:w="625" w:type="dxa"/>
            <w:tcBorders>
              <w:left w:val="nil"/>
              <w:right w:val="nil"/>
            </w:tcBorders>
            <w:shd w:val="clear" w:color="auto" w:fill="auto"/>
            <w:noWrap/>
            <w:vAlign w:val="center"/>
            <w:hideMark/>
          </w:tcPr>
          <w:p w14:paraId="25953353" w14:textId="26570196"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12</w:t>
            </w:r>
          </w:p>
        </w:tc>
        <w:tc>
          <w:tcPr>
            <w:tcW w:w="508" w:type="dxa"/>
            <w:tcBorders>
              <w:left w:val="nil"/>
              <w:right w:val="nil"/>
            </w:tcBorders>
            <w:shd w:val="clear" w:color="auto" w:fill="auto"/>
            <w:noWrap/>
            <w:vAlign w:val="center"/>
            <w:hideMark/>
          </w:tcPr>
          <w:p w14:paraId="67DEB27E" w14:textId="0745BA6E"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10</w:t>
            </w:r>
          </w:p>
        </w:tc>
        <w:tc>
          <w:tcPr>
            <w:tcW w:w="508" w:type="dxa"/>
            <w:tcBorders>
              <w:left w:val="nil"/>
              <w:right w:val="nil"/>
            </w:tcBorders>
            <w:shd w:val="clear" w:color="auto" w:fill="auto"/>
            <w:noWrap/>
            <w:vAlign w:val="center"/>
            <w:hideMark/>
          </w:tcPr>
          <w:p w14:paraId="65728694" w14:textId="4DAD3C0B"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34</w:t>
            </w:r>
          </w:p>
        </w:tc>
        <w:tc>
          <w:tcPr>
            <w:tcW w:w="568" w:type="dxa"/>
            <w:tcBorders>
              <w:left w:val="nil"/>
              <w:right w:val="nil"/>
            </w:tcBorders>
            <w:shd w:val="clear" w:color="auto" w:fill="auto"/>
            <w:noWrap/>
            <w:vAlign w:val="center"/>
            <w:hideMark/>
          </w:tcPr>
          <w:p w14:paraId="75A1D0CD" w14:textId="79DA4DBD"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w:t>
            </w:r>
          </w:p>
        </w:tc>
        <w:tc>
          <w:tcPr>
            <w:tcW w:w="508" w:type="dxa"/>
            <w:tcBorders>
              <w:left w:val="nil"/>
              <w:right w:val="nil"/>
            </w:tcBorders>
            <w:shd w:val="clear" w:color="auto" w:fill="auto"/>
            <w:noWrap/>
            <w:vAlign w:val="center"/>
            <w:hideMark/>
          </w:tcPr>
          <w:p w14:paraId="5BD43E09" w14:textId="285CFCDA"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22</w:t>
            </w:r>
          </w:p>
        </w:tc>
        <w:tc>
          <w:tcPr>
            <w:tcW w:w="508" w:type="dxa"/>
            <w:tcBorders>
              <w:left w:val="nil"/>
              <w:right w:val="nil"/>
            </w:tcBorders>
            <w:shd w:val="clear" w:color="auto" w:fill="auto"/>
          </w:tcPr>
          <w:p w14:paraId="785CB8F5"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8</w:t>
            </w:r>
          </w:p>
        </w:tc>
        <w:tc>
          <w:tcPr>
            <w:tcW w:w="1217" w:type="dxa"/>
            <w:tcBorders>
              <w:left w:val="nil"/>
              <w:right w:val="nil"/>
            </w:tcBorders>
            <w:shd w:val="clear" w:color="auto" w:fill="auto"/>
            <w:noWrap/>
            <w:vAlign w:val="center"/>
            <w:hideMark/>
          </w:tcPr>
          <w:p w14:paraId="1830791B" w14:textId="4D3A7813"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85154</w:t>
            </w:r>
          </w:p>
        </w:tc>
        <w:tc>
          <w:tcPr>
            <w:tcW w:w="509" w:type="dxa"/>
            <w:tcBorders>
              <w:left w:val="nil"/>
              <w:right w:val="nil"/>
            </w:tcBorders>
            <w:shd w:val="clear" w:color="auto" w:fill="auto"/>
            <w:noWrap/>
            <w:vAlign w:val="center"/>
            <w:hideMark/>
          </w:tcPr>
          <w:p w14:paraId="16A2BC14" w14:textId="71FCDB68"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90</w:t>
            </w:r>
          </w:p>
        </w:tc>
        <w:tc>
          <w:tcPr>
            <w:tcW w:w="830" w:type="dxa"/>
            <w:tcBorders>
              <w:left w:val="nil"/>
              <w:right w:val="nil"/>
            </w:tcBorders>
            <w:shd w:val="clear" w:color="auto" w:fill="auto"/>
            <w:noWrap/>
            <w:vAlign w:val="center"/>
            <w:hideMark/>
          </w:tcPr>
          <w:p w14:paraId="7C1618BD" w14:textId="08C2B17A" w:rsidR="003A1A14" w:rsidRPr="007A504A" w:rsidRDefault="004850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83806</w:t>
            </w:r>
          </w:p>
        </w:tc>
      </w:tr>
      <w:tr w:rsidR="003A1A14" w:rsidRPr="003A1A14" w14:paraId="5E53B4D1"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3F5F5E30"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7</w:t>
            </w:r>
          </w:p>
        </w:tc>
        <w:tc>
          <w:tcPr>
            <w:tcW w:w="900" w:type="dxa"/>
            <w:tcBorders>
              <w:left w:val="single" w:sz="4" w:space="0" w:color="auto"/>
              <w:right w:val="nil"/>
            </w:tcBorders>
            <w:shd w:val="clear" w:color="auto" w:fill="F2F2F2"/>
            <w:noWrap/>
            <w:vAlign w:val="center"/>
            <w:hideMark/>
          </w:tcPr>
          <w:p w14:paraId="48AD3B9E" w14:textId="1BF2F33C" w:rsidR="003A1A14" w:rsidRPr="007A504A" w:rsidRDefault="00132885"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5</w:t>
            </w:r>
          </w:p>
        </w:tc>
        <w:tc>
          <w:tcPr>
            <w:tcW w:w="540" w:type="dxa"/>
            <w:tcBorders>
              <w:left w:val="nil"/>
              <w:right w:val="nil"/>
            </w:tcBorders>
            <w:shd w:val="clear" w:color="auto" w:fill="F2F2F2"/>
            <w:noWrap/>
            <w:vAlign w:val="center"/>
            <w:hideMark/>
          </w:tcPr>
          <w:p w14:paraId="38D4F09E" w14:textId="791B01CB"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6</w:t>
            </w:r>
          </w:p>
        </w:tc>
        <w:tc>
          <w:tcPr>
            <w:tcW w:w="716" w:type="dxa"/>
            <w:tcBorders>
              <w:left w:val="nil"/>
              <w:right w:val="nil"/>
            </w:tcBorders>
            <w:shd w:val="clear" w:color="auto" w:fill="F2F2F2"/>
            <w:noWrap/>
            <w:vAlign w:val="center"/>
            <w:hideMark/>
          </w:tcPr>
          <w:p w14:paraId="5C1FBD88" w14:textId="7E1F0FF6"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23" w:type="dxa"/>
            <w:tcBorders>
              <w:left w:val="nil"/>
              <w:right w:val="nil"/>
            </w:tcBorders>
            <w:shd w:val="clear" w:color="auto" w:fill="F2F2F2"/>
            <w:noWrap/>
            <w:vAlign w:val="center"/>
            <w:hideMark/>
          </w:tcPr>
          <w:p w14:paraId="48B6E5F8" w14:textId="31BD296F"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88</w:t>
            </w:r>
          </w:p>
        </w:tc>
        <w:tc>
          <w:tcPr>
            <w:tcW w:w="625" w:type="dxa"/>
            <w:tcBorders>
              <w:left w:val="nil"/>
              <w:right w:val="nil"/>
            </w:tcBorders>
            <w:shd w:val="clear" w:color="auto" w:fill="F2F2F2"/>
            <w:noWrap/>
            <w:vAlign w:val="center"/>
            <w:hideMark/>
          </w:tcPr>
          <w:p w14:paraId="2BA13396" w14:textId="48B64F99"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6</w:t>
            </w:r>
          </w:p>
        </w:tc>
        <w:tc>
          <w:tcPr>
            <w:tcW w:w="508" w:type="dxa"/>
            <w:tcBorders>
              <w:left w:val="nil"/>
              <w:right w:val="nil"/>
            </w:tcBorders>
            <w:shd w:val="clear" w:color="auto" w:fill="F2F2F2"/>
            <w:noWrap/>
            <w:vAlign w:val="center"/>
            <w:hideMark/>
          </w:tcPr>
          <w:p w14:paraId="6244C8D2" w14:textId="4004D463"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F2F2F2"/>
            <w:noWrap/>
            <w:vAlign w:val="center"/>
            <w:hideMark/>
          </w:tcPr>
          <w:p w14:paraId="03D91D80" w14:textId="3BE32AB1"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w:t>
            </w:r>
          </w:p>
        </w:tc>
        <w:tc>
          <w:tcPr>
            <w:tcW w:w="568" w:type="dxa"/>
            <w:tcBorders>
              <w:left w:val="nil"/>
              <w:right w:val="nil"/>
            </w:tcBorders>
            <w:shd w:val="clear" w:color="auto" w:fill="F2F2F2"/>
            <w:noWrap/>
            <w:vAlign w:val="center"/>
            <w:hideMark/>
          </w:tcPr>
          <w:p w14:paraId="3B4D589E" w14:textId="64E9F70C"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w:t>
            </w:r>
          </w:p>
        </w:tc>
        <w:tc>
          <w:tcPr>
            <w:tcW w:w="508" w:type="dxa"/>
            <w:tcBorders>
              <w:left w:val="nil"/>
              <w:right w:val="nil"/>
            </w:tcBorders>
            <w:shd w:val="clear" w:color="auto" w:fill="F2F2F2"/>
            <w:noWrap/>
            <w:vAlign w:val="center"/>
            <w:hideMark/>
          </w:tcPr>
          <w:p w14:paraId="214D8A2E" w14:textId="344ED123"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F2F2F2"/>
          </w:tcPr>
          <w:p w14:paraId="36BAC5F4"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2</w:t>
            </w:r>
          </w:p>
        </w:tc>
        <w:tc>
          <w:tcPr>
            <w:tcW w:w="1217" w:type="dxa"/>
            <w:tcBorders>
              <w:left w:val="nil"/>
              <w:right w:val="nil"/>
            </w:tcBorders>
            <w:shd w:val="clear" w:color="auto" w:fill="F2F2F2"/>
            <w:noWrap/>
            <w:vAlign w:val="center"/>
            <w:hideMark/>
          </w:tcPr>
          <w:p w14:paraId="3648E0CE" w14:textId="19BACD58"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126313</w:t>
            </w:r>
          </w:p>
        </w:tc>
        <w:tc>
          <w:tcPr>
            <w:tcW w:w="509" w:type="dxa"/>
            <w:tcBorders>
              <w:left w:val="nil"/>
              <w:right w:val="nil"/>
            </w:tcBorders>
            <w:shd w:val="clear" w:color="auto" w:fill="F2F2F2"/>
            <w:noWrap/>
            <w:vAlign w:val="center"/>
            <w:hideMark/>
          </w:tcPr>
          <w:p w14:paraId="24E51D66" w14:textId="6581DA80"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81.6</w:t>
            </w:r>
          </w:p>
        </w:tc>
        <w:tc>
          <w:tcPr>
            <w:tcW w:w="830" w:type="dxa"/>
            <w:tcBorders>
              <w:left w:val="nil"/>
              <w:right w:val="nil"/>
            </w:tcBorders>
            <w:shd w:val="clear" w:color="auto" w:fill="F2F2F2"/>
            <w:noWrap/>
            <w:vAlign w:val="center"/>
            <w:hideMark/>
          </w:tcPr>
          <w:p w14:paraId="04A58E60" w14:textId="3AB7319A" w:rsidR="003A1A14" w:rsidRPr="007A504A" w:rsidRDefault="004850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122657</w:t>
            </w:r>
          </w:p>
        </w:tc>
      </w:tr>
      <w:tr w:rsidR="003A1A14" w:rsidRPr="003A1A14" w14:paraId="05EAF060"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4C4C9BC1"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8</w:t>
            </w:r>
          </w:p>
        </w:tc>
        <w:tc>
          <w:tcPr>
            <w:tcW w:w="900" w:type="dxa"/>
            <w:tcBorders>
              <w:left w:val="single" w:sz="4" w:space="0" w:color="auto"/>
              <w:right w:val="nil"/>
            </w:tcBorders>
            <w:shd w:val="clear" w:color="auto" w:fill="auto"/>
            <w:noWrap/>
            <w:vAlign w:val="center"/>
            <w:hideMark/>
          </w:tcPr>
          <w:p w14:paraId="32000F2F" w14:textId="461E8A56" w:rsidR="003A1A14" w:rsidRPr="007A504A" w:rsidRDefault="00132885"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9</w:t>
            </w:r>
          </w:p>
        </w:tc>
        <w:tc>
          <w:tcPr>
            <w:tcW w:w="540" w:type="dxa"/>
            <w:tcBorders>
              <w:left w:val="nil"/>
              <w:right w:val="nil"/>
            </w:tcBorders>
            <w:shd w:val="clear" w:color="auto" w:fill="auto"/>
            <w:noWrap/>
            <w:vAlign w:val="center"/>
            <w:hideMark/>
          </w:tcPr>
          <w:p w14:paraId="47535045" w14:textId="2DF86469"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12</w:t>
            </w:r>
          </w:p>
        </w:tc>
        <w:tc>
          <w:tcPr>
            <w:tcW w:w="716" w:type="dxa"/>
            <w:tcBorders>
              <w:left w:val="nil"/>
              <w:right w:val="nil"/>
            </w:tcBorders>
            <w:shd w:val="clear" w:color="auto" w:fill="auto"/>
            <w:noWrap/>
            <w:vAlign w:val="center"/>
            <w:hideMark/>
          </w:tcPr>
          <w:p w14:paraId="623B4ADE" w14:textId="78ACC56C"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23" w:type="dxa"/>
            <w:tcBorders>
              <w:left w:val="nil"/>
              <w:right w:val="nil"/>
            </w:tcBorders>
            <w:shd w:val="clear" w:color="auto" w:fill="auto"/>
            <w:noWrap/>
            <w:vAlign w:val="center"/>
            <w:hideMark/>
          </w:tcPr>
          <w:p w14:paraId="17B424C1" w14:textId="20184426"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51</w:t>
            </w:r>
          </w:p>
        </w:tc>
        <w:tc>
          <w:tcPr>
            <w:tcW w:w="625" w:type="dxa"/>
            <w:tcBorders>
              <w:left w:val="nil"/>
              <w:right w:val="nil"/>
            </w:tcBorders>
            <w:shd w:val="clear" w:color="auto" w:fill="auto"/>
            <w:noWrap/>
            <w:vAlign w:val="center"/>
            <w:hideMark/>
          </w:tcPr>
          <w:p w14:paraId="74F2CE7C" w14:textId="650C6AB3"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w:t>
            </w:r>
          </w:p>
        </w:tc>
        <w:tc>
          <w:tcPr>
            <w:tcW w:w="508" w:type="dxa"/>
            <w:tcBorders>
              <w:left w:val="nil"/>
              <w:right w:val="nil"/>
            </w:tcBorders>
            <w:shd w:val="clear" w:color="auto" w:fill="auto"/>
            <w:noWrap/>
            <w:vAlign w:val="center"/>
            <w:hideMark/>
          </w:tcPr>
          <w:p w14:paraId="21E86B1A" w14:textId="0DBCB774"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auto"/>
            <w:noWrap/>
            <w:vAlign w:val="center"/>
            <w:hideMark/>
          </w:tcPr>
          <w:p w14:paraId="6C618841" w14:textId="703D0130"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68" w:type="dxa"/>
            <w:tcBorders>
              <w:left w:val="nil"/>
              <w:right w:val="nil"/>
            </w:tcBorders>
            <w:shd w:val="clear" w:color="auto" w:fill="auto"/>
            <w:noWrap/>
            <w:vAlign w:val="center"/>
            <w:hideMark/>
          </w:tcPr>
          <w:p w14:paraId="74B50E36" w14:textId="0103BA2D"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auto"/>
            <w:noWrap/>
            <w:vAlign w:val="center"/>
            <w:hideMark/>
          </w:tcPr>
          <w:p w14:paraId="60EF1D55" w14:textId="5182499C"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auto"/>
          </w:tcPr>
          <w:p w14:paraId="50453F7D"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3</w:t>
            </w:r>
          </w:p>
        </w:tc>
        <w:tc>
          <w:tcPr>
            <w:tcW w:w="1217" w:type="dxa"/>
            <w:tcBorders>
              <w:left w:val="nil"/>
              <w:right w:val="nil"/>
            </w:tcBorders>
            <w:shd w:val="clear" w:color="auto" w:fill="auto"/>
            <w:noWrap/>
            <w:vAlign w:val="center"/>
            <w:hideMark/>
          </w:tcPr>
          <w:p w14:paraId="0BA170AF" w14:textId="5E40904C"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145538</w:t>
            </w:r>
          </w:p>
        </w:tc>
        <w:tc>
          <w:tcPr>
            <w:tcW w:w="509" w:type="dxa"/>
            <w:tcBorders>
              <w:left w:val="nil"/>
              <w:right w:val="nil"/>
            </w:tcBorders>
            <w:shd w:val="clear" w:color="auto" w:fill="auto"/>
            <w:noWrap/>
            <w:vAlign w:val="center"/>
            <w:hideMark/>
          </w:tcPr>
          <w:p w14:paraId="4B6CADFC" w14:textId="713CC5F6"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83</w:t>
            </w:r>
          </w:p>
        </w:tc>
        <w:tc>
          <w:tcPr>
            <w:tcW w:w="830" w:type="dxa"/>
            <w:tcBorders>
              <w:left w:val="nil"/>
              <w:right w:val="nil"/>
            </w:tcBorders>
            <w:shd w:val="clear" w:color="auto" w:fill="auto"/>
            <w:noWrap/>
            <w:vAlign w:val="center"/>
            <w:hideMark/>
          </w:tcPr>
          <w:p w14:paraId="235B702B" w14:textId="3362EE76" w:rsidR="003A1A14" w:rsidRPr="007A504A" w:rsidRDefault="004850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144249</w:t>
            </w:r>
          </w:p>
        </w:tc>
      </w:tr>
      <w:tr w:rsidR="003A1A14" w:rsidRPr="003A1A14" w14:paraId="2D2EE194"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211442AE"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9</w:t>
            </w:r>
          </w:p>
        </w:tc>
        <w:tc>
          <w:tcPr>
            <w:tcW w:w="900" w:type="dxa"/>
            <w:tcBorders>
              <w:left w:val="single" w:sz="4" w:space="0" w:color="auto"/>
              <w:right w:val="nil"/>
            </w:tcBorders>
            <w:shd w:val="clear" w:color="auto" w:fill="F2F2F2"/>
            <w:noWrap/>
            <w:vAlign w:val="center"/>
            <w:hideMark/>
          </w:tcPr>
          <w:p w14:paraId="214EE2B5" w14:textId="5373EFE6" w:rsidR="003A1A14" w:rsidRPr="007A504A" w:rsidRDefault="00132885"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4</w:t>
            </w:r>
          </w:p>
        </w:tc>
        <w:tc>
          <w:tcPr>
            <w:tcW w:w="540" w:type="dxa"/>
            <w:tcBorders>
              <w:left w:val="nil"/>
              <w:right w:val="nil"/>
            </w:tcBorders>
            <w:shd w:val="clear" w:color="auto" w:fill="F2F2F2"/>
            <w:noWrap/>
            <w:vAlign w:val="center"/>
            <w:hideMark/>
          </w:tcPr>
          <w:p w14:paraId="6A5BF6E5" w14:textId="48455D74"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4</w:t>
            </w:r>
          </w:p>
        </w:tc>
        <w:tc>
          <w:tcPr>
            <w:tcW w:w="716" w:type="dxa"/>
            <w:tcBorders>
              <w:left w:val="nil"/>
              <w:right w:val="nil"/>
            </w:tcBorders>
            <w:shd w:val="clear" w:color="auto" w:fill="F2F2F2"/>
            <w:noWrap/>
            <w:vAlign w:val="center"/>
            <w:hideMark/>
          </w:tcPr>
          <w:p w14:paraId="651B916C" w14:textId="12369586"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23" w:type="dxa"/>
            <w:tcBorders>
              <w:left w:val="nil"/>
              <w:right w:val="nil"/>
            </w:tcBorders>
            <w:shd w:val="clear" w:color="auto" w:fill="F2F2F2"/>
            <w:noWrap/>
            <w:vAlign w:val="center"/>
            <w:hideMark/>
          </w:tcPr>
          <w:p w14:paraId="6DA6BB17" w14:textId="07C03168"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40</w:t>
            </w:r>
          </w:p>
        </w:tc>
        <w:tc>
          <w:tcPr>
            <w:tcW w:w="625" w:type="dxa"/>
            <w:tcBorders>
              <w:left w:val="nil"/>
              <w:right w:val="nil"/>
            </w:tcBorders>
            <w:shd w:val="clear" w:color="auto" w:fill="F2F2F2"/>
            <w:noWrap/>
            <w:vAlign w:val="center"/>
            <w:hideMark/>
          </w:tcPr>
          <w:p w14:paraId="30645FE9" w14:textId="66D9106C"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F2F2F2"/>
            <w:noWrap/>
            <w:vAlign w:val="center"/>
            <w:hideMark/>
          </w:tcPr>
          <w:p w14:paraId="15C03F8B" w14:textId="14764C8B"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F2F2F2"/>
            <w:noWrap/>
            <w:vAlign w:val="center"/>
            <w:hideMark/>
          </w:tcPr>
          <w:p w14:paraId="0B527F6E" w14:textId="54F1AE89"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68" w:type="dxa"/>
            <w:tcBorders>
              <w:left w:val="nil"/>
              <w:right w:val="nil"/>
            </w:tcBorders>
            <w:shd w:val="clear" w:color="auto" w:fill="F2F2F2"/>
            <w:noWrap/>
            <w:vAlign w:val="center"/>
            <w:hideMark/>
          </w:tcPr>
          <w:p w14:paraId="76EF60D2" w14:textId="60DE5C3C"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F2F2F2"/>
            <w:noWrap/>
            <w:vAlign w:val="center"/>
            <w:hideMark/>
          </w:tcPr>
          <w:p w14:paraId="58624B87" w14:textId="5CCD1B00"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F2F2F2"/>
          </w:tcPr>
          <w:p w14:paraId="4DF861F8"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1</w:t>
            </w:r>
          </w:p>
        </w:tc>
        <w:tc>
          <w:tcPr>
            <w:tcW w:w="1217" w:type="dxa"/>
            <w:tcBorders>
              <w:left w:val="nil"/>
              <w:right w:val="nil"/>
            </w:tcBorders>
            <w:shd w:val="clear" w:color="auto" w:fill="F2F2F2"/>
            <w:noWrap/>
            <w:vAlign w:val="center"/>
            <w:hideMark/>
          </w:tcPr>
          <w:p w14:paraId="4CD33E76" w14:textId="2782605F"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60542</w:t>
            </w:r>
          </w:p>
        </w:tc>
        <w:tc>
          <w:tcPr>
            <w:tcW w:w="509" w:type="dxa"/>
            <w:tcBorders>
              <w:left w:val="nil"/>
              <w:right w:val="nil"/>
            </w:tcBorders>
            <w:shd w:val="clear" w:color="auto" w:fill="F2F2F2"/>
            <w:noWrap/>
            <w:vAlign w:val="center"/>
            <w:hideMark/>
          </w:tcPr>
          <w:p w14:paraId="5F1006C3" w14:textId="205E9504"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69.5</w:t>
            </w:r>
          </w:p>
        </w:tc>
        <w:tc>
          <w:tcPr>
            <w:tcW w:w="830" w:type="dxa"/>
            <w:tcBorders>
              <w:left w:val="nil"/>
              <w:right w:val="nil"/>
            </w:tcBorders>
            <w:shd w:val="clear" w:color="auto" w:fill="F2F2F2"/>
            <w:noWrap/>
            <w:vAlign w:val="center"/>
            <w:hideMark/>
          </w:tcPr>
          <w:p w14:paraId="04E05523" w14:textId="095D1D4C" w:rsidR="003A1A14" w:rsidRPr="007A504A" w:rsidRDefault="0048500B" w:rsidP="0048500B">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60089</w:t>
            </w:r>
          </w:p>
        </w:tc>
      </w:tr>
      <w:tr w:rsidR="003A1A14" w:rsidRPr="003A1A14" w14:paraId="25BEBDF8"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7A90B7A4"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10</w:t>
            </w:r>
          </w:p>
        </w:tc>
        <w:tc>
          <w:tcPr>
            <w:tcW w:w="900" w:type="dxa"/>
            <w:tcBorders>
              <w:left w:val="single" w:sz="4" w:space="0" w:color="auto"/>
              <w:right w:val="nil"/>
            </w:tcBorders>
            <w:shd w:val="clear" w:color="auto" w:fill="auto"/>
            <w:noWrap/>
            <w:vAlign w:val="center"/>
            <w:hideMark/>
          </w:tcPr>
          <w:p w14:paraId="1CE1F65B" w14:textId="6F61AD25" w:rsidR="003A1A14" w:rsidRPr="007A504A" w:rsidRDefault="00132885"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5</w:t>
            </w:r>
          </w:p>
        </w:tc>
        <w:tc>
          <w:tcPr>
            <w:tcW w:w="540" w:type="dxa"/>
            <w:tcBorders>
              <w:left w:val="nil"/>
              <w:right w:val="nil"/>
            </w:tcBorders>
            <w:shd w:val="clear" w:color="auto" w:fill="auto"/>
            <w:noWrap/>
            <w:vAlign w:val="center"/>
            <w:hideMark/>
          </w:tcPr>
          <w:p w14:paraId="23B4CA91" w14:textId="472ED874"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10</w:t>
            </w:r>
          </w:p>
        </w:tc>
        <w:tc>
          <w:tcPr>
            <w:tcW w:w="716" w:type="dxa"/>
            <w:tcBorders>
              <w:left w:val="nil"/>
              <w:right w:val="nil"/>
            </w:tcBorders>
            <w:shd w:val="clear" w:color="auto" w:fill="auto"/>
            <w:noWrap/>
            <w:vAlign w:val="center"/>
            <w:hideMark/>
          </w:tcPr>
          <w:p w14:paraId="69CBD76B" w14:textId="1808CF63"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23" w:type="dxa"/>
            <w:tcBorders>
              <w:left w:val="nil"/>
              <w:right w:val="nil"/>
            </w:tcBorders>
            <w:shd w:val="clear" w:color="auto" w:fill="auto"/>
            <w:noWrap/>
            <w:vAlign w:val="center"/>
            <w:hideMark/>
          </w:tcPr>
          <w:p w14:paraId="4C140D4B" w14:textId="2F9D1B48"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69</w:t>
            </w:r>
          </w:p>
        </w:tc>
        <w:tc>
          <w:tcPr>
            <w:tcW w:w="625" w:type="dxa"/>
            <w:tcBorders>
              <w:left w:val="nil"/>
              <w:right w:val="nil"/>
            </w:tcBorders>
            <w:shd w:val="clear" w:color="auto" w:fill="auto"/>
            <w:noWrap/>
            <w:vAlign w:val="center"/>
            <w:hideMark/>
          </w:tcPr>
          <w:p w14:paraId="384EE5E4" w14:textId="0385BD6D"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auto"/>
            <w:noWrap/>
            <w:vAlign w:val="center"/>
            <w:hideMark/>
          </w:tcPr>
          <w:p w14:paraId="45D62808" w14:textId="0D2B24D4"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w:t>
            </w:r>
          </w:p>
        </w:tc>
        <w:tc>
          <w:tcPr>
            <w:tcW w:w="508" w:type="dxa"/>
            <w:tcBorders>
              <w:left w:val="nil"/>
              <w:right w:val="nil"/>
            </w:tcBorders>
            <w:shd w:val="clear" w:color="auto" w:fill="auto"/>
            <w:noWrap/>
            <w:vAlign w:val="center"/>
            <w:hideMark/>
          </w:tcPr>
          <w:p w14:paraId="43CA8A55" w14:textId="5FF85E44"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68" w:type="dxa"/>
            <w:tcBorders>
              <w:left w:val="nil"/>
              <w:right w:val="nil"/>
            </w:tcBorders>
            <w:shd w:val="clear" w:color="auto" w:fill="auto"/>
            <w:noWrap/>
            <w:vAlign w:val="center"/>
            <w:hideMark/>
          </w:tcPr>
          <w:p w14:paraId="4C29A709" w14:textId="0E6EFFA5"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w:t>
            </w:r>
          </w:p>
        </w:tc>
        <w:tc>
          <w:tcPr>
            <w:tcW w:w="508" w:type="dxa"/>
            <w:tcBorders>
              <w:left w:val="nil"/>
              <w:right w:val="nil"/>
            </w:tcBorders>
            <w:shd w:val="clear" w:color="auto" w:fill="auto"/>
            <w:noWrap/>
            <w:vAlign w:val="center"/>
            <w:hideMark/>
          </w:tcPr>
          <w:p w14:paraId="74F9DB09" w14:textId="4654AE49"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auto"/>
          </w:tcPr>
          <w:p w14:paraId="3054CF26"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1</w:t>
            </w:r>
          </w:p>
        </w:tc>
        <w:tc>
          <w:tcPr>
            <w:tcW w:w="1217" w:type="dxa"/>
            <w:tcBorders>
              <w:left w:val="nil"/>
              <w:right w:val="nil"/>
            </w:tcBorders>
            <w:shd w:val="clear" w:color="auto" w:fill="auto"/>
            <w:noWrap/>
            <w:vAlign w:val="center"/>
            <w:hideMark/>
          </w:tcPr>
          <w:p w14:paraId="409BA76B" w14:textId="5F1C703F"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22604</w:t>
            </w:r>
          </w:p>
        </w:tc>
        <w:tc>
          <w:tcPr>
            <w:tcW w:w="509" w:type="dxa"/>
            <w:tcBorders>
              <w:left w:val="nil"/>
              <w:right w:val="nil"/>
            </w:tcBorders>
            <w:shd w:val="clear" w:color="auto" w:fill="auto"/>
            <w:noWrap/>
            <w:vAlign w:val="center"/>
            <w:hideMark/>
          </w:tcPr>
          <w:p w14:paraId="2E7279B5" w14:textId="56C9B8FF"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82.4</w:t>
            </w:r>
          </w:p>
        </w:tc>
        <w:tc>
          <w:tcPr>
            <w:tcW w:w="830" w:type="dxa"/>
            <w:tcBorders>
              <w:left w:val="nil"/>
              <w:right w:val="nil"/>
            </w:tcBorders>
            <w:shd w:val="clear" w:color="auto" w:fill="auto"/>
            <w:noWrap/>
            <w:vAlign w:val="center"/>
            <w:hideMark/>
          </w:tcPr>
          <w:p w14:paraId="78B3D351" w14:textId="40049195" w:rsidR="003A1A14" w:rsidRPr="007A504A" w:rsidRDefault="004850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22538</w:t>
            </w:r>
          </w:p>
        </w:tc>
      </w:tr>
      <w:tr w:rsidR="003A1A14" w:rsidRPr="003A1A14" w14:paraId="4DD9DE44"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218A8A2B"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11</w:t>
            </w:r>
          </w:p>
        </w:tc>
        <w:tc>
          <w:tcPr>
            <w:tcW w:w="900" w:type="dxa"/>
            <w:tcBorders>
              <w:left w:val="single" w:sz="4" w:space="0" w:color="auto"/>
              <w:right w:val="nil"/>
            </w:tcBorders>
            <w:shd w:val="clear" w:color="auto" w:fill="F2F2F2"/>
            <w:noWrap/>
            <w:vAlign w:val="center"/>
            <w:hideMark/>
          </w:tcPr>
          <w:p w14:paraId="5AE35A80" w14:textId="54B74212" w:rsidR="003A1A14" w:rsidRPr="007A504A" w:rsidRDefault="00132885"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5</w:t>
            </w:r>
          </w:p>
        </w:tc>
        <w:tc>
          <w:tcPr>
            <w:tcW w:w="540" w:type="dxa"/>
            <w:tcBorders>
              <w:left w:val="nil"/>
              <w:right w:val="nil"/>
            </w:tcBorders>
            <w:shd w:val="clear" w:color="auto" w:fill="F2F2F2"/>
            <w:noWrap/>
            <w:vAlign w:val="center"/>
            <w:hideMark/>
          </w:tcPr>
          <w:p w14:paraId="5F13DA42" w14:textId="12C51AA5"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10</w:t>
            </w:r>
          </w:p>
        </w:tc>
        <w:tc>
          <w:tcPr>
            <w:tcW w:w="716" w:type="dxa"/>
            <w:tcBorders>
              <w:left w:val="nil"/>
              <w:right w:val="nil"/>
            </w:tcBorders>
            <w:shd w:val="clear" w:color="auto" w:fill="F2F2F2"/>
            <w:noWrap/>
            <w:vAlign w:val="center"/>
            <w:hideMark/>
          </w:tcPr>
          <w:p w14:paraId="17A8F630" w14:textId="0073C440"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w:t>
            </w:r>
          </w:p>
        </w:tc>
        <w:tc>
          <w:tcPr>
            <w:tcW w:w="523" w:type="dxa"/>
            <w:tcBorders>
              <w:left w:val="nil"/>
              <w:right w:val="nil"/>
            </w:tcBorders>
            <w:shd w:val="clear" w:color="auto" w:fill="F2F2F2"/>
            <w:noWrap/>
            <w:vAlign w:val="center"/>
            <w:hideMark/>
          </w:tcPr>
          <w:p w14:paraId="47F94B9B" w14:textId="75679ECB"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70</w:t>
            </w:r>
          </w:p>
        </w:tc>
        <w:tc>
          <w:tcPr>
            <w:tcW w:w="625" w:type="dxa"/>
            <w:tcBorders>
              <w:left w:val="nil"/>
              <w:right w:val="nil"/>
            </w:tcBorders>
            <w:shd w:val="clear" w:color="auto" w:fill="F2F2F2"/>
            <w:noWrap/>
            <w:vAlign w:val="center"/>
            <w:hideMark/>
          </w:tcPr>
          <w:p w14:paraId="41D64DAE" w14:textId="77765A66"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3</w:t>
            </w:r>
          </w:p>
        </w:tc>
        <w:tc>
          <w:tcPr>
            <w:tcW w:w="508" w:type="dxa"/>
            <w:tcBorders>
              <w:left w:val="nil"/>
              <w:right w:val="nil"/>
            </w:tcBorders>
            <w:shd w:val="clear" w:color="auto" w:fill="F2F2F2"/>
            <w:noWrap/>
            <w:vAlign w:val="center"/>
            <w:hideMark/>
          </w:tcPr>
          <w:p w14:paraId="556ED3EB" w14:textId="213FA74D"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F2F2F2"/>
            <w:noWrap/>
            <w:vAlign w:val="center"/>
            <w:hideMark/>
          </w:tcPr>
          <w:p w14:paraId="17C4B1B2" w14:textId="3C7D1B74"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68" w:type="dxa"/>
            <w:tcBorders>
              <w:left w:val="nil"/>
              <w:right w:val="nil"/>
            </w:tcBorders>
            <w:shd w:val="clear" w:color="auto" w:fill="F2F2F2"/>
            <w:noWrap/>
            <w:vAlign w:val="center"/>
            <w:hideMark/>
          </w:tcPr>
          <w:p w14:paraId="6FE1AC8A" w14:textId="113DC8AA"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F2F2F2"/>
            <w:noWrap/>
            <w:vAlign w:val="center"/>
            <w:hideMark/>
          </w:tcPr>
          <w:p w14:paraId="3FA510C9" w14:textId="1233D571"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3</w:t>
            </w:r>
          </w:p>
        </w:tc>
        <w:tc>
          <w:tcPr>
            <w:tcW w:w="508" w:type="dxa"/>
            <w:tcBorders>
              <w:left w:val="nil"/>
              <w:right w:val="nil"/>
            </w:tcBorders>
            <w:shd w:val="clear" w:color="auto" w:fill="F2F2F2"/>
          </w:tcPr>
          <w:p w14:paraId="3A81C32A"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4</w:t>
            </w:r>
          </w:p>
        </w:tc>
        <w:tc>
          <w:tcPr>
            <w:tcW w:w="1217" w:type="dxa"/>
            <w:tcBorders>
              <w:left w:val="nil"/>
              <w:right w:val="nil"/>
            </w:tcBorders>
            <w:shd w:val="clear" w:color="auto" w:fill="F2F2F2"/>
            <w:noWrap/>
            <w:vAlign w:val="center"/>
            <w:hideMark/>
          </w:tcPr>
          <w:p w14:paraId="1F28FB6D" w14:textId="7E77F545"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106502</w:t>
            </w:r>
          </w:p>
        </w:tc>
        <w:tc>
          <w:tcPr>
            <w:tcW w:w="509" w:type="dxa"/>
            <w:tcBorders>
              <w:left w:val="nil"/>
              <w:right w:val="nil"/>
            </w:tcBorders>
            <w:shd w:val="clear" w:color="auto" w:fill="F2F2F2"/>
            <w:noWrap/>
            <w:vAlign w:val="center"/>
            <w:hideMark/>
          </w:tcPr>
          <w:p w14:paraId="02423DEC" w14:textId="6A7BFF88"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86</w:t>
            </w:r>
          </w:p>
        </w:tc>
        <w:tc>
          <w:tcPr>
            <w:tcW w:w="830" w:type="dxa"/>
            <w:tcBorders>
              <w:left w:val="nil"/>
              <w:right w:val="nil"/>
            </w:tcBorders>
            <w:shd w:val="clear" w:color="auto" w:fill="F2F2F2"/>
            <w:noWrap/>
            <w:vAlign w:val="center"/>
            <w:hideMark/>
          </w:tcPr>
          <w:p w14:paraId="424E387D" w14:textId="7E984CCD" w:rsidR="003A1A14" w:rsidRPr="007A504A" w:rsidRDefault="004850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105704</w:t>
            </w:r>
          </w:p>
        </w:tc>
      </w:tr>
      <w:tr w:rsidR="003A1A14" w:rsidRPr="003A1A14" w14:paraId="3FD34905"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3A30B2CA"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12</w:t>
            </w:r>
          </w:p>
        </w:tc>
        <w:tc>
          <w:tcPr>
            <w:tcW w:w="900" w:type="dxa"/>
            <w:tcBorders>
              <w:left w:val="single" w:sz="4" w:space="0" w:color="auto"/>
              <w:right w:val="nil"/>
            </w:tcBorders>
            <w:shd w:val="clear" w:color="auto" w:fill="auto"/>
            <w:noWrap/>
            <w:vAlign w:val="center"/>
            <w:hideMark/>
          </w:tcPr>
          <w:p w14:paraId="7947D249" w14:textId="4C5126F8" w:rsidR="003A1A14" w:rsidRPr="007A504A" w:rsidRDefault="00132885"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w:t>
            </w:r>
          </w:p>
        </w:tc>
        <w:tc>
          <w:tcPr>
            <w:tcW w:w="540" w:type="dxa"/>
            <w:tcBorders>
              <w:left w:val="nil"/>
              <w:right w:val="nil"/>
            </w:tcBorders>
            <w:shd w:val="clear" w:color="auto" w:fill="auto"/>
            <w:noWrap/>
            <w:vAlign w:val="center"/>
            <w:hideMark/>
          </w:tcPr>
          <w:p w14:paraId="535B31BB" w14:textId="2CA31FDF"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21</w:t>
            </w:r>
          </w:p>
        </w:tc>
        <w:tc>
          <w:tcPr>
            <w:tcW w:w="716" w:type="dxa"/>
            <w:tcBorders>
              <w:left w:val="nil"/>
              <w:right w:val="nil"/>
            </w:tcBorders>
            <w:shd w:val="clear" w:color="auto" w:fill="auto"/>
            <w:noWrap/>
            <w:vAlign w:val="center"/>
            <w:hideMark/>
          </w:tcPr>
          <w:p w14:paraId="6C8FAC78" w14:textId="00ADD864"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23" w:type="dxa"/>
            <w:tcBorders>
              <w:left w:val="nil"/>
              <w:right w:val="nil"/>
            </w:tcBorders>
            <w:shd w:val="clear" w:color="auto" w:fill="auto"/>
            <w:noWrap/>
            <w:vAlign w:val="center"/>
            <w:hideMark/>
          </w:tcPr>
          <w:p w14:paraId="5ED87A1E" w14:textId="7B83ECE7"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222</w:t>
            </w:r>
          </w:p>
        </w:tc>
        <w:tc>
          <w:tcPr>
            <w:tcW w:w="625" w:type="dxa"/>
            <w:tcBorders>
              <w:left w:val="nil"/>
              <w:right w:val="nil"/>
            </w:tcBorders>
            <w:shd w:val="clear" w:color="auto" w:fill="auto"/>
            <w:noWrap/>
            <w:vAlign w:val="center"/>
            <w:hideMark/>
          </w:tcPr>
          <w:p w14:paraId="31D1BAEC" w14:textId="76D48447"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23</w:t>
            </w:r>
          </w:p>
        </w:tc>
        <w:tc>
          <w:tcPr>
            <w:tcW w:w="508" w:type="dxa"/>
            <w:tcBorders>
              <w:left w:val="nil"/>
              <w:right w:val="nil"/>
            </w:tcBorders>
            <w:shd w:val="clear" w:color="auto" w:fill="auto"/>
            <w:noWrap/>
            <w:vAlign w:val="center"/>
            <w:hideMark/>
          </w:tcPr>
          <w:p w14:paraId="55FCCA66" w14:textId="3F8426D6"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48</w:t>
            </w:r>
          </w:p>
        </w:tc>
        <w:tc>
          <w:tcPr>
            <w:tcW w:w="508" w:type="dxa"/>
            <w:tcBorders>
              <w:left w:val="nil"/>
              <w:right w:val="nil"/>
            </w:tcBorders>
            <w:shd w:val="clear" w:color="auto" w:fill="auto"/>
            <w:noWrap/>
            <w:vAlign w:val="center"/>
            <w:hideMark/>
          </w:tcPr>
          <w:p w14:paraId="5DED7CA6" w14:textId="7BB985B2"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w:t>
            </w:r>
          </w:p>
        </w:tc>
        <w:tc>
          <w:tcPr>
            <w:tcW w:w="568" w:type="dxa"/>
            <w:tcBorders>
              <w:left w:val="nil"/>
              <w:right w:val="nil"/>
            </w:tcBorders>
            <w:shd w:val="clear" w:color="auto" w:fill="auto"/>
            <w:noWrap/>
            <w:vAlign w:val="center"/>
            <w:hideMark/>
          </w:tcPr>
          <w:p w14:paraId="7AD3E516" w14:textId="7FE63AD0"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15</w:t>
            </w:r>
          </w:p>
        </w:tc>
        <w:tc>
          <w:tcPr>
            <w:tcW w:w="508" w:type="dxa"/>
            <w:tcBorders>
              <w:left w:val="nil"/>
              <w:right w:val="nil"/>
            </w:tcBorders>
            <w:shd w:val="clear" w:color="auto" w:fill="auto"/>
            <w:noWrap/>
            <w:vAlign w:val="center"/>
            <w:hideMark/>
          </w:tcPr>
          <w:p w14:paraId="2E0875B4" w14:textId="56F7EBCA"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5</w:t>
            </w:r>
          </w:p>
        </w:tc>
        <w:tc>
          <w:tcPr>
            <w:tcW w:w="508" w:type="dxa"/>
            <w:tcBorders>
              <w:left w:val="nil"/>
              <w:right w:val="nil"/>
            </w:tcBorders>
            <w:shd w:val="clear" w:color="auto" w:fill="auto"/>
          </w:tcPr>
          <w:p w14:paraId="159845D9"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20</w:t>
            </w:r>
          </w:p>
        </w:tc>
        <w:tc>
          <w:tcPr>
            <w:tcW w:w="1217" w:type="dxa"/>
            <w:tcBorders>
              <w:left w:val="nil"/>
              <w:right w:val="nil"/>
            </w:tcBorders>
            <w:shd w:val="clear" w:color="auto" w:fill="auto"/>
            <w:noWrap/>
            <w:vAlign w:val="center"/>
            <w:hideMark/>
          </w:tcPr>
          <w:p w14:paraId="0DBC45F0" w14:textId="12C54736"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96624</w:t>
            </w:r>
          </w:p>
        </w:tc>
        <w:tc>
          <w:tcPr>
            <w:tcW w:w="509" w:type="dxa"/>
            <w:tcBorders>
              <w:left w:val="nil"/>
              <w:right w:val="nil"/>
            </w:tcBorders>
            <w:shd w:val="clear" w:color="auto" w:fill="auto"/>
            <w:noWrap/>
            <w:vAlign w:val="center"/>
            <w:hideMark/>
          </w:tcPr>
          <w:p w14:paraId="0AD3D332" w14:textId="51FB09D6"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80.1</w:t>
            </w:r>
          </w:p>
        </w:tc>
        <w:tc>
          <w:tcPr>
            <w:tcW w:w="830" w:type="dxa"/>
            <w:tcBorders>
              <w:left w:val="nil"/>
              <w:right w:val="nil"/>
            </w:tcBorders>
            <w:shd w:val="clear" w:color="auto" w:fill="auto"/>
            <w:noWrap/>
            <w:vAlign w:val="center"/>
            <w:hideMark/>
          </w:tcPr>
          <w:p w14:paraId="7B59D1D1" w14:textId="7FB511DA" w:rsidR="003A1A14" w:rsidRPr="007A504A" w:rsidRDefault="004850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94318</w:t>
            </w:r>
          </w:p>
        </w:tc>
      </w:tr>
      <w:tr w:rsidR="003A1A14" w:rsidRPr="003A1A14" w14:paraId="3B1E882E"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27A515AA"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13</w:t>
            </w:r>
          </w:p>
        </w:tc>
        <w:tc>
          <w:tcPr>
            <w:tcW w:w="900" w:type="dxa"/>
            <w:tcBorders>
              <w:left w:val="single" w:sz="4" w:space="0" w:color="auto"/>
              <w:right w:val="nil"/>
            </w:tcBorders>
            <w:shd w:val="clear" w:color="auto" w:fill="F2F2F2"/>
            <w:noWrap/>
            <w:vAlign w:val="center"/>
            <w:hideMark/>
          </w:tcPr>
          <w:p w14:paraId="033CF43A" w14:textId="14498468"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3</w:t>
            </w:r>
          </w:p>
        </w:tc>
        <w:tc>
          <w:tcPr>
            <w:tcW w:w="540" w:type="dxa"/>
            <w:tcBorders>
              <w:left w:val="nil"/>
              <w:right w:val="nil"/>
            </w:tcBorders>
            <w:shd w:val="clear" w:color="auto" w:fill="F2F2F2"/>
            <w:noWrap/>
            <w:vAlign w:val="center"/>
            <w:hideMark/>
          </w:tcPr>
          <w:p w14:paraId="547203E6" w14:textId="73978D0A"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7</w:t>
            </w:r>
          </w:p>
        </w:tc>
        <w:tc>
          <w:tcPr>
            <w:tcW w:w="716" w:type="dxa"/>
            <w:tcBorders>
              <w:left w:val="nil"/>
              <w:right w:val="nil"/>
            </w:tcBorders>
            <w:shd w:val="clear" w:color="auto" w:fill="F2F2F2"/>
            <w:noWrap/>
            <w:vAlign w:val="center"/>
            <w:hideMark/>
          </w:tcPr>
          <w:p w14:paraId="350C7C8E" w14:textId="31D99BF6"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23" w:type="dxa"/>
            <w:tcBorders>
              <w:left w:val="nil"/>
              <w:right w:val="nil"/>
            </w:tcBorders>
            <w:shd w:val="clear" w:color="auto" w:fill="F2F2F2"/>
            <w:noWrap/>
            <w:vAlign w:val="center"/>
            <w:hideMark/>
          </w:tcPr>
          <w:p w14:paraId="3B131094" w14:textId="7D243127"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46</w:t>
            </w:r>
          </w:p>
        </w:tc>
        <w:tc>
          <w:tcPr>
            <w:tcW w:w="625" w:type="dxa"/>
            <w:tcBorders>
              <w:left w:val="nil"/>
              <w:right w:val="nil"/>
            </w:tcBorders>
            <w:shd w:val="clear" w:color="auto" w:fill="F2F2F2"/>
            <w:noWrap/>
            <w:vAlign w:val="center"/>
            <w:hideMark/>
          </w:tcPr>
          <w:p w14:paraId="656FD20F" w14:textId="2362F1CA"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F2F2F2"/>
            <w:noWrap/>
            <w:vAlign w:val="center"/>
            <w:hideMark/>
          </w:tcPr>
          <w:p w14:paraId="0DDA708E" w14:textId="6D4904C2"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F2F2F2"/>
            <w:noWrap/>
            <w:vAlign w:val="center"/>
            <w:hideMark/>
          </w:tcPr>
          <w:p w14:paraId="101CA8AB" w14:textId="735B025E"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68" w:type="dxa"/>
            <w:tcBorders>
              <w:left w:val="nil"/>
              <w:right w:val="nil"/>
            </w:tcBorders>
            <w:shd w:val="clear" w:color="auto" w:fill="F2F2F2"/>
            <w:noWrap/>
            <w:vAlign w:val="center"/>
            <w:hideMark/>
          </w:tcPr>
          <w:p w14:paraId="367F5AA0" w14:textId="30C635A0"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4</w:t>
            </w:r>
          </w:p>
        </w:tc>
        <w:tc>
          <w:tcPr>
            <w:tcW w:w="508" w:type="dxa"/>
            <w:tcBorders>
              <w:left w:val="nil"/>
              <w:right w:val="nil"/>
            </w:tcBorders>
            <w:shd w:val="clear" w:color="auto" w:fill="F2F2F2"/>
            <w:noWrap/>
            <w:vAlign w:val="center"/>
            <w:hideMark/>
          </w:tcPr>
          <w:p w14:paraId="4EC46FEF" w14:textId="0A2EF547"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F2F2F2"/>
          </w:tcPr>
          <w:p w14:paraId="61070C6C"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1</w:t>
            </w:r>
          </w:p>
        </w:tc>
        <w:tc>
          <w:tcPr>
            <w:tcW w:w="1217" w:type="dxa"/>
            <w:tcBorders>
              <w:left w:val="nil"/>
              <w:right w:val="nil"/>
            </w:tcBorders>
            <w:shd w:val="clear" w:color="auto" w:fill="F2F2F2"/>
            <w:noWrap/>
            <w:vAlign w:val="center"/>
            <w:hideMark/>
          </w:tcPr>
          <w:p w14:paraId="66747AF3" w14:textId="627D4EFC"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112462</w:t>
            </w:r>
          </w:p>
        </w:tc>
        <w:tc>
          <w:tcPr>
            <w:tcW w:w="509" w:type="dxa"/>
            <w:tcBorders>
              <w:left w:val="nil"/>
              <w:right w:val="nil"/>
            </w:tcBorders>
            <w:shd w:val="clear" w:color="auto" w:fill="F2F2F2"/>
            <w:noWrap/>
            <w:vAlign w:val="center"/>
            <w:hideMark/>
          </w:tcPr>
          <w:p w14:paraId="1D9DB5D0" w14:textId="0F71BD2D"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86.7</w:t>
            </w:r>
          </w:p>
        </w:tc>
        <w:tc>
          <w:tcPr>
            <w:tcW w:w="830" w:type="dxa"/>
            <w:tcBorders>
              <w:left w:val="nil"/>
              <w:right w:val="nil"/>
            </w:tcBorders>
            <w:shd w:val="clear" w:color="auto" w:fill="F2F2F2"/>
            <w:noWrap/>
            <w:vAlign w:val="center"/>
            <w:hideMark/>
          </w:tcPr>
          <w:p w14:paraId="4654B7DE" w14:textId="62E97CF1" w:rsidR="003A1A14" w:rsidRPr="007A504A" w:rsidRDefault="004850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110270</w:t>
            </w:r>
          </w:p>
        </w:tc>
      </w:tr>
      <w:tr w:rsidR="003A1A14" w:rsidRPr="003A1A14" w14:paraId="48F73CF3"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1D5B1FF5"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14</w:t>
            </w:r>
          </w:p>
        </w:tc>
        <w:tc>
          <w:tcPr>
            <w:tcW w:w="900" w:type="dxa"/>
            <w:tcBorders>
              <w:left w:val="single" w:sz="4" w:space="0" w:color="auto"/>
              <w:right w:val="nil"/>
            </w:tcBorders>
            <w:shd w:val="clear" w:color="auto" w:fill="auto"/>
            <w:noWrap/>
            <w:vAlign w:val="center"/>
            <w:hideMark/>
          </w:tcPr>
          <w:p w14:paraId="4BE5CC46" w14:textId="56E44435"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7</w:t>
            </w:r>
          </w:p>
        </w:tc>
        <w:tc>
          <w:tcPr>
            <w:tcW w:w="540" w:type="dxa"/>
            <w:tcBorders>
              <w:left w:val="nil"/>
              <w:right w:val="nil"/>
            </w:tcBorders>
            <w:shd w:val="clear" w:color="auto" w:fill="auto"/>
            <w:noWrap/>
            <w:vAlign w:val="center"/>
            <w:hideMark/>
          </w:tcPr>
          <w:p w14:paraId="49DA8434" w14:textId="6A45AAD2"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11</w:t>
            </w:r>
          </w:p>
        </w:tc>
        <w:tc>
          <w:tcPr>
            <w:tcW w:w="716" w:type="dxa"/>
            <w:tcBorders>
              <w:left w:val="nil"/>
              <w:right w:val="nil"/>
            </w:tcBorders>
            <w:shd w:val="clear" w:color="auto" w:fill="auto"/>
            <w:noWrap/>
            <w:vAlign w:val="center"/>
            <w:hideMark/>
          </w:tcPr>
          <w:p w14:paraId="5F0E9282" w14:textId="1A2AB000"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23" w:type="dxa"/>
            <w:tcBorders>
              <w:left w:val="nil"/>
              <w:right w:val="nil"/>
            </w:tcBorders>
            <w:shd w:val="clear" w:color="auto" w:fill="auto"/>
            <w:noWrap/>
            <w:vAlign w:val="center"/>
            <w:hideMark/>
          </w:tcPr>
          <w:p w14:paraId="4D177A57" w14:textId="4222C74C"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74</w:t>
            </w:r>
          </w:p>
        </w:tc>
        <w:tc>
          <w:tcPr>
            <w:tcW w:w="625" w:type="dxa"/>
            <w:tcBorders>
              <w:left w:val="nil"/>
              <w:right w:val="nil"/>
            </w:tcBorders>
            <w:shd w:val="clear" w:color="auto" w:fill="auto"/>
            <w:noWrap/>
            <w:vAlign w:val="center"/>
            <w:hideMark/>
          </w:tcPr>
          <w:p w14:paraId="18BD31C7" w14:textId="7DD3C77D"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w:t>
            </w:r>
          </w:p>
        </w:tc>
        <w:tc>
          <w:tcPr>
            <w:tcW w:w="508" w:type="dxa"/>
            <w:tcBorders>
              <w:left w:val="nil"/>
              <w:right w:val="nil"/>
            </w:tcBorders>
            <w:shd w:val="clear" w:color="auto" w:fill="auto"/>
            <w:noWrap/>
            <w:vAlign w:val="center"/>
            <w:hideMark/>
          </w:tcPr>
          <w:p w14:paraId="2D2B4E6D" w14:textId="662223E5"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auto"/>
            <w:noWrap/>
            <w:vAlign w:val="center"/>
            <w:hideMark/>
          </w:tcPr>
          <w:p w14:paraId="716C68BD" w14:textId="130C5BD1"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68" w:type="dxa"/>
            <w:tcBorders>
              <w:left w:val="nil"/>
              <w:right w:val="nil"/>
            </w:tcBorders>
            <w:shd w:val="clear" w:color="auto" w:fill="auto"/>
            <w:noWrap/>
            <w:vAlign w:val="center"/>
            <w:hideMark/>
          </w:tcPr>
          <w:p w14:paraId="66FAFCE4" w14:textId="63D4C34C"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auto"/>
            <w:noWrap/>
            <w:vAlign w:val="center"/>
            <w:hideMark/>
          </w:tcPr>
          <w:p w14:paraId="45C495C3" w14:textId="5F1E3685"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auto"/>
          </w:tcPr>
          <w:p w14:paraId="21B23900"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1</w:t>
            </w:r>
          </w:p>
        </w:tc>
        <w:tc>
          <w:tcPr>
            <w:tcW w:w="1217" w:type="dxa"/>
            <w:tcBorders>
              <w:left w:val="nil"/>
              <w:right w:val="nil"/>
            </w:tcBorders>
            <w:shd w:val="clear" w:color="auto" w:fill="auto"/>
            <w:noWrap/>
            <w:vAlign w:val="center"/>
            <w:hideMark/>
          </w:tcPr>
          <w:p w14:paraId="4D4182B3" w14:textId="0B73EFBB"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202461</w:t>
            </w:r>
          </w:p>
        </w:tc>
        <w:tc>
          <w:tcPr>
            <w:tcW w:w="509" w:type="dxa"/>
            <w:tcBorders>
              <w:left w:val="nil"/>
              <w:right w:val="nil"/>
            </w:tcBorders>
            <w:shd w:val="clear" w:color="auto" w:fill="auto"/>
            <w:noWrap/>
            <w:vAlign w:val="center"/>
            <w:hideMark/>
          </w:tcPr>
          <w:p w14:paraId="653FF4BA" w14:textId="707CBAF3"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83</w:t>
            </w:r>
          </w:p>
        </w:tc>
        <w:tc>
          <w:tcPr>
            <w:tcW w:w="830" w:type="dxa"/>
            <w:tcBorders>
              <w:left w:val="nil"/>
              <w:right w:val="nil"/>
            </w:tcBorders>
            <w:shd w:val="clear" w:color="auto" w:fill="auto"/>
            <w:noWrap/>
            <w:vAlign w:val="center"/>
            <w:hideMark/>
          </w:tcPr>
          <w:p w14:paraId="619C6C65" w14:textId="51286593" w:rsidR="003A1A14" w:rsidRPr="007A504A" w:rsidRDefault="004850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199165</w:t>
            </w:r>
          </w:p>
        </w:tc>
      </w:tr>
      <w:tr w:rsidR="003A1A14" w:rsidRPr="003A1A14" w14:paraId="3C188068"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4FEA2372"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15</w:t>
            </w:r>
          </w:p>
        </w:tc>
        <w:tc>
          <w:tcPr>
            <w:tcW w:w="900" w:type="dxa"/>
            <w:tcBorders>
              <w:left w:val="single" w:sz="4" w:space="0" w:color="auto"/>
              <w:right w:val="nil"/>
            </w:tcBorders>
            <w:shd w:val="clear" w:color="auto" w:fill="F2F2F2"/>
            <w:noWrap/>
            <w:vAlign w:val="center"/>
            <w:hideMark/>
          </w:tcPr>
          <w:p w14:paraId="645EBF34" w14:textId="06AB852D"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7</w:t>
            </w:r>
          </w:p>
        </w:tc>
        <w:tc>
          <w:tcPr>
            <w:tcW w:w="540" w:type="dxa"/>
            <w:tcBorders>
              <w:left w:val="nil"/>
              <w:right w:val="nil"/>
            </w:tcBorders>
            <w:shd w:val="clear" w:color="auto" w:fill="F2F2F2"/>
            <w:noWrap/>
            <w:vAlign w:val="center"/>
            <w:hideMark/>
          </w:tcPr>
          <w:p w14:paraId="21DA1239" w14:textId="4657C775"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10</w:t>
            </w:r>
          </w:p>
        </w:tc>
        <w:tc>
          <w:tcPr>
            <w:tcW w:w="716" w:type="dxa"/>
            <w:tcBorders>
              <w:left w:val="nil"/>
              <w:right w:val="nil"/>
            </w:tcBorders>
            <w:shd w:val="clear" w:color="auto" w:fill="F2F2F2"/>
            <w:noWrap/>
            <w:vAlign w:val="center"/>
            <w:hideMark/>
          </w:tcPr>
          <w:p w14:paraId="45F9D080" w14:textId="056AC053"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23" w:type="dxa"/>
            <w:tcBorders>
              <w:left w:val="nil"/>
              <w:right w:val="nil"/>
            </w:tcBorders>
            <w:shd w:val="clear" w:color="auto" w:fill="F2F2F2"/>
            <w:noWrap/>
            <w:vAlign w:val="center"/>
            <w:hideMark/>
          </w:tcPr>
          <w:p w14:paraId="1BC09665" w14:textId="1C989375"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210</w:t>
            </w:r>
          </w:p>
        </w:tc>
        <w:tc>
          <w:tcPr>
            <w:tcW w:w="625" w:type="dxa"/>
            <w:tcBorders>
              <w:left w:val="nil"/>
              <w:right w:val="nil"/>
            </w:tcBorders>
            <w:shd w:val="clear" w:color="auto" w:fill="F2F2F2"/>
            <w:noWrap/>
            <w:vAlign w:val="center"/>
            <w:hideMark/>
          </w:tcPr>
          <w:p w14:paraId="465656A4" w14:textId="7D0B933D"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F2F2F2"/>
            <w:noWrap/>
            <w:vAlign w:val="center"/>
            <w:hideMark/>
          </w:tcPr>
          <w:p w14:paraId="7946A306" w14:textId="013F1027"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F2F2F2"/>
            <w:noWrap/>
            <w:vAlign w:val="center"/>
            <w:hideMark/>
          </w:tcPr>
          <w:p w14:paraId="25E90808" w14:textId="726007C0"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68" w:type="dxa"/>
            <w:tcBorders>
              <w:left w:val="nil"/>
              <w:right w:val="nil"/>
            </w:tcBorders>
            <w:shd w:val="clear" w:color="auto" w:fill="F2F2F2"/>
            <w:noWrap/>
            <w:vAlign w:val="center"/>
            <w:hideMark/>
          </w:tcPr>
          <w:p w14:paraId="77E5CF47" w14:textId="1B8DEEEE" w:rsidR="003A1A14" w:rsidRPr="007A504A" w:rsidRDefault="00612D8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3</w:t>
            </w:r>
          </w:p>
        </w:tc>
        <w:tc>
          <w:tcPr>
            <w:tcW w:w="508" w:type="dxa"/>
            <w:tcBorders>
              <w:left w:val="nil"/>
              <w:right w:val="nil"/>
            </w:tcBorders>
            <w:shd w:val="clear" w:color="auto" w:fill="F2F2F2"/>
            <w:noWrap/>
            <w:vAlign w:val="center"/>
            <w:hideMark/>
          </w:tcPr>
          <w:p w14:paraId="464DD5B9" w14:textId="1D249CF8"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F2F2F2"/>
          </w:tcPr>
          <w:p w14:paraId="330CE8A8"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1</w:t>
            </w:r>
          </w:p>
        </w:tc>
        <w:tc>
          <w:tcPr>
            <w:tcW w:w="1217" w:type="dxa"/>
            <w:tcBorders>
              <w:left w:val="nil"/>
              <w:right w:val="nil"/>
            </w:tcBorders>
            <w:shd w:val="clear" w:color="auto" w:fill="F2F2F2"/>
            <w:noWrap/>
            <w:vAlign w:val="center"/>
            <w:hideMark/>
          </w:tcPr>
          <w:p w14:paraId="114655B1" w14:textId="6CA914DD"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405544</w:t>
            </w:r>
          </w:p>
        </w:tc>
        <w:tc>
          <w:tcPr>
            <w:tcW w:w="509" w:type="dxa"/>
            <w:tcBorders>
              <w:left w:val="nil"/>
              <w:right w:val="nil"/>
            </w:tcBorders>
            <w:shd w:val="clear" w:color="auto" w:fill="F2F2F2"/>
            <w:noWrap/>
            <w:vAlign w:val="center"/>
            <w:hideMark/>
          </w:tcPr>
          <w:p w14:paraId="525226EA" w14:textId="7E48756D"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73</w:t>
            </w:r>
          </w:p>
        </w:tc>
        <w:tc>
          <w:tcPr>
            <w:tcW w:w="830" w:type="dxa"/>
            <w:tcBorders>
              <w:left w:val="nil"/>
              <w:right w:val="nil"/>
            </w:tcBorders>
            <w:shd w:val="clear" w:color="auto" w:fill="F2F2F2"/>
            <w:noWrap/>
            <w:vAlign w:val="center"/>
            <w:hideMark/>
          </w:tcPr>
          <w:p w14:paraId="34ABC104" w14:textId="09C68DD4" w:rsidR="003A1A14" w:rsidRPr="007A504A" w:rsidRDefault="004850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401009</w:t>
            </w:r>
          </w:p>
        </w:tc>
      </w:tr>
      <w:tr w:rsidR="003A1A14" w:rsidRPr="003A1A14" w14:paraId="7DE05E7A"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1302FA57"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16</w:t>
            </w:r>
          </w:p>
        </w:tc>
        <w:tc>
          <w:tcPr>
            <w:tcW w:w="900" w:type="dxa"/>
            <w:tcBorders>
              <w:left w:val="single" w:sz="4" w:space="0" w:color="auto"/>
              <w:right w:val="nil"/>
            </w:tcBorders>
            <w:shd w:val="clear" w:color="auto" w:fill="auto"/>
            <w:noWrap/>
            <w:vAlign w:val="center"/>
            <w:hideMark/>
          </w:tcPr>
          <w:p w14:paraId="744A85F0" w14:textId="6A74E621"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10</w:t>
            </w:r>
          </w:p>
        </w:tc>
        <w:tc>
          <w:tcPr>
            <w:tcW w:w="540" w:type="dxa"/>
            <w:tcBorders>
              <w:left w:val="nil"/>
              <w:right w:val="nil"/>
            </w:tcBorders>
            <w:shd w:val="clear" w:color="auto" w:fill="auto"/>
            <w:noWrap/>
            <w:vAlign w:val="center"/>
            <w:hideMark/>
          </w:tcPr>
          <w:p w14:paraId="6A013A14" w14:textId="7AE76ABB"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7</w:t>
            </w:r>
          </w:p>
        </w:tc>
        <w:tc>
          <w:tcPr>
            <w:tcW w:w="716" w:type="dxa"/>
            <w:tcBorders>
              <w:left w:val="nil"/>
              <w:right w:val="nil"/>
            </w:tcBorders>
            <w:shd w:val="clear" w:color="auto" w:fill="auto"/>
            <w:noWrap/>
            <w:vAlign w:val="center"/>
            <w:hideMark/>
          </w:tcPr>
          <w:p w14:paraId="4C1DEEB3" w14:textId="7DC1B7E6"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23" w:type="dxa"/>
            <w:tcBorders>
              <w:left w:val="nil"/>
              <w:right w:val="nil"/>
            </w:tcBorders>
            <w:shd w:val="clear" w:color="auto" w:fill="auto"/>
            <w:noWrap/>
            <w:vAlign w:val="center"/>
            <w:hideMark/>
          </w:tcPr>
          <w:p w14:paraId="335B3646" w14:textId="36BE0ECE"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222</w:t>
            </w:r>
          </w:p>
        </w:tc>
        <w:tc>
          <w:tcPr>
            <w:tcW w:w="625" w:type="dxa"/>
            <w:tcBorders>
              <w:left w:val="nil"/>
              <w:right w:val="nil"/>
            </w:tcBorders>
            <w:shd w:val="clear" w:color="auto" w:fill="auto"/>
            <w:noWrap/>
            <w:vAlign w:val="center"/>
            <w:hideMark/>
          </w:tcPr>
          <w:p w14:paraId="4D3DEED3" w14:textId="1B084FAC"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auto"/>
            <w:noWrap/>
            <w:vAlign w:val="center"/>
            <w:hideMark/>
          </w:tcPr>
          <w:p w14:paraId="5BFFF4DC" w14:textId="2D475E8D"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auto"/>
            <w:noWrap/>
            <w:vAlign w:val="center"/>
            <w:hideMark/>
          </w:tcPr>
          <w:p w14:paraId="05617E75" w14:textId="1436F429"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68" w:type="dxa"/>
            <w:tcBorders>
              <w:left w:val="nil"/>
              <w:right w:val="nil"/>
            </w:tcBorders>
            <w:shd w:val="clear" w:color="auto" w:fill="auto"/>
            <w:noWrap/>
            <w:vAlign w:val="center"/>
            <w:hideMark/>
          </w:tcPr>
          <w:p w14:paraId="083CFC83" w14:textId="358366C5"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auto"/>
            <w:noWrap/>
            <w:vAlign w:val="center"/>
            <w:hideMark/>
          </w:tcPr>
          <w:p w14:paraId="26AFF54C" w14:textId="3228FE7E"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auto"/>
          </w:tcPr>
          <w:p w14:paraId="476237EE"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1</w:t>
            </w:r>
          </w:p>
        </w:tc>
        <w:tc>
          <w:tcPr>
            <w:tcW w:w="1217" w:type="dxa"/>
            <w:tcBorders>
              <w:left w:val="nil"/>
              <w:right w:val="nil"/>
            </w:tcBorders>
            <w:shd w:val="clear" w:color="auto" w:fill="auto"/>
            <w:noWrap/>
            <w:vAlign w:val="center"/>
            <w:hideMark/>
          </w:tcPr>
          <w:p w14:paraId="1E087EB4" w14:textId="4E1C5DEE"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101141</w:t>
            </w:r>
          </w:p>
        </w:tc>
        <w:tc>
          <w:tcPr>
            <w:tcW w:w="509" w:type="dxa"/>
            <w:tcBorders>
              <w:left w:val="nil"/>
              <w:right w:val="nil"/>
            </w:tcBorders>
            <w:shd w:val="clear" w:color="auto" w:fill="auto"/>
            <w:noWrap/>
            <w:vAlign w:val="center"/>
            <w:hideMark/>
          </w:tcPr>
          <w:p w14:paraId="46F17FAE" w14:textId="3E5D57BD"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67.9</w:t>
            </w:r>
          </w:p>
        </w:tc>
        <w:tc>
          <w:tcPr>
            <w:tcW w:w="830" w:type="dxa"/>
            <w:tcBorders>
              <w:left w:val="nil"/>
              <w:right w:val="nil"/>
            </w:tcBorders>
            <w:shd w:val="clear" w:color="auto" w:fill="auto"/>
            <w:noWrap/>
            <w:vAlign w:val="center"/>
            <w:hideMark/>
          </w:tcPr>
          <w:p w14:paraId="39BC0A35" w14:textId="0BF50ADA" w:rsidR="003A1A14" w:rsidRPr="007A504A" w:rsidRDefault="004850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99790</w:t>
            </w:r>
          </w:p>
        </w:tc>
      </w:tr>
      <w:tr w:rsidR="003A1A14" w:rsidRPr="003A1A14" w14:paraId="769D3923"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23957C9C"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17</w:t>
            </w:r>
          </w:p>
        </w:tc>
        <w:tc>
          <w:tcPr>
            <w:tcW w:w="900" w:type="dxa"/>
            <w:tcBorders>
              <w:left w:val="single" w:sz="4" w:space="0" w:color="auto"/>
              <w:right w:val="nil"/>
            </w:tcBorders>
            <w:shd w:val="clear" w:color="auto" w:fill="F2F2F2"/>
            <w:noWrap/>
            <w:vAlign w:val="center"/>
            <w:hideMark/>
          </w:tcPr>
          <w:p w14:paraId="38DA441D" w14:textId="12DA6600"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3</w:t>
            </w:r>
          </w:p>
        </w:tc>
        <w:tc>
          <w:tcPr>
            <w:tcW w:w="540" w:type="dxa"/>
            <w:tcBorders>
              <w:left w:val="nil"/>
              <w:right w:val="nil"/>
            </w:tcBorders>
            <w:shd w:val="clear" w:color="auto" w:fill="F2F2F2"/>
            <w:noWrap/>
            <w:vAlign w:val="center"/>
            <w:hideMark/>
          </w:tcPr>
          <w:p w14:paraId="2873E567" w14:textId="7D86E741"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7</w:t>
            </w:r>
          </w:p>
        </w:tc>
        <w:tc>
          <w:tcPr>
            <w:tcW w:w="716" w:type="dxa"/>
            <w:tcBorders>
              <w:left w:val="nil"/>
              <w:right w:val="nil"/>
            </w:tcBorders>
            <w:shd w:val="clear" w:color="auto" w:fill="F2F2F2"/>
            <w:noWrap/>
            <w:vAlign w:val="center"/>
            <w:hideMark/>
          </w:tcPr>
          <w:p w14:paraId="0134643B" w14:textId="529EBEB4"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23" w:type="dxa"/>
            <w:tcBorders>
              <w:left w:val="nil"/>
              <w:right w:val="nil"/>
            </w:tcBorders>
            <w:shd w:val="clear" w:color="auto" w:fill="F2F2F2"/>
            <w:noWrap/>
            <w:vAlign w:val="center"/>
            <w:hideMark/>
          </w:tcPr>
          <w:p w14:paraId="51F5EDAB" w14:textId="3480192D"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160</w:t>
            </w:r>
          </w:p>
        </w:tc>
        <w:tc>
          <w:tcPr>
            <w:tcW w:w="625" w:type="dxa"/>
            <w:tcBorders>
              <w:left w:val="nil"/>
              <w:right w:val="nil"/>
            </w:tcBorders>
            <w:shd w:val="clear" w:color="auto" w:fill="F2F2F2"/>
            <w:noWrap/>
            <w:vAlign w:val="center"/>
            <w:hideMark/>
          </w:tcPr>
          <w:p w14:paraId="62ABA8D7" w14:textId="4E7C8985"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F2F2F2"/>
            <w:noWrap/>
            <w:vAlign w:val="center"/>
            <w:hideMark/>
          </w:tcPr>
          <w:p w14:paraId="6E791EBD" w14:textId="60FB75C7"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F2F2F2"/>
            <w:noWrap/>
            <w:vAlign w:val="center"/>
            <w:hideMark/>
          </w:tcPr>
          <w:p w14:paraId="379D224F" w14:textId="3CF37BAA"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68" w:type="dxa"/>
            <w:tcBorders>
              <w:left w:val="nil"/>
              <w:right w:val="nil"/>
            </w:tcBorders>
            <w:shd w:val="clear" w:color="auto" w:fill="F2F2F2"/>
            <w:noWrap/>
            <w:vAlign w:val="center"/>
            <w:hideMark/>
          </w:tcPr>
          <w:p w14:paraId="223A0F09" w14:textId="6361D03D"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F2F2F2"/>
            <w:noWrap/>
            <w:vAlign w:val="center"/>
            <w:hideMark/>
          </w:tcPr>
          <w:p w14:paraId="285F9A0C" w14:textId="016869DA"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F2F2F2"/>
          </w:tcPr>
          <w:p w14:paraId="76A586AA"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2</w:t>
            </w:r>
          </w:p>
        </w:tc>
        <w:tc>
          <w:tcPr>
            <w:tcW w:w="1217" w:type="dxa"/>
            <w:tcBorders>
              <w:left w:val="nil"/>
              <w:right w:val="nil"/>
            </w:tcBorders>
            <w:shd w:val="clear" w:color="auto" w:fill="F2F2F2"/>
            <w:noWrap/>
            <w:vAlign w:val="center"/>
            <w:hideMark/>
          </w:tcPr>
          <w:p w14:paraId="472C0C76" w14:textId="58F0611D"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90088</w:t>
            </w:r>
          </w:p>
        </w:tc>
        <w:tc>
          <w:tcPr>
            <w:tcW w:w="509" w:type="dxa"/>
            <w:tcBorders>
              <w:left w:val="nil"/>
              <w:right w:val="nil"/>
            </w:tcBorders>
            <w:shd w:val="clear" w:color="auto" w:fill="F2F2F2"/>
            <w:noWrap/>
            <w:vAlign w:val="center"/>
            <w:hideMark/>
          </w:tcPr>
          <w:p w14:paraId="7FE6E97F" w14:textId="5F7A6729"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67.7</w:t>
            </w:r>
          </w:p>
        </w:tc>
        <w:tc>
          <w:tcPr>
            <w:tcW w:w="830" w:type="dxa"/>
            <w:tcBorders>
              <w:left w:val="nil"/>
              <w:right w:val="nil"/>
            </w:tcBorders>
            <w:shd w:val="clear" w:color="auto" w:fill="F2F2F2"/>
            <w:noWrap/>
            <w:vAlign w:val="center"/>
            <w:hideMark/>
          </w:tcPr>
          <w:p w14:paraId="5898BD26" w14:textId="78A474EC" w:rsidR="003A1A14" w:rsidRPr="007A504A" w:rsidRDefault="004850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89660</w:t>
            </w:r>
          </w:p>
        </w:tc>
      </w:tr>
      <w:tr w:rsidR="003A1A14" w:rsidRPr="003A1A14" w14:paraId="1C11A088"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08A5E7DB"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18</w:t>
            </w:r>
          </w:p>
        </w:tc>
        <w:tc>
          <w:tcPr>
            <w:tcW w:w="900" w:type="dxa"/>
            <w:tcBorders>
              <w:left w:val="single" w:sz="4" w:space="0" w:color="auto"/>
              <w:right w:val="nil"/>
            </w:tcBorders>
            <w:shd w:val="clear" w:color="auto" w:fill="auto"/>
            <w:noWrap/>
            <w:vAlign w:val="center"/>
            <w:hideMark/>
          </w:tcPr>
          <w:p w14:paraId="5FBC8503" w14:textId="779765A9"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7</w:t>
            </w:r>
          </w:p>
        </w:tc>
        <w:tc>
          <w:tcPr>
            <w:tcW w:w="540" w:type="dxa"/>
            <w:tcBorders>
              <w:left w:val="nil"/>
              <w:right w:val="nil"/>
            </w:tcBorders>
            <w:shd w:val="clear" w:color="auto" w:fill="auto"/>
            <w:noWrap/>
            <w:vAlign w:val="center"/>
            <w:hideMark/>
          </w:tcPr>
          <w:p w14:paraId="5E47B6BB" w14:textId="20F876F3"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11</w:t>
            </w:r>
          </w:p>
        </w:tc>
        <w:tc>
          <w:tcPr>
            <w:tcW w:w="716" w:type="dxa"/>
            <w:tcBorders>
              <w:left w:val="nil"/>
              <w:right w:val="nil"/>
            </w:tcBorders>
            <w:shd w:val="clear" w:color="auto" w:fill="auto"/>
            <w:noWrap/>
            <w:vAlign w:val="center"/>
            <w:hideMark/>
          </w:tcPr>
          <w:p w14:paraId="0039FA55" w14:textId="36638B9D"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23" w:type="dxa"/>
            <w:tcBorders>
              <w:left w:val="nil"/>
              <w:right w:val="nil"/>
            </w:tcBorders>
            <w:shd w:val="clear" w:color="auto" w:fill="auto"/>
            <w:noWrap/>
            <w:vAlign w:val="center"/>
            <w:hideMark/>
          </w:tcPr>
          <w:p w14:paraId="4B452C8D" w14:textId="4AF625AE"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98</w:t>
            </w:r>
          </w:p>
        </w:tc>
        <w:tc>
          <w:tcPr>
            <w:tcW w:w="625" w:type="dxa"/>
            <w:tcBorders>
              <w:left w:val="nil"/>
              <w:right w:val="nil"/>
            </w:tcBorders>
            <w:shd w:val="clear" w:color="auto" w:fill="auto"/>
            <w:noWrap/>
            <w:vAlign w:val="center"/>
            <w:hideMark/>
          </w:tcPr>
          <w:p w14:paraId="37CAF45E" w14:textId="50E58B7B"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auto"/>
            <w:noWrap/>
            <w:vAlign w:val="center"/>
            <w:hideMark/>
          </w:tcPr>
          <w:p w14:paraId="000D8588" w14:textId="65463EE2"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auto"/>
            <w:noWrap/>
            <w:vAlign w:val="center"/>
            <w:hideMark/>
          </w:tcPr>
          <w:p w14:paraId="21C85B8B" w14:textId="0845D150"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68" w:type="dxa"/>
            <w:tcBorders>
              <w:left w:val="nil"/>
              <w:right w:val="nil"/>
            </w:tcBorders>
            <w:shd w:val="clear" w:color="auto" w:fill="auto"/>
            <w:noWrap/>
            <w:vAlign w:val="center"/>
            <w:hideMark/>
          </w:tcPr>
          <w:p w14:paraId="1E6CB2A0" w14:textId="7A60FCBB"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auto"/>
            <w:noWrap/>
            <w:vAlign w:val="center"/>
            <w:hideMark/>
          </w:tcPr>
          <w:p w14:paraId="4B0D5E0B" w14:textId="3D8575A0"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auto"/>
          </w:tcPr>
          <w:p w14:paraId="5ADDB57E"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1</w:t>
            </w:r>
          </w:p>
        </w:tc>
        <w:tc>
          <w:tcPr>
            <w:tcW w:w="1217" w:type="dxa"/>
            <w:tcBorders>
              <w:left w:val="nil"/>
              <w:right w:val="nil"/>
            </w:tcBorders>
            <w:shd w:val="clear" w:color="auto" w:fill="auto"/>
            <w:noWrap/>
            <w:vAlign w:val="center"/>
            <w:hideMark/>
          </w:tcPr>
          <w:p w14:paraId="06889964" w14:textId="2D8934B9"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108129</w:t>
            </w:r>
          </w:p>
        </w:tc>
        <w:tc>
          <w:tcPr>
            <w:tcW w:w="509" w:type="dxa"/>
            <w:tcBorders>
              <w:left w:val="nil"/>
              <w:right w:val="nil"/>
            </w:tcBorders>
            <w:shd w:val="clear" w:color="auto" w:fill="auto"/>
            <w:noWrap/>
            <w:vAlign w:val="center"/>
            <w:hideMark/>
          </w:tcPr>
          <w:p w14:paraId="4171330C" w14:textId="65A0C2B6" w:rsidR="003A1A14" w:rsidRPr="007A504A" w:rsidRDefault="005E1393" w:rsidP="005E1393">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70.1</w:t>
            </w:r>
          </w:p>
        </w:tc>
        <w:tc>
          <w:tcPr>
            <w:tcW w:w="830" w:type="dxa"/>
            <w:tcBorders>
              <w:left w:val="nil"/>
              <w:right w:val="nil"/>
            </w:tcBorders>
            <w:shd w:val="clear" w:color="auto" w:fill="auto"/>
            <w:noWrap/>
            <w:vAlign w:val="center"/>
            <w:hideMark/>
          </w:tcPr>
          <w:p w14:paraId="2EC02329" w14:textId="5451742D" w:rsidR="003A1A14" w:rsidRPr="007A504A" w:rsidRDefault="004850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107911</w:t>
            </w:r>
          </w:p>
        </w:tc>
      </w:tr>
      <w:tr w:rsidR="003A1A14" w:rsidRPr="003A1A14" w14:paraId="088107B7"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6B484391"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19</w:t>
            </w:r>
          </w:p>
        </w:tc>
        <w:tc>
          <w:tcPr>
            <w:tcW w:w="900" w:type="dxa"/>
            <w:tcBorders>
              <w:left w:val="single" w:sz="4" w:space="0" w:color="auto"/>
              <w:right w:val="nil"/>
            </w:tcBorders>
            <w:shd w:val="clear" w:color="auto" w:fill="F2F2F2"/>
            <w:noWrap/>
            <w:vAlign w:val="center"/>
            <w:hideMark/>
          </w:tcPr>
          <w:p w14:paraId="4E54FA6D" w14:textId="2C7B4E3B"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10</w:t>
            </w:r>
          </w:p>
        </w:tc>
        <w:tc>
          <w:tcPr>
            <w:tcW w:w="540" w:type="dxa"/>
            <w:tcBorders>
              <w:left w:val="nil"/>
              <w:right w:val="nil"/>
            </w:tcBorders>
            <w:shd w:val="clear" w:color="auto" w:fill="F2F2F2"/>
            <w:noWrap/>
            <w:vAlign w:val="center"/>
            <w:hideMark/>
          </w:tcPr>
          <w:p w14:paraId="2D17FF0A" w14:textId="54EA351D" w:rsidR="003A1A14" w:rsidRPr="007A504A" w:rsidRDefault="005019BD"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7</w:t>
            </w:r>
          </w:p>
        </w:tc>
        <w:tc>
          <w:tcPr>
            <w:tcW w:w="716" w:type="dxa"/>
            <w:tcBorders>
              <w:left w:val="nil"/>
              <w:right w:val="nil"/>
            </w:tcBorders>
            <w:shd w:val="clear" w:color="auto" w:fill="F2F2F2"/>
            <w:noWrap/>
            <w:vAlign w:val="center"/>
            <w:hideMark/>
          </w:tcPr>
          <w:p w14:paraId="0C9FFB80" w14:textId="42475EC0"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23" w:type="dxa"/>
            <w:tcBorders>
              <w:left w:val="nil"/>
              <w:right w:val="nil"/>
            </w:tcBorders>
            <w:shd w:val="clear" w:color="auto" w:fill="F2F2F2"/>
            <w:noWrap/>
            <w:vAlign w:val="center"/>
            <w:hideMark/>
          </w:tcPr>
          <w:p w14:paraId="7080214F" w14:textId="6E98EE88" w:rsidR="003A1A14" w:rsidRPr="007A504A" w:rsidRDefault="00993709"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81</w:t>
            </w:r>
          </w:p>
        </w:tc>
        <w:tc>
          <w:tcPr>
            <w:tcW w:w="625" w:type="dxa"/>
            <w:tcBorders>
              <w:left w:val="nil"/>
              <w:right w:val="nil"/>
            </w:tcBorders>
            <w:shd w:val="clear" w:color="auto" w:fill="F2F2F2"/>
            <w:noWrap/>
            <w:vAlign w:val="center"/>
            <w:hideMark/>
          </w:tcPr>
          <w:p w14:paraId="7E8ABC4C" w14:textId="4A8A141A"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F2F2F2"/>
            <w:noWrap/>
            <w:vAlign w:val="center"/>
            <w:hideMark/>
          </w:tcPr>
          <w:p w14:paraId="2B669F54" w14:textId="0F6AB3C2"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08" w:type="dxa"/>
            <w:tcBorders>
              <w:left w:val="nil"/>
              <w:right w:val="nil"/>
            </w:tcBorders>
            <w:shd w:val="clear" w:color="auto" w:fill="F2F2F2"/>
            <w:noWrap/>
            <w:vAlign w:val="center"/>
            <w:hideMark/>
          </w:tcPr>
          <w:p w14:paraId="1AFB2CC3" w14:textId="18C9127D" w:rsidR="003A1A14" w:rsidRPr="007A504A" w:rsidRDefault="00BE1C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1</w:t>
            </w:r>
          </w:p>
        </w:tc>
        <w:tc>
          <w:tcPr>
            <w:tcW w:w="568" w:type="dxa"/>
            <w:tcBorders>
              <w:left w:val="nil"/>
              <w:right w:val="nil"/>
            </w:tcBorders>
            <w:shd w:val="clear" w:color="auto" w:fill="F2F2F2"/>
            <w:noWrap/>
            <w:vAlign w:val="center"/>
            <w:hideMark/>
          </w:tcPr>
          <w:p w14:paraId="30F1071D" w14:textId="16298AE0"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F2F2F2"/>
            <w:noWrap/>
            <w:vAlign w:val="center"/>
            <w:hideMark/>
          </w:tcPr>
          <w:p w14:paraId="29AAA7F2" w14:textId="0D18C003" w:rsidR="003A1A14" w:rsidRPr="007A504A" w:rsidRDefault="00907C82"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0</w:t>
            </w:r>
          </w:p>
        </w:tc>
        <w:tc>
          <w:tcPr>
            <w:tcW w:w="508" w:type="dxa"/>
            <w:tcBorders>
              <w:left w:val="nil"/>
              <w:right w:val="nil"/>
            </w:tcBorders>
            <w:shd w:val="clear" w:color="auto" w:fill="F2F2F2"/>
          </w:tcPr>
          <w:p w14:paraId="12F9C28A" w14:textId="77777777" w:rsidR="003A1A14" w:rsidRPr="007A504A" w:rsidRDefault="003A1A14" w:rsidP="003A1A14">
            <w:pPr>
              <w:bidi/>
              <w:jc w:val="center"/>
              <w:rPr>
                <w:rFonts w:ascii="Calibri" w:eastAsia="Calibri" w:hAnsi="Calibri" w:cs="B Nazanin"/>
                <w:color w:val="000000"/>
                <w:sz w:val="20"/>
                <w:szCs w:val="20"/>
              </w:rPr>
            </w:pPr>
            <w:r w:rsidRPr="007A504A">
              <w:rPr>
                <w:rFonts w:ascii="Calibri" w:eastAsia="Calibri" w:hAnsi="Calibri" w:cs="B Nazanin" w:hint="cs"/>
                <w:color w:val="000000"/>
                <w:sz w:val="20"/>
                <w:szCs w:val="20"/>
                <w:rtl/>
              </w:rPr>
              <w:t>1</w:t>
            </w:r>
          </w:p>
        </w:tc>
        <w:tc>
          <w:tcPr>
            <w:tcW w:w="1217" w:type="dxa"/>
            <w:tcBorders>
              <w:left w:val="nil"/>
              <w:right w:val="nil"/>
            </w:tcBorders>
            <w:shd w:val="clear" w:color="auto" w:fill="F2F2F2"/>
            <w:noWrap/>
            <w:vAlign w:val="center"/>
            <w:hideMark/>
          </w:tcPr>
          <w:p w14:paraId="12A8D086" w14:textId="556B8829"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83740</w:t>
            </w:r>
          </w:p>
        </w:tc>
        <w:tc>
          <w:tcPr>
            <w:tcW w:w="509" w:type="dxa"/>
            <w:tcBorders>
              <w:left w:val="nil"/>
              <w:right w:val="nil"/>
            </w:tcBorders>
            <w:shd w:val="clear" w:color="auto" w:fill="F2F2F2"/>
            <w:noWrap/>
            <w:vAlign w:val="center"/>
            <w:hideMark/>
          </w:tcPr>
          <w:p w14:paraId="7154547B" w14:textId="26CE124C" w:rsidR="003A1A14" w:rsidRPr="007A504A" w:rsidRDefault="005E1393"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85.6</w:t>
            </w:r>
          </w:p>
        </w:tc>
        <w:tc>
          <w:tcPr>
            <w:tcW w:w="830" w:type="dxa"/>
            <w:tcBorders>
              <w:left w:val="nil"/>
              <w:right w:val="nil"/>
            </w:tcBorders>
            <w:shd w:val="clear" w:color="auto" w:fill="F2F2F2"/>
            <w:noWrap/>
            <w:vAlign w:val="center"/>
            <w:hideMark/>
          </w:tcPr>
          <w:p w14:paraId="4B39EE8A" w14:textId="406240AF" w:rsidR="003A1A14" w:rsidRPr="007A504A" w:rsidRDefault="0048500B" w:rsidP="003A1A14">
            <w:pPr>
              <w:bidi/>
              <w:jc w:val="center"/>
              <w:rPr>
                <w:rFonts w:ascii="Calibri" w:eastAsia="Calibri" w:hAnsi="Calibri" w:cs="B Nazanin"/>
                <w:color w:val="000000"/>
                <w:sz w:val="20"/>
                <w:szCs w:val="20"/>
              </w:rPr>
            </w:pPr>
            <w:r>
              <w:rPr>
                <w:rFonts w:ascii="Calibri" w:eastAsia="Calibri" w:hAnsi="Calibri" w:cs="B Nazanin" w:hint="cs"/>
                <w:color w:val="000000"/>
                <w:sz w:val="20"/>
                <w:szCs w:val="20"/>
                <w:rtl/>
              </w:rPr>
              <w:t>83334</w:t>
            </w:r>
          </w:p>
        </w:tc>
      </w:tr>
      <w:tr w:rsidR="003A1A14" w:rsidRPr="003A1A14" w14:paraId="046F82FD"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5911BA51"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20</w:t>
            </w:r>
          </w:p>
        </w:tc>
        <w:tc>
          <w:tcPr>
            <w:tcW w:w="900" w:type="dxa"/>
            <w:tcBorders>
              <w:left w:val="single" w:sz="4" w:space="0" w:color="auto"/>
              <w:right w:val="nil"/>
            </w:tcBorders>
            <w:shd w:val="clear" w:color="auto" w:fill="auto"/>
            <w:noWrap/>
            <w:vAlign w:val="center"/>
            <w:hideMark/>
          </w:tcPr>
          <w:p w14:paraId="1825902B" w14:textId="3F30C54F"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3</w:t>
            </w:r>
          </w:p>
        </w:tc>
        <w:tc>
          <w:tcPr>
            <w:tcW w:w="540" w:type="dxa"/>
            <w:tcBorders>
              <w:left w:val="nil"/>
              <w:right w:val="nil"/>
            </w:tcBorders>
            <w:shd w:val="clear" w:color="auto" w:fill="auto"/>
            <w:noWrap/>
            <w:vAlign w:val="center"/>
            <w:hideMark/>
          </w:tcPr>
          <w:p w14:paraId="741873D2" w14:textId="6A03B9D8"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9</w:t>
            </w:r>
          </w:p>
        </w:tc>
        <w:tc>
          <w:tcPr>
            <w:tcW w:w="716" w:type="dxa"/>
            <w:tcBorders>
              <w:left w:val="nil"/>
              <w:right w:val="nil"/>
            </w:tcBorders>
            <w:shd w:val="clear" w:color="auto" w:fill="auto"/>
            <w:noWrap/>
            <w:vAlign w:val="center"/>
            <w:hideMark/>
          </w:tcPr>
          <w:p w14:paraId="692033F3" w14:textId="35A1D280"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523" w:type="dxa"/>
            <w:tcBorders>
              <w:left w:val="nil"/>
              <w:right w:val="nil"/>
            </w:tcBorders>
            <w:shd w:val="clear" w:color="auto" w:fill="auto"/>
            <w:noWrap/>
            <w:vAlign w:val="center"/>
            <w:hideMark/>
          </w:tcPr>
          <w:p w14:paraId="1375EA70" w14:textId="0F6725AA"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144</w:t>
            </w:r>
          </w:p>
        </w:tc>
        <w:tc>
          <w:tcPr>
            <w:tcW w:w="625" w:type="dxa"/>
            <w:tcBorders>
              <w:left w:val="nil"/>
              <w:right w:val="nil"/>
            </w:tcBorders>
            <w:shd w:val="clear" w:color="auto" w:fill="auto"/>
            <w:noWrap/>
            <w:vAlign w:val="center"/>
            <w:hideMark/>
          </w:tcPr>
          <w:p w14:paraId="2DAF9983" w14:textId="0D8D07D4"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508" w:type="dxa"/>
            <w:tcBorders>
              <w:left w:val="nil"/>
              <w:right w:val="nil"/>
            </w:tcBorders>
            <w:shd w:val="clear" w:color="auto" w:fill="auto"/>
            <w:noWrap/>
            <w:vAlign w:val="center"/>
            <w:hideMark/>
          </w:tcPr>
          <w:p w14:paraId="44A113BA" w14:textId="7C06346E"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508" w:type="dxa"/>
            <w:tcBorders>
              <w:left w:val="nil"/>
              <w:right w:val="nil"/>
            </w:tcBorders>
            <w:shd w:val="clear" w:color="auto" w:fill="auto"/>
            <w:noWrap/>
            <w:vAlign w:val="center"/>
            <w:hideMark/>
          </w:tcPr>
          <w:p w14:paraId="727E97F1" w14:textId="02B02B45"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68" w:type="dxa"/>
            <w:tcBorders>
              <w:left w:val="nil"/>
              <w:right w:val="nil"/>
            </w:tcBorders>
            <w:shd w:val="clear" w:color="auto" w:fill="auto"/>
            <w:noWrap/>
            <w:vAlign w:val="center"/>
            <w:hideMark/>
          </w:tcPr>
          <w:p w14:paraId="7D97DC6D" w14:textId="6C54D4EE"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508" w:type="dxa"/>
            <w:tcBorders>
              <w:left w:val="nil"/>
              <w:right w:val="nil"/>
            </w:tcBorders>
            <w:shd w:val="clear" w:color="auto" w:fill="auto"/>
            <w:noWrap/>
            <w:vAlign w:val="center"/>
            <w:hideMark/>
          </w:tcPr>
          <w:p w14:paraId="45F046BF" w14:textId="55C163C9"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08" w:type="dxa"/>
            <w:tcBorders>
              <w:left w:val="nil"/>
              <w:right w:val="nil"/>
            </w:tcBorders>
            <w:shd w:val="clear" w:color="auto" w:fill="auto"/>
          </w:tcPr>
          <w:p w14:paraId="2DD6DEAF" w14:textId="77777777" w:rsidR="003A1A14" w:rsidRPr="003A1A14" w:rsidRDefault="003A1A14" w:rsidP="003A1A14">
            <w:pPr>
              <w:bidi/>
              <w:jc w:val="center"/>
              <w:rPr>
                <w:rFonts w:ascii="Calibri" w:eastAsia="Calibri" w:hAnsi="Calibri" w:cs="B Nazanin"/>
                <w:color w:val="000000"/>
                <w:sz w:val="18"/>
                <w:szCs w:val="18"/>
              </w:rPr>
            </w:pPr>
            <w:r w:rsidRPr="003A1A14">
              <w:rPr>
                <w:rFonts w:ascii="Calibri" w:eastAsia="Calibri" w:hAnsi="Calibri" w:cs="B Nazanin" w:hint="cs"/>
                <w:color w:val="000000"/>
                <w:sz w:val="18"/>
                <w:szCs w:val="18"/>
                <w:rtl/>
              </w:rPr>
              <w:t>2</w:t>
            </w:r>
          </w:p>
        </w:tc>
        <w:tc>
          <w:tcPr>
            <w:tcW w:w="1217" w:type="dxa"/>
            <w:tcBorders>
              <w:left w:val="nil"/>
              <w:right w:val="nil"/>
            </w:tcBorders>
            <w:shd w:val="clear" w:color="auto" w:fill="auto"/>
            <w:noWrap/>
            <w:vAlign w:val="center"/>
            <w:hideMark/>
          </w:tcPr>
          <w:p w14:paraId="2729BC7D" w14:textId="32CC471D" w:rsidR="003A1A14" w:rsidRPr="003A1A14" w:rsidRDefault="005E1393"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108218</w:t>
            </w:r>
          </w:p>
        </w:tc>
        <w:tc>
          <w:tcPr>
            <w:tcW w:w="509" w:type="dxa"/>
            <w:tcBorders>
              <w:left w:val="nil"/>
              <w:right w:val="nil"/>
            </w:tcBorders>
            <w:shd w:val="clear" w:color="auto" w:fill="auto"/>
            <w:noWrap/>
            <w:vAlign w:val="center"/>
            <w:hideMark/>
          </w:tcPr>
          <w:p w14:paraId="0730C3E2" w14:textId="529CD27A" w:rsidR="003A1A14" w:rsidRPr="003A1A14" w:rsidRDefault="005E1393"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82.2</w:t>
            </w:r>
          </w:p>
        </w:tc>
        <w:tc>
          <w:tcPr>
            <w:tcW w:w="830" w:type="dxa"/>
            <w:tcBorders>
              <w:left w:val="nil"/>
              <w:right w:val="nil"/>
            </w:tcBorders>
            <w:shd w:val="clear" w:color="auto" w:fill="auto"/>
            <w:noWrap/>
            <w:vAlign w:val="center"/>
            <w:hideMark/>
          </w:tcPr>
          <w:p w14:paraId="74D7589D" w14:textId="5C1FA7F1" w:rsidR="003A1A14" w:rsidRPr="003A1A14" w:rsidRDefault="005E1393"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106150</w:t>
            </w:r>
          </w:p>
        </w:tc>
      </w:tr>
      <w:tr w:rsidR="003A1A14" w:rsidRPr="003A1A14" w14:paraId="3541E6E4"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4500D271"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21</w:t>
            </w:r>
          </w:p>
        </w:tc>
        <w:tc>
          <w:tcPr>
            <w:tcW w:w="900" w:type="dxa"/>
            <w:tcBorders>
              <w:left w:val="single" w:sz="4" w:space="0" w:color="auto"/>
              <w:right w:val="nil"/>
            </w:tcBorders>
            <w:shd w:val="clear" w:color="auto" w:fill="F2F2F2"/>
            <w:noWrap/>
            <w:vAlign w:val="center"/>
            <w:hideMark/>
          </w:tcPr>
          <w:p w14:paraId="4B960B2C" w14:textId="393CA28D"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540" w:type="dxa"/>
            <w:tcBorders>
              <w:left w:val="nil"/>
              <w:right w:val="nil"/>
            </w:tcBorders>
            <w:shd w:val="clear" w:color="auto" w:fill="F2F2F2"/>
            <w:noWrap/>
            <w:vAlign w:val="center"/>
            <w:hideMark/>
          </w:tcPr>
          <w:p w14:paraId="563773D2" w14:textId="2A9307C6"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9</w:t>
            </w:r>
          </w:p>
        </w:tc>
        <w:tc>
          <w:tcPr>
            <w:tcW w:w="716" w:type="dxa"/>
            <w:tcBorders>
              <w:left w:val="nil"/>
              <w:right w:val="nil"/>
            </w:tcBorders>
            <w:shd w:val="clear" w:color="auto" w:fill="F2F2F2"/>
            <w:noWrap/>
            <w:vAlign w:val="center"/>
            <w:hideMark/>
          </w:tcPr>
          <w:p w14:paraId="28631B27" w14:textId="76EB1D75"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23" w:type="dxa"/>
            <w:tcBorders>
              <w:left w:val="nil"/>
              <w:right w:val="nil"/>
            </w:tcBorders>
            <w:shd w:val="clear" w:color="auto" w:fill="F2F2F2"/>
            <w:noWrap/>
            <w:vAlign w:val="center"/>
            <w:hideMark/>
          </w:tcPr>
          <w:p w14:paraId="7D15752A" w14:textId="289CDCB5"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29</w:t>
            </w:r>
          </w:p>
        </w:tc>
        <w:tc>
          <w:tcPr>
            <w:tcW w:w="625" w:type="dxa"/>
            <w:tcBorders>
              <w:left w:val="nil"/>
              <w:right w:val="nil"/>
            </w:tcBorders>
            <w:shd w:val="clear" w:color="auto" w:fill="F2F2F2"/>
            <w:noWrap/>
            <w:vAlign w:val="center"/>
            <w:hideMark/>
          </w:tcPr>
          <w:p w14:paraId="3B3CCFD5" w14:textId="693E0420"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08" w:type="dxa"/>
            <w:tcBorders>
              <w:left w:val="nil"/>
              <w:right w:val="nil"/>
            </w:tcBorders>
            <w:shd w:val="clear" w:color="auto" w:fill="F2F2F2"/>
            <w:noWrap/>
            <w:vAlign w:val="center"/>
            <w:hideMark/>
          </w:tcPr>
          <w:p w14:paraId="26FDF6B9" w14:textId="793CD2C6"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08" w:type="dxa"/>
            <w:tcBorders>
              <w:left w:val="nil"/>
              <w:right w:val="nil"/>
            </w:tcBorders>
            <w:shd w:val="clear" w:color="auto" w:fill="F2F2F2"/>
            <w:noWrap/>
            <w:vAlign w:val="center"/>
            <w:hideMark/>
          </w:tcPr>
          <w:p w14:paraId="77EED099" w14:textId="7A6CA215"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68" w:type="dxa"/>
            <w:tcBorders>
              <w:left w:val="nil"/>
              <w:right w:val="nil"/>
            </w:tcBorders>
            <w:shd w:val="clear" w:color="auto" w:fill="F2F2F2"/>
            <w:noWrap/>
            <w:vAlign w:val="center"/>
            <w:hideMark/>
          </w:tcPr>
          <w:p w14:paraId="1FC58308" w14:textId="1FC22306"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08" w:type="dxa"/>
            <w:tcBorders>
              <w:left w:val="nil"/>
              <w:right w:val="nil"/>
            </w:tcBorders>
            <w:shd w:val="clear" w:color="auto" w:fill="F2F2F2"/>
            <w:noWrap/>
            <w:vAlign w:val="center"/>
            <w:hideMark/>
          </w:tcPr>
          <w:p w14:paraId="774090B6" w14:textId="58C85863"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08" w:type="dxa"/>
            <w:tcBorders>
              <w:left w:val="nil"/>
              <w:right w:val="nil"/>
            </w:tcBorders>
            <w:shd w:val="clear" w:color="auto" w:fill="F2F2F2"/>
          </w:tcPr>
          <w:p w14:paraId="02FC88E9" w14:textId="77777777" w:rsidR="003A1A14" w:rsidRPr="003A1A14" w:rsidRDefault="003A1A14" w:rsidP="003A1A14">
            <w:pPr>
              <w:bidi/>
              <w:jc w:val="center"/>
              <w:rPr>
                <w:rFonts w:ascii="Calibri" w:eastAsia="Calibri" w:hAnsi="Calibri" w:cs="B Nazanin"/>
                <w:color w:val="000000"/>
                <w:sz w:val="18"/>
                <w:szCs w:val="18"/>
              </w:rPr>
            </w:pPr>
            <w:r w:rsidRPr="003A1A14">
              <w:rPr>
                <w:rFonts w:ascii="Calibri" w:eastAsia="Calibri" w:hAnsi="Calibri" w:cs="B Nazanin" w:hint="cs"/>
                <w:color w:val="000000"/>
                <w:sz w:val="18"/>
                <w:szCs w:val="18"/>
                <w:rtl/>
              </w:rPr>
              <w:t>1</w:t>
            </w:r>
          </w:p>
        </w:tc>
        <w:tc>
          <w:tcPr>
            <w:tcW w:w="1217" w:type="dxa"/>
            <w:tcBorders>
              <w:left w:val="nil"/>
              <w:right w:val="nil"/>
            </w:tcBorders>
            <w:shd w:val="clear" w:color="auto" w:fill="F2F2F2"/>
            <w:noWrap/>
            <w:vAlign w:val="center"/>
            <w:hideMark/>
          </w:tcPr>
          <w:p w14:paraId="2D1D109D" w14:textId="25FA6710" w:rsidR="003A1A14" w:rsidRPr="003A1A14" w:rsidRDefault="005E1393"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53804</w:t>
            </w:r>
          </w:p>
        </w:tc>
        <w:tc>
          <w:tcPr>
            <w:tcW w:w="509" w:type="dxa"/>
            <w:tcBorders>
              <w:left w:val="nil"/>
              <w:right w:val="nil"/>
            </w:tcBorders>
            <w:shd w:val="clear" w:color="auto" w:fill="F2F2F2"/>
            <w:noWrap/>
            <w:vAlign w:val="center"/>
            <w:hideMark/>
          </w:tcPr>
          <w:p w14:paraId="4F1312D4" w14:textId="655A20EB" w:rsidR="003A1A14" w:rsidRPr="003A1A14" w:rsidRDefault="005E1393"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87</w:t>
            </w:r>
          </w:p>
        </w:tc>
        <w:tc>
          <w:tcPr>
            <w:tcW w:w="830" w:type="dxa"/>
            <w:tcBorders>
              <w:left w:val="nil"/>
              <w:right w:val="nil"/>
            </w:tcBorders>
            <w:shd w:val="clear" w:color="auto" w:fill="F2F2F2"/>
            <w:noWrap/>
            <w:vAlign w:val="center"/>
            <w:hideMark/>
          </w:tcPr>
          <w:p w14:paraId="29C63DE9" w14:textId="4F9DC1F7" w:rsidR="003A1A14" w:rsidRPr="003A1A14" w:rsidRDefault="005E1393"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53662</w:t>
            </w:r>
          </w:p>
        </w:tc>
      </w:tr>
      <w:tr w:rsidR="003A1A14" w:rsidRPr="003A1A14" w14:paraId="2A760659" w14:textId="77777777" w:rsidTr="003A1A14">
        <w:trPr>
          <w:trHeight w:val="324"/>
          <w:jc w:val="center"/>
        </w:trPr>
        <w:tc>
          <w:tcPr>
            <w:tcW w:w="810" w:type="dxa"/>
            <w:tcBorders>
              <w:top w:val="nil"/>
              <w:left w:val="nil"/>
              <w:bottom w:val="single" w:sz="4" w:space="0" w:color="auto"/>
              <w:right w:val="single" w:sz="4" w:space="0" w:color="auto"/>
            </w:tcBorders>
            <w:shd w:val="clear" w:color="auto" w:fill="auto"/>
            <w:noWrap/>
            <w:vAlign w:val="center"/>
            <w:hideMark/>
          </w:tcPr>
          <w:p w14:paraId="3C438B1A" w14:textId="77777777" w:rsidR="003A1A14" w:rsidRPr="003A1A14" w:rsidRDefault="003A1A14" w:rsidP="003A1A14">
            <w:pPr>
              <w:bidi/>
              <w:jc w:val="center"/>
              <w:rPr>
                <w:rFonts w:ascii="Calibri" w:eastAsia="Calibri" w:hAnsi="Calibri" w:cs="B Nazanin"/>
                <w:b/>
                <w:bCs/>
                <w:color w:val="000000"/>
                <w:sz w:val="16"/>
                <w:szCs w:val="16"/>
              </w:rPr>
            </w:pPr>
            <w:r w:rsidRPr="003A1A14">
              <w:rPr>
                <w:rFonts w:ascii="Calibri" w:eastAsia="Calibri" w:hAnsi="Calibri" w:cs="B Nazanin" w:hint="cs"/>
                <w:b/>
                <w:bCs/>
                <w:color w:val="000000"/>
                <w:sz w:val="16"/>
                <w:szCs w:val="16"/>
                <w:rtl/>
              </w:rPr>
              <w:t>منطقه 22</w:t>
            </w:r>
          </w:p>
        </w:tc>
        <w:tc>
          <w:tcPr>
            <w:tcW w:w="900" w:type="dxa"/>
            <w:tcBorders>
              <w:left w:val="single" w:sz="4" w:space="0" w:color="auto"/>
              <w:bottom w:val="single" w:sz="4" w:space="0" w:color="auto"/>
              <w:right w:val="nil"/>
            </w:tcBorders>
            <w:shd w:val="clear" w:color="auto" w:fill="auto"/>
            <w:noWrap/>
            <w:vAlign w:val="center"/>
            <w:hideMark/>
          </w:tcPr>
          <w:p w14:paraId="063C28DC" w14:textId="14E9EC76"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5</w:t>
            </w:r>
          </w:p>
        </w:tc>
        <w:tc>
          <w:tcPr>
            <w:tcW w:w="540" w:type="dxa"/>
            <w:tcBorders>
              <w:left w:val="nil"/>
              <w:bottom w:val="single" w:sz="4" w:space="0" w:color="auto"/>
              <w:right w:val="nil"/>
            </w:tcBorders>
            <w:shd w:val="clear" w:color="auto" w:fill="auto"/>
            <w:noWrap/>
            <w:vAlign w:val="center"/>
            <w:hideMark/>
          </w:tcPr>
          <w:p w14:paraId="4CF82D2E" w14:textId="76C622FC"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9</w:t>
            </w:r>
          </w:p>
        </w:tc>
        <w:tc>
          <w:tcPr>
            <w:tcW w:w="716" w:type="dxa"/>
            <w:tcBorders>
              <w:left w:val="nil"/>
              <w:bottom w:val="single" w:sz="4" w:space="0" w:color="auto"/>
              <w:right w:val="nil"/>
            </w:tcBorders>
            <w:shd w:val="clear" w:color="auto" w:fill="auto"/>
            <w:noWrap/>
            <w:vAlign w:val="center"/>
            <w:hideMark/>
          </w:tcPr>
          <w:p w14:paraId="67EA0C75" w14:textId="13E23989"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523" w:type="dxa"/>
            <w:tcBorders>
              <w:left w:val="nil"/>
              <w:bottom w:val="single" w:sz="4" w:space="0" w:color="auto"/>
              <w:right w:val="nil"/>
            </w:tcBorders>
            <w:shd w:val="clear" w:color="auto" w:fill="auto"/>
            <w:noWrap/>
            <w:vAlign w:val="center"/>
            <w:hideMark/>
          </w:tcPr>
          <w:p w14:paraId="18ECE10A" w14:textId="37CA483A"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23</w:t>
            </w:r>
          </w:p>
        </w:tc>
        <w:tc>
          <w:tcPr>
            <w:tcW w:w="625" w:type="dxa"/>
            <w:tcBorders>
              <w:left w:val="nil"/>
              <w:bottom w:val="single" w:sz="4" w:space="0" w:color="auto"/>
              <w:right w:val="nil"/>
            </w:tcBorders>
            <w:shd w:val="clear" w:color="auto" w:fill="auto"/>
            <w:noWrap/>
            <w:vAlign w:val="center"/>
            <w:hideMark/>
          </w:tcPr>
          <w:p w14:paraId="5281EBC3" w14:textId="5338BCB5"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08" w:type="dxa"/>
            <w:tcBorders>
              <w:left w:val="nil"/>
              <w:bottom w:val="single" w:sz="4" w:space="0" w:color="auto"/>
              <w:right w:val="nil"/>
            </w:tcBorders>
            <w:shd w:val="clear" w:color="auto" w:fill="auto"/>
            <w:noWrap/>
            <w:vAlign w:val="center"/>
            <w:hideMark/>
          </w:tcPr>
          <w:p w14:paraId="5D3E7B58" w14:textId="2BB37250"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08" w:type="dxa"/>
            <w:tcBorders>
              <w:left w:val="nil"/>
              <w:bottom w:val="single" w:sz="4" w:space="0" w:color="auto"/>
              <w:right w:val="nil"/>
            </w:tcBorders>
            <w:shd w:val="clear" w:color="auto" w:fill="auto"/>
            <w:noWrap/>
            <w:vAlign w:val="center"/>
            <w:hideMark/>
          </w:tcPr>
          <w:p w14:paraId="410EC133" w14:textId="13E8537B"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0</w:t>
            </w:r>
          </w:p>
        </w:tc>
        <w:tc>
          <w:tcPr>
            <w:tcW w:w="568" w:type="dxa"/>
            <w:tcBorders>
              <w:left w:val="nil"/>
              <w:bottom w:val="single" w:sz="4" w:space="0" w:color="auto"/>
              <w:right w:val="nil"/>
            </w:tcBorders>
            <w:shd w:val="clear" w:color="auto" w:fill="auto"/>
            <w:noWrap/>
            <w:vAlign w:val="center"/>
            <w:hideMark/>
          </w:tcPr>
          <w:p w14:paraId="6E16A062" w14:textId="0C856BAB"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1</w:t>
            </w:r>
          </w:p>
        </w:tc>
        <w:tc>
          <w:tcPr>
            <w:tcW w:w="508" w:type="dxa"/>
            <w:tcBorders>
              <w:left w:val="nil"/>
              <w:bottom w:val="single" w:sz="4" w:space="0" w:color="auto"/>
              <w:right w:val="nil"/>
            </w:tcBorders>
            <w:shd w:val="clear" w:color="auto" w:fill="auto"/>
            <w:noWrap/>
            <w:vAlign w:val="center"/>
            <w:hideMark/>
          </w:tcPr>
          <w:p w14:paraId="7513CE27" w14:textId="51BE65A5" w:rsidR="003A1A14" w:rsidRPr="003A1A14" w:rsidRDefault="00EC7019"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2</w:t>
            </w:r>
          </w:p>
        </w:tc>
        <w:tc>
          <w:tcPr>
            <w:tcW w:w="508" w:type="dxa"/>
            <w:tcBorders>
              <w:left w:val="nil"/>
              <w:bottom w:val="single" w:sz="4" w:space="0" w:color="auto"/>
              <w:right w:val="nil"/>
            </w:tcBorders>
            <w:shd w:val="clear" w:color="auto" w:fill="auto"/>
          </w:tcPr>
          <w:p w14:paraId="13D8A66E" w14:textId="77777777" w:rsidR="003A1A14" w:rsidRPr="003A1A14" w:rsidRDefault="003A1A14" w:rsidP="003A1A14">
            <w:pPr>
              <w:bidi/>
              <w:jc w:val="center"/>
              <w:rPr>
                <w:rFonts w:ascii="Calibri" w:eastAsia="Calibri" w:hAnsi="Calibri" w:cs="B Nazanin"/>
                <w:color w:val="000000"/>
                <w:sz w:val="18"/>
                <w:szCs w:val="18"/>
              </w:rPr>
            </w:pPr>
            <w:r w:rsidRPr="003A1A14">
              <w:rPr>
                <w:rFonts w:ascii="Calibri" w:eastAsia="Calibri" w:hAnsi="Calibri" w:cs="B Nazanin" w:hint="cs"/>
                <w:color w:val="000000"/>
                <w:sz w:val="18"/>
                <w:szCs w:val="18"/>
                <w:rtl/>
              </w:rPr>
              <w:t>1</w:t>
            </w:r>
          </w:p>
        </w:tc>
        <w:tc>
          <w:tcPr>
            <w:tcW w:w="1217" w:type="dxa"/>
            <w:tcBorders>
              <w:left w:val="nil"/>
              <w:bottom w:val="single" w:sz="4" w:space="0" w:color="auto"/>
              <w:right w:val="nil"/>
            </w:tcBorders>
            <w:shd w:val="clear" w:color="auto" w:fill="auto"/>
            <w:noWrap/>
            <w:vAlign w:val="center"/>
            <w:hideMark/>
          </w:tcPr>
          <w:p w14:paraId="797591F7" w14:textId="38A49D63" w:rsidR="003A1A14" w:rsidRPr="003A1A14" w:rsidRDefault="005E1393"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47112</w:t>
            </w:r>
          </w:p>
        </w:tc>
        <w:tc>
          <w:tcPr>
            <w:tcW w:w="509" w:type="dxa"/>
            <w:tcBorders>
              <w:left w:val="nil"/>
              <w:bottom w:val="single" w:sz="4" w:space="0" w:color="auto"/>
              <w:right w:val="nil"/>
            </w:tcBorders>
            <w:shd w:val="clear" w:color="auto" w:fill="auto"/>
            <w:noWrap/>
            <w:vAlign w:val="center"/>
            <w:hideMark/>
          </w:tcPr>
          <w:p w14:paraId="2E6D9FED" w14:textId="20B299E5" w:rsidR="003A1A14" w:rsidRPr="003A1A14" w:rsidRDefault="005E1393"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93.9</w:t>
            </w:r>
          </w:p>
        </w:tc>
        <w:tc>
          <w:tcPr>
            <w:tcW w:w="830" w:type="dxa"/>
            <w:tcBorders>
              <w:left w:val="nil"/>
              <w:bottom w:val="single" w:sz="4" w:space="0" w:color="auto"/>
              <w:right w:val="nil"/>
            </w:tcBorders>
            <w:shd w:val="clear" w:color="auto" w:fill="auto"/>
            <w:noWrap/>
            <w:vAlign w:val="center"/>
            <w:hideMark/>
          </w:tcPr>
          <w:p w14:paraId="3E9D0FDA" w14:textId="34EF21EA" w:rsidR="003A1A14" w:rsidRPr="003A1A14" w:rsidRDefault="005E1393" w:rsidP="003A1A14">
            <w:pPr>
              <w:bidi/>
              <w:jc w:val="center"/>
              <w:rPr>
                <w:rFonts w:ascii="Calibri" w:eastAsia="Calibri" w:hAnsi="Calibri" w:cs="B Nazanin"/>
                <w:color w:val="000000"/>
                <w:sz w:val="18"/>
                <w:szCs w:val="18"/>
              </w:rPr>
            </w:pPr>
            <w:r>
              <w:rPr>
                <w:rFonts w:ascii="Calibri" w:eastAsia="Calibri" w:hAnsi="Calibri" w:cs="B Nazanin" w:hint="cs"/>
                <w:color w:val="000000"/>
                <w:sz w:val="18"/>
                <w:szCs w:val="18"/>
                <w:rtl/>
              </w:rPr>
              <w:t>46481</w:t>
            </w:r>
          </w:p>
        </w:tc>
      </w:tr>
    </w:tbl>
    <w:p w14:paraId="46D2F20F" w14:textId="568B550E" w:rsidR="003A1A14" w:rsidRPr="003A1A14" w:rsidRDefault="003A1A14" w:rsidP="003A1A14">
      <w:pPr>
        <w:bidi/>
        <w:contextualSpacing/>
        <w:jc w:val="both"/>
        <w:rPr>
          <w:rFonts w:ascii="Calibri" w:eastAsia="Calibri" w:hAnsi="Calibri" w:cs="B Nazanin"/>
          <w:b/>
          <w:bCs/>
          <w:color w:val="000000"/>
        </w:rPr>
      </w:pPr>
      <w:r w:rsidRPr="00581518">
        <w:rPr>
          <w:rFonts w:cs="B Nazanin" w:hint="cs"/>
          <w:rtl/>
        </w:rPr>
        <w:t>در گام دوم پس از تشکیل ماتریس وضعیت موجود جهت اس</w:t>
      </w:r>
      <w:r w:rsidR="00E200CC" w:rsidRPr="00581518">
        <w:rPr>
          <w:rFonts w:cs="B Nazanin" w:hint="cs"/>
          <w:rtl/>
        </w:rPr>
        <w:t>تاندارد کردن آن، ابتدا باید وزن‌</w:t>
      </w:r>
      <w:r w:rsidRPr="00581518">
        <w:rPr>
          <w:rFonts w:cs="B Nazanin" w:hint="cs"/>
          <w:rtl/>
        </w:rPr>
        <w:t>دهی معیارها صورت گیرد. در این تحقیق با توجه به شاخص‌های انتخابی از روش وزن دهی آنتروپی شانون استفاده</w:t>
      </w:r>
      <w:r w:rsidR="00E200CC" w:rsidRPr="00581518">
        <w:rPr>
          <w:rFonts w:cs="B Nazanin" w:hint="cs"/>
          <w:rtl/>
        </w:rPr>
        <w:t xml:space="preserve"> ‌شده است. روش وزن‌دهی شانون ازجمله روش‌های وزن‌</w:t>
      </w:r>
      <w:r w:rsidRPr="00581518">
        <w:rPr>
          <w:rFonts w:cs="B Nazanin" w:hint="cs"/>
          <w:rtl/>
        </w:rPr>
        <w:t xml:space="preserve">دهی است که با </w:t>
      </w:r>
      <w:r w:rsidR="00E200CC" w:rsidRPr="00581518">
        <w:rPr>
          <w:rFonts w:cs="B Nazanin" w:hint="cs"/>
          <w:rtl/>
        </w:rPr>
        <w:t>توجه به ماتریس وضع موجود به وزن‌</w:t>
      </w:r>
      <w:r w:rsidRPr="00581518">
        <w:rPr>
          <w:rFonts w:cs="B Nazanin" w:hint="cs"/>
          <w:rtl/>
        </w:rPr>
        <w:t>دهی شاخص می‌پردازد</w:t>
      </w:r>
      <w:r w:rsidRPr="00581518">
        <w:rPr>
          <w:rFonts w:ascii="Calibri" w:eastAsia="Calibri" w:hAnsi="Calibri" w:cs="B Nazanin" w:hint="cs"/>
          <w:b/>
          <w:bCs/>
          <w:color w:val="000000"/>
          <w:rtl/>
        </w:rPr>
        <w:t xml:space="preserve">. </w:t>
      </w:r>
      <w:r w:rsidRPr="00581518">
        <w:rPr>
          <w:rFonts w:cs="B Nazanin" w:hint="cs"/>
          <w:rtl/>
        </w:rPr>
        <w:t>همان</w:t>
      </w:r>
      <w:r w:rsidRPr="00581518">
        <w:rPr>
          <w:rFonts w:cs="B Nazanin"/>
          <w:rtl/>
        </w:rPr>
        <w:softHyphen/>
      </w:r>
      <w:r w:rsidRPr="00581518">
        <w:rPr>
          <w:rFonts w:cs="B Nazanin" w:hint="cs"/>
          <w:rtl/>
        </w:rPr>
        <w:t>گونه که در جدول 7 مشاهده</w:t>
      </w:r>
      <w:r w:rsidRPr="006A7E66">
        <w:rPr>
          <w:rFonts w:cs="B Zar" w:hint="cs"/>
          <w:rtl/>
        </w:rPr>
        <w:t xml:space="preserve"> </w:t>
      </w:r>
      <w:r w:rsidRPr="003A1A14">
        <w:rPr>
          <w:rFonts w:cs="B Nazanin" w:hint="cs"/>
          <w:rtl/>
        </w:rPr>
        <w:t>می</w:t>
      </w:r>
      <w:r w:rsidRPr="003A1A14">
        <w:rPr>
          <w:rFonts w:cs="B Nazanin"/>
          <w:rtl/>
        </w:rPr>
        <w:softHyphen/>
      </w:r>
      <w:r w:rsidRPr="003A1A14">
        <w:rPr>
          <w:rFonts w:cs="B Nazanin" w:hint="cs"/>
          <w:rtl/>
        </w:rPr>
        <w:t>گردد شاخص</w:t>
      </w:r>
      <w:r w:rsidRPr="003A1A14">
        <w:rPr>
          <w:rFonts w:cs="B Nazanin"/>
          <w:rtl/>
        </w:rPr>
        <w:softHyphen/>
      </w:r>
      <w:r w:rsidRPr="003A1A14">
        <w:rPr>
          <w:rFonts w:cs="B Nazanin" w:hint="cs"/>
          <w:rtl/>
        </w:rPr>
        <w:t xml:space="preserve">های </w:t>
      </w:r>
      <w:r w:rsidRPr="003A1A14">
        <w:rPr>
          <w:rFonts w:ascii="Calibri" w:hAnsi="Calibri" w:cs="B Nazanin" w:hint="cs"/>
          <w:color w:val="000000"/>
          <w:rtl/>
        </w:rPr>
        <w:t>گالری و هتل و اماکن مذهبی سایر ادیان و مکان تاریخی و موزه و پارک علم و فناوری و نگارخانه‌ها و باغ ایرانی</w:t>
      </w:r>
      <w:r w:rsidRPr="003A1A14">
        <w:rPr>
          <w:rFonts w:cs="B Nazanin" w:hint="cs"/>
          <w:rtl/>
        </w:rPr>
        <w:t xml:space="preserve"> به ترتیب دارای بیشترین وزن و شاخص</w:t>
      </w:r>
      <w:r w:rsidRPr="003A1A14">
        <w:rPr>
          <w:rFonts w:cs="B Nazanin"/>
          <w:rtl/>
        </w:rPr>
        <w:softHyphen/>
      </w:r>
      <w:r w:rsidRPr="003A1A14">
        <w:rPr>
          <w:rFonts w:cs="B Nazanin" w:hint="cs"/>
          <w:rtl/>
        </w:rPr>
        <w:t xml:space="preserve">های </w:t>
      </w:r>
      <w:r w:rsidRPr="003A1A14">
        <w:rPr>
          <w:rFonts w:ascii="Calibri" w:hAnsi="Calibri" w:cs="B Nazanin" w:hint="cs"/>
          <w:color w:val="000000"/>
          <w:rtl/>
        </w:rPr>
        <w:t xml:space="preserve">انسجام اجتماعی و امنیت اجتماعی و نسبت مسکن با کیفیت و اعتماد اجتماعی و مشارکت اجتماعی </w:t>
      </w:r>
      <w:r w:rsidRPr="003A1A14">
        <w:rPr>
          <w:rFonts w:cs="B Nazanin" w:hint="cs"/>
          <w:rtl/>
        </w:rPr>
        <w:t>به ترتیب دارای کم</w:t>
      </w:r>
      <w:r w:rsidRPr="003A1A14">
        <w:rPr>
          <w:rFonts w:cs="B Nazanin"/>
          <w:rtl/>
        </w:rPr>
        <w:softHyphen/>
      </w:r>
      <w:r w:rsidRPr="003A1A14">
        <w:rPr>
          <w:rFonts w:cs="B Nazanin" w:hint="cs"/>
          <w:rtl/>
        </w:rPr>
        <w:t>ترین وزن شده</w:t>
      </w:r>
      <w:r w:rsidRPr="003A1A14">
        <w:rPr>
          <w:rFonts w:cs="B Nazanin"/>
          <w:rtl/>
        </w:rPr>
        <w:softHyphen/>
      </w:r>
      <w:r w:rsidRPr="003A1A14">
        <w:rPr>
          <w:rFonts w:cs="B Nazanin" w:hint="cs"/>
          <w:rtl/>
        </w:rPr>
        <w:t>اند.</w:t>
      </w:r>
    </w:p>
    <w:p w14:paraId="259CF282" w14:textId="1DBAC0DB" w:rsidR="003A1A14" w:rsidRPr="003A1A14" w:rsidRDefault="003A1A14" w:rsidP="00D603DE">
      <w:pPr>
        <w:contextualSpacing/>
        <w:jc w:val="center"/>
        <w:rPr>
          <w:rFonts w:ascii="Calibri" w:eastAsia="Calibri" w:hAnsi="Calibri" w:cs="B Nazanin"/>
          <w:b/>
          <w:bCs/>
          <w:color w:val="000000"/>
          <w:sz w:val="14"/>
          <w:szCs w:val="14"/>
          <w:rtl/>
        </w:rPr>
      </w:pPr>
      <w:r w:rsidRPr="003A1A14">
        <w:rPr>
          <w:rFonts w:ascii="Calibri" w:eastAsia="Calibri" w:hAnsi="Calibri" w:cs="B Nazanin" w:hint="cs"/>
          <w:b/>
          <w:bCs/>
          <w:color w:val="000000"/>
          <w:sz w:val="20"/>
          <w:szCs w:val="20"/>
          <w:rtl/>
        </w:rPr>
        <w:t xml:space="preserve">جدول </w:t>
      </w:r>
      <w:r w:rsidR="00D603DE">
        <w:rPr>
          <w:rFonts w:ascii="Calibri" w:eastAsia="Calibri" w:hAnsi="Calibri" w:cs="B Nazanin" w:hint="cs"/>
          <w:b/>
          <w:bCs/>
          <w:color w:val="000000"/>
          <w:sz w:val="20"/>
          <w:szCs w:val="20"/>
          <w:rtl/>
        </w:rPr>
        <w:t>(</w:t>
      </w:r>
      <w:r w:rsidR="00D603DE" w:rsidRPr="003A1A14">
        <w:rPr>
          <w:rFonts w:ascii="Calibri" w:eastAsia="Calibri" w:hAnsi="Calibri" w:cs="B Nazanin" w:hint="cs"/>
          <w:b/>
          <w:bCs/>
          <w:color w:val="000000"/>
          <w:sz w:val="20"/>
          <w:szCs w:val="20"/>
          <w:rtl/>
        </w:rPr>
        <w:t>7</w:t>
      </w:r>
      <w:r w:rsidR="00D603DE">
        <w:rPr>
          <w:rFonts w:ascii="Calibri" w:eastAsia="Calibri" w:hAnsi="Calibri" w:cs="B Nazanin" w:hint="cs"/>
          <w:b/>
          <w:bCs/>
          <w:color w:val="000000"/>
          <w:sz w:val="20"/>
          <w:szCs w:val="20"/>
          <w:rtl/>
        </w:rPr>
        <w:t>)</w:t>
      </w:r>
      <w:r w:rsidRPr="003A1A14">
        <w:rPr>
          <w:rFonts w:ascii="Calibri" w:eastAsia="Calibri" w:hAnsi="Calibri" w:cs="B Nazanin" w:hint="cs"/>
          <w:b/>
          <w:bCs/>
          <w:color w:val="000000"/>
          <w:sz w:val="20"/>
          <w:szCs w:val="20"/>
          <w:rtl/>
        </w:rPr>
        <w:t>. وزن شاخ</w:t>
      </w:r>
      <w:r w:rsidR="00EF0591">
        <w:rPr>
          <w:rFonts w:ascii="Calibri" w:eastAsia="Calibri" w:hAnsi="Calibri" w:cs="B Nazanin" w:hint="cs"/>
          <w:b/>
          <w:bCs/>
          <w:color w:val="000000"/>
          <w:sz w:val="20"/>
          <w:szCs w:val="20"/>
          <w:rtl/>
        </w:rPr>
        <w:t>ص‌های بدست آمده از طریق آنتروپی‌</w:t>
      </w:r>
      <w:r w:rsidRPr="003A1A14">
        <w:rPr>
          <w:rFonts w:ascii="Calibri" w:eastAsia="Calibri" w:hAnsi="Calibri" w:cs="B Nazanin" w:hint="cs"/>
          <w:b/>
          <w:bCs/>
          <w:color w:val="000000"/>
          <w:sz w:val="20"/>
          <w:szCs w:val="20"/>
          <w:rtl/>
        </w:rPr>
        <w:t>شانون</w:t>
      </w:r>
    </w:p>
    <w:tbl>
      <w:tblPr>
        <w:tblStyle w:val="PlainTable42"/>
        <w:tblpPr w:leftFromText="180" w:rightFromText="180" w:vertAnchor="text" w:horzAnchor="margin" w:tblpXSpec="center" w:tblpY="157"/>
        <w:bidiVisual/>
        <w:tblW w:w="8813" w:type="dxa"/>
        <w:tblLook w:val="04A0" w:firstRow="1" w:lastRow="0" w:firstColumn="1" w:lastColumn="0" w:noHBand="0" w:noVBand="1"/>
      </w:tblPr>
      <w:tblGrid>
        <w:gridCol w:w="1016"/>
        <w:gridCol w:w="2163"/>
        <w:gridCol w:w="1383"/>
        <w:gridCol w:w="831"/>
        <w:gridCol w:w="2700"/>
        <w:gridCol w:w="726"/>
      </w:tblGrid>
      <w:tr w:rsidR="003A1A14" w:rsidRPr="003A1A14" w14:paraId="351DF9B4" w14:textId="77777777" w:rsidTr="003E5582">
        <w:trPr>
          <w:cnfStyle w:val="100000000000" w:firstRow="1" w:lastRow="0" w:firstColumn="0" w:lastColumn="0" w:oddVBand="0" w:evenVBand="0" w:oddHBand="0"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016" w:type="dxa"/>
            <w:tcBorders>
              <w:top w:val="single" w:sz="4" w:space="0" w:color="auto"/>
              <w:bottom w:val="single" w:sz="4" w:space="0" w:color="auto"/>
            </w:tcBorders>
            <w:shd w:val="clear" w:color="auto" w:fill="DBDBDB" w:themeFill="accent3" w:themeFillTint="66"/>
            <w:noWrap/>
            <w:hideMark/>
          </w:tcPr>
          <w:p w14:paraId="11101C87" w14:textId="77777777" w:rsidR="003A1A14" w:rsidRPr="003A1A14" w:rsidRDefault="003A1A14" w:rsidP="003A1A14">
            <w:pPr>
              <w:jc w:val="center"/>
              <w:rPr>
                <w:rFonts w:cs="B Nazanin"/>
                <w:color w:val="000000"/>
                <w:sz w:val="18"/>
                <w:szCs w:val="18"/>
              </w:rPr>
            </w:pPr>
            <w:r w:rsidRPr="003A1A14">
              <w:rPr>
                <w:rFonts w:cs="B Nazanin" w:hint="cs"/>
                <w:color w:val="000000"/>
                <w:sz w:val="18"/>
                <w:szCs w:val="18"/>
                <w:rtl/>
              </w:rPr>
              <w:t>ردیف</w:t>
            </w:r>
          </w:p>
        </w:tc>
        <w:tc>
          <w:tcPr>
            <w:tcW w:w="2163" w:type="dxa"/>
            <w:tcBorders>
              <w:top w:val="single" w:sz="4" w:space="0" w:color="auto"/>
              <w:bottom w:val="single" w:sz="4" w:space="0" w:color="auto"/>
            </w:tcBorders>
            <w:shd w:val="clear" w:color="auto" w:fill="DBDBDB" w:themeFill="accent3" w:themeFillTint="66"/>
            <w:noWrap/>
            <w:hideMark/>
          </w:tcPr>
          <w:p w14:paraId="32231C78" w14:textId="77777777" w:rsidR="003A1A14" w:rsidRPr="003A1A14" w:rsidRDefault="003A1A14" w:rsidP="003A1A14">
            <w:pPr>
              <w:jc w:val="center"/>
              <w:cnfStyle w:val="100000000000" w:firstRow="1" w:lastRow="0" w:firstColumn="0" w:lastColumn="0" w:oddVBand="0" w:evenVBand="0" w:oddHBand="0" w:evenHBand="0" w:firstRowFirstColumn="0" w:firstRowLastColumn="0" w:lastRowFirstColumn="0" w:lastRowLastColumn="0"/>
              <w:rPr>
                <w:rFonts w:cs="B Nazanin"/>
                <w:color w:val="000000"/>
                <w:sz w:val="18"/>
                <w:szCs w:val="18"/>
                <w:rtl/>
              </w:rPr>
            </w:pPr>
            <w:r w:rsidRPr="003A1A14">
              <w:rPr>
                <w:rFonts w:cs="B Nazanin" w:hint="cs"/>
                <w:color w:val="000000"/>
                <w:sz w:val="18"/>
                <w:szCs w:val="18"/>
                <w:rtl/>
              </w:rPr>
              <w:t>شاخص</w:t>
            </w:r>
          </w:p>
        </w:tc>
        <w:tc>
          <w:tcPr>
            <w:tcW w:w="1383" w:type="dxa"/>
            <w:tcBorders>
              <w:top w:val="single" w:sz="4" w:space="0" w:color="auto"/>
              <w:bottom w:val="single" w:sz="4" w:space="0" w:color="auto"/>
            </w:tcBorders>
            <w:shd w:val="clear" w:color="auto" w:fill="DBDBDB" w:themeFill="accent3" w:themeFillTint="66"/>
            <w:noWrap/>
            <w:hideMark/>
          </w:tcPr>
          <w:p w14:paraId="0807EEA1" w14:textId="77777777" w:rsidR="003A1A14" w:rsidRPr="003A1A14" w:rsidRDefault="003A1A14" w:rsidP="003A1A14">
            <w:pPr>
              <w:jc w:val="center"/>
              <w:cnfStyle w:val="100000000000" w:firstRow="1" w:lastRow="0" w:firstColumn="0" w:lastColumn="0" w:oddVBand="0" w:evenVBand="0" w:oddHBand="0" w:evenHBand="0" w:firstRowFirstColumn="0" w:firstRowLastColumn="0" w:lastRowFirstColumn="0" w:lastRowLastColumn="0"/>
              <w:rPr>
                <w:rFonts w:cs="B Nazanin"/>
                <w:color w:val="000000"/>
                <w:sz w:val="18"/>
                <w:szCs w:val="18"/>
                <w:rtl/>
              </w:rPr>
            </w:pPr>
            <w:r w:rsidRPr="003A1A14">
              <w:rPr>
                <w:rFonts w:cs="B Nazanin" w:hint="cs"/>
                <w:color w:val="000000"/>
                <w:sz w:val="18"/>
                <w:szCs w:val="18"/>
                <w:rtl/>
              </w:rPr>
              <w:t>وزن</w:t>
            </w:r>
          </w:p>
        </w:tc>
        <w:tc>
          <w:tcPr>
            <w:tcW w:w="831" w:type="dxa"/>
            <w:tcBorders>
              <w:top w:val="single" w:sz="4" w:space="0" w:color="auto"/>
              <w:bottom w:val="single" w:sz="4" w:space="0" w:color="auto"/>
            </w:tcBorders>
            <w:shd w:val="clear" w:color="auto" w:fill="DBDBDB" w:themeFill="accent3" w:themeFillTint="66"/>
            <w:noWrap/>
            <w:hideMark/>
          </w:tcPr>
          <w:p w14:paraId="335A5175" w14:textId="77777777" w:rsidR="003A1A14" w:rsidRPr="003A1A14" w:rsidRDefault="003A1A14" w:rsidP="003A1A14">
            <w:pPr>
              <w:jc w:val="center"/>
              <w:cnfStyle w:val="100000000000" w:firstRow="1" w:lastRow="0" w:firstColumn="0" w:lastColumn="0" w:oddVBand="0" w:evenVBand="0" w:oddHBand="0" w:evenHBand="0" w:firstRowFirstColumn="0" w:firstRowLastColumn="0" w:lastRowFirstColumn="0" w:lastRowLastColumn="0"/>
              <w:rPr>
                <w:rFonts w:cs="B Nazanin"/>
                <w:color w:val="000000"/>
                <w:sz w:val="18"/>
                <w:szCs w:val="18"/>
                <w:rtl/>
              </w:rPr>
            </w:pPr>
            <w:r w:rsidRPr="003A1A14">
              <w:rPr>
                <w:rFonts w:cs="B Nazanin" w:hint="cs"/>
                <w:color w:val="000000"/>
                <w:sz w:val="18"/>
                <w:szCs w:val="18"/>
                <w:rtl/>
              </w:rPr>
              <w:t>ردیف</w:t>
            </w:r>
          </w:p>
        </w:tc>
        <w:tc>
          <w:tcPr>
            <w:tcW w:w="2700" w:type="dxa"/>
            <w:tcBorders>
              <w:top w:val="single" w:sz="4" w:space="0" w:color="auto"/>
              <w:bottom w:val="single" w:sz="4" w:space="0" w:color="auto"/>
            </w:tcBorders>
            <w:shd w:val="clear" w:color="auto" w:fill="DBDBDB" w:themeFill="accent3" w:themeFillTint="66"/>
            <w:noWrap/>
            <w:hideMark/>
          </w:tcPr>
          <w:p w14:paraId="2AF3CD79" w14:textId="77777777" w:rsidR="003A1A14" w:rsidRPr="003A1A14" w:rsidRDefault="003A1A14" w:rsidP="003A1A14">
            <w:pPr>
              <w:jc w:val="center"/>
              <w:cnfStyle w:val="100000000000" w:firstRow="1" w:lastRow="0" w:firstColumn="0" w:lastColumn="0" w:oddVBand="0" w:evenVBand="0" w:oddHBand="0" w:evenHBand="0" w:firstRowFirstColumn="0" w:firstRowLastColumn="0" w:lastRowFirstColumn="0" w:lastRowLastColumn="0"/>
              <w:rPr>
                <w:rFonts w:cs="B Nazanin"/>
                <w:color w:val="000000"/>
                <w:sz w:val="18"/>
                <w:szCs w:val="18"/>
                <w:rtl/>
              </w:rPr>
            </w:pPr>
            <w:r w:rsidRPr="003A1A14">
              <w:rPr>
                <w:rFonts w:cs="B Nazanin" w:hint="cs"/>
                <w:color w:val="000000"/>
                <w:sz w:val="18"/>
                <w:szCs w:val="18"/>
                <w:rtl/>
              </w:rPr>
              <w:t>شاخص</w:t>
            </w:r>
          </w:p>
        </w:tc>
        <w:tc>
          <w:tcPr>
            <w:tcW w:w="720" w:type="dxa"/>
            <w:tcBorders>
              <w:top w:val="single" w:sz="4" w:space="0" w:color="auto"/>
              <w:bottom w:val="single" w:sz="4" w:space="0" w:color="auto"/>
            </w:tcBorders>
            <w:shd w:val="clear" w:color="auto" w:fill="DBDBDB" w:themeFill="accent3" w:themeFillTint="66"/>
            <w:noWrap/>
            <w:hideMark/>
          </w:tcPr>
          <w:p w14:paraId="661E57DF" w14:textId="77777777" w:rsidR="003A1A14" w:rsidRPr="003A1A14" w:rsidRDefault="003A1A14" w:rsidP="003A1A14">
            <w:pPr>
              <w:jc w:val="center"/>
              <w:cnfStyle w:val="100000000000" w:firstRow="1" w:lastRow="0" w:firstColumn="0" w:lastColumn="0" w:oddVBand="0" w:evenVBand="0" w:oddHBand="0" w:evenHBand="0" w:firstRowFirstColumn="0" w:firstRowLastColumn="0" w:lastRowFirstColumn="0" w:lastRowLastColumn="0"/>
              <w:rPr>
                <w:rFonts w:cs="B Nazanin"/>
                <w:color w:val="000000"/>
                <w:sz w:val="18"/>
                <w:szCs w:val="18"/>
                <w:rtl/>
              </w:rPr>
            </w:pPr>
            <w:r w:rsidRPr="003A1A14">
              <w:rPr>
                <w:rFonts w:cs="B Nazanin" w:hint="cs"/>
                <w:color w:val="000000"/>
                <w:sz w:val="18"/>
                <w:szCs w:val="18"/>
                <w:rtl/>
              </w:rPr>
              <w:t>وزن</w:t>
            </w:r>
          </w:p>
        </w:tc>
      </w:tr>
      <w:tr w:rsidR="003A1A14" w:rsidRPr="003A1A14" w14:paraId="6FE42AF6" w14:textId="77777777" w:rsidTr="001B6661">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016" w:type="dxa"/>
            <w:tcBorders>
              <w:top w:val="single" w:sz="4" w:space="0" w:color="auto"/>
            </w:tcBorders>
            <w:shd w:val="clear" w:color="auto" w:fill="FFFFFF" w:themeFill="background1"/>
            <w:noWrap/>
            <w:hideMark/>
          </w:tcPr>
          <w:p w14:paraId="5A013340" w14:textId="353F963A" w:rsidR="003A1A14" w:rsidRPr="00BC184E" w:rsidRDefault="005801F7" w:rsidP="003A1A14">
            <w:pPr>
              <w:jc w:val="center"/>
              <w:rPr>
                <w:rFonts w:cs="B Nazanin"/>
                <w:b w:val="0"/>
                <w:bCs w:val="0"/>
                <w:color w:val="000000"/>
                <w:sz w:val="20"/>
                <w:szCs w:val="20"/>
                <w:rtl/>
              </w:rPr>
            </w:pPr>
            <w:r w:rsidRPr="00BC184E">
              <w:rPr>
                <w:rFonts w:cs="B Nazanin" w:hint="cs"/>
                <w:b w:val="0"/>
                <w:bCs w:val="0"/>
                <w:color w:val="000000"/>
                <w:sz w:val="20"/>
                <w:szCs w:val="20"/>
                <w:rtl/>
              </w:rPr>
              <w:t>1</w:t>
            </w:r>
          </w:p>
        </w:tc>
        <w:tc>
          <w:tcPr>
            <w:tcW w:w="2163" w:type="dxa"/>
            <w:tcBorders>
              <w:top w:val="single" w:sz="4" w:space="0" w:color="auto"/>
            </w:tcBorders>
            <w:shd w:val="clear" w:color="auto" w:fill="FFFFFF" w:themeFill="background1"/>
            <w:noWrap/>
            <w:hideMark/>
          </w:tcPr>
          <w:p w14:paraId="7B17F550" w14:textId="77777777" w:rsidR="003A1A14" w:rsidRPr="003A1A14" w:rsidRDefault="003A1A14"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جمع دانشجویان در حال تحصیل</w:t>
            </w:r>
          </w:p>
        </w:tc>
        <w:tc>
          <w:tcPr>
            <w:tcW w:w="1383" w:type="dxa"/>
            <w:tcBorders>
              <w:top w:val="single" w:sz="4" w:space="0" w:color="auto"/>
            </w:tcBorders>
            <w:shd w:val="clear" w:color="auto" w:fill="FFFFFF" w:themeFill="background1"/>
            <w:noWrap/>
            <w:hideMark/>
          </w:tcPr>
          <w:p w14:paraId="612B00D0" w14:textId="4CAA05A7" w:rsidR="003A1A14" w:rsidRPr="001B6661" w:rsidRDefault="005C204D"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0.0163</w:t>
            </w:r>
          </w:p>
        </w:tc>
        <w:tc>
          <w:tcPr>
            <w:tcW w:w="831" w:type="dxa"/>
            <w:tcBorders>
              <w:top w:val="single" w:sz="4" w:space="0" w:color="auto"/>
            </w:tcBorders>
            <w:shd w:val="clear" w:color="auto" w:fill="FFFFFF" w:themeFill="background1"/>
            <w:noWrap/>
            <w:hideMark/>
          </w:tcPr>
          <w:p w14:paraId="49CB040D" w14:textId="11A53410" w:rsidR="003A1A14" w:rsidRPr="00BC184E" w:rsidRDefault="003C497D"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sidRPr="00BC184E">
              <w:rPr>
                <w:rFonts w:cs="B Nazanin" w:hint="cs"/>
                <w:color w:val="000000"/>
                <w:sz w:val="20"/>
                <w:szCs w:val="20"/>
                <w:rtl/>
              </w:rPr>
              <w:t>15</w:t>
            </w:r>
          </w:p>
        </w:tc>
        <w:tc>
          <w:tcPr>
            <w:tcW w:w="2700" w:type="dxa"/>
            <w:tcBorders>
              <w:top w:val="single" w:sz="4" w:space="0" w:color="auto"/>
            </w:tcBorders>
            <w:shd w:val="clear" w:color="auto" w:fill="FFFFFF" w:themeFill="background1"/>
            <w:noWrap/>
            <w:hideMark/>
          </w:tcPr>
          <w:p w14:paraId="0C67546C" w14:textId="77777777" w:rsidR="003A1A14" w:rsidRPr="003A1A14" w:rsidRDefault="003A1A14"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فرهنگسراها</w:t>
            </w:r>
          </w:p>
        </w:tc>
        <w:tc>
          <w:tcPr>
            <w:tcW w:w="720" w:type="dxa"/>
            <w:tcBorders>
              <w:top w:val="single" w:sz="4" w:space="0" w:color="auto"/>
            </w:tcBorders>
            <w:shd w:val="clear" w:color="auto" w:fill="FFFFFF" w:themeFill="background1"/>
            <w:noWrap/>
            <w:hideMark/>
          </w:tcPr>
          <w:p w14:paraId="731E63B6" w14:textId="49FA66C3" w:rsidR="003A1A14" w:rsidRPr="001B6661" w:rsidRDefault="00890583"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0.0104</w:t>
            </w:r>
          </w:p>
        </w:tc>
      </w:tr>
      <w:tr w:rsidR="003A1A14" w:rsidRPr="003A1A14" w14:paraId="6898A47D" w14:textId="77777777" w:rsidTr="001B6661">
        <w:trPr>
          <w:trHeight w:val="372"/>
        </w:trPr>
        <w:tc>
          <w:tcPr>
            <w:cnfStyle w:val="001000000000" w:firstRow="0" w:lastRow="0" w:firstColumn="1" w:lastColumn="0" w:oddVBand="0" w:evenVBand="0" w:oddHBand="0" w:evenHBand="0" w:firstRowFirstColumn="0" w:firstRowLastColumn="0" w:lastRowFirstColumn="0" w:lastRowLastColumn="0"/>
            <w:tcW w:w="1016" w:type="dxa"/>
            <w:shd w:val="clear" w:color="auto" w:fill="F2F2F2" w:themeFill="background1" w:themeFillShade="F2"/>
            <w:noWrap/>
            <w:hideMark/>
          </w:tcPr>
          <w:p w14:paraId="1F51044C" w14:textId="02C8ECDA" w:rsidR="003A1A14" w:rsidRPr="00BC184E" w:rsidRDefault="003C497D" w:rsidP="003A1A14">
            <w:pPr>
              <w:jc w:val="center"/>
              <w:rPr>
                <w:rFonts w:cs="B Nazanin"/>
                <w:b w:val="0"/>
                <w:bCs w:val="0"/>
                <w:color w:val="000000"/>
                <w:sz w:val="20"/>
                <w:szCs w:val="20"/>
              </w:rPr>
            </w:pPr>
            <w:r w:rsidRPr="00BC184E">
              <w:rPr>
                <w:rFonts w:cs="B Nazanin" w:hint="cs"/>
                <w:b w:val="0"/>
                <w:bCs w:val="0"/>
                <w:color w:val="000000"/>
                <w:sz w:val="20"/>
                <w:szCs w:val="20"/>
                <w:rtl/>
              </w:rPr>
              <w:t>2</w:t>
            </w:r>
          </w:p>
        </w:tc>
        <w:tc>
          <w:tcPr>
            <w:tcW w:w="2163" w:type="dxa"/>
            <w:shd w:val="clear" w:color="auto" w:fill="F2F2F2" w:themeFill="background1" w:themeFillShade="F2"/>
            <w:noWrap/>
            <w:hideMark/>
          </w:tcPr>
          <w:p w14:paraId="021EA4DD" w14:textId="77777777" w:rsidR="003A1A14" w:rsidRPr="003A1A14" w:rsidRDefault="003A1A14"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شاغلان دارای تحصیلات عالی</w:t>
            </w:r>
          </w:p>
        </w:tc>
        <w:tc>
          <w:tcPr>
            <w:tcW w:w="1383" w:type="dxa"/>
            <w:shd w:val="clear" w:color="auto" w:fill="F2F2F2" w:themeFill="background1" w:themeFillShade="F2"/>
            <w:noWrap/>
            <w:hideMark/>
          </w:tcPr>
          <w:p w14:paraId="6CA7702C" w14:textId="0ACA28F6" w:rsidR="003A1A14" w:rsidRPr="001B6661" w:rsidRDefault="005C204D"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0.0196</w:t>
            </w:r>
          </w:p>
        </w:tc>
        <w:tc>
          <w:tcPr>
            <w:tcW w:w="831" w:type="dxa"/>
            <w:shd w:val="clear" w:color="auto" w:fill="F2F2F2" w:themeFill="background1" w:themeFillShade="F2"/>
            <w:noWrap/>
            <w:hideMark/>
          </w:tcPr>
          <w:p w14:paraId="6E874989" w14:textId="4E82ED9A" w:rsidR="003A1A14" w:rsidRPr="00BC184E" w:rsidRDefault="003C497D"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sidRPr="00BC184E">
              <w:rPr>
                <w:rFonts w:cs="B Nazanin" w:hint="cs"/>
                <w:color w:val="000000"/>
                <w:sz w:val="20"/>
                <w:szCs w:val="20"/>
                <w:rtl/>
              </w:rPr>
              <w:t>16</w:t>
            </w:r>
          </w:p>
        </w:tc>
        <w:tc>
          <w:tcPr>
            <w:tcW w:w="2700" w:type="dxa"/>
            <w:shd w:val="clear" w:color="auto" w:fill="F2F2F2" w:themeFill="background1" w:themeFillShade="F2"/>
            <w:noWrap/>
            <w:hideMark/>
          </w:tcPr>
          <w:p w14:paraId="571CFFC9" w14:textId="77777777" w:rsidR="003A1A14" w:rsidRPr="003A1A14" w:rsidRDefault="003A1A14"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خانه و مجتمع فرهنگی</w:t>
            </w:r>
          </w:p>
        </w:tc>
        <w:tc>
          <w:tcPr>
            <w:tcW w:w="720" w:type="dxa"/>
            <w:shd w:val="clear" w:color="auto" w:fill="F2F2F2" w:themeFill="background1" w:themeFillShade="F2"/>
            <w:noWrap/>
            <w:hideMark/>
          </w:tcPr>
          <w:p w14:paraId="0E8D94F8" w14:textId="4622F7F3" w:rsidR="003A1A14" w:rsidRPr="001B6661" w:rsidRDefault="00890583"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0.0071</w:t>
            </w:r>
          </w:p>
        </w:tc>
      </w:tr>
      <w:tr w:rsidR="003A1A14" w:rsidRPr="003A1A14" w14:paraId="22B4D463" w14:textId="77777777" w:rsidTr="001B6661">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016" w:type="dxa"/>
            <w:shd w:val="clear" w:color="auto" w:fill="FFFFFF" w:themeFill="background1"/>
            <w:noWrap/>
            <w:hideMark/>
          </w:tcPr>
          <w:p w14:paraId="42EB4AAB" w14:textId="4E00DEC5" w:rsidR="003A1A14" w:rsidRPr="00BC184E" w:rsidRDefault="003C497D" w:rsidP="003A1A14">
            <w:pPr>
              <w:jc w:val="center"/>
              <w:rPr>
                <w:rFonts w:cs="B Nazanin"/>
                <w:b w:val="0"/>
                <w:bCs w:val="0"/>
                <w:color w:val="000000"/>
                <w:sz w:val="20"/>
                <w:szCs w:val="20"/>
              </w:rPr>
            </w:pPr>
            <w:r w:rsidRPr="00BC184E">
              <w:rPr>
                <w:rFonts w:cs="B Nazanin" w:hint="cs"/>
                <w:b w:val="0"/>
                <w:bCs w:val="0"/>
                <w:color w:val="000000"/>
                <w:sz w:val="20"/>
                <w:szCs w:val="20"/>
                <w:rtl/>
              </w:rPr>
              <w:lastRenderedPageBreak/>
              <w:t>3</w:t>
            </w:r>
          </w:p>
        </w:tc>
        <w:tc>
          <w:tcPr>
            <w:tcW w:w="2163" w:type="dxa"/>
            <w:shd w:val="clear" w:color="auto" w:fill="FFFFFF" w:themeFill="background1"/>
            <w:noWrap/>
            <w:hideMark/>
          </w:tcPr>
          <w:p w14:paraId="579C543E" w14:textId="77777777" w:rsidR="003A1A14" w:rsidRPr="003A1A14" w:rsidRDefault="003A1A14"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تراکم جمعیت</w:t>
            </w:r>
          </w:p>
        </w:tc>
        <w:tc>
          <w:tcPr>
            <w:tcW w:w="1383" w:type="dxa"/>
            <w:shd w:val="clear" w:color="auto" w:fill="FFFFFF" w:themeFill="background1"/>
            <w:noWrap/>
            <w:hideMark/>
          </w:tcPr>
          <w:p w14:paraId="2358AB5D" w14:textId="614843AA" w:rsidR="003A1A14" w:rsidRPr="00311933" w:rsidRDefault="00890583"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0.0143</w:t>
            </w:r>
          </w:p>
        </w:tc>
        <w:tc>
          <w:tcPr>
            <w:tcW w:w="831" w:type="dxa"/>
            <w:shd w:val="clear" w:color="auto" w:fill="FFFFFF" w:themeFill="background1"/>
            <w:noWrap/>
            <w:hideMark/>
          </w:tcPr>
          <w:p w14:paraId="1BB2C449" w14:textId="6DE31669" w:rsidR="003A1A14" w:rsidRPr="00BC184E" w:rsidRDefault="003C497D"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sidRPr="00BC184E">
              <w:rPr>
                <w:rFonts w:cs="B Nazanin" w:hint="cs"/>
                <w:color w:val="000000"/>
                <w:sz w:val="20"/>
                <w:szCs w:val="20"/>
                <w:rtl/>
              </w:rPr>
              <w:t>17</w:t>
            </w:r>
          </w:p>
        </w:tc>
        <w:tc>
          <w:tcPr>
            <w:tcW w:w="2700" w:type="dxa"/>
            <w:shd w:val="clear" w:color="auto" w:fill="FFFFFF" w:themeFill="background1"/>
            <w:noWrap/>
            <w:hideMark/>
          </w:tcPr>
          <w:p w14:paraId="3420F285" w14:textId="77777777" w:rsidR="003A1A14" w:rsidRPr="003A1A14" w:rsidRDefault="003A1A14"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کتابخانه عمومی</w:t>
            </w:r>
          </w:p>
        </w:tc>
        <w:tc>
          <w:tcPr>
            <w:tcW w:w="720" w:type="dxa"/>
            <w:shd w:val="clear" w:color="auto" w:fill="FFFFFF" w:themeFill="background1"/>
            <w:noWrap/>
            <w:hideMark/>
          </w:tcPr>
          <w:p w14:paraId="6F04B586" w14:textId="78482346" w:rsidR="003A1A14" w:rsidRPr="001B6661" w:rsidRDefault="00890583"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0.0118</w:t>
            </w:r>
          </w:p>
        </w:tc>
      </w:tr>
      <w:tr w:rsidR="003A1A14" w:rsidRPr="003A1A14" w14:paraId="44EE04EA" w14:textId="77777777" w:rsidTr="001B6661">
        <w:trPr>
          <w:trHeight w:val="372"/>
        </w:trPr>
        <w:tc>
          <w:tcPr>
            <w:cnfStyle w:val="001000000000" w:firstRow="0" w:lastRow="0" w:firstColumn="1" w:lastColumn="0" w:oddVBand="0" w:evenVBand="0" w:oddHBand="0" w:evenHBand="0" w:firstRowFirstColumn="0" w:firstRowLastColumn="0" w:lastRowFirstColumn="0" w:lastRowLastColumn="0"/>
            <w:tcW w:w="1016" w:type="dxa"/>
            <w:shd w:val="clear" w:color="auto" w:fill="F2F2F2" w:themeFill="background1" w:themeFillShade="F2"/>
            <w:noWrap/>
            <w:hideMark/>
          </w:tcPr>
          <w:p w14:paraId="0E449370" w14:textId="49152E1B" w:rsidR="003A1A14" w:rsidRPr="00BC184E" w:rsidRDefault="003C497D" w:rsidP="003A1A14">
            <w:pPr>
              <w:jc w:val="center"/>
              <w:rPr>
                <w:rFonts w:cs="B Nazanin"/>
                <w:b w:val="0"/>
                <w:bCs w:val="0"/>
                <w:color w:val="000000"/>
                <w:sz w:val="20"/>
                <w:szCs w:val="20"/>
              </w:rPr>
            </w:pPr>
            <w:r w:rsidRPr="00BC184E">
              <w:rPr>
                <w:rFonts w:cs="B Nazanin" w:hint="cs"/>
                <w:b w:val="0"/>
                <w:bCs w:val="0"/>
                <w:color w:val="000000"/>
                <w:sz w:val="20"/>
                <w:szCs w:val="20"/>
                <w:rtl/>
              </w:rPr>
              <w:t>4</w:t>
            </w:r>
          </w:p>
        </w:tc>
        <w:tc>
          <w:tcPr>
            <w:tcW w:w="2163" w:type="dxa"/>
            <w:shd w:val="clear" w:color="auto" w:fill="F2F2F2" w:themeFill="background1" w:themeFillShade="F2"/>
            <w:noWrap/>
            <w:hideMark/>
          </w:tcPr>
          <w:p w14:paraId="77D8EF60" w14:textId="77777777" w:rsidR="003A1A14" w:rsidRPr="003A1A14" w:rsidRDefault="003A1A14"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پارک علم و فناوری</w:t>
            </w:r>
          </w:p>
        </w:tc>
        <w:tc>
          <w:tcPr>
            <w:tcW w:w="1383" w:type="dxa"/>
            <w:shd w:val="clear" w:color="auto" w:fill="F2F2F2" w:themeFill="background1" w:themeFillShade="F2"/>
            <w:noWrap/>
            <w:hideMark/>
          </w:tcPr>
          <w:p w14:paraId="58641ED9" w14:textId="63D71BBF" w:rsidR="003A1A14" w:rsidRPr="00311933" w:rsidRDefault="00890583"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0.0777</w:t>
            </w:r>
          </w:p>
        </w:tc>
        <w:tc>
          <w:tcPr>
            <w:tcW w:w="831" w:type="dxa"/>
            <w:shd w:val="clear" w:color="auto" w:fill="F2F2F2" w:themeFill="background1" w:themeFillShade="F2"/>
            <w:noWrap/>
            <w:hideMark/>
          </w:tcPr>
          <w:p w14:paraId="1400571B" w14:textId="11A37295" w:rsidR="003A1A14" w:rsidRPr="00BC184E" w:rsidRDefault="003C497D"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sidRPr="00BC184E">
              <w:rPr>
                <w:rFonts w:cs="B Nazanin" w:hint="cs"/>
                <w:color w:val="000000"/>
                <w:sz w:val="20"/>
                <w:szCs w:val="20"/>
                <w:rtl/>
              </w:rPr>
              <w:t>18</w:t>
            </w:r>
          </w:p>
        </w:tc>
        <w:tc>
          <w:tcPr>
            <w:tcW w:w="2700" w:type="dxa"/>
            <w:shd w:val="clear" w:color="auto" w:fill="F2F2F2" w:themeFill="background1" w:themeFillShade="F2"/>
            <w:noWrap/>
            <w:hideMark/>
          </w:tcPr>
          <w:p w14:paraId="6C1A6C57" w14:textId="77777777" w:rsidR="003A1A14" w:rsidRPr="003A1A14" w:rsidRDefault="003A1A14"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نگارخانه‌ها</w:t>
            </w:r>
          </w:p>
        </w:tc>
        <w:tc>
          <w:tcPr>
            <w:tcW w:w="720" w:type="dxa"/>
            <w:shd w:val="clear" w:color="auto" w:fill="F2F2F2" w:themeFill="background1" w:themeFillShade="F2"/>
            <w:noWrap/>
            <w:hideMark/>
          </w:tcPr>
          <w:p w14:paraId="4CBB3506" w14:textId="48179AE2" w:rsidR="003A1A14" w:rsidRPr="001B6661" w:rsidRDefault="00890583"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0.0702</w:t>
            </w:r>
          </w:p>
        </w:tc>
      </w:tr>
      <w:tr w:rsidR="003A1A14" w:rsidRPr="003A1A14" w14:paraId="0C631565" w14:textId="77777777" w:rsidTr="001B6661">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016" w:type="dxa"/>
            <w:shd w:val="clear" w:color="auto" w:fill="FFFFFF" w:themeFill="background1"/>
            <w:noWrap/>
            <w:hideMark/>
          </w:tcPr>
          <w:p w14:paraId="7A3F67C3" w14:textId="4B22A6DA" w:rsidR="003A1A14" w:rsidRPr="00BC184E" w:rsidRDefault="003C497D" w:rsidP="003A1A14">
            <w:pPr>
              <w:jc w:val="center"/>
              <w:rPr>
                <w:rFonts w:cs="B Nazanin"/>
                <w:b w:val="0"/>
                <w:bCs w:val="0"/>
                <w:color w:val="000000"/>
                <w:sz w:val="20"/>
                <w:szCs w:val="20"/>
              </w:rPr>
            </w:pPr>
            <w:r w:rsidRPr="00BC184E">
              <w:rPr>
                <w:rFonts w:cs="B Nazanin" w:hint="cs"/>
                <w:b w:val="0"/>
                <w:bCs w:val="0"/>
                <w:color w:val="000000"/>
                <w:sz w:val="20"/>
                <w:szCs w:val="20"/>
                <w:rtl/>
              </w:rPr>
              <w:t>5</w:t>
            </w:r>
          </w:p>
        </w:tc>
        <w:tc>
          <w:tcPr>
            <w:tcW w:w="2163" w:type="dxa"/>
            <w:shd w:val="clear" w:color="auto" w:fill="FFFFFF" w:themeFill="background1"/>
            <w:noWrap/>
            <w:hideMark/>
          </w:tcPr>
          <w:p w14:paraId="6D7C8D1D" w14:textId="77777777" w:rsidR="003A1A14" w:rsidRPr="003A1A14" w:rsidRDefault="003A1A14"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موسسات و شرکت های کارآفرین</w:t>
            </w:r>
          </w:p>
        </w:tc>
        <w:tc>
          <w:tcPr>
            <w:tcW w:w="1383" w:type="dxa"/>
            <w:shd w:val="clear" w:color="auto" w:fill="FFFFFF" w:themeFill="background1"/>
            <w:noWrap/>
            <w:hideMark/>
          </w:tcPr>
          <w:p w14:paraId="5E3E7351" w14:textId="7DBDF363" w:rsidR="003A1A14" w:rsidRPr="00311933" w:rsidRDefault="00890583"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0.0383</w:t>
            </w:r>
          </w:p>
        </w:tc>
        <w:tc>
          <w:tcPr>
            <w:tcW w:w="831" w:type="dxa"/>
            <w:shd w:val="clear" w:color="auto" w:fill="FFFFFF" w:themeFill="background1"/>
            <w:noWrap/>
            <w:hideMark/>
          </w:tcPr>
          <w:p w14:paraId="1CDAC5EA" w14:textId="3C0CFCFD" w:rsidR="003A1A14" w:rsidRPr="00BC184E" w:rsidRDefault="003C497D"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sidRPr="00BC184E">
              <w:rPr>
                <w:rFonts w:cs="B Nazanin" w:hint="cs"/>
                <w:color w:val="000000"/>
                <w:sz w:val="20"/>
                <w:szCs w:val="20"/>
                <w:rtl/>
              </w:rPr>
              <w:t>19</w:t>
            </w:r>
          </w:p>
        </w:tc>
        <w:tc>
          <w:tcPr>
            <w:tcW w:w="2700" w:type="dxa"/>
            <w:shd w:val="clear" w:color="auto" w:fill="FFFFFF" w:themeFill="background1"/>
            <w:noWrap/>
            <w:hideMark/>
          </w:tcPr>
          <w:p w14:paraId="0FE77388" w14:textId="77777777" w:rsidR="003A1A14" w:rsidRPr="003A1A14" w:rsidRDefault="003A1A14"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مساجد</w:t>
            </w:r>
          </w:p>
        </w:tc>
        <w:tc>
          <w:tcPr>
            <w:tcW w:w="720" w:type="dxa"/>
            <w:shd w:val="clear" w:color="auto" w:fill="FFFFFF" w:themeFill="background1"/>
            <w:noWrap/>
            <w:hideMark/>
          </w:tcPr>
          <w:p w14:paraId="3D47F3DC" w14:textId="582E4CFB" w:rsidR="003A1A14" w:rsidRPr="001B6661" w:rsidRDefault="00890583"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0.0152</w:t>
            </w:r>
          </w:p>
        </w:tc>
      </w:tr>
      <w:tr w:rsidR="003A1A14" w:rsidRPr="003A1A14" w14:paraId="3A00D0A5" w14:textId="77777777" w:rsidTr="001B6661">
        <w:trPr>
          <w:trHeight w:val="372"/>
        </w:trPr>
        <w:tc>
          <w:tcPr>
            <w:cnfStyle w:val="001000000000" w:firstRow="0" w:lastRow="0" w:firstColumn="1" w:lastColumn="0" w:oddVBand="0" w:evenVBand="0" w:oddHBand="0" w:evenHBand="0" w:firstRowFirstColumn="0" w:firstRowLastColumn="0" w:lastRowFirstColumn="0" w:lastRowLastColumn="0"/>
            <w:tcW w:w="1016" w:type="dxa"/>
            <w:shd w:val="clear" w:color="auto" w:fill="F2F2F2" w:themeFill="background1" w:themeFillShade="F2"/>
            <w:noWrap/>
            <w:hideMark/>
          </w:tcPr>
          <w:p w14:paraId="50386855" w14:textId="1C6AA6A8" w:rsidR="003A1A14" w:rsidRPr="00BC184E" w:rsidRDefault="003C497D" w:rsidP="003C497D">
            <w:pPr>
              <w:tabs>
                <w:tab w:val="left" w:pos="338"/>
                <w:tab w:val="center" w:pos="400"/>
              </w:tabs>
              <w:jc w:val="center"/>
              <w:rPr>
                <w:rFonts w:cs="B Nazanin"/>
                <w:b w:val="0"/>
                <w:bCs w:val="0"/>
                <w:color w:val="000000"/>
                <w:sz w:val="20"/>
                <w:szCs w:val="20"/>
              </w:rPr>
            </w:pPr>
            <w:r w:rsidRPr="00BC184E">
              <w:rPr>
                <w:rFonts w:cs="B Nazanin" w:hint="cs"/>
                <w:b w:val="0"/>
                <w:bCs w:val="0"/>
                <w:color w:val="000000"/>
                <w:sz w:val="20"/>
                <w:szCs w:val="20"/>
                <w:rtl/>
              </w:rPr>
              <w:t>6</w:t>
            </w:r>
          </w:p>
        </w:tc>
        <w:tc>
          <w:tcPr>
            <w:tcW w:w="2163" w:type="dxa"/>
            <w:shd w:val="clear" w:color="auto" w:fill="F2F2F2" w:themeFill="background1" w:themeFillShade="F2"/>
            <w:noWrap/>
            <w:hideMark/>
          </w:tcPr>
          <w:p w14:paraId="1F0757E7" w14:textId="77777777" w:rsidR="003A1A14" w:rsidRPr="003A1A14" w:rsidRDefault="003A1A14"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استفاده‌کنندگان از اینترنت</w:t>
            </w:r>
          </w:p>
        </w:tc>
        <w:tc>
          <w:tcPr>
            <w:tcW w:w="1383" w:type="dxa"/>
            <w:shd w:val="clear" w:color="auto" w:fill="F2F2F2" w:themeFill="background1" w:themeFillShade="F2"/>
            <w:noWrap/>
            <w:hideMark/>
          </w:tcPr>
          <w:p w14:paraId="77C3F648" w14:textId="59900B97" w:rsidR="003A1A14" w:rsidRPr="00311933" w:rsidRDefault="00890583"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0.0062</w:t>
            </w:r>
          </w:p>
        </w:tc>
        <w:tc>
          <w:tcPr>
            <w:tcW w:w="831" w:type="dxa"/>
            <w:shd w:val="clear" w:color="auto" w:fill="F2F2F2" w:themeFill="background1" w:themeFillShade="F2"/>
            <w:noWrap/>
            <w:hideMark/>
          </w:tcPr>
          <w:p w14:paraId="33CC1F4B" w14:textId="479ED557" w:rsidR="003A1A14" w:rsidRPr="00BC184E" w:rsidRDefault="003C497D"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sidRPr="00BC184E">
              <w:rPr>
                <w:rFonts w:cs="B Nazanin" w:hint="cs"/>
                <w:color w:val="000000"/>
                <w:sz w:val="20"/>
                <w:szCs w:val="20"/>
                <w:rtl/>
              </w:rPr>
              <w:t>20</w:t>
            </w:r>
          </w:p>
        </w:tc>
        <w:tc>
          <w:tcPr>
            <w:tcW w:w="2700" w:type="dxa"/>
            <w:shd w:val="clear" w:color="auto" w:fill="F2F2F2" w:themeFill="background1" w:themeFillShade="F2"/>
            <w:noWrap/>
            <w:hideMark/>
          </w:tcPr>
          <w:p w14:paraId="38D952E5" w14:textId="77777777" w:rsidR="003A1A14" w:rsidRPr="003A1A14" w:rsidRDefault="003A1A14"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اماکن مذهبی سایر ادیان</w:t>
            </w:r>
          </w:p>
        </w:tc>
        <w:tc>
          <w:tcPr>
            <w:tcW w:w="720" w:type="dxa"/>
            <w:shd w:val="clear" w:color="auto" w:fill="F2F2F2" w:themeFill="background1" w:themeFillShade="F2"/>
            <w:noWrap/>
            <w:hideMark/>
          </w:tcPr>
          <w:p w14:paraId="044DDC15" w14:textId="185A60AA" w:rsidR="003A1A14" w:rsidRPr="001B6661" w:rsidRDefault="00890583"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0.1073</w:t>
            </w:r>
          </w:p>
        </w:tc>
      </w:tr>
      <w:tr w:rsidR="003A1A14" w:rsidRPr="003A1A14" w14:paraId="60C1B3C7" w14:textId="77777777" w:rsidTr="001B6661">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016" w:type="dxa"/>
            <w:shd w:val="clear" w:color="auto" w:fill="FFFFFF" w:themeFill="background1"/>
            <w:noWrap/>
            <w:hideMark/>
          </w:tcPr>
          <w:p w14:paraId="4C511A90" w14:textId="7FF3C5CC" w:rsidR="003A1A14" w:rsidRPr="00BC184E" w:rsidRDefault="003C497D" w:rsidP="003A1A14">
            <w:pPr>
              <w:jc w:val="center"/>
              <w:rPr>
                <w:rFonts w:cs="B Nazanin"/>
                <w:b w:val="0"/>
                <w:bCs w:val="0"/>
                <w:color w:val="000000"/>
                <w:sz w:val="20"/>
                <w:szCs w:val="20"/>
              </w:rPr>
            </w:pPr>
            <w:r w:rsidRPr="00BC184E">
              <w:rPr>
                <w:rFonts w:cs="B Nazanin" w:hint="cs"/>
                <w:b w:val="0"/>
                <w:bCs w:val="0"/>
                <w:color w:val="000000"/>
                <w:sz w:val="20"/>
                <w:szCs w:val="20"/>
                <w:rtl/>
              </w:rPr>
              <w:t>7</w:t>
            </w:r>
          </w:p>
        </w:tc>
        <w:tc>
          <w:tcPr>
            <w:tcW w:w="2163" w:type="dxa"/>
            <w:shd w:val="clear" w:color="auto" w:fill="FFFFFF" w:themeFill="background1"/>
            <w:noWrap/>
            <w:hideMark/>
          </w:tcPr>
          <w:p w14:paraId="5E74F13C" w14:textId="77777777" w:rsidR="003A1A14" w:rsidRPr="003A1A14" w:rsidRDefault="003A1A14"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نسبت دانش آموختگان دانشگاهی</w:t>
            </w:r>
          </w:p>
        </w:tc>
        <w:tc>
          <w:tcPr>
            <w:tcW w:w="1383" w:type="dxa"/>
            <w:shd w:val="clear" w:color="auto" w:fill="FFFFFF" w:themeFill="background1"/>
            <w:noWrap/>
            <w:hideMark/>
          </w:tcPr>
          <w:p w14:paraId="47576C5A" w14:textId="1D66906C" w:rsidR="003A1A14" w:rsidRPr="00311933" w:rsidRDefault="00890583"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0.0102</w:t>
            </w:r>
          </w:p>
        </w:tc>
        <w:tc>
          <w:tcPr>
            <w:tcW w:w="831" w:type="dxa"/>
            <w:shd w:val="clear" w:color="auto" w:fill="FFFFFF" w:themeFill="background1"/>
            <w:noWrap/>
            <w:hideMark/>
          </w:tcPr>
          <w:p w14:paraId="7FE4A590" w14:textId="37EDDB67" w:rsidR="003A1A14" w:rsidRPr="00BC184E" w:rsidRDefault="003C497D"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sidRPr="00BC184E">
              <w:rPr>
                <w:rFonts w:cs="B Nazanin" w:hint="cs"/>
                <w:color w:val="000000"/>
                <w:sz w:val="20"/>
                <w:szCs w:val="20"/>
                <w:rtl/>
              </w:rPr>
              <w:t>21</w:t>
            </w:r>
          </w:p>
        </w:tc>
        <w:tc>
          <w:tcPr>
            <w:tcW w:w="2700" w:type="dxa"/>
            <w:shd w:val="clear" w:color="auto" w:fill="FFFFFF" w:themeFill="background1"/>
            <w:noWrap/>
            <w:hideMark/>
          </w:tcPr>
          <w:p w14:paraId="01B08299" w14:textId="77777777" w:rsidR="003A1A14" w:rsidRPr="003A1A14" w:rsidRDefault="003A1A14"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مکان تاریخی</w:t>
            </w:r>
          </w:p>
        </w:tc>
        <w:tc>
          <w:tcPr>
            <w:tcW w:w="720" w:type="dxa"/>
            <w:shd w:val="clear" w:color="auto" w:fill="FFFFFF" w:themeFill="background1"/>
            <w:noWrap/>
            <w:hideMark/>
          </w:tcPr>
          <w:p w14:paraId="6B8ECFAB" w14:textId="1D4BFEE2" w:rsidR="003A1A14" w:rsidRPr="001B6661" w:rsidRDefault="00890583"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0.0935</w:t>
            </w:r>
          </w:p>
        </w:tc>
      </w:tr>
      <w:tr w:rsidR="003A1A14" w:rsidRPr="003A1A14" w14:paraId="1587874E" w14:textId="77777777" w:rsidTr="001B6661">
        <w:trPr>
          <w:trHeight w:val="372"/>
        </w:trPr>
        <w:tc>
          <w:tcPr>
            <w:cnfStyle w:val="001000000000" w:firstRow="0" w:lastRow="0" w:firstColumn="1" w:lastColumn="0" w:oddVBand="0" w:evenVBand="0" w:oddHBand="0" w:evenHBand="0" w:firstRowFirstColumn="0" w:firstRowLastColumn="0" w:lastRowFirstColumn="0" w:lastRowLastColumn="0"/>
            <w:tcW w:w="1016" w:type="dxa"/>
            <w:shd w:val="clear" w:color="auto" w:fill="F2F2F2" w:themeFill="background1" w:themeFillShade="F2"/>
            <w:noWrap/>
            <w:hideMark/>
          </w:tcPr>
          <w:p w14:paraId="021AD65A" w14:textId="5A6431E9" w:rsidR="003A1A14" w:rsidRPr="00BC184E" w:rsidRDefault="003C497D" w:rsidP="003A1A14">
            <w:pPr>
              <w:jc w:val="center"/>
              <w:rPr>
                <w:rFonts w:cs="B Nazanin"/>
                <w:b w:val="0"/>
                <w:bCs w:val="0"/>
                <w:color w:val="000000"/>
                <w:sz w:val="20"/>
                <w:szCs w:val="20"/>
              </w:rPr>
            </w:pPr>
            <w:r w:rsidRPr="00BC184E">
              <w:rPr>
                <w:rFonts w:cs="B Nazanin" w:hint="cs"/>
                <w:b w:val="0"/>
                <w:bCs w:val="0"/>
                <w:color w:val="000000"/>
                <w:sz w:val="20"/>
                <w:szCs w:val="20"/>
                <w:rtl/>
              </w:rPr>
              <w:t>8</w:t>
            </w:r>
          </w:p>
        </w:tc>
        <w:tc>
          <w:tcPr>
            <w:tcW w:w="2163" w:type="dxa"/>
            <w:shd w:val="clear" w:color="auto" w:fill="F2F2F2" w:themeFill="background1" w:themeFillShade="F2"/>
            <w:noWrap/>
            <w:hideMark/>
          </w:tcPr>
          <w:p w14:paraId="5A9DF43D" w14:textId="77777777" w:rsidR="003A1A14" w:rsidRPr="003A1A14" w:rsidRDefault="003A1A14"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مشارکت اجتماعی</w:t>
            </w:r>
          </w:p>
        </w:tc>
        <w:tc>
          <w:tcPr>
            <w:tcW w:w="1383" w:type="dxa"/>
            <w:shd w:val="clear" w:color="auto" w:fill="F2F2F2" w:themeFill="background1" w:themeFillShade="F2"/>
            <w:noWrap/>
            <w:hideMark/>
          </w:tcPr>
          <w:p w14:paraId="78AFB52E" w14:textId="7BF242D2" w:rsidR="003A1A14" w:rsidRPr="00311933" w:rsidRDefault="00890583"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0.0011</w:t>
            </w:r>
          </w:p>
        </w:tc>
        <w:tc>
          <w:tcPr>
            <w:tcW w:w="831" w:type="dxa"/>
            <w:shd w:val="clear" w:color="auto" w:fill="F2F2F2" w:themeFill="background1" w:themeFillShade="F2"/>
            <w:noWrap/>
            <w:hideMark/>
          </w:tcPr>
          <w:p w14:paraId="07C6A192" w14:textId="0EBD6382" w:rsidR="003A1A14" w:rsidRPr="00BC184E" w:rsidRDefault="003C497D"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sidRPr="00BC184E">
              <w:rPr>
                <w:rFonts w:cs="B Nazanin" w:hint="cs"/>
                <w:color w:val="000000"/>
                <w:sz w:val="20"/>
                <w:szCs w:val="20"/>
                <w:rtl/>
              </w:rPr>
              <w:t>22</w:t>
            </w:r>
          </w:p>
        </w:tc>
        <w:tc>
          <w:tcPr>
            <w:tcW w:w="2700" w:type="dxa"/>
            <w:shd w:val="clear" w:color="auto" w:fill="F2F2F2" w:themeFill="background1" w:themeFillShade="F2"/>
            <w:noWrap/>
            <w:hideMark/>
          </w:tcPr>
          <w:p w14:paraId="6A311B41" w14:textId="77777777" w:rsidR="003A1A14" w:rsidRPr="003A1A14" w:rsidRDefault="003A1A14"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گالری</w:t>
            </w:r>
          </w:p>
        </w:tc>
        <w:tc>
          <w:tcPr>
            <w:tcW w:w="720" w:type="dxa"/>
            <w:shd w:val="clear" w:color="auto" w:fill="F2F2F2" w:themeFill="background1" w:themeFillShade="F2"/>
            <w:noWrap/>
            <w:hideMark/>
          </w:tcPr>
          <w:p w14:paraId="78EF75CF" w14:textId="05AF4D4E" w:rsidR="003A1A14" w:rsidRPr="001B6661" w:rsidRDefault="00890583"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0.1192</w:t>
            </w:r>
          </w:p>
        </w:tc>
      </w:tr>
      <w:tr w:rsidR="003A1A14" w:rsidRPr="003A1A14" w14:paraId="22D8D817" w14:textId="77777777" w:rsidTr="001B6661">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016" w:type="dxa"/>
            <w:shd w:val="clear" w:color="auto" w:fill="FFFFFF" w:themeFill="background1"/>
            <w:noWrap/>
            <w:hideMark/>
          </w:tcPr>
          <w:p w14:paraId="0B5E6D9E" w14:textId="14601D17" w:rsidR="003A1A14" w:rsidRPr="00BC184E" w:rsidRDefault="003C497D" w:rsidP="003A1A14">
            <w:pPr>
              <w:jc w:val="center"/>
              <w:rPr>
                <w:rFonts w:cs="B Nazanin"/>
                <w:b w:val="0"/>
                <w:bCs w:val="0"/>
                <w:color w:val="000000"/>
                <w:sz w:val="20"/>
                <w:szCs w:val="20"/>
              </w:rPr>
            </w:pPr>
            <w:r w:rsidRPr="00BC184E">
              <w:rPr>
                <w:rFonts w:cs="B Nazanin" w:hint="cs"/>
                <w:b w:val="0"/>
                <w:bCs w:val="0"/>
                <w:color w:val="000000"/>
                <w:sz w:val="20"/>
                <w:szCs w:val="20"/>
                <w:rtl/>
              </w:rPr>
              <w:t>9</w:t>
            </w:r>
          </w:p>
        </w:tc>
        <w:tc>
          <w:tcPr>
            <w:tcW w:w="2163" w:type="dxa"/>
            <w:shd w:val="clear" w:color="auto" w:fill="FFFFFF" w:themeFill="background1"/>
            <w:noWrap/>
            <w:hideMark/>
          </w:tcPr>
          <w:p w14:paraId="409FF54E" w14:textId="77777777" w:rsidR="003A1A14" w:rsidRPr="003A1A14" w:rsidRDefault="003A1A14"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اعتماد اجتماعی</w:t>
            </w:r>
          </w:p>
        </w:tc>
        <w:tc>
          <w:tcPr>
            <w:tcW w:w="1383" w:type="dxa"/>
            <w:shd w:val="clear" w:color="auto" w:fill="FFFFFF" w:themeFill="background1"/>
            <w:noWrap/>
            <w:hideMark/>
          </w:tcPr>
          <w:p w14:paraId="53927FEF" w14:textId="7D26FE88" w:rsidR="003A1A14" w:rsidRPr="00311933" w:rsidRDefault="00890583"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0.00078</w:t>
            </w:r>
          </w:p>
        </w:tc>
        <w:tc>
          <w:tcPr>
            <w:tcW w:w="831" w:type="dxa"/>
            <w:shd w:val="clear" w:color="auto" w:fill="FFFFFF" w:themeFill="background1"/>
            <w:noWrap/>
            <w:hideMark/>
          </w:tcPr>
          <w:p w14:paraId="3642E26B" w14:textId="7F48129E" w:rsidR="003A1A14" w:rsidRPr="00BC184E" w:rsidRDefault="003C497D"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sidRPr="00BC184E">
              <w:rPr>
                <w:rFonts w:cs="B Nazanin" w:hint="cs"/>
                <w:color w:val="000000"/>
                <w:sz w:val="20"/>
                <w:szCs w:val="20"/>
                <w:rtl/>
              </w:rPr>
              <w:t>23</w:t>
            </w:r>
          </w:p>
        </w:tc>
        <w:tc>
          <w:tcPr>
            <w:tcW w:w="2700" w:type="dxa"/>
            <w:shd w:val="clear" w:color="auto" w:fill="FFFFFF" w:themeFill="background1"/>
            <w:noWrap/>
            <w:hideMark/>
          </w:tcPr>
          <w:p w14:paraId="3EF5009B" w14:textId="77777777" w:rsidR="003A1A14" w:rsidRPr="003A1A14" w:rsidRDefault="003A1A14"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موزه</w:t>
            </w:r>
          </w:p>
        </w:tc>
        <w:tc>
          <w:tcPr>
            <w:tcW w:w="720" w:type="dxa"/>
            <w:shd w:val="clear" w:color="auto" w:fill="FFFFFF" w:themeFill="background1"/>
            <w:noWrap/>
            <w:hideMark/>
          </w:tcPr>
          <w:p w14:paraId="58251D10" w14:textId="1F2846B6" w:rsidR="003A1A14" w:rsidRPr="001B6661" w:rsidRDefault="00890583"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0.0745</w:t>
            </w:r>
          </w:p>
        </w:tc>
      </w:tr>
      <w:tr w:rsidR="003A1A14" w:rsidRPr="003A1A14" w14:paraId="1EAE79D7" w14:textId="77777777" w:rsidTr="001B6661">
        <w:trPr>
          <w:trHeight w:val="372"/>
        </w:trPr>
        <w:tc>
          <w:tcPr>
            <w:cnfStyle w:val="001000000000" w:firstRow="0" w:lastRow="0" w:firstColumn="1" w:lastColumn="0" w:oddVBand="0" w:evenVBand="0" w:oddHBand="0" w:evenHBand="0" w:firstRowFirstColumn="0" w:firstRowLastColumn="0" w:lastRowFirstColumn="0" w:lastRowLastColumn="0"/>
            <w:tcW w:w="1016" w:type="dxa"/>
            <w:shd w:val="clear" w:color="auto" w:fill="F2F2F2" w:themeFill="background1" w:themeFillShade="F2"/>
            <w:noWrap/>
            <w:hideMark/>
          </w:tcPr>
          <w:p w14:paraId="73E6A5B2" w14:textId="6E7EC681" w:rsidR="003A1A14" w:rsidRPr="00BC184E" w:rsidRDefault="003C497D" w:rsidP="003A1A14">
            <w:pPr>
              <w:jc w:val="center"/>
              <w:rPr>
                <w:rFonts w:cs="B Nazanin"/>
                <w:b w:val="0"/>
                <w:bCs w:val="0"/>
                <w:color w:val="000000"/>
                <w:sz w:val="20"/>
                <w:szCs w:val="20"/>
              </w:rPr>
            </w:pPr>
            <w:r w:rsidRPr="00BC184E">
              <w:rPr>
                <w:rFonts w:cs="B Nazanin" w:hint="cs"/>
                <w:b w:val="0"/>
                <w:bCs w:val="0"/>
                <w:color w:val="000000"/>
                <w:sz w:val="20"/>
                <w:szCs w:val="20"/>
                <w:rtl/>
              </w:rPr>
              <w:t>10</w:t>
            </w:r>
          </w:p>
        </w:tc>
        <w:tc>
          <w:tcPr>
            <w:tcW w:w="2163" w:type="dxa"/>
            <w:shd w:val="clear" w:color="auto" w:fill="F2F2F2" w:themeFill="background1" w:themeFillShade="F2"/>
            <w:noWrap/>
            <w:hideMark/>
          </w:tcPr>
          <w:p w14:paraId="726F9878" w14:textId="77777777" w:rsidR="003A1A14" w:rsidRPr="003A1A14" w:rsidRDefault="003A1A14"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امنیت اجتماعی</w:t>
            </w:r>
          </w:p>
        </w:tc>
        <w:tc>
          <w:tcPr>
            <w:tcW w:w="1383" w:type="dxa"/>
            <w:shd w:val="clear" w:color="auto" w:fill="F2F2F2" w:themeFill="background1" w:themeFillShade="F2"/>
            <w:noWrap/>
            <w:hideMark/>
          </w:tcPr>
          <w:p w14:paraId="3E3928B5" w14:textId="7A8E74D3" w:rsidR="003A1A14" w:rsidRPr="00311933" w:rsidRDefault="00890583"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w:t>
            </w:r>
          </w:p>
        </w:tc>
        <w:tc>
          <w:tcPr>
            <w:tcW w:w="831" w:type="dxa"/>
            <w:shd w:val="clear" w:color="auto" w:fill="F2F2F2" w:themeFill="background1" w:themeFillShade="F2"/>
            <w:noWrap/>
            <w:hideMark/>
          </w:tcPr>
          <w:p w14:paraId="31DB7DFF" w14:textId="7CDC7710" w:rsidR="003A1A14" w:rsidRPr="00BC184E" w:rsidRDefault="003C497D"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sidRPr="00BC184E">
              <w:rPr>
                <w:rFonts w:cs="B Nazanin" w:hint="cs"/>
                <w:color w:val="000000"/>
                <w:sz w:val="20"/>
                <w:szCs w:val="20"/>
                <w:rtl/>
              </w:rPr>
              <w:t>24</w:t>
            </w:r>
          </w:p>
        </w:tc>
        <w:tc>
          <w:tcPr>
            <w:tcW w:w="2700" w:type="dxa"/>
            <w:shd w:val="clear" w:color="auto" w:fill="F2F2F2" w:themeFill="background1" w:themeFillShade="F2"/>
            <w:noWrap/>
            <w:hideMark/>
          </w:tcPr>
          <w:p w14:paraId="4C7D7C19" w14:textId="77777777" w:rsidR="003A1A14" w:rsidRPr="003A1A14" w:rsidRDefault="003A1A14"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هتل</w:t>
            </w:r>
          </w:p>
        </w:tc>
        <w:tc>
          <w:tcPr>
            <w:tcW w:w="720" w:type="dxa"/>
            <w:shd w:val="clear" w:color="auto" w:fill="F2F2F2" w:themeFill="background1" w:themeFillShade="F2"/>
            <w:noWrap/>
            <w:hideMark/>
          </w:tcPr>
          <w:p w14:paraId="050EAA78" w14:textId="36080F41" w:rsidR="003A1A14" w:rsidRPr="001B6661" w:rsidRDefault="00890583"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0.1106</w:t>
            </w:r>
          </w:p>
        </w:tc>
      </w:tr>
      <w:tr w:rsidR="003A1A14" w:rsidRPr="003A1A14" w14:paraId="6C4E09E2" w14:textId="77777777" w:rsidTr="001B6661">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016" w:type="dxa"/>
            <w:shd w:val="clear" w:color="auto" w:fill="FFFFFF" w:themeFill="background1"/>
            <w:noWrap/>
            <w:hideMark/>
          </w:tcPr>
          <w:p w14:paraId="2684E215" w14:textId="53A87194" w:rsidR="003A1A14" w:rsidRPr="00BC184E" w:rsidRDefault="003C497D" w:rsidP="003A1A14">
            <w:pPr>
              <w:jc w:val="center"/>
              <w:rPr>
                <w:rFonts w:cs="B Nazanin"/>
                <w:b w:val="0"/>
                <w:bCs w:val="0"/>
                <w:color w:val="000000"/>
                <w:sz w:val="20"/>
                <w:szCs w:val="20"/>
              </w:rPr>
            </w:pPr>
            <w:r w:rsidRPr="00BC184E">
              <w:rPr>
                <w:rFonts w:cs="B Nazanin" w:hint="cs"/>
                <w:b w:val="0"/>
                <w:bCs w:val="0"/>
                <w:color w:val="000000"/>
                <w:sz w:val="20"/>
                <w:szCs w:val="20"/>
                <w:rtl/>
              </w:rPr>
              <w:t>11</w:t>
            </w:r>
          </w:p>
        </w:tc>
        <w:tc>
          <w:tcPr>
            <w:tcW w:w="2163" w:type="dxa"/>
            <w:shd w:val="clear" w:color="auto" w:fill="FFFFFF" w:themeFill="background1"/>
            <w:noWrap/>
            <w:hideMark/>
          </w:tcPr>
          <w:p w14:paraId="52E20337" w14:textId="77777777" w:rsidR="003A1A14" w:rsidRPr="003A1A14" w:rsidRDefault="003A1A14"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انسجام اجتماعی</w:t>
            </w:r>
          </w:p>
        </w:tc>
        <w:tc>
          <w:tcPr>
            <w:tcW w:w="1383" w:type="dxa"/>
            <w:shd w:val="clear" w:color="auto" w:fill="FFFFFF" w:themeFill="background1"/>
            <w:noWrap/>
            <w:hideMark/>
          </w:tcPr>
          <w:p w14:paraId="43A228AD" w14:textId="0C37332B" w:rsidR="003A1A14" w:rsidRPr="00311933" w:rsidRDefault="00890583"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w:t>
            </w:r>
          </w:p>
        </w:tc>
        <w:tc>
          <w:tcPr>
            <w:tcW w:w="831" w:type="dxa"/>
            <w:shd w:val="clear" w:color="auto" w:fill="FFFFFF" w:themeFill="background1"/>
            <w:noWrap/>
            <w:hideMark/>
          </w:tcPr>
          <w:p w14:paraId="3EFF4A91" w14:textId="506FF4BF" w:rsidR="003A1A14" w:rsidRPr="00BC184E" w:rsidRDefault="003C497D"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sidRPr="00BC184E">
              <w:rPr>
                <w:rFonts w:cs="B Nazanin" w:hint="cs"/>
                <w:color w:val="000000"/>
                <w:sz w:val="20"/>
                <w:szCs w:val="20"/>
                <w:rtl/>
              </w:rPr>
              <w:t>25</w:t>
            </w:r>
          </w:p>
        </w:tc>
        <w:tc>
          <w:tcPr>
            <w:tcW w:w="2700" w:type="dxa"/>
            <w:shd w:val="clear" w:color="auto" w:fill="FFFFFF" w:themeFill="background1"/>
            <w:noWrap/>
            <w:hideMark/>
          </w:tcPr>
          <w:p w14:paraId="62DC6EB8" w14:textId="77777777" w:rsidR="003A1A14" w:rsidRPr="003A1A14" w:rsidRDefault="003A1A14"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شاخص اقتصادی</w:t>
            </w:r>
          </w:p>
        </w:tc>
        <w:tc>
          <w:tcPr>
            <w:tcW w:w="720" w:type="dxa"/>
            <w:shd w:val="clear" w:color="auto" w:fill="FFFFFF" w:themeFill="background1"/>
            <w:noWrap/>
            <w:hideMark/>
          </w:tcPr>
          <w:p w14:paraId="3D908513" w14:textId="5938A2F2" w:rsidR="003A1A14" w:rsidRPr="001B6661" w:rsidRDefault="00890583"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0.0365</w:t>
            </w:r>
          </w:p>
        </w:tc>
      </w:tr>
      <w:tr w:rsidR="003A1A14" w:rsidRPr="003A1A14" w14:paraId="15C9EB94" w14:textId="77777777" w:rsidTr="001B6661">
        <w:trPr>
          <w:trHeight w:val="372"/>
        </w:trPr>
        <w:tc>
          <w:tcPr>
            <w:cnfStyle w:val="001000000000" w:firstRow="0" w:lastRow="0" w:firstColumn="1" w:lastColumn="0" w:oddVBand="0" w:evenVBand="0" w:oddHBand="0" w:evenHBand="0" w:firstRowFirstColumn="0" w:firstRowLastColumn="0" w:lastRowFirstColumn="0" w:lastRowLastColumn="0"/>
            <w:tcW w:w="1016" w:type="dxa"/>
            <w:shd w:val="clear" w:color="auto" w:fill="F2F2F2" w:themeFill="background1" w:themeFillShade="F2"/>
            <w:noWrap/>
            <w:hideMark/>
          </w:tcPr>
          <w:p w14:paraId="08DE1718" w14:textId="041C69E8" w:rsidR="003A1A14" w:rsidRPr="00BC184E" w:rsidRDefault="003C497D" w:rsidP="003A1A14">
            <w:pPr>
              <w:jc w:val="center"/>
              <w:rPr>
                <w:rFonts w:cs="B Nazanin"/>
                <w:b w:val="0"/>
                <w:bCs w:val="0"/>
                <w:color w:val="000000"/>
                <w:sz w:val="20"/>
                <w:szCs w:val="20"/>
              </w:rPr>
            </w:pPr>
            <w:r w:rsidRPr="00BC184E">
              <w:rPr>
                <w:rFonts w:cs="B Nazanin" w:hint="cs"/>
                <w:b w:val="0"/>
                <w:bCs w:val="0"/>
                <w:color w:val="000000"/>
                <w:sz w:val="20"/>
                <w:szCs w:val="20"/>
                <w:rtl/>
              </w:rPr>
              <w:t>12</w:t>
            </w:r>
          </w:p>
        </w:tc>
        <w:tc>
          <w:tcPr>
            <w:tcW w:w="2163" w:type="dxa"/>
            <w:shd w:val="clear" w:color="auto" w:fill="F2F2F2" w:themeFill="background1" w:themeFillShade="F2"/>
            <w:noWrap/>
            <w:hideMark/>
          </w:tcPr>
          <w:p w14:paraId="4B28AE16" w14:textId="77777777" w:rsidR="003A1A14" w:rsidRPr="003A1A14" w:rsidRDefault="003A1A14"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سرانه فضای سبز</w:t>
            </w:r>
          </w:p>
        </w:tc>
        <w:tc>
          <w:tcPr>
            <w:tcW w:w="1383" w:type="dxa"/>
            <w:shd w:val="clear" w:color="auto" w:fill="F2F2F2" w:themeFill="background1" w:themeFillShade="F2"/>
            <w:noWrap/>
            <w:hideMark/>
          </w:tcPr>
          <w:p w14:paraId="72AB6EEF" w14:textId="2CBAB5AE" w:rsidR="003A1A14" w:rsidRPr="00311933" w:rsidRDefault="00890583"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0.0212</w:t>
            </w:r>
          </w:p>
        </w:tc>
        <w:tc>
          <w:tcPr>
            <w:tcW w:w="831" w:type="dxa"/>
            <w:shd w:val="clear" w:color="auto" w:fill="F2F2F2" w:themeFill="background1" w:themeFillShade="F2"/>
            <w:noWrap/>
            <w:hideMark/>
          </w:tcPr>
          <w:p w14:paraId="35CBCB13" w14:textId="7CE7A313" w:rsidR="003A1A14" w:rsidRPr="00BC184E" w:rsidRDefault="003C497D"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sidRPr="00BC184E">
              <w:rPr>
                <w:rFonts w:cs="B Nazanin" w:hint="cs"/>
                <w:color w:val="000000"/>
                <w:sz w:val="20"/>
                <w:szCs w:val="20"/>
                <w:rtl/>
              </w:rPr>
              <w:t>26</w:t>
            </w:r>
          </w:p>
        </w:tc>
        <w:tc>
          <w:tcPr>
            <w:tcW w:w="2700" w:type="dxa"/>
            <w:shd w:val="clear" w:color="auto" w:fill="F2F2F2" w:themeFill="background1" w:themeFillShade="F2"/>
            <w:noWrap/>
            <w:hideMark/>
          </w:tcPr>
          <w:p w14:paraId="663A624E" w14:textId="77777777" w:rsidR="003A1A14" w:rsidRPr="003A1A14" w:rsidRDefault="003A1A14"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جمع واحد‌های مسکونی</w:t>
            </w:r>
          </w:p>
        </w:tc>
        <w:tc>
          <w:tcPr>
            <w:tcW w:w="720" w:type="dxa"/>
            <w:shd w:val="clear" w:color="auto" w:fill="F2F2F2" w:themeFill="background1" w:themeFillShade="F2"/>
            <w:noWrap/>
            <w:hideMark/>
          </w:tcPr>
          <w:p w14:paraId="68DA3256" w14:textId="042398FA" w:rsidR="003A1A14" w:rsidRPr="001B6661" w:rsidRDefault="00890583"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0.0139</w:t>
            </w:r>
          </w:p>
        </w:tc>
      </w:tr>
      <w:tr w:rsidR="003A1A14" w:rsidRPr="003A1A14" w14:paraId="779CFBE1" w14:textId="77777777" w:rsidTr="001B6661">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016" w:type="dxa"/>
            <w:shd w:val="clear" w:color="auto" w:fill="FFFFFF" w:themeFill="background1"/>
            <w:noWrap/>
            <w:hideMark/>
          </w:tcPr>
          <w:p w14:paraId="7E5F5A8A" w14:textId="118C8288" w:rsidR="003A1A14" w:rsidRPr="00BC184E" w:rsidRDefault="003C497D" w:rsidP="003A1A14">
            <w:pPr>
              <w:jc w:val="center"/>
              <w:rPr>
                <w:rFonts w:cs="B Nazanin"/>
                <w:b w:val="0"/>
                <w:bCs w:val="0"/>
                <w:color w:val="000000"/>
                <w:sz w:val="20"/>
                <w:szCs w:val="20"/>
              </w:rPr>
            </w:pPr>
            <w:r w:rsidRPr="00BC184E">
              <w:rPr>
                <w:rFonts w:cs="B Nazanin" w:hint="cs"/>
                <w:b w:val="0"/>
                <w:bCs w:val="0"/>
                <w:color w:val="000000"/>
                <w:sz w:val="20"/>
                <w:szCs w:val="20"/>
                <w:rtl/>
              </w:rPr>
              <w:t>13</w:t>
            </w:r>
          </w:p>
        </w:tc>
        <w:tc>
          <w:tcPr>
            <w:tcW w:w="2163" w:type="dxa"/>
            <w:shd w:val="clear" w:color="auto" w:fill="FFFFFF" w:themeFill="background1"/>
            <w:noWrap/>
            <w:hideMark/>
          </w:tcPr>
          <w:p w14:paraId="2B214ECE" w14:textId="77777777" w:rsidR="003A1A14" w:rsidRPr="003A1A14" w:rsidRDefault="003A1A14"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باغ ایرانی</w:t>
            </w:r>
          </w:p>
        </w:tc>
        <w:tc>
          <w:tcPr>
            <w:tcW w:w="1383" w:type="dxa"/>
            <w:shd w:val="clear" w:color="auto" w:fill="FFFFFF" w:themeFill="background1"/>
            <w:noWrap/>
            <w:hideMark/>
          </w:tcPr>
          <w:p w14:paraId="37D8F341" w14:textId="3D278219" w:rsidR="003A1A14" w:rsidRPr="00311933" w:rsidRDefault="00890583"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0.0663</w:t>
            </w:r>
          </w:p>
        </w:tc>
        <w:tc>
          <w:tcPr>
            <w:tcW w:w="831" w:type="dxa"/>
            <w:shd w:val="clear" w:color="auto" w:fill="FFFFFF" w:themeFill="background1"/>
            <w:noWrap/>
            <w:hideMark/>
          </w:tcPr>
          <w:p w14:paraId="18F8C3DB" w14:textId="7B0DFB43" w:rsidR="003A1A14" w:rsidRPr="00BC184E" w:rsidRDefault="003C497D"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sidRPr="00BC184E">
              <w:rPr>
                <w:rFonts w:cs="B Nazanin" w:hint="cs"/>
                <w:color w:val="000000"/>
                <w:sz w:val="20"/>
                <w:szCs w:val="20"/>
                <w:rtl/>
              </w:rPr>
              <w:t>27</w:t>
            </w:r>
          </w:p>
        </w:tc>
        <w:tc>
          <w:tcPr>
            <w:tcW w:w="2700" w:type="dxa"/>
            <w:shd w:val="clear" w:color="auto" w:fill="FFFFFF" w:themeFill="background1"/>
            <w:noWrap/>
            <w:hideMark/>
          </w:tcPr>
          <w:p w14:paraId="1A7E67BA" w14:textId="77777777" w:rsidR="003A1A14" w:rsidRPr="003A1A14" w:rsidRDefault="003A1A14"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نسبت مسکن با کیفیت</w:t>
            </w:r>
          </w:p>
        </w:tc>
        <w:tc>
          <w:tcPr>
            <w:tcW w:w="720" w:type="dxa"/>
            <w:shd w:val="clear" w:color="auto" w:fill="FFFFFF" w:themeFill="background1"/>
            <w:noWrap/>
            <w:hideMark/>
          </w:tcPr>
          <w:p w14:paraId="7E5E02C3" w14:textId="5B33EC40" w:rsidR="003A1A14" w:rsidRPr="001B6661" w:rsidRDefault="00890583" w:rsidP="003A1A14">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0.0004</w:t>
            </w:r>
          </w:p>
        </w:tc>
      </w:tr>
      <w:tr w:rsidR="003A1A14" w:rsidRPr="003A1A14" w14:paraId="5743C2CC" w14:textId="77777777" w:rsidTr="001B6661">
        <w:trPr>
          <w:trHeight w:val="372"/>
        </w:trPr>
        <w:tc>
          <w:tcPr>
            <w:cnfStyle w:val="001000000000" w:firstRow="0" w:lastRow="0" w:firstColumn="1" w:lastColumn="0" w:oddVBand="0" w:evenVBand="0" w:oddHBand="0" w:evenHBand="0" w:firstRowFirstColumn="0" w:firstRowLastColumn="0" w:lastRowFirstColumn="0" w:lastRowLastColumn="0"/>
            <w:tcW w:w="1016" w:type="dxa"/>
            <w:tcBorders>
              <w:bottom w:val="single" w:sz="4" w:space="0" w:color="auto"/>
            </w:tcBorders>
            <w:shd w:val="clear" w:color="auto" w:fill="F2F2F2" w:themeFill="background1" w:themeFillShade="F2"/>
            <w:noWrap/>
            <w:hideMark/>
          </w:tcPr>
          <w:p w14:paraId="5C77EF7B" w14:textId="63E69E33" w:rsidR="003A1A14" w:rsidRPr="00BC184E" w:rsidRDefault="003C497D" w:rsidP="003A1A14">
            <w:pPr>
              <w:jc w:val="center"/>
              <w:rPr>
                <w:rFonts w:cs="B Nazanin"/>
                <w:b w:val="0"/>
                <w:bCs w:val="0"/>
                <w:color w:val="000000"/>
                <w:sz w:val="20"/>
                <w:szCs w:val="20"/>
              </w:rPr>
            </w:pPr>
            <w:r w:rsidRPr="00BC184E">
              <w:rPr>
                <w:rFonts w:cs="B Nazanin" w:hint="cs"/>
                <w:b w:val="0"/>
                <w:bCs w:val="0"/>
                <w:color w:val="000000"/>
                <w:sz w:val="20"/>
                <w:szCs w:val="20"/>
                <w:rtl/>
              </w:rPr>
              <w:t>14</w:t>
            </w:r>
          </w:p>
        </w:tc>
        <w:tc>
          <w:tcPr>
            <w:tcW w:w="2163" w:type="dxa"/>
            <w:tcBorders>
              <w:bottom w:val="single" w:sz="4" w:space="0" w:color="auto"/>
            </w:tcBorders>
            <w:shd w:val="clear" w:color="auto" w:fill="F2F2F2" w:themeFill="background1" w:themeFillShade="F2"/>
            <w:noWrap/>
            <w:hideMark/>
          </w:tcPr>
          <w:p w14:paraId="002B2E8F" w14:textId="77777777" w:rsidR="003A1A14" w:rsidRPr="003A1A14" w:rsidRDefault="003A1A14"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سینما</w:t>
            </w:r>
          </w:p>
        </w:tc>
        <w:tc>
          <w:tcPr>
            <w:tcW w:w="1383" w:type="dxa"/>
            <w:tcBorders>
              <w:bottom w:val="single" w:sz="4" w:space="0" w:color="auto"/>
            </w:tcBorders>
            <w:shd w:val="clear" w:color="auto" w:fill="F2F2F2" w:themeFill="background1" w:themeFillShade="F2"/>
            <w:noWrap/>
            <w:hideMark/>
          </w:tcPr>
          <w:p w14:paraId="13A5D481" w14:textId="13959B9C" w:rsidR="003A1A14" w:rsidRPr="00311933" w:rsidRDefault="00890583"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0.0423</w:t>
            </w:r>
          </w:p>
        </w:tc>
        <w:tc>
          <w:tcPr>
            <w:tcW w:w="831" w:type="dxa"/>
            <w:tcBorders>
              <w:bottom w:val="single" w:sz="4" w:space="0" w:color="auto"/>
            </w:tcBorders>
            <w:shd w:val="clear" w:color="auto" w:fill="F2F2F2" w:themeFill="background1" w:themeFillShade="F2"/>
            <w:noWrap/>
            <w:hideMark/>
          </w:tcPr>
          <w:p w14:paraId="5BD62750" w14:textId="10B8D887" w:rsidR="003A1A14" w:rsidRPr="00BC184E" w:rsidRDefault="003C497D"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sidRPr="00BC184E">
              <w:rPr>
                <w:rFonts w:cs="B Nazanin" w:hint="cs"/>
                <w:color w:val="000000"/>
                <w:sz w:val="20"/>
                <w:szCs w:val="20"/>
                <w:rtl/>
              </w:rPr>
              <w:t>28</w:t>
            </w:r>
          </w:p>
        </w:tc>
        <w:tc>
          <w:tcPr>
            <w:tcW w:w="2700" w:type="dxa"/>
            <w:tcBorders>
              <w:bottom w:val="single" w:sz="4" w:space="0" w:color="auto"/>
            </w:tcBorders>
            <w:shd w:val="clear" w:color="auto" w:fill="F2F2F2" w:themeFill="background1" w:themeFillShade="F2"/>
            <w:noWrap/>
            <w:hideMark/>
          </w:tcPr>
          <w:p w14:paraId="41AF1716" w14:textId="77777777" w:rsidR="003A1A14" w:rsidRPr="003A1A14" w:rsidRDefault="003A1A14"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3A1A14">
              <w:rPr>
                <w:rFonts w:cs="B Nazanin" w:hint="cs"/>
                <w:color w:val="000000"/>
                <w:sz w:val="18"/>
                <w:szCs w:val="18"/>
                <w:rtl/>
              </w:rPr>
              <w:t>جمع واحدهای مسکونی براساس تعداد اتاق</w:t>
            </w:r>
          </w:p>
        </w:tc>
        <w:tc>
          <w:tcPr>
            <w:tcW w:w="720" w:type="dxa"/>
            <w:tcBorders>
              <w:bottom w:val="single" w:sz="4" w:space="0" w:color="auto"/>
            </w:tcBorders>
            <w:shd w:val="clear" w:color="auto" w:fill="F2F2F2" w:themeFill="background1" w:themeFillShade="F2"/>
            <w:noWrap/>
            <w:hideMark/>
          </w:tcPr>
          <w:p w14:paraId="7515900A" w14:textId="4C4859AA" w:rsidR="003A1A14" w:rsidRPr="001B6661" w:rsidRDefault="00890583" w:rsidP="003A1A14">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0.0139</w:t>
            </w:r>
          </w:p>
        </w:tc>
      </w:tr>
    </w:tbl>
    <w:p w14:paraId="5D94ECFD" w14:textId="77777777" w:rsidR="003A1A14" w:rsidRDefault="003A1A14" w:rsidP="003A1A14">
      <w:pPr>
        <w:bidi/>
        <w:contextualSpacing/>
        <w:rPr>
          <w:rFonts w:ascii="Calibri" w:eastAsia="Calibri" w:hAnsi="Calibri" w:cs="B Mitra"/>
          <w:b/>
          <w:bCs/>
          <w:color w:val="000000"/>
          <w:sz w:val="16"/>
          <w:szCs w:val="16"/>
          <w:rtl/>
        </w:rPr>
      </w:pPr>
    </w:p>
    <w:p w14:paraId="3554A0CB" w14:textId="04B2E3C6" w:rsidR="003A1A14" w:rsidRPr="00581518" w:rsidRDefault="003A1A14" w:rsidP="003A1A14">
      <w:pPr>
        <w:bidi/>
        <w:spacing w:line="276" w:lineRule="auto"/>
        <w:jc w:val="both"/>
        <w:rPr>
          <w:rFonts w:cs="B Nazanin"/>
        </w:rPr>
      </w:pPr>
      <w:r w:rsidRPr="00581518">
        <w:rPr>
          <w:rFonts w:cs="B Nazanin" w:hint="cs"/>
          <w:rtl/>
        </w:rPr>
        <w:t>در گام سوم پس از محاسبه وزن معیارها استاندارد کردن ماتریس وضع موجود با توجه به نوع معیارها (معیارهایی با ج</w:t>
      </w:r>
      <w:r w:rsidR="00E200CC" w:rsidRPr="00581518">
        <w:rPr>
          <w:rFonts w:cs="B Nazanin" w:hint="cs"/>
          <w:rtl/>
        </w:rPr>
        <w:t>هت مثبت و منفی) از روش بی مقیاس‌</w:t>
      </w:r>
      <w:r w:rsidRPr="00581518">
        <w:rPr>
          <w:rFonts w:cs="B Nazanin" w:hint="cs"/>
          <w:rtl/>
        </w:rPr>
        <w:t>سازی نورم استفاده</w:t>
      </w:r>
      <w:r w:rsidR="00E200CC" w:rsidRPr="00581518">
        <w:rPr>
          <w:rFonts w:cs="B Nazanin" w:hint="cs"/>
          <w:rtl/>
        </w:rPr>
        <w:t xml:space="preserve"> </w:t>
      </w:r>
      <w:r w:rsidRPr="00581518">
        <w:rPr>
          <w:rFonts w:cs="B Nazanin" w:hint="cs"/>
          <w:rtl/>
        </w:rPr>
        <w:t>‌شده که نتایج آن در جدول 8 نشان داده‌</w:t>
      </w:r>
      <w:r w:rsidR="00E200CC" w:rsidRPr="00581518">
        <w:rPr>
          <w:rFonts w:cs="B Nazanin" w:hint="cs"/>
          <w:rtl/>
        </w:rPr>
        <w:t xml:space="preserve"> </w:t>
      </w:r>
      <w:r w:rsidRPr="00581518">
        <w:rPr>
          <w:rFonts w:cs="B Nazanin" w:hint="cs"/>
          <w:rtl/>
        </w:rPr>
        <w:t xml:space="preserve">شده است. </w:t>
      </w:r>
    </w:p>
    <w:p w14:paraId="1F0A0469" w14:textId="5DD8E743" w:rsidR="003A1A14" w:rsidRPr="00581518" w:rsidRDefault="003A1A14" w:rsidP="00332466">
      <w:pPr>
        <w:bidi/>
        <w:spacing w:line="276" w:lineRule="auto"/>
        <w:jc w:val="both"/>
        <w:rPr>
          <w:rFonts w:ascii="Calibri" w:eastAsia="Calibri" w:hAnsi="Calibri" w:cs="B Nazanin"/>
          <w:sz w:val="18"/>
          <w:szCs w:val="18"/>
        </w:rPr>
      </w:pPr>
      <w:r w:rsidRPr="00581518">
        <w:rPr>
          <w:rFonts w:cs="B Nazanin"/>
          <w:rtl/>
        </w:rPr>
        <w:t>برا</w:t>
      </w:r>
      <w:r w:rsidRPr="00581518">
        <w:rPr>
          <w:rFonts w:cs="B Nazanin" w:hint="cs"/>
          <w:rtl/>
        </w:rPr>
        <w:t>ی</w:t>
      </w:r>
      <w:r w:rsidRPr="00581518">
        <w:rPr>
          <w:rFonts w:cs="B Nazanin"/>
          <w:rtl/>
        </w:rPr>
        <w:t xml:space="preserve"> نمونه مقدار نرمال</w:t>
      </w:r>
      <w:r w:rsidRPr="00581518">
        <w:rPr>
          <w:rFonts w:cs="B Nazanin" w:hint="cs"/>
          <w:rtl/>
        </w:rPr>
        <w:t>ی</w:t>
      </w:r>
      <w:r w:rsidRPr="00581518">
        <w:rPr>
          <w:rFonts w:cs="B Nazanin" w:hint="eastAsia"/>
          <w:rtl/>
        </w:rPr>
        <w:t>زه</w:t>
      </w:r>
      <w:r w:rsidRPr="00581518">
        <w:rPr>
          <w:rFonts w:cs="B Nazanin"/>
          <w:rtl/>
        </w:rPr>
        <w:t xml:space="preserve"> شده شاخص </w:t>
      </w:r>
      <w:r w:rsidRPr="00581518">
        <w:rPr>
          <w:rFonts w:asciiTheme="majorBidi" w:hAnsiTheme="majorBidi" w:cs="B Nazanin"/>
        </w:rPr>
        <w:t>x1</w:t>
      </w:r>
      <w:r w:rsidRPr="00581518">
        <w:rPr>
          <w:rFonts w:cs="B Nazanin"/>
          <w:rtl/>
        </w:rPr>
        <w:t xml:space="preserve"> برا</w:t>
      </w:r>
      <w:r w:rsidRPr="00581518">
        <w:rPr>
          <w:rFonts w:cs="B Nazanin" w:hint="cs"/>
          <w:rtl/>
        </w:rPr>
        <w:t>ی</w:t>
      </w:r>
      <w:r w:rsidRPr="00581518">
        <w:rPr>
          <w:rFonts w:cs="B Nazanin"/>
          <w:rtl/>
        </w:rPr>
        <w:t xml:space="preserve"> </w:t>
      </w:r>
      <w:r w:rsidRPr="00581518">
        <w:rPr>
          <w:rFonts w:cs="B Nazanin" w:hint="cs"/>
          <w:rtl/>
        </w:rPr>
        <w:t>منطقه1</w:t>
      </w:r>
      <w:r w:rsidRPr="00581518">
        <w:rPr>
          <w:rFonts w:cs="B Nazanin"/>
          <w:rtl/>
        </w:rPr>
        <w:t xml:space="preserve"> به‌صورت رابطه ز</w:t>
      </w:r>
      <w:r w:rsidRPr="00581518">
        <w:rPr>
          <w:rFonts w:cs="B Nazanin" w:hint="cs"/>
          <w:rtl/>
        </w:rPr>
        <w:t>ی</w:t>
      </w:r>
      <w:r w:rsidRPr="00581518">
        <w:rPr>
          <w:rFonts w:cs="B Nazanin" w:hint="eastAsia"/>
          <w:rtl/>
        </w:rPr>
        <w:t>ر</w:t>
      </w:r>
      <w:r w:rsidRPr="00581518">
        <w:rPr>
          <w:rFonts w:cs="B Nazanin"/>
          <w:rtl/>
        </w:rPr>
        <w:t xml:space="preserve"> محاسبه</w:t>
      </w:r>
      <w:r w:rsidR="00E200CC" w:rsidRPr="00581518">
        <w:rPr>
          <w:rFonts w:cs="B Nazanin" w:hint="cs"/>
          <w:rtl/>
        </w:rPr>
        <w:t xml:space="preserve"> </w:t>
      </w:r>
      <w:r w:rsidRPr="00581518">
        <w:rPr>
          <w:rFonts w:cs="B Nazanin"/>
          <w:rtl/>
        </w:rPr>
        <w:t>‌شده است:</w:t>
      </w:r>
    </w:p>
    <w:p w14:paraId="5E57E3C5" w14:textId="6691B3BF" w:rsidR="003A1A14" w:rsidRPr="00D603DE" w:rsidRDefault="003A1A14" w:rsidP="00D603DE">
      <w:pPr>
        <w:bidi/>
        <w:contextualSpacing/>
        <w:rPr>
          <w:rFonts w:cs="B Nazanin"/>
          <w:rtl/>
        </w:rPr>
      </w:pPr>
      <w:r w:rsidRPr="003A1A14">
        <w:rPr>
          <w:rFonts w:cs="B Nazanin" w:hint="cs"/>
          <w:rtl/>
        </w:rPr>
        <w:t xml:space="preserve">رابطه </w:t>
      </w:r>
      <w:r>
        <w:rPr>
          <w:rFonts w:cs="B Nazanin" w:hint="cs"/>
          <w:rtl/>
        </w:rPr>
        <w:t>(1)</w:t>
      </w:r>
      <w:r w:rsidRPr="003A1A14">
        <w:rPr>
          <w:rFonts w:cs="B Nazanin" w:hint="cs"/>
          <w:rtl/>
        </w:rPr>
        <w:t xml:space="preserve">. </w:t>
      </w:r>
      <w:r w:rsidR="00D603DE">
        <w:rPr>
          <w:rFonts w:cs="B Nazanin" w:hint="cs"/>
          <w:rtl/>
        </w:rPr>
        <w:t xml:space="preserve">بی مقیاس‌سازی داده‌های خام     </w:t>
      </w:r>
      <w:r w:rsidRPr="003A1A14">
        <w:rPr>
          <w:rFonts w:cs="B Nazanin" w:hint="cs"/>
          <w:rtl/>
        </w:rPr>
        <w:t xml:space="preserve">     </w:t>
      </w:r>
      <m:oMath>
        <m:sSub>
          <m:sSubPr>
            <m:ctrlPr>
              <w:rPr>
                <w:rFonts w:ascii="Cambria Math" w:hAnsi="Cambria Math" w:cstheme="majorBidi"/>
                <w:sz w:val="22"/>
                <w:szCs w:val="22"/>
              </w:rPr>
            </m:ctrlPr>
          </m:sSubPr>
          <m:e>
            <m:r>
              <w:rPr>
                <w:rFonts w:ascii="Cambria Math" w:hAnsi="Cambria Math" w:cstheme="majorBidi"/>
                <w:sz w:val="22"/>
                <w:szCs w:val="22"/>
              </w:rPr>
              <m:t>r</m:t>
            </m:r>
          </m:e>
          <m:sub>
            <m:r>
              <w:rPr>
                <w:rFonts w:ascii="Cambria Math" w:hAnsi="Cambria Math" w:cstheme="majorBidi"/>
                <w:sz w:val="22"/>
                <w:szCs w:val="22"/>
              </w:rPr>
              <m:t xml:space="preserve">ij </m:t>
            </m:r>
          </m:sub>
        </m:sSub>
        <m:r>
          <w:rPr>
            <w:rFonts w:ascii="Cambria Math" w:hAnsi="Cambria Math" w:cstheme="majorBidi"/>
            <w:sz w:val="22"/>
            <w:szCs w:val="22"/>
          </w:rPr>
          <m:t>=</m:t>
        </m:r>
        <m:f>
          <m:fPr>
            <m:ctrlPr>
              <w:rPr>
                <w:rFonts w:ascii="Cambria Math" w:hAnsi="Cambria Math" w:cstheme="majorBidi"/>
                <w:i/>
                <w:sz w:val="22"/>
                <w:szCs w:val="22"/>
              </w:rPr>
            </m:ctrlPr>
          </m:fPr>
          <m:num>
            <m:r>
              <w:rPr>
                <w:rFonts w:ascii="Cambria Math" w:hAnsi="Cambria Math" w:cstheme="majorBidi"/>
                <w:sz w:val="22"/>
                <w:szCs w:val="22"/>
              </w:rPr>
              <m:t>54844</m:t>
            </m:r>
          </m:num>
          <m:den>
            <m:rad>
              <m:radPr>
                <m:degHide m:val="1"/>
                <m:ctrlPr>
                  <w:rPr>
                    <w:rFonts w:ascii="Cambria Math" w:hAnsi="Cambria Math" w:cstheme="majorBidi"/>
                    <w:i/>
                    <w:sz w:val="22"/>
                    <w:szCs w:val="22"/>
                  </w:rPr>
                </m:ctrlPr>
              </m:radPr>
              <m:deg/>
              <m:e>
                <m:r>
                  <w:rPr>
                    <w:rFonts w:ascii="Cambria Math" w:hAnsi="Cambria Math" w:cstheme="majorBidi"/>
                    <w:sz w:val="22"/>
                    <w:szCs w:val="22"/>
                  </w:rPr>
                  <m:t xml:space="preserve"> </m:t>
                </m:r>
                <m:sSup>
                  <m:sSupPr>
                    <m:ctrlPr>
                      <w:rPr>
                        <w:rFonts w:ascii="Cambria Math" w:hAnsi="Cambria Math" w:cstheme="majorBidi"/>
                        <w:i/>
                        <w:sz w:val="22"/>
                        <w:szCs w:val="22"/>
                      </w:rPr>
                    </m:ctrlPr>
                  </m:sSupPr>
                  <m:e>
                    <m:r>
                      <w:rPr>
                        <w:rFonts w:ascii="Cambria Math" w:hAnsi="Cambria Math" w:cstheme="majorBidi"/>
                        <w:sz w:val="22"/>
                        <w:szCs w:val="22"/>
                      </w:rPr>
                      <m:t>(54844)</m:t>
                    </m:r>
                  </m:e>
                  <m:sup>
                    <m:r>
                      <w:rPr>
                        <w:rFonts w:ascii="Cambria Math" w:hAnsi="Cambria Math" w:cstheme="majorBidi"/>
                        <w:sz w:val="22"/>
                        <w:szCs w:val="22"/>
                      </w:rPr>
                      <m:t>2</m:t>
                    </m:r>
                  </m:sup>
                </m:sSup>
                <m:r>
                  <w:rPr>
                    <w:rFonts w:ascii="Cambria Math" w:hAnsi="Cambria Math" w:cstheme="majorBidi"/>
                    <w:sz w:val="22"/>
                    <w:szCs w:val="22"/>
                  </w:rPr>
                  <m:t>+</m:t>
                </m:r>
                <m:sSup>
                  <m:sSupPr>
                    <m:ctrlPr>
                      <w:rPr>
                        <w:rFonts w:ascii="Cambria Math" w:hAnsi="Cambria Math" w:cstheme="majorBidi"/>
                        <w:i/>
                        <w:sz w:val="22"/>
                        <w:szCs w:val="22"/>
                      </w:rPr>
                    </m:ctrlPr>
                  </m:sSupPr>
                  <m:e>
                    <m:r>
                      <w:rPr>
                        <w:rFonts w:ascii="Cambria Math" w:hAnsi="Cambria Math" w:cstheme="majorBidi"/>
                        <w:sz w:val="22"/>
                        <w:szCs w:val="22"/>
                      </w:rPr>
                      <m:t>(83081)</m:t>
                    </m:r>
                  </m:e>
                  <m:sup>
                    <m:r>
                      <w:rPr>
                        <w:rFonts w:ascii="Cambria Math" w:hAnsi="Cambria Math" w:cstheme="majorBidi"/>
                        <w:sz w:val="22"/>
                        <w:szCs w:val="22"/>
                      </w:rPr>
                      <m:t>2</m:t>
                    </m:r>
                  </m:sup>
                </m:sSup>
                <m:r>
                  <w:rPr>
                    <w:rFonts w:ascii="Cambria Math" w:hAnsi="Cambria Math" w:cstheme="majorBidi"/>
                    <w:sz w:val="22"/>
                    <w:szCs w:val="22"/>
                  </w:rPr>
                  <m:t>+</m:t>
                </m:r>
                <m:sSup>
                  <m:sSupPr>
                    <m:ctrlPr>
                      <w:rPr>
                        <w:rFonts w:ascii="Cambria Math" w:hAnsi="Cambria Math" w:cstheme="majorBidi"/>
                        <w:i/>
                        <w:sz w:val="22"/>
                        <w:szCs w:val="22"/>
                      </w:rPr>
                    </m:ctrlPr>
                  </m:sSupPr>
                  <m:e>
                    <m:r>
                      <w:rPr>
                        <w:rFonts w:ascii="Cambria Math" w:hAnsi="Cambria Math" w:cstheme="majorBidi"/>
                        <w:sz w:val="22"/>
                        <w:szCs w:val="22"/>
                      </w:rPr>
                      <m:t>(42284)</m:t>
                    </m:r>
                  </m:e>
                  <m:sup>
                    <m:r>
                      <w:rPr>
                        <w:rFonts w:ascii="Cambria Math" w:hAnsi="Cambria Math" w:cstheme="majorBidi"/>
                        <w:sz w:val="22"/>
                        <w:szCs w:val="22"/>
                      </w:rPr>
                      <m:t>2</m:t>
                    </m:r>
                  </m:sup>
                </m:sSup>
                <m:r>
                  <w:rPr>
                    <w:rFonts w:ascii="Cambria Math" w:hAnsi="Cambria Math" w:cstheme="majorBidi"/>
                    <w:sz w:val="22"/>
                    <w:szCs w:val="22"/>
                  </w:rPr>
                  <m:t>+…</m:t>
                </m:r>
                <m:sSup>
                  <m:sSupPr>
                    <m:ctrlPr>
                      <w:rPr>
                        <w:rFonts w:ascii="Cambria Math" w:hAnsi="Cambria Math" w:cstheme="majorBidi"/>
                        <w:i/>
                        <w:sz w:val="22"/>
                        <w:szCs w:val="22"/>
                      </w:rPr>
                    </m:ctrlPr>
                  </m:sSupPr>
                  <m:e>
                    <m:r>
                      <w:rPr>
                        <w:rFonts w:ascii="Cambria Math" w:hAnsi="Cambria Math" w:cstheme="majorBidi"/>
                        <w:sz w:val="22"/>
                        <w:szCs w:val="22"/>
                      </w:rPr>
                      <m:t>(15187)</m:t>
                    </m:r>
                  </m:e>
                  <m:sup>
                    <m:r>
                      <w:rPr>
                        <w:rFonts w:ascii="Cambria Math" w:hAnsi="Cambria Math" w:cstheme="majorBidi"/>
                        <w:sz w:val="22"/>
                        <w:szCs w:val="22"/>
                      </w:rPr>
                      <m:t>2</m:t>
                    </m:r>
                  </m:sup>
                </m:sSup>
              </m:e>
            </m:rad>
          </m:den>
        </m:f>
        <m:r>
          <w:rPr>
            <w:rFonts w:ascii="Cambria Math" w:hAnsi="Cambria Math" w:cstheme="majorBidi"/>
            <w:sz w:val="22"/>
            <w:szCs w:val="22"/>
          </w:rPr>
          <m:t>=0.275</m:t>
        </m:r>
      </m:oMath>
    </w:p>
    <w:p w14:paraId="6CC9DC2C" w14:textId="48A54B93" w:rsidR="003A1A14" w:rsidRPr="00D603DE" w:rsidRDefault="003A1A14" w:rsidP="00D603DE">
      <w:pPr>
        <w:jc w:val="center"/>
        <w:rPr>
          <w:rFonts w:ascii="Calibri" w:eastAsia="Calibri" w:hAnsi="Calibri" w:cs="B Nazanin"/>
          <w:b/>
          <w:bCs/>
          <w:color w:val="000000"/>
          <w:sz w:val="20"/>
          <w:szCs w:val="20"/>
          <w:rtl/>
        </w:rPr>
      </w:pPr>
      <w:r w:rsidRPr="00D603DE">
        <w:rPr>
          <w:rFonts w:ascii="Calibri" w:eastAsia="Calibri" w:hAnsi="Calibri" w:cs="B Nazanin" w:hint="cs"/>
          <w:b/>
          <w:bCs/>
          <w:color w:val="000000"/>
          <w:sz w:val="20"/>
          <w:szCs w:val="20"/>
          <w:rtl/>
        </w:rPr>
        <w:t xml:space="preserve">جدول </w:t>
      </w:r>
      <w:r w:rsidR="00D603DE" w:rsidRPr="00D603DE">
        <w:rPr>
          <w:rFonts w:ascii="Calibri" w:eastAsia="Calibri" w:hAnsi="Calibri" w:cs="B Nazanin" w:hint="cs"/>
          <w:b/>
          <w:bCs/>
          <w:color w:val="000000"/>
          <w:sz w:val="20"/>
          <w:szCs w:val="20"/>
          <w:rtl/>
        </w:rPr>
        <w:t>(8)</w:t>
      </w:r>
      <w:r w:rsidRPr="00D603DE">
        <w:rPr>
          <w:rFonts w:ascii="Calibri" w:eastAsia="Calibri" w:hAnsi="Calibri" w:cs="B Nazanin" w:hint="cs"/>
          <w:b/>
          <w:bCs/>
          <w:color w:val="000000"/>
          <w:sz w:val="20"/>
          <w:szCs w:val="20"/>
          <w:rtl/>
        </w:rPr>
        <w:t>. مقادیر استانداردشده معیارها</w:t>
      </w:r>
    </w:p>
    <w:tbl>
      <w:tblPr>
        <w:bidiVisual/>
        <w:tblW w:w="931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22"/>
        <w:gridCol w:w="549"/>
        <w:gridCol w:w="549"/>
        <w:gridCol w:w="549"/>
        <w:gridCol w:w="591"/>
        <w:gridCol w:w="549"/>
        <w:gridCol w:w="549"/>
        <w:gridCol w:w="557"/>
        <w:gridCol w:w="549"/>
        <w:gridCol w:w="557"/>
        <w:gridCol w:w="584"/>
        <w:gridCol w:w="630"/>
        <w:gridCol w:w="630"/>
        <w:gridCol w:w="549"/>
        <w:gridCol w:w="549"/>
        <w:gridCol w:w="549"/>
      </w:tblGrid>
      <w:tr w:rsidR="003A1A14" w:rsidRPr="003A1A14" w14:paraId="152B8865" w14:textId="77777777" w:rsidTr="00332466">
        <w:trPr>
          <w:trHeight w:val="440"/>
          <w:jc w:val="center"/>
        </w:trPr>
        <w:tc>
          <w:tcPr>
            <w:tcW w:w="822" w:type="dxa"/>
            <w:tcBorders>
              <w:top w:val="single" w:sz="4" w:space="0" w:color="auto"/>
              <w:left w:val="nil"/>
              <w:bottom w:val="single" w:sz="4" w:space="0" w:color="auto"/>
              <w:right w:val="single" w:sz="4" w:space="0" w:color="auto"/>
            </w:tcBorders>
            <w:shd w:val="clear" w:color="auto" w:fill="auto"/>
            <w:noWrap/>
            <w:vAlign w:val="center"/>
            <w:hideMark/>
          </w:tcPr>
          <w:p w14:paraId="17107B7F" w14:textId="77777777" w:rsidR="003A1A14" w:rsidRPr="003A1A14" w:rsidRDefault="003A1A14" w:rsidP="003A1A14">
            <w:pPr>
              <w:rPr>
                <w:rFonts w:ascii="Calibri" w:eastAsia="Calibri" w:hAnsi="Calibri" w:cs="B Nazanin"/>
                <w:b/>
                <w:bCs/>
                <w:sz w:val="16"/>
                <w:szCs w:val="16"/>
              </w:rPr>
            </w:pPr>
            <w:r w:rsidRPr="003A1A14">
              <w:rPr>
                <w:rFonts w:ascii="Calibri" w:eastAsia="Calibri" w:hAnsi="Calibri" w:cs="B Nazanin"/>
                <w:noProof/>
              </w:rPr>
              <mc:AlternateContent>
                <mc:Choice Requires="wps">
                  <w:drawing>
                    <wp:anchor distT="0" distB="0" distL="114300" distR="114300" simplePos="0" relativeHeight="251678208" behindDoc="0" locked="0" layoutInCell="1" allowOverlap="1" wp14:anchorId="01A32412" wp14:editId="6AAB8ACC">
                      <wp:simplePos x="0" y="0"/>
                      <wp:positionH relativeFrom="column">
                        <wp:posOffset>-70485</wp:posOffset>
                      </wp:positionH>
                      <wp:positionV relativeFrom="paragraph">
                        <wp:posOffset>-3810</wp:posOffset>
                      </wp:positionV>
                      <wp:extent cx="473710" cy="389255"/>
                      <wp:effectExtent l="0" t="0" r="21590" b="2984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3710" cy="38925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967B6A" id="Straight Connector 34"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3pt" to="31.7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" strokecolor="#5b9bd5" strokeweight=".5pt">
                      <v:stroke joinstyle="miter"/>
                      <o:lock v:ext="edit" shapetype="f"/>
                    </v:line>
                  </w:pict>
                </mc:Fallback>
              </mc:AlternateContent>
            </w:r>
            <w:r w:rsidRPr="003A1A14">
              <w:rPr>
                <w:rFonts w:ascii="Calibri" w:eastAsia="Calibri" w:hAnsi="Calibri" w:cs="B Nazanin" w:hint="cs"/>
                <w:b/>
                <w:bCs/>
                <w:sz w:val="16"/>
                <w:szCs w:val="16"/>
                <w:rtl/>
              </w:rPr>
              <w:t xml:space="preserve">شاخص </w:t>
            </w:r>
          </w:p>
          <w:p w14:paraId="6E5E862F" w14:textId="77777777" w:rsidR="003A1A14" w:rsidRPr="003A1A14" w:rsidRDefault="003A1A14" w:rsidP="003A1A14">
            <w:pPr>
              <w:jc w:val="right"/>
              <w:rPr>
                <w:rFonts w:ascii="Calibri" w:eastAsia="Calibri" w:hAnsi="Calibri" w:cs="B Nazanin"/>
                <w:b/>
                <w:bCs/>
                <w:sz w:val="18"/>
                <w:szCs w:val="18"/>
              </w:rPr>
            </w:pPr>
            <w:r w:rsidRPr="003A1A14">
              <w:rPr>
                <w:rFonts w:ascii="Calibri" w:eastAsia="Calibri" w:hAnsi="Calibri" w:cs="B Nazanin" w:hint="cs"/>
                <w:b/>
                <w:bCs/>
                <w:sz w:val="18"/>
                <w:szCs w:val="18"/>
                <w:rtl/>
              </w:rPr>
              <w:t>مناطق</w:t>
            </w:r>
          </w:p>
        </w:tc>
        <w:tc>
          <w:tcPr>
            <w:tcW w:w="549" w:type="dxa"/>
            <w:tcBorders>
              <w:top w:val="single" w:sz="4" w:space="0" w:color="auto"/>
              <w:left w:val="single" w:sz="4" w:space="0" w:color="auto"/>
              <w:bottom w:val="single" w:sz="4" w:space="0" w:color="auto"/>
              <w:right w:val="nil"/>
            </w:tcBorders>
            <w:shd w:val="clear" w:color="auto" w:fill="auto"/>
            <w:noWrap/>
            <w:vAlign w:val="center"/>
            <w:hideMark/>
          </w:tcPr>
          <w:p w14:paraId="3B4EAB1E" w14:textId="77777777" w:rsidR="003A1A14" w:rsidRPr="003A1A14" w:rsidRDefault="00E47CFD" w:rsidP="003A1A14">
            <w:pPr>
              <w:jc w:val="center"/>
              <w:rPr>
                <w:rFonts w:ascii="Calibri Light" w:eastAsia="Calibri" w:hAnsi="Calibri Light" w:cs="B Nazanin"/>
                <w:b/>
                <w:bCs/>
                <w:sz w:val="20"/>
                <w:szCs w:val="32"/>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1</m:t>
                    </m:r>
                  </m:sub>
                </m:sSub>
              </m:oMath>
            </m:oMathPara>
          </w:p>
        </w:tc>
        <w:tc>
          <w:tcPr>
            <w:tcW w:w="549" w:type="dxa"/>
            <w:tcBorders>
              <w:top w:val="single" w:sz="4" w:space="0" w:color="auto"/>
              <w:left w:val="nil"/>
              <w:bottom w:val="single" w:sz="4" w:space="0" w:color="auto"/>
              <w:right w:val="nil"/>
            </w:tcBorders>
            <w:shd w:val="clear" w:color="auto" w:fill="auto"/>
            <w:noWrap/>
            <w:vAlign w:val="center"/>
            <w:hideMark/>
          </w:tcPr>
          <w:p w14:paraId="5407630E" w14:textId="77777777" w:rsidR="003A1A14" w:rsidRPr="003A1A14" w:rsidRDefault="00E47CFD" w:rsidP="003A1A14">
            <w:pPr>
              <w:jc w:val="center"/>
              <w:rPr>
                <w:rFonts w:ascii="Calibri Light" w:eastAsia="Calibri" w:hAnsi="Calibri Light" w:cs="B Nazanin"/>
                <w:b/>
                <w:bCs/>
                <w:sz w:val="20"/>
                <w:szCs w:val="32"/>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m:t>
                    </m:r>
                  </m:sub>
                </m:sSub>
              </m:oMath>
            </m:oMathPara>
          </w:p>
        </w:tc>
        <w:tc>
          <w:tcPr>
            <w:tcW w:w="549" w:type="dxa"/>
            <w:tcBorders>
              <w:top w:val="single" w:sz="4" w:space="0" w:color="auto"/>
              <w:left w:val="nil"/>
              <w:bottom w:val="single" w:sz="4" w:space="0" w:color="auto"/>
              <w:right w:val="nil"/>
            </w:tcBorders>
            <w:shd w:val="clear" w:color="auto" w:fill="auto"/>
            <w:noWrap/>
            <w:vAlign w:val="center"/>
            <w:hideMark/>
          </w:tcPr>
          <w:p w14:paraId="3A700307" w14:textId="77777777" w:rsidR="003A1A14" w:rsidRPr="003A1A14" w:rsidRDefault="00E47CFD" w:rsidP="003A1A14">
            <w:pPr>
              <w:jc w:val="center"/>
              <w:rPr>
                <w:rFonts w:ascii="Calibri Light" w:eastAsia="Calibri" w:hAnsi="Calibri Light" w:cs="B Nazanin"/>
                <w:b/>
                <w:bCs/>
                <w:sz w:val="20"/>
                <w:szCs w:val="32"/>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3</m:t>
                    </m:r>
                  </m:sub>
                </m:sSub>
              </m:oMath>
            </m:oMathPara>
          </w:p>
        </w:tc>
        <w:tc>
          <w:tcPr>
            <w:tcW w:w="591" w:type="dxa"/>
            <w:tcBorders>
              <w:top w:val="single" w:sz="4" w:space="0" w:color="auto"/>
              <w:left w:val="nil"/>
              <w:bottom w:val="single" w:sz="4" w:space="0" w:color="auto"/>
              <w:right w:val="nil"/>
            </w:tcBorders>
            <w:shd w:val="clear" w:color="auto" w:fill="auto"/>
            <w:noWrap/>
            <w:vAlign w:val="center"/>
            <w:hideMark/>
          </w:tcPr>
          <w:p w14:paraId="7630EF71" w14:textId="77777777" w:rsidR="003A1A14" w:rsidRPr="003A1A14" w:rsidRDefault="00E47CFD" w:rsidP="003A1A14">
            <w:pPr>
              <w:jc w:val="center"/>
              <w:rPr>
                <w:rFonts w:ascii="Calibri Light" w:eastAsia="Calibri" w:hAnsi="Calibri Light" w:cs="B Nazanin"/>
                <w:b/>
                <w:bCs/>
                <w:sz w:val="20"/>
                <w:szCs w:val="32"/>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4</m:t>
                    </m:r>
                  </m:sub>
                </m:sSub>
              </m:oMath>
            </m:oMathPara>
          </w:p>
        </w:tc>
        <w:tc>
          <w:tcPr>
            <w:tcW w:w="549" w:type="dxa"/>
            <w:tcBorders>
              <w:top w:val="single" w:sz="4" w:space="0" w:color="auto"/>
              <w:left w:val="nil"/>
              <w:bottom w:val="single" w:sz="4" w:space="0" w:color="auto"/>
              <w:right w:val="nil"/>
            </w:tcBorders>
            <w:shd w:val="clear" w:color="auto" w:fill="auto"/>
            <w:noWrap/>
            <w:vAlign w:val="center"/>
            <w:hideMark/>
          </w:tcPr>
          <w:p w14:paraId="4E5EC254" w14:textId="77777777" w:rsidR="003A1A14" w:rsidRPr="003A1A14" w:rsidRDefault="00E47CFD" w:rsidP="003A1A14">
            <w:pPr>
              <w:jc w:val="center"/>
              <w:rPr>
                <w:rFonts w:ascii="Calibri Light" w:eastAsia="Calibri" w:hAnsi="Calibri Light" w:cs="B Nazanin"/>
                <w:b/>
                <w:bCs/>
                <w:sz w:val="20"/>
                <w:szCs w:val="32"/>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5</m:t>
                    </m:r>
                  </m:sub>
                </m:sSub>
              </m:oMath>
            </m:oMathPara>
          </w:p>
        </w:tc>
        <w:tc>
          <w:tcPr>
            <w:tcW w:w="549" w:type="dxa"/>
            <w:tcBorders>
              <w:top w:val="single" w:sz="4" w:space="0" w:color="auto"/>
              <w:left w:val="nil"/>
              <w:bottom w:val="single" w:sz="4" w:space="0" w:color="auto"/>
              <w:right w:val="nil"/>
            </w:tcBorders>
            <w:shd w:val="clear" w:color="auto" w:fill="auto"/>
            <w:noWrap/>
            <w:vAlign w:val="center"/>
            <w:hideMark/>
          </w:tcPr>
          <w:p w14:paraId="2451E928" w14:textId="77777777" w:rsidR="003A1A14" w:rsidRPr="003A1A14" w:rsidRDefault="00E47CFD" w:rsidP="003A1A14">
            <w:pPr>
              <w:jc w:val="center"/>
              <w:rPr>
                <w:rFonts w:ascii="Calibri Light" w:eastAsia="Calibri" w:hAnsi="Calibri Light" w:cs="B Nazanin"/>
                <w:b/>
                <w:bCs/>
                <w:sz w:val="20"/>
                <w:szCs w:val="32"/>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6</m:t>
                    </m:r>
                  </m:sub>
                </m:sSub>
              </m:oMath>
            </m:oMathPara>
          </w:p>
        </w:tc>
        <w:tc>
          <w:tcPr>
            <w:tcW w:w="557" w:type="dxa"/>
            <w:tcBorders>
              <w:top w:val="single" w:sz="4" w:space="0" w:color="auto"/>
              <w:left w:val="nil"/>
              <w:bottom w:val="single" w:sz="4" w:space="0" w:color="auto"/>
              <w:right w:val="nil"/>
            </w:tcBorders>
            <w:shd w:val="clear" w:color="auto" w:fill="auto"/>
            <w:noWrap/>
            <w:vAlign w:val="center"/>
            <w:hideMark/>
          </w:tcPr>
          <w:p w14:paraId="756A78CC" w14:textId="77777777" w:rsidR="003A1A14" w:rsidRPr="003A1A14" w:rsidRDefault="00E47CFD" w:rsidP="003A1A14">
            <w:pPr>
              <w:jc w:val="center"/>
              <w:rPr>
                <w:rFonts w:ascii="Calibri Light" w:eastAsia="Calibri" w:hAnsi="Calibri Light" w:cs="B Nazanin"/>
                <w:b/>
                <w:bCs/>
                <w:sz w:val="20"/>
                <w:szCs w:val="32"/>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7</m:t>
                    </m:r>
                  </m:sub>
                </m:sSub>
              </m:oMath>
            </m:oMathPara>
          </w:p>
        </w:tc>
        <w:tc>
          <w:tcPr>
            <w:tcW w:w="549" w:type="dxa"/>
            <w:tcBorders>
              <w:top w:val="single" w:sz="4" w:space="0" w:color="auto"/>
              <w:left w:val="nil"/>
              <w:bottom w:val="single" w:sz="4" w:space="0" w:color="auto"/>
              <w:right w:val="nil"/>
            </w:tcBorders>
            <w:shd w:val="clear" w:color="auto" w:fill="auto"/>
            <w:noWrap/>
            <w:vAlign w:val="center"/>
            <w:hideMark/>
          </w:tcPr>
          <w:p w14:paraId="10A91F13" w14:textId="77777777" w:rsidR="003A1A14" w:rsidRPr="003A1A14" w:rsidRDefault="00E47CFD" w:rsidP="003A1A14">
            <w:pPr>
              <w:jc w:val="center"/>
              <w:rPr>
                <w:rFonts w:ascii="Calibri Light" w:eastAsia="Calibri" w:hAnsi="Calibri Light" w:cs="B Nazanin"/>
                <w:b/>
                <w:bCs/>
                <w:sz w:val="20"/>
                <w:szCs w:val="32"/>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8</m:t>
                    </m:r>
                  </m:sub>
                </m:sSub>
              </m:oMath>
            </m:oMathPara>
          </w:p>
        </w:tc>
        <w:tc>
          <w:tcPr>
            <w:tcW w:w="557" w:type="dxa"/>
            <w:tcBorders>
              <w:top w:val="single" w:sz="4" w:space="0" w:color="auto"/>
              <w:left w:val="nil"/>
              <w:bottom w:val="single" w:sz="4" w:space="0" w:color="auto"/>
              <w:right w:val="nil"/>
            </w:tcBorders>
            <w:shd w:val="clear" w:color="auto" w:fill="auto"/>
            <w:noWrap/>
            <w:vAlign w:val="center"/>
            <w:hideMark/>
          </w:tcPr>
          <w:p w14:paraId="4319E435" w14:textId="77777777" w:rsidR="003A1A14" w:rsidRPr="003A1A14" w:rsidRDefault="00E47CFD" w:rsidP="003A1A14">
            <w:pPr>
              <w:jc w:val="center"/>
              <w:rPr>
                <w:rFonts w:ascii="Calibri Light" w:eastAsia="Calibri" w:hAnsi="Calibri Light" w:cs="B Nazanin"/>
                <w:b/>
                <w:bCs/>
                <w:sz w:val="20"/>
                <w:szCs w:val="32"/>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9</m:t>
                    </m:r>
                  </m:sub>
                </m:sSub>
              </m:oMath>
            </m:oMathPara>
          </w:p>
        </w:tc>
        <w:tc>
          <w:tcPr>
            <w:tcW w:w="584" w:type="dxa"/>
            <w:tcBorders>
              <w:top w:val="single" w:sz="4" w:space="0" w:color="auto"/>
              <w:left w:val="nil"/>
              <w:bottom w:val="single" w:sz="4" w:space="0" w:color="auto"/>
              <w:right w:val="nil"/>
            </w:tcBorders>
            <w:shd w:val="clear" w:color="auto" w:fill="auto"/>
            <w:noWrap/>
            <w:vAlign w:val="center"/>
            <w:hideMark/>
          </w:tcPr>
          <w:p w14:paraId="5354A9F5" w14:textId="77777777" w:rsidR="003A1A14" w:rsidRPr="003A1A14" w:rsidRDefault="00E47CFD" w:rsidP="003A1A14">
            <w:pPr>
              <w:jc w:val="center"/>
              <w:rPr>
                <w:rFonts w:ascii="Calibri Light" w:eastAsia="Calibri" w:hAnsi="Calibri Light" w:cs="B Nazanin"/>
                <w:b/>
                <w:bCs/>
                <w:sz w:val="20"/>
                <w:szCs w:val="32"/>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10</m:t>
                    </m:r>
                  </m:sub>
                </m:sSub>
              </m:oMath>
            </m:oMathPara>
          </w:p>
        </w:tc>
        <w:tc>
          <w:tcPr>
            <w:tcW w:w="630" w:type="dxa"/>
            <w:tcBorders>
              <w:top w:val="single" w:sz="4" w:space="0" w:color="auto"/>
              <w:left w:val="nil"/>
              <w:bottom w:val="single" w:sz="4" w:space="0" w:color="auto"/>
              <w:right w:val="nil"/>
            </w:tcBorders>
            <w:shd w:val="clear" w:color="auto" w:fill="auto"/>
            <w:noWrap/>
            <w:vAlign w:val="center"/>
            <w:hideMark/>
          </w:tcPr>
          <w:p w14:paraId="7208FAA3" w14:textId="77777777" w:rsidR="003A1A14" w:rsidRPr="003A1A14" w:rsidRDefault="00E47CFD" w:rsidP="003A1A14">
            <w:pPr>
              <w:jc w:val="center"/>
              <w:rPr>
                <w:rFonts w:ascii="Calibri Light" w:eastAsia="Calibri" w:hAnsi="Calibri Light" w:cs="B Nazanin"/>
                <w:b/>
                <w:bCs/>
                <w:sz w:val="20"/>
                <w:szCs w:val="32"/>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11</m:t>
                    </m:r>
                  </m:sub>
                </m:sSub>
              </m:oMath>
            </m:oMathPara>
          </w:p>
        </w:tc>
        <w:tc>
          <w:tcPr>
            <w:tcW w:w="630" w:type="dxa"/>
            <w:tcBorders>
              <w:top w:val="single" w:sz="4" w:space="0" w:color="auto"/>
              <w:left w:val="nil"/>
              <w:bottom w:val="single" w:sz="4" w:space="0" w:color="auto"/>
              <w:right w:val="nil"/>
            </w:tcBorders>
            <w:shd w:val="clear" w:color="auto" w:fill="auto"/>
            <w:noWrap/>
            <w:vAlign w:val="center"/>
            <w:hideMark/>
          </w:tcPr>
          <w:p w14:paraId="5D8428DD" w14:textId="77777777" w:rsidR="003A1A14" w:rsidRPr="003A1A14" w:rsidRDefault="00E47CFD" w:rsidP="003A1A14">
            <w:pPr>
              <w:jc w:val="center"/>
              <w:rPr>
                <w:rFonts w:ascii="Calibri Light" w:eastAsia="Calibri" w:hAnsi="Calibri Light" w:cs="B Nazanin"/>
                <w:b/>
                <w:bCs/>
                <w:sz w:val="20"/>
                <w:szCs w:val="32"/>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12</m:t>
                    </m:r>
                  </m:sub>
                </m:sSub>
              </m:oMath>
            </m:oMathPara>
          </w:p>
        </w:tc>
        <w:tc>
          <w:tcPr>
            <w:tcW w:w="549" w:type="dxa"/>
            <w:tcBorders>
              <w:top w:val="single" w:sz="4" w:space="0" w:color="auto"/>
              <w:left w:val="nil"/>
              <w:bottom w:val="single" w:sz="4" w:space="0" w:color="auto"/>
              <w:right w:val="nil"/>
            </w:tcBorders>
            <w:shd w:val="clear" w:color="auto" w:fill="auto"/>
            <w:noWrap/>
            <w:vAlign w:val="center"/>
            <w:hideMark/>
          </w:tcPr>
          <w:p w14:paraId="3220849F" w14:textId="77777777" w:rsidR="003A1A14" w:rsidRPr="003A1A14" w:rsidRDefault="00E47CFD" w:rsidP="003A1A14">
            <w:pPr>
              <w:jc w:val="center"/>
              <w:rPr>
                <w:rFonts w:ascii="Calibri Light" w:eastAsia="Calibri" w:hAnsi="Calibri Light" w:cs="B Nazanin"/>
                <w:b/>
                <w:bCs/>
                <w:sz w:val="20"/>
                <w:szCs w:val="32"/>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13</m:t>
                    </m:r>
                  </m:sub>
                </m:sSub>
              </m:oMath>
            </m:oMathPara>
          </w:p>
        </w:tc>
        <w:tc>
          <w:tcPr>
            <w:tcW w:w="549" w:type="dxa"/>
            <w:tcBorders>
              <w:top w:val="single" w:sz="4" w:space="0" w:color="auto"/>
              <w:left w:val="nil"/>
              <w:bottom w:val="single" w:sz="4" w:space="0" w:color="auto"/>
              <w:right w:val="nil"/>
            </w:tcBorders>
            <w:shd w:val="clear" w:color="auto" w:fill="auto"/>
            <w:vAlign w:val="center"/>
          </w:tcPr>
          <w:p w14:paraId="248C958A" w14:textId="77777777" w:rsidR="003A1A14" w:rsidRPr="003A1A14" w:rsidRDefault="00E47CFD" w:rsidP="003A1A14">
            <w:pPr>
              <w:jc w:val="center"/>
              <w:rPr>
                <w:rFonts w:ascii="Calibri Light" w:eastAsia="Calibri" w:hAnsi="Calibri Light" w:cs="B Nazanin"/>
                <w:b/>
                <w:bCs/>
                <w:sz w:val="20"/>
                <w:szCs w:val="32"/>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14</m:t>
                    </m:r>
                  </m:sub>
                </m:sSub>
              </m:oMath>
            </m:oMathPara>
          </w:p>
        </w:tc>
        <w:tc>
          <w:tcPr>
            <w:tcW w:w="549" w:type="dxa"/>
            <w:tcBorders>
              <w:top w:val="single" w:sz="4" w:space="0" w:color="auto"/>
              <w:left w:val="nil"/>
              <w:bottom w:val="single" w:sz="4" w:space="0" w:color="auto"/>
              <w:right w:val="nil"/>
            </w:tcBorders>
            <w:shd w:val="clear" w:color="auto" w:fill="auto"/>
            <w:vAlign w:val="center"/>
          </w:tcPr>
          <w:p w14:paraId="40519770" w14:textId="77777777" w:rsidR="003A1A14" w:rsidRPr="003A1A14" w:rsidRDefault="00E47CFD" w:rsidP="003A1A14">
            <w:pPr>
              <w:jc w:val="center"/>
              <w:rPr>
                <w:rFonts w:ascii="Calibri Light" w:eastAsia="Calibri" w:hAnsi="Calibri Light" w:cs="B Nazanin"/>
                <w:b/>
                <w:bCs/>
                <w:sz w:val="20"/>
                <w:szCs w:val="32"/>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15</m:t>
                    </m:r>
                  </m:sub>
                </m:sSub>
              </m:oMath>
            </m:oMathPara>
          </w:p>
        </w:tc>
      </w:tr>
      <w:tr w:rsidR="003A1A14" w:rsidRPr="003A1A14" w14:paraId="3D8AF790" w14:textId="77777777" w:rsidTr="00332466">
        <w:trPr>
          <w:trHeight w:val="324"/>
          <w:jc w:val="center"/>
        </w:trPr>
        <w:tc>
          <w:tcPr>
            <w:tcW w:w="822" w:type="dxa"/>
            <w:tcBorders>
              <w:top w:val="single" w:sz="4" w:space="0" w:color="auto"/>
              <w:left w:val="nil"/>
              <w:bottom w:val="nil"/>
              <w:right w:val="single" w:sz="4" w:space="0" w:color="auto"/>
            </w:tcBorders>
            <w:shd w:val="clear" w:color="auto" w:fill="auto"/>
            <w:noWrap/>
            <w:vAlign w:val="center"/>
            <w:hideMark/>
          </w:tcPr>
          <w:p w14:paraId="421C42F6" w14:textId="77777777" w:rsidR="003A1A14" w:rsidRPr="003A1A14" w:rsidRDefault="003A1A14" w:rsidP="003A1A14">
            <w:pPr>
              <w:jc w:val="center"/>
              <w:rPr>
                <w:rFonts w:ascii="Calibri" w:eastAsia="Calibri" w:hAnsi="Calibri" w:cs="B Nazanin"/>
                <w:b/>
                <w:bCs/>
                <w:color w:val="000000"/>
                <w:sz w:val="18"/>
                <w:szCs w:val="18"/>
                <w:rtl/>
              </w:rPr>
            </w:pPr>
            <w:r w:rsidRPr="003A1A14">
              <w:rPr>
                <w:rFonts w:ascii="Calibri" w:eastAsia="Calibri" w:hAnsi="Calibri" w:cs="B Nazanin" w:hint="cs"/>
                <w:b/>
                <w:bCs/>
                <w:color w:val="000000"/>
                <w:sz w:val="18"/>
                <w:szCs w:val="18"/>
                <w:rtl/>
              </w:rPr>
              <w:t>منطقه 1</w:t>
            </w:r>
          </w:p>
        </w:tc>
        <w:tc>
          <w:tcPr>
            <w:tcW w:w="549" w:type="dxa"/>
            <w:tcBorders>
              <w:top w:val="single" w:sz="4" w:space="0" w:color="auto"/>
              <w:left w:val="single" w:sz="4" w:space="0" w:color="auto"/>
              <w:right w:val="nil"/>
            </w:tcBorders>
            <w:shd w:val="clear" w:color="auto" w:fill="F2F2F2"/>
            <w:noWrap/>
            <w:vAlign w:val="center"/>
          </w:tcPr>
          <w:p w14:paraId="5141C104"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0.275</w:t>
            </w:r>
          </w:p>
        </w:tc>
        <w:tc>
          <w:tcPr>
            <w:tcW w:w="549" w:type="dxa"/>
            <w:tcBorders>
              <w:top w:val="single" w:sz="4" w:space="0" w:color="auto"/>
              <w:left w:val="nil"/>
              <w:right w:val="nil"/>
            </w:tcBorders>
            <w:shd w:val="clear" w:color="auto" w:fill="F2F2F2"/>
            <w:noWrap/>
            <w:vAlign w:val="center"/>
          </w:tcPr>
          <w:p w14:paraId="629694A3"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0.288</w:t>
            </w:r>
          </w:p>
        </w:tc>
        <w:tc>
          <w:tcPr>
            <w:tcW w:w="549" w:type="dxa"/>
            <w:tcBorders>
              <w:top w:val="single" w:sz="4" w:space="0" w:color="auto"/>
              <w:left w:val="nil"/>
              <w:right w:val="nil"/>
            </w:tcBorders>
            <w:shd w:val="clear" w:color="auto" w:fill="F2F2F2"/>
            <w:noWrap/>
            <w:vAlign w:val="center"/>
          </w:tcPr>
          <w:p w14:paraId="45D1176B" w14:textId="551C9FBC" w:rsidR="003A1A14" w:rsidRPr="003A1A14" w:rsidRDefault="009F70D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0.197</w:t>
            </w:r>
          </w:p>
        </w:tc>
        <w:tc>
          <w:tcPr>
            <w:tcW w:w="591" w:type="dxa"/>
            <w:tcBorders>
              <w:top w:val="single" w:sz="4" w:space="0" w:color="auto"/>
              <w:left w:val="nil"/>
              <w:right w:val="nil"/>
            </w:tcBorders>
            <w:shd w:val="clear" w:color="auto" w:fill="F2F2F2"/>
            <w:noWrap/>
            <w:vAlign w:val="center"/>
          </w:tcPr>
          <w:p w14:paraId="017C346C" w14:textId="5B1E1A31" w:rsidR="003A1A14" w:rsidRPr="003A1A14" w:rsidRDefault="009F70D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0.434</w:t>
            </w:r>
          </w:p>
        </w:tc>
        <w:tc>
          <w:tcPr>
            <w:tcW w:w="549" w:type="dxa"/>
            <w:tcBorders>
              <w:top w:val="single" w:sz="4" w:space="0" w:color="auto"/>
              <w:left w:val="nil"/>
              <w:right w:val="nil"/>
            </w:tcBorders>
            <w:shd w:val="clear" w:color="auto" w:fill="F2F2F2"/>
            <w:noWrap/>
            <w:vAlign w:val="center"/>
          </w:tcPr>
          <w:p w14:paraId="14F3D0D4" w14:textId="7256137A" w:rsidR="003A1A14" w:rsidRPr="003A1A14" w:rsidRDefault="009F70D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0.218</w:t>
            </w:r>
          </w:p>
        </w:tc>
        <w:tc>
          <w:tcPr>
            <w:tcW w:w="549" w:type="dxa"/>
            <w:tcBorders>
              <w:top w:val="single" w:sz="4" w:space="0" w:color="auto"/>
              <w:left w:val="nil"/>
              <w:right w:val="nil"/>
            </w:tcBorders>
            <w:shd w:val="clear" w:color="auto" w:fill="F2F2F2"/>
            <w:noWrap/>
            <w:vAlign w:val="center"/>
          </w:tcPr>
          <w:p w14:paraId="689F1454" w14:textId="566EFD69" w:rsidR="003A1A14" w:rsidRPr="003A1A14" w:rsidRDefault="00951DDF"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0.339</w:t>
            </w:r>
          </w:p>
        </w:tc>
        <w:tc>
          <w:tcPr>
            <w:tcW w:w="557" w:type="dxa"/>
            <w:tcBorders>
              <w:top w:val="single" w:sz="4" w:space="0" w:color="auto"/>
              <w:left w:val="nil"/>
              <w:right w:val="nil"/>
            </w:tcBorders>
            <w:shd w:val="clear" w:color="auto" w:fill="F2F2F2"/>
            <w:noWrap/>
            <w:vAlign w:val="center"/>
          </w:tcPr>
          <w:p w14:paraId="39DBD284" w14:textId="07D7E47F" w:rsidR="003A1A14" w:rsidRPr="003A1A14" w:rsidRDefault="00331F4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0.355</w:t>
            </w:r>
          </w:p>
        </w:tc>
        <w:tc>
          <w:tcPr>
            <w:tcW w:w="549" w:type="dxa"/>
            <w:tcBorders>
              <w:top w:val="single" w:sz="4" w:space="0" w:color="auto"/>
              <w:left w:val="nil"/>
              <w:right w:val="nil"/>
            </w:tcBorders>
            <w:shd w:val="clear" w:color="auto" w:fill="F2F2F2"/>
            <w:noWrap/>
            <w:vAlign w:val="center"/>
          </w:tcPr>
          <w:p w14:paraId="4127D4A4" w14:textId="35904DD8" w:rsidR="003A1A14" w:rsidRPr="003A1A14" w:rsidRDefault="00331F4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0.228</w:t>
            </w:r>
          </w:p>
        </w:tc>
        <w:tc>
          <w:tcPr>
            <w:tcW w:w="557" w:type="dxa"/>
            <w:tcBorders>
              <w:top w:val="single" w:sz="4" w:space="0" w:color="auto"/>
              <w:left w:val="nil"/>
              <w:right w:val="nil"/>
            </w:tcBorders>
            <w:shd w:val="clear" w:color="auto" w:fill="F2F2F2"/>
            <w:noWrap/>
            <w:vAlign w:val="center"/>
          </w:tcPr>
          <w:p w14:paraId="30156462" w14:textId="3BADAD5A" w:rsidR="003A1A14" w:rsidRPr="003A1A14" w:rsidRDefault="00331F4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0.204</w:t>
            </w:r>
          </w:p>
        </w:tc>
        <w:tc>
          <w:tcPr>
            <w:tcW w:w="584" w:type="dxa"/>
            <w:tcBorders>
              <w:top w:val="single" w:sz="4" w:space="0" w:color="auto"/>
              <w:left w:val="nil"/>
              <w:right w:val="nil"/>
            </w:tcBorders>
            <w:shd w:val="clear" w:color="auto" w:fill="F2F2F2"/>
            <w:noWrap/>
            <w:vAlign w:val="center"/>
          </w:tcPr>
          <w:p w14:paraId="3FB8BE0C" w14:textId="056F56B8" w:rsidR="003A1A14" w:rsidRPr="003A1A14" w:rsidRDefault="00331F4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w:t>
            </w:r>
          </w:p>
        </w:tc>
        <w:tc>
          <w:tcPr>
            <w:tcW w:w="630" w:type="dxa"/>
            <w:tcBorders>
              <w:top w:val="single" w:sz="4" w:space="0" w:color="auto"/>
              <w:left w:val="nil"/>
              <w:right w:val="nil"/>
            </w:tcBorders>
            <w:shd w:val="clear" w:color="auto" w:fill="F2F2F2"/>
            <w:noWrap/>
            <w:vAlign w:val="center"/>
          </w:tcPr>
          <w:p w14:paraId="2D5F9FE9" w14:textId="13B0D358" w:rsidR="003A1A14" w:rsidRPr="003A1A14" w:rsidRDefault="00331F4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0.212</w:t>
            </w:r>
          </w:p>
        </w:tc>
        <w:tc>
          <w:tcPr>
            <w:tcW w:w="630" w:type="dxa"/>
            <w:tcBorders>
              <w:top w:val="single" w:sz="4" w:space="0" w:color="auto"/>
              <w:left w:val="nil"/>
              <w:right w:val="nil"/>
            </w:tcBorders>
            <w:shd w:val="clear" w:color="auto" w:fill="F2F2F2"/>
            <w:noWrap/>
            <w:vAlign w:val="center"/>
          </w:tcPr>
          <w:p w14:paraId="48868769" w14:textId="3B0A7B1F" w:rsidR="003A1A14" w:rsidRPr="003A1A14" w:rsidRDefault="00331F4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0.178</w:t>
            </w:r>
          </w:p>
        </w:tc>
        <w:tc>
          <w:tcPr>
            <w:tcW w:w="549" w:type="dxa"/>
            <w:tcBorders>
              <w:top w:val="single" w:sz="4" w:space="0" w:color="auto"/>
              <w:left w:val="nil"/>
              <w:right w:val="nil"/>
            </w:tcBorders>
            <w:shd w:val="clear" w:color="auto" w:fill="F2F2F2"/>
            <w:noWrap/>
            <w:vAlign w:val="center"/>
          </w:tcPr>
          <w:p w14:paraId="6C0591D8" w14:textId="62C8E130" w:rsidR="003A1A14" w:rsidRPr="003A1A14" w:rsidRDefault="00331F4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0.577</w:t>
            </w:r>
          </w:p>
        </w:tc>
        <w:tc>
          <w:tcPr>
            <w:tcW w:w="549" w:type="dxa"/>
            <w:tcBorders>
              <w:top w:val="single" w:sz="4" w:space="0" w:color="auto"/>
              <w:left w:val="nil"/>
              <w:right w:val="nil"/>
            </w:tcBorders>
            <w:shd w:val="clear" w:color="auto" w:fill="F2F2F2"/>
            <w:vAlign w:val="center"/>
          </w:tcPr>
          <w:p w14:paraId="2CB90F58" w14:textId="705C2D15" w:rsidR="003A1A14" w:rsidRPr="003A1A14" w:rsidRDefault="00331F46"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0.243</w:t>
            </w:r>
          </w:p>
        </w:tc>
        <w:tc>
          <w:tcPr>
            <w:tcW w:w="549" w:type="dxa"/>
            <w:tcBorders>
              <w:top w:val="single" w:sz="4" w:space="0" w:color="auto"/>
              <w:left w:val="nil"/>
              <w:right w:val="nil"/>
            </w:tcBorders>
            <w:shd w:val="clear" w:color="auto" w:fill="F2F2F2"/>
            <w:vAlign w:val="center"/>
          </w:tcPr>
          <w:p w14:paraId="528E70D2" w14:textId="29CAF50C" w:rsidR="003A1A14" w:rsidRPr="003A1A14" w:rsidRDefault="00331F4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0.201</w:t>
            </w:r>
          </w:p>
        </w:tc>
      </w:tr>
      <w:tr w:rsidR="003A1A14" w:rsidRPr="003A1A14" w14:paraId="62F20EE9"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17482FE6"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2</w:t>
            </w:r>
          </w:p>
        </w:tc>
        <w:tc>
          <w:tcPr>
            <w:tcW w:w="549" w:type="dxa"/>
            <w:tcBorders>
              <w:left w:val="single" w:sz="4" w:space="0" w:color="auto"/>
              <w:right w:val="nil"/>
            </w:tcBorders>
            <w:shd w:val="clear" w:color="auto" w:fill="auto"/>
            <w:noWrap/>
            <w:vAlign w:val="center"/>
          </w:tcPr>
          <w:p w14:paraId="47624333"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0.416</w:t>
            </w:r>
          </w:p>
        </w:tc>
        <w:tc>
          <w:tcPr>
            <w:tcW w:w="549" w:type="dxa"/>
            <w:tcBorders>
              <w:left w:val="nil"/>
              <w:right w:val="nil"/>
            </w:tcBorders>
            <w:shd w:val="clear" w:color="auto" w:fill="auto"/>
            <w:noWrap/>
            <w:vAlign w:val="center"/>
          </w:tcPr>
          <w:p w14:paraId="1FB8E1A8"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0.434</w:t>
            </w:r>
          </w:p>
        </w:tc>
        <w:tc>
          <w:tcPr>
            <w:tcW w:w="549" w:type="dxa"/>
            <w:tcBorders>
              <w:left w:val="nil"/>
              <w:right w:val="nil"/>
            </w:tcBorders>
            <w:shd w:val="clear" w:color="auto" w:fill="auto"/>
            <w:noWrap/>
            <w:vAlign w:val="center"/>
          </w:tcPr>
          <w:p w14:paraId="12B5B39D" w14:textId="258B1775" w:rsidR="003A1A14" w:rsidRPr="003A1A14" w:rsidRDefault="009F70D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0.286</w:t>
            </w:r>
          </w:p>
        </w:tc>
        <w:tc>
          <w:tcPr>
            <w:tcW w:w="591" w:type="dxa"/>
            <w:tcBorders>
              <w:left w:val="nil"/>
              <w:right w:val="nil"/>
            </w:tcBorders>
            <w:shd w:val="clear" w:color="auto" w:fill="auto"/>
            <w:noWrap/>
            <w:vAlign w:val="center"/>
          </w:tcPr>
          <w:p w14:paraId="5FB84FBF" w14:textId="33798B29" w:rsidR="003A1A14" w:rsidRPr="003A1A14" w:rsidRDefault="009F70D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0.217</w:t>
            </w:r>
          </w:p>
        </w:tc>
        <w:tc>
          <w:tcPr>
            <w:tcW w:w="549" w:type="dxa"/>
            <w:tcBorders>
              <w:left w:val="nil"/>
              <w:right w:val="nil"/>
            </w:tcBorders>
            <w:shd w:val="clear" w:color="auto" w:fill="auto"/>
            <w:noWrap/>
            <w:vAlign w:val="center"/>
          </w:tcPr>
          <w:p w14:paraId="3CD837B1" w14:textId="16E14F6A" w:rsidR="003A1A14" w:rsidRPr="003A1A14" w:rsidRDefault="009F70D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0.29</w:t>
            </w:r>
          </w:p>
        </w:tc>
        <w:tc>
          <w:tcPr>
            <w:tcW w:w="549" w:type="dxa"/>
            <w:tcBorders>
              <w:left w:val="nil"/>
              <w:right w:val="nil"/>
            </w:tcBorders>
            <w:shd w:val="clear" w:color="auto" w:fill="auto"/>
            <w:noWrap/>
            <w:vAlign w:val="center"/>
          </w:tcPr>
          <w:p w14:paraId="4DDD4AF4" w14:textId="44E52C9B" w:rsidR="003A1A14" w:rsidRPr="003A1A14" w:rsidRDefault="00951DDF"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0.318</w:t>
            </w:r>
          </w:p>
        </w:tc>
        <w:tc>
          <w:tcPr>
            <w:tcW w:w="557" w:type="dxa"/>
            <w:tcBorders>
              <w:left w:val="nil"/>
              <w:right w:val="nil"/>
            </w:tcBorders>
            <w:shd w:val="clear" w:color="auto" w:fill="auto"/>
            <w:noWrap/>
            <w:vAlign w:val="center"/>
          </w:tcPr>
          <w:p w14:paraId="3D9161AF" w14:textId="0218F397" w:rsidR="003A1A14" w:rsidRPr="003A1A14" w:rsidRDefault="000F3A1B"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0.359</w:t>
            </w:r>
          </w:p>
        </w:tc>
        <w:tc>
          <w:tcPr>
            <w:tcW w:w="549" w:type="dxa"/>
            <w:tcBorders>
              <w:left w:val="nil"/>
              <w:right w:val="nil"/>
            </w:tcBorders>
            <w:shd w:val="clear" w:color="auto" w:fill="auto"/>
            <w:noWrap/>
            <w:vAlign w:val="center"/>
          </w:tcPr>
          <w:p w14:paraId="0D5D57C2" w14:textId="3961E1C2" w:rsidR="003A1A14" w:rsidRPr="003A1A14" w:rsidRDefault="000F3A1B"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0.235</w:t>
            </w:r>
          </w:p>
        </w:tc>
        <w:tc>
          <w:tcPr>
            <w:tcW w:w="557" w:type="dxa"/>
            <w:tcBorders>
              <w:left w:val="nil"/>
              <w:right w:val="nil"/>
            </w:tcBorders>
            <w:shd w:val="clear" w:color="auto" w:fill="auto"/>
            <w:noWrap/>
            <w:vAlign w:val="center"/>
          </w:tcPr>
          <w:p w14:paraId="50FC7781" w14:textId="2D6F0BFD" w:rsidR="003A1A14" w:rsidRPr="003A1A14" w:rsidRDefault="000F3A1B"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0.185</w:t>
            </w:r>
          </w:p>
        </w:tc>
        <w:tc>
          <w:tcPr>
            <w:tcW w:w="584" w:type="dxa"/>
            <w:tcBorders>
              <w:left w:val="nil"/>
              <w:right w:val="nil"/>
            </w:tcBorders>
            <w:shd w:val="clear" w:color="auto" w:fill="auto"/>
            <w:noWrap/>
            <w:vAlign w:val="center"/>
          </w:tcPr>
          <w:p w14:paraId="00817B64" w14:textId="319A6C31" w:rsidR="003A1A14" w:rsidRPr="003A1A14" w:rsidRDefault="000F3A1B"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0.215</w:t>
            </w:r>
          </w:p>
        </w:tc>
        <w:tc>
          <w:tcPr>
            <w:tcW w:w="630" w:type="dxa"/>
            <w:tcBorders>
              <w:left w:val="nil"/>
              <w:right w:val="nil"/>
            </w:tcBorders>
            <w:shd w:val="clear" w:color="auto" w:fill="auto"/>
            <w:noWrap/>
            <w:vAlign w:val="center"/>
          </w:tcPr>
          <w:p w14:paraId="0267518C" w14:textId="117BDC28" w:rsidR="003A1A14" w:rsidRPr="003A1A14" w:rsidRDefault="000F3A1B"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0.215</w:t>
            </w:r>
          </w:p>
        </w:tc>
        <w:tc>
          <w:tcPr>
            <w:tcW w:w="630" w:type="dxa"/>
            <w:tcBorders>
              <w:left w:val="nil"/>
              <w:right w:val="nil"/>
            </w:tcBorders>
            <w:shd w:val="clear" w:color="auto" w:fill="auto"/>
            <w:noWrap/>
            <w:vAlign w:val="center"/>
          </w:tcPr>
          <w:p w14:paraId="50B00D66" w14:textId="0C263C22" w:rsidR="003A1A14" w:rsidRPr="003A1A14" w:rsidRDefault="00D308A1"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0.218</w:t>
            </w:r>
          </w:p>
        </w:tc>
        <w:tc>
          <w:tcPr>
            <w:tcW w:w="549" w:type="dxa"/>
            <w:tcBorders>
              <w:left w:val="nil"/>
              <w:right w:val="nil"/>
            </w:tcBorders>
            <w:shd w:val="clear" w:color="auto" w:fill="auto"/>
            <w:noWrap/>
            <w:vAlign w:val="center"/>
          </w:tcPr>
          <w:p w14:paraId="0CFEE779" w14:textId="24E1D528" w:rsidR="003A1A14" w:rsidRPr="003A1A14" w:rsidRDefault="00D308A1"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0.192</w:t>
            </w:r>
          </w:p>
        </w:tc>
        <w:tc>
          <w:tcPr>
            <w:tcW w:w="549" w:type="dxa"/>
            <w:tcBorders>
              <w:left w:val="nil"/>
              <w:right w:val="nil"/>
            </w:tcBorders>
            <w:shd w:val="clear" w:color="auto" w:fill="auto"/>
            <w:vAlign w:val="center"/>
          </w:tcPr>
          <w:p w14:paraId="2A02B6EB" w14:textId="0BDDCBF4" w:rsidR="003A1A14" w:rsidRPr="003A1A14" w:rsidRDefault="00D308A1"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0.041</w:t>
            </w:r>
          </w:p>
        </w:tc>
        <w:tc>
          <w:tcPr>
            <w:tcW w:w="549" w:type="dxa"/>
            <w:tcBorders>
              <w:left w:val="nil"/>
              <w:right w:val="nil"/>
            </w:tcBorders>
            <w:shd w:val="clear" w:color="auto" w:fill="auto"/>
            <w:vAlign w:val="center"/>
          </w:tcPr>
          <w:p w14:paraId="4530246C" w14:textId="08B438BD" w:rsidR="003A1A14" w:rsidRPr="003A1A14" w:rsidRDefault="00D308A1"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0.101</w:t>
            </w:r>
          </w:p>
        </w:tc>
      </w:tr>
      <w:tr w:rsidR="003A1A14" w:rsidRPr="003A1A14" w14:paraId="604A1873"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7B32EC03"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3</w:t>
            </w:r>
          </w:p>
        </w:tc>
        <w:tc>
          <w:tcPr>
            <w:tcW w:w="549" w:type="dxa"/>
            <w:tcBorders>
              <w:left w:val="single" w:sz="4" w:space="0" w:color="auto"/>
              <w:right w:val="nil"/>
            </w:tcBorders>
            <w:shd w:val="clear" w:color="auto" w:fill="F2F2F2"/>
            <w:noWrap/>
            <w:vAlign w:val="center"/>
          </w:tcPr>
          <w:p w14:paraId="6B953A74"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0.211</w:t>
            </w:r>
          </w:p>
        </w:tc>
        <w:tc>
          <w:tcPr>
            <w:tcW w:w="549" w:type="dxa"/>
            <w:tcBorders>
              <w:left w:val="nil"/>
              <w:right w:val="nil"/>
            </w:tcBorders>
            <w:shd w:val="clear" w:color="auto" w:fill="F2F2F2"/>
            <w:noWrap/>
            <w:vAlign w:val="center"/>
          </w:tcPr>
          <w:p w14:paraId="56F06EA6"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0.238</w:t>
            </w:r>
          </w:p>
        </w:tc>
        <w:tc>
          <w:tcPr>
            <w:tcW w:w="549" w:type="dxa"/>
            <w:tcBorders>
              <w:left w:val="nil"/>
              <w:right w:val="nil"/>
            </w:tcBorders>
            <w:shd w:val="clear" w:color="auto" w:fill="F2F2F2"/>
            <w:noWrap/>
            <w:vAlign w:val="center"/>
          </w:tcPr>
          <w:p w14:paraId="60D1AF8B" w14:textId="49307E0A" w:rsidR="003A1A14" w:rsidRPr="003A1A14" w:rsidRDefault="009F70D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0.149</w:t>
            </w:r>
          </w:p>
        </w:tc>
        <w:tc>
          <w:tcPr>
            <w:tcW w:w="591" w:type="dxa"/>
            <w:tcBorders>
              <w:left w:val="nil"/>
              <w:right w:val="nil"/>
            </w:tcBorders>
            <w:shd w:val="clear" w:color="auto" w:fill="F2F2F2"/>
            <w:noWrap/>
            <w:vAlign w:val="center"/>
          </w:tcPr>
          <w:p w14:paraId="67484E25" w14:textId="1C383956" w:rsidR="003A1A14" w:rsidRPr="003A1A14" w:rsidRDefault="009F70D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0.217</w:t>
            </w:r>
          </w:p>
        </w:tc>
        <w:tc>
          <w:tcPr>
            <w:tcW w:w="549" w:type="dxa"/>
            <w:tcBorders>
              <w:left w:val="nil"/>
              <w:right w:val="nil"/>
            </w:tcBorders>
            <w:shd w:val="clear" w:color="auto" w:fill="F2F2F2"/>
            <w:noWrap/>
            <w:vAlign w:val="center"/>
          </w:tcPr>
          <w:p w14:paraId="5BEADBCC" w14:textId="746AE081" w:rsidR="003A1A14" w:rsidRPr="003A1A14" w:rsidRDefault="009F70D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0.218</w:t>
            </w:r>
          </w:p>
        </w:tc>
        <w:tc>
          <w:tcPr>
            <w:tcW w:w="549" w:type="dxa"/>
            <w:tcBorders>
              <w:left w:val="nil"/>
              <w:right w:val="nil"/>
            </w:tcBorders>
            <w:shd w:val="clear" w:color="auto" w:fill="F2F2F2"/>
            <w:noWrap/>
            <w:vAlign w:val="center"/>
          </w:tcPr>
          <w:p w14:paraId="5BFF12B3" w14:textId="16BABE37" w:rsidR="003A1A14" w:rsidRPr="003A1A14" w:rsidRDefault="00951DDF"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0.3</w:t>
            </w:r>
            <w:r w:rsidR="00331F46">
              <w:rPr>
                <w:rFonts w:ascii="Calibri" w:eastAsia="Calibri" w:hAnsi="Calibri" w:cs="B Nazanin" w:hint="cs"/>
                <w:color w:val="000000"/>
                <w:sz w:val="16"/>
                <w:szCs w:val="16"/>
                <w:rtl/>
              </w:rPr>
              <w:t>41</w:t>
            </w:r>
          </w:p>
        </w:tc>
        <w:tc>
          <w:tcPr>
            <w:tcW w:w="557" w:type="dxa"/>
            <w:tcBorders>
              <w:left w:val="nil"/>
              <w:right w:val="nil"/>
            </w:tcBorders>
            <w:shd w:val="clear" w:color="auto" w:fill="F2F2F2"/>
            <w:noWrap/>
            <w:vAlign w:val="center"/>
          </w:tcPr>
          <w:p w14:paraId="637D44F3" w14:textId="1456310B" w:rsidR="003A1A14" w:rsidRPr="003A1A14" w:rsidRDefault="000F3A1B"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0.384</w:t>
            </w:r>
          </w:p>
        </w:tc>
        <w:tc>
          <w:tcPr>
            <w:tcW w:w="549" w:type="dxa"/>
            <w:tcBorders>
              <w:left w:val="nil"/>
              <w:right w:val="nil"/>
            </w:tcBorders>
            <w:shd w:val="clear" w:color="auto" w:fill="F2F2F2"/>
            <w:noWrap/>
            <w:vAlign w:val="center"/>
          </w:tcPr>
          <w:p w14:paraId="57CB1C02" w14:textId="62DF33C2" w:rsidR="003A1A14" w:rsidRPr="003A1A14" w:rsidRDefault="000F3A1B"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0.228</w:t>
            </w:r>
          </w:p>
        </w:tc>
        <w:tc>
          <w:tcPr>
            <w:tcW w:w="557" w:type="dxa"/>
            <w:tcBorders>
              <w:left w:val="nil"/>
              <w:right w:val="nil"/>
            </w:tcBorders>
            <w:shd w:val="clear" w:color="auto" w:fill="F2F2F2"/>
            <w:noWrap/>
            <w:vAlign w:val="center"/>
          </w:tcPr>
          <w:p w14:paraId="25FE4AA0" w14:textId="62034F9C" w:rsidR="003A1A14" w:rsidRPr="003A1A14" w:rsidRDefault="000F3A1B"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0.211</w:t>
            </w:r>
          </w:p>
        </w:tc>
        <w:tc>
          <w:tcPr>
            <w:tcW w:w="584" w:type="dxa"/>
            <w:tcBorders>
              <w:left w:val="nil"/>
              <w:right w:val="nil"/>
            </w:tcBorders>
            <w:shd w:val="clear" w:color="auto" w:fill="F2F2F2"/>
            <w:noWrap/>
            <w:vAlign w:val="center"/>
          </w:tcPr>
          <w:p w14:paraId="2781A40F" w14:textId="74FBE971" w:rsidR="003A1A14" w:rsidRPr="003A1A14" w:rsidRDefault="000F3A1B"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0.209</w:t>
            </w:r>
          </w:p>
        </w:tc>
        <w:tc>
          <w:tcPr>
            <w:tcW w:w="630" w:type="dxa"/>
            <w:tcBorders>
              <w:left w:val="nil"/>
              <w:right w:val="nil"/>
            </w:tcBorders>
            <w:shd w:val="clear" w:color="auto" w:fill="F2F2F2"/>
            <w:noWrap/>
            <w:vAlign w:val="center"/>
          </w:tcPr>
          <w:p w14:paraId="337F9550" w14:textId="09ACE4D9" w:rsidR="003A1A14" w:rsidRPr="003A1A14" w:rsidRDefault="000F3A1B"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0.211</w:t>
            </w:r>
          </w:p>
        </w:tc>
        <w:tc>
          <w:tcPr>
            <w:tcW w:w="630" w:type="dxa"/>
            <w:tcBorders>
              <w:left w:val="nil"/>
              <w:right w:val="nil"/>
            </w:tcBorders>
            <w:shd w:val="clear" w:color="auto" w:fill="F2F2F2"/>
            <w:noWrap/>
            <w:vAlign w:val="center"/>
          </w:tcPr>
          <w:p w14:paraId="408FEAF0" w14:textId="1C55DA5B" w:rsidR="003A1A14" w:rsidRPr="003A1A14" w:rsidRDefault="00D308A1"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0.148</w:t>
            </w:r>
          </w:p>
        </w:tc>
        <w:tc>
          <w:tcPr>
            <w:tcW w:w="549" w:type="dxa"/>
            <w:tcBorders>
              <w:left w:val="nil"/>
              <w:right w:val="nil"/>
            </w:tcBorders>
            <w:shd w:val="clear" w:color="auto" w:fill="F2F2F2"/>
            <w:noWrap/>
            <w:vAlign w:val="center"/>
          </w:tcPr>
          <w:p w14:paraId="6C34E0F6" w14:textId="5655B18A" w:rsidR="003A1A14" w:rsidRPr="003A1A14" w:rsidRDefault="00D308A1"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0.385</w:t>
            </w:r>
          </w:p>
        </w:tc>
        <w:tc>
          <w:tcPr>
            <w:tcW w:w="549" w:type="dxa"/>
            <w:tcBorders>
              <w:left w:val="nil"/>
              <w:right w:val="nil"/>
            </w:tcBorders>
            <w:shd w:val="clear" w:color="auto" w:fill="F2F2F2"/>
            <w:vAlign w:val="center"/>
          </w:tcPr>
          <w:p w14:paraId="43A72D29" w14:textId="500CD357" w:rsidR="003A1A14" w:rsidRPr="003A1A14" w:rsidRDefault="00D308A1"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0.02</w:t>
            </w:r>
          </w:p>
        </w:tc>
        <w:tc>
          <w:tcPr>
            <w:tcW w:w="549" w:type="dxa"/>
            <w:tcBorders>
              <w:left w:val="nil"/>
              <w:right w:val="nil"/>
            </w:tcBorders>
            <w:shd w:val="clear" w:color="auto" w:fill="F2F2F2"/>
            <w:vAlign w:val="center"/>
          </w:tcPr>
          <w:p w14:paraId="7F7C5808" w14:textId="3AA1174B" w:rsidR="003A1A14" w:rsidRPr="003A1A14" w:rsidRDefault="00D308A1"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0.201</w:t>
            </w:r>
          </w:p>
        </w:tc>
      </w:tr>
      <w:tr w:rsidR="003A1A14" w:rsidRPr="003A1A14" w14:paraId="1C34C464"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1598E333"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4</w:t>
            </w:r>
          </w:p>
        </w:tc>
        <w:tc>
          <w:tcPr>
            <w:tcW w:w="549" w:type="dxa"/>
            <w:tcBorders>
              <w:left w:val="single" w:sz="4" w:space="0" w:color="auto"/>
              <w:right w:val="nil"/>
            </w:tcBorders>
            <w:shd w:val="clear" w:color="auto" w:fill="auto"/>
            <w:noWrap/>
            <w:vAlign w:val="center"/>
          </w:tcPr>
          <w:p w14:paraId="2550D2D4"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0.389</w:t>
            </w:r>
          </w:p>
        </w:tc>
        <w:tc>
          <w:tcPr>
            <w:tcW w:w="549" w:type="dxa"/>
            <w:tcBorders>
              <w:left w:val="nil"/>
              <w:right w:val="nil"/>
            </w:tcBorders>
            <w:shd w:val="clear" w:color="auto" w:fill="auto"/>
            <w:noWrap/>
            <w:vAlign w:val="center"/>
          </w:tcPr>
          <w:p w14:paraId="28B4C471"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0.368</w:t>
            </w:r>
          </w:p>
        </w:tc>
        <w:tc>
          <w:tcPr>
            <w:tcW w:w="549" w:type="dxa"/>
            <w:tcBorders>
              <w:left w:val="nil"/>
              <w:right w:val="nil"/>
            </w:tcBorders>
            <w:shd w:val="clear" w:color="auto" w:fill="auto"/>
            <w:noWrap/>
            <w:vAlign w:val="center"/>
          </w:tcPr>
          <w:p w14:paraId="39E0EA15" w14:textId="336B90BC"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0.38</w:t>
            </w:r>
          </w:p>
        </w:tc>
        <w:tc>
          <w:tcPr>
            <w:tcW w:w="591" w:type="dxa"/>
            <w:tcBorders>
              <w:left w:val="nil"/>
              <w:right w:val="nil"/>
            </w:tcBorders>
            <w:shd w:val="clear" w:color="auto" w:fill="auto"/>
            <w:noWrap/>
            <w:vAlign w:val="center"/>
          </w:tcPr>
          <w:p w14:paraId="048108F7" w14:textId="2DCA4DFA"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0.217</w:t>
            </w:r>
          </w:p>
        </w:tc>
        <w:tc>
          <w:tcPr>
            <w:tcW w:w="549" w:type="dxa"/>
            <w:tcBorders>
              <w:left w:val="nil"/>
              <w:right w:val="nil"/>
            </w:tcBorders>
            <w:shd w:val="clear" w:color="auto" w:fill="auto"/>
            <w:noWrap/>
            <w:vAlign w:val="center"/>
          </w:tcPr>
          <w:p w14:paraId="65419D55" w14:textId="10B226A7" w:rsidR="003A1A14" w:rsidRPr="003A1A14" w:rsidRDefault="00F76C3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0.218</w:t>
            </w:r>
          </w:p>
        </w:tc>
        <w:tc>
          <w:tcPr>
            <w:tcW w:w="549" w:type="dxa"/>
            <w:tcBorders>
              <w:left w:val="nil"/>
              <w:right w:val="nil"/>
            </w:tcBorders>
            <w:shd w:val="clear" w:color="auto" w:fill="auto"/>
            <w:noWrap/>
            <w:vAlign w:val="center"/>
          </w:tcPr>
          <w:p w14:paraId="213DA929" w14:textId="4CEF0A43"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0.198</w:t>
            </w:r>
          </w:p>
        </w:tc>
        <w:tc>
          <w:tcPr>
            <w:tcW w:w="557" w:type="dxa"/>
            <w:tcBorders>
              <w:left w:val="nil"/>
              <w:right w:val="nil"/>
            </w:tcBorders>
            <w:shd w:val="clear" w:color="auto" w:fill="auto"/>
            <w:noWrap/>
            <w:vAlign w:val="center"/>
          </w:tcPr>
          <w:p w14:paraId="558F5738" w14:textId="349A0311"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0.203</w:t>
            </w:r>
          </w:p>
        </w:tc>
        <w:tc>
          <w:tcPr>
            <w:tcW w:w="549" w:type="dxa"/>
            <w:tcBorders>
              <w:left w:val="nil"/>
              <w:right w:val="nil"/>
            </w:tcBorders>
            <w:shd w:val="clear" w:color="auto" w:fill="auto"/>
            <w:noWrap/>
            <w:vAlign w:val="center"/>
          </w:tcPr>
          <w:p w14:paraId="7711EA90" w14:textId="3030AFCA"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0.231</w:t>
            </w:r>
          </w:p>
        </w:tc>
        <w:tc>
          <w:tcPr>
            <w:tcW w:w="557" w:type="dxa"/>
            <w:tcBorders>
              <w:left w:val="nil"/>
              <w:right w:val="nil"/>
            </w:tcBorders>
            <w:shd w:val="clear" w:color="auto" w:fill="auto"/>
            <w:noWrap/>
            <w:vAlign w:val="center"/>
          </w:tcPr>
          <w:p w14:paraId="056093BF" w14:textId="5643E08E" w:rsidR="003A1A14" w:rsidRPr="003A1A14" w:rsidRDefault="00782DC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0.196</w:t>
            </w:r>
          </w:p>
        </w:tc>
        <w:tc>
          <w:tcPr>
            <w:tcW w:w="584" w:type="dxa"/>
            <w:tcBorders>
              <w:left w:val="nil"/>
              <w:right w:val="nil"/>
            </w:tcBorders>
            <w:shd w:val="clear" w:color="auto" w:fill="auto"/>
            <w:noWrap/>
            <w:vAlign w:val="center"/>
          </w:tcPr>
          <w:p w14:paraId="6510BC8F" w14:textId="33DFF010"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0.215</w:t>
            </w:r>
          </w:p>
        </w:tc>
        <w:tc>
          <w:tcPr>
            <w:tcW w:w="630" w:type="dxa"/>
            <w:tcBorders>
              <w:left w:val="nil"/>
              <w:right w:val="nil"/>
            </w:tcBorders>
            <w:shd w:val="clear" w:color="auto" w:fill="auto"/>
            <w:noWrap/>
            <w:vAlign w:val="center"/>
          </w:tcPr>
          <w:p w14:paraId="4E1EA04D" w14:textId="25F7831B"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0.213</w:t>
            </w:r>
          </w:p>
        </w:tc>
        <w:tc>
          <w:tcPr>
            <w:tcW w:w="630" w:type="dxa"/>
            <w:tcBorders>
              <w:left w:val="nil"/>
              <w:right w:val="nil"/>
            </w:tcBorders>
            <w:shd w:val="clear" w:color="auto" w:fill="auto"/>
            <w:noWrap/>
            <w:vAlign w:val="center"/>
          </w:tcPr>
          <w:p w14:paraId="07F88876" w14:textId="0DE33291"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0.227</w:t>
            </w:r>
          </w:p>
        </w:tc>
        <w:tc>
          <w:tcPr>
            <w:tcW w:w="549" w:type="dxa"/>
            <w:tcBorders>
              <w:left w:val="nil"/>
              <w:right w:val="nil"/>
            </w:tcBorders>
            <w:shd w:val="clear" w:color="auto" w:fill="auto"/>
            <w:noWrap/>
            <w:vAlign w:val="center"/>
          </w:tcPr>
          <w:p w14:paraId="6497CC37" w14:textId="3D968AD3" w:rsidR="003A1A14" w:rsidRPr="003A1A14" w:rsidRDefault="00A012CF"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0.192</w:t>
            </w:r>
          </w:p>
        </w:tc>
        <w:tc>
          <w:tcPr>
            <w:tcW w:w="549" w:type="dxa"/>
            <w:tcBorders>
              <w:left w:val="nil"/>
              <w:right w:val="nil"/>
            </w:tcBorders>
            <w:shd w:val="clear" w:color="auto" w:fill="auto"/>
            <w:vAlign w:val="center"/>
          </w:tcPr>
          <w:p w14:paraId="2E824069" w14:textId="5C171323"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0.243</w:t>
            </w:r>
          </w:p>
        </w:tc>
        <w:tc>
          <w:tcPr>
            <w:tcW w:w="549" w:type="dxa"/>
            <w:tcBorders>
              <w:left w:val="nil"/>
              <w:right w:val="nil"/>
            </w:tcBorders>
            <w:shd w:val="clear" w:color="auto" w:fill="auto"/>
            <w:vAlign w:val="center"/>
          </w:tcPr>
          <w:p w14:paraId="55EDBB3C" w14:textId="72347BA8"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0.402</w:t>
            </w:r>
          </w:p>
        </w:tc>
      </w:tr>
      <w:tr w:rsidR="003A1A14" w:rsidRPr="003A1A14" w14:paraId="44CB248B"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2F5EF0C5"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5</w:t>
            </w:r>
          </w:p>
        </w:tc>
        <w:tc>
          <w:tcPr>
            <w:tcW w:w="549" w:type="dxa"/>
            <w:tcBorders>
              <w:left w:val="single" w:sz="4" w:space="0" w:color="auto"/>
              <w:right w:val="nil"/>
            </w:tcBorders>
            <w:shd w:val="clear" w:color="auto" w:fill="F2F2F2"/>
            <w:noWrap/>
            <w:vAlign w:val="center"/>
          </w:tcPr>
          <w:p w14:paraId="68477122"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0.438</w:t>
            </w:r>
          </w:p>
        </w:tc>
        <w:tc>
          <w:tcPr>
            <w:tcW w:w="549" w:type="dxa"/>
            <w:tcBorders>
              <w:left w:val="nil"/>
              <w:right w:val="nil"/>
            </w:tcBorders>
            <w:shd w:val="clear" w:color="auto" w:fill="F2F2F2"/>
            <w:noWrap/>
            <w:vAlign w:val="center"/>
          </w:tcPr>
          <w:p w14:paraId="17CC0EB4"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0.507</w:t>
            </w:r>
          </w:p>
        </w:tc>
        <w:tc>
          <w:tcPr>
            <w:tcW w:w="549" w:type="dxa"/>
            <w:tcBorders>
              <w:left w:val="nil"/>
              <w:right w:val="nil"/>
            </w:tcBorders>
            <w:shd w:val="clear" w:color="auto" w:fill="F2F2F2"/>
            <w:noWrap/>
            <w:vAlign w:val="center"/>
          </w:tcPr>
          <w:p w14:paraId="0A5CD1B5" w14:textId="75ECF8EC"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0.343</w:t>
            </w:r>
          </w:p>
        </w:tc>
        <w:tc>
          <w:tcPr>
            <w:tcW w:w="591" w:type="dxa"/>
            <w:tcBorders>
              <w:left w:val="nil"/>
              <w:right w:val="nil"/>
            </w:tcBorders>
            <w:shd w:val="clear" w:color="auto" w:fill="F2F2F2"/>
            <w:noWrap/>
            <w:vAlign w:val="center"/>
          </w:tcPr>
          <w:p w14:paraId="25E5B6B7" w14:textId="4A32182A"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F2F2F2"/>
            <w:noWrap/>
            <w:vAlign w:val="center"/>
          </w:tcPr>
          <w:p w14:paraId="789F5987" w14:textId="100B45B1" w:rsidR="003A1A14" w:rsidRPr="003A1A14" w:rsidRDefault="00F76C3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0.145</w:t>
            </w:r>
          </w:p>
        </w:tc>
        <w:tc>
          <w:tcPr>
            <w:tcW w:w="549" w:type="dxa"/>
            <w:tcBorders>
              <w:left w:val="nil"/>
              <w:right w:val="nil"/>
            </w:tcBorders>
            <w:shd w:val="clear" w:color="auto" w:fill="F2F2F2"/>
            <w:noWrap/>
            <w:vAlign w:val="center"/>
          </w:tcPr>
          <w:p w14:paraId="143A8216" w14:textId="2EFFF363"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0.28</w:t>
            </w:r>
          </w:p>
        </w:tc>
        <w:tc>
          <w:tcPr>
            <w:tcW w:w="557" w:type="dxa"/>
            <w:tcBorders>
              <w:left w:val="nil"/>
              <w:right w:val="nil"/>
            </w:tcBorders>
            <w:shd w:val="clear" w:color="auto" w:fill="F2F2F2"/>
            <w:noWrap/>
            <w:vAlign w:val="center"/>
          </w:tcPr>
          <w:p w14:paraId="239D4B27" w14:textId="69BABD2E"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0.295</w:t>
            </w:r>
          </w:p>
        </w:tc>
        <w:tc>
          <w:tcPr>
            <w:tcW w:w="549" w:type="dxa"/>
            <w:tcBorders>
              <w:left w:val="nil"/>
              <w:right w:val="nil"/>
            </w:tcBorders>
            <w:shd w:val="clear" w:color="auto" w:fill="F2F2F2"/>
            <w:noWrap/>
            <w:vAlign w:val="center"/>
          </w:tcPr>
          <w:p w14:paraId="6458E3BE" w14:textId="38980873"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0.153</w:t>
            </w:r>
          </w:p>
        </w:tc>
        <w:tc>
          <w:tcPr>
            <w:tcW w:w="557" w:type="dxa"/>
            <w:tcBorders>
              <w:left w:val="nil"/>
              <w:right w:val="nil"/>
            </w:tcBorders>
            <w:shd w:val="clear" w:color="auto" w:fill="F2F2F2"/>
            <w:noWrap/>
            <w:vAlign w:val="center"/>
          </w:tcPr>
          <w:p w14:paraId="4125E24A" w14:textId="0310765D" w:rsidR="003A1A14" w:rsidRPr="003A1A14" w:rsidRDefault="00782DC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0.254</w:t>
            </w:r>
          </w:p>
        </w:tc>
        <w:tc>
          <w:tcPr>
            <w:tcW w:w="584" w:type="dxa"/>
            <w:tcBorders>
              <w:left w:val="nil"/>
              <w:right w:val="nil"/>
            </w:tcBorders>
            <w:shd w:val="clear" w:color="auto" w:fill="F2F2F2"/>
            <w:noWrap/>
            <w:vAlign w:val="center"/>
          </w:tcPr>
          <w:p w14:paraId="65670ACB" w14:textId="4ED15096"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0.217</w:t>
            </w:r>
          </w:p>
        </w:tc>
        <w:tc>
          <w:tcPr>
            <w:tcW w:w="630" w:type="dxa"/>
            <w:tcBorders>
              <w:left w:val="nil"/>
              <w:right w:val="nil"/>
            </w:tcBorders>
            <w:shd w:val="clear" w:color="auto" w:fill="F2F2F2"/>
            <w:noWrap/>
            <w:vAlign w:val="center"/>
          </w:tcPr>
          <w:p w14:paraId="3D160CC0" w14:textId="6B2A1084"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0.216</w:t>
            </w:r>
          </w:p>
        </w:tc>
        <w:tc>
          <w:tcPr>
            <w:tcW w:w="630" w:type="dxa"/>
            <w:tcBorders>
              <w:left w:val="nil"/>
              <w:right w:val="nil"/>
            </w:tcBorders>
            <w:shd w:val="clear" w:color="auto" w:fill="F2F2F2"/>
            <w:noWrap/>
            <w:vAlign w:val="center"/>
          </w:tcPr>
          <w:p w14:paraId="11F3F706" w14:textId="04EFB970"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0.148</w:t>
            </w:r>
          </w:p>
        </w:tc>
        <w:tc>
          <w:tcPr>
            <w:tcW w:w="549" w:type="dxa"/>
            <w:tcBorders>
              <w:left w:val="nil"/>
              <w:right w:val="nil"/>
            </w:tcBorders>
            <w:shd w:val="clear" w:color="auto" w:fill="F2F2F2"/>
            <w:noWrap/>
            <w:vAlign w:val="center"/>
          </w:tcPr>
          <w:p w14:paraId="5758496A" w14:textId="7D9E5CB0"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F2F2F2"/>
            <w:vAlign w:val="center"/>
          </w:tcPr>
          <w:p w14:paraId="71055619" w14:textId="270D3DDE"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0.081</w:t>
            </w:r>
          </w:p>
        </w:tc>
        <w:tc>
          <w:tcPr>
            <w:tcW w:w="549" w:type="dxa"/>
            <w:tcBorders>
              <w:left w:val="nil"/>
              <w:right w:val="nil"/>
            </w:tcBorders>
            <w:shd w:val="clear" w:color="auto" w:fill="F2F2F2"/>
            <w:vAlign w:val="center"/>
          </w:tcPr>
          <w:p w14:paraId="74C5012D" w14:textId="4D4A6DB9"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0.402</w:t>
            </w:r>
          </w:p>
        </w:tc>
      </w:tr>
      <w:tr w:rsidR="003A1A14" w:rsidRPr="003A1A14" w14:paraId="4828E87A"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4045B273"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6</w:t>
            </w:r>
          </w:p>
        </w:tc>
        <w:tc>
          <w:tcPr>
            <w:tcW w:w="549" w:type="dxa"/>
            <w:tcBorders>
              <w:left w:val="single" w:sz="4" w:space="0" w:color="auto"/>
              <w:right w:val="nil"/>
            </w:tcBorders>
            <w:shd w:val="clear" w:color="auto" w:fill="auto"/>
            <w:noWrap/>
            <w:vAlign w:val="center"/>
          </w:tcPr>
          <w:p w14:paraId="4CDBCA55"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0.208</w:t>
            </w:r>
          </w:p>
        </w:tc>
        <w:tc>
          <w:tcPr>
            <w:tcW w:w="549" w:type="dxa"/>
            <w:tcBorders>
              <w:left w:val="nil"/>
              <w:right w:val="nil"/>
            </w:tcBorders>
            <w:shd w:val="clear" w:color="auto" w:fill="auto"/>
            <w:noWrap/>
            <w:vAlign w:val="center"/>
          </w:tcPr>
          <w:p w14:paraId="26EDEF94"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0.18</w:t>
            </w:r>
          </w:p>
        </w:tc>
        <w:tc>
          <w:tcPr>
            <w:tcW w:w="549" w:type="dxa"/>
            <w:tcBorders>
              <w:left w:val="nil"/>
              <w:right w:val="nil"/>
            </w:tcBorders>
            <w:shd w:val="clear" w:color="auto" w:fill="auto"/>
            <w:noWrap/>
            <w:vAlign w:val="center"/>
          </w:tcPr>
          <w:p w14:paraId="110CCC4C" w14:textId="3A22132C"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0.109</w:t>
            </w:r>
          </w:p>
        </w:tc>
        <w:tc>
          <w:tcPr>
            <w:tcW w:w="591" w:type="dxa"/>
            <w:tcBorders>
              <w:left w:val="nil"/>
              <w:right w:val="nil"/>
            </w:tcBorders>
            <w:shd w:val="clear" w:color="auto" w:fill="auto"/>
            <w:noWrap/>
            <w:vAlign w:val="center"/>
          </w:tcPr>
          <w:p w14:paraId="330636AF" w14:textId="36729BC5"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0.759</w:t>
            </w:r>
          </w:p>
        </w:tc>
        <w:tc>
          <w:tcPr>
            <w:tcW w:w="549" w:type="dxa"/>
            <w:tcBorders>
              <w:left w:val="nil"/>
              <w:right w:val="nil"/>
            </w:tcBorders>
            <w:shd w:val="clear" w:color="auto" w:fill="auto"/>
            <w:noWrap/>
            <w:vAlign w:val="center"/>
          </w:tcPr>
          <w:p w14:paraId="106C9E76" w14:textId="3000ED99" w:rsidR="003A1A14" w:rsidRPr="003A1A14" w:rsidRDefault="00F76C3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0.725</w:t>
            </w:r>
          </w:p>
        </w:tc>
        <w:tc>
          <w:tcPr>
            <w:tcW w:w="549" w:type="dxa"/>
            <w:tcBorders>
              <w:left w:val="nil"/>
              <w:right w:val="nil"/>
            </w:tcBorders>
            <w:shd w:val="clear" w:color="auto" w:fill="auto"/>
            <w:noWrap/>
            <w:vAlign w:val="center"/>
          </w:tcPr>
          <w:p w14:paraId="3207C1E6" w14:textId="376672FB"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0.346</w:t>
            </w:r>
          </w:p>
        </w:tc>
        <w:tc>
          <w:tcPr>
            <w:tcW w:w="557" w:type="dxa"/>
            <w:tcBorders>
              <w:left w:val="nil"/>
              <w:right w:val="nil"/>
            </w:tcBorders>
            <w:shd w:val="clear" w:color="auto" w:fill="auto"/>
            <w:noWrap/>
            <w:vAlign w:val="center"/>
          </w:tcPr>
          <w:p w14:paraId="6EA674C3" w14:textId="492F9E44"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0.334</w:t>
            </w:r>
          </w:p>
        </w:tc>
        <w:tc>
          <w:tcPr>
            <w:tcW w:w="549" w:type="dxa"/>
            <w:tcBorders>
              <w:left w:val="nil"/>
              <w:right w:val="nil"/>
            </w:tcBorders>
            <w:shd w:val="clear" w:color="auto" w:fill="auto"/>
            <w:noWrap/>
            <w:vAlign w:val="center"/>
          </w:tcPr>
          <w:p w14:paraId="02DA3F60" w14:textId="0FC73B79"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0.165</w:t>
            </w:r>
          </w:p>
        </w:tc>
        <w:tc>
          <w:tcPr>
            <w:tcW w:w="557" w:type="dxa"/>
            <w:tcBorders>
              <w:left w:val="nil"/>
              <w:right w:val="nil"/>
            </w:tcBorders>
            <w:shd w:val="clear" w:color="auto" w:fill="auto"/>
            <w:noWrap/>
            <w:vAlign w:val="center"/>
          </w:tcPr>
          <w:p w14:paraId="09BDF3F6" w14:textId="002922B8" w:rsidR="003A1A14" w:rsidRPr="003A1A14" w:rsidRDefault="00782DC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0.289</w:t>
            </w:r>
          </w:p>
        </w:tc>
        <w:tc>
          <w:tcPr>
            <w:tcW w:w="584" w:type="dxa"/>
            <w:tcBorders>
              <w:left w:val="nil"/>
              <w:right w:val="nil"/>
            </w:tcBorders>
            <w:shd w:val="clear" w:color="auto" w:fill="auto"/>
            <w:noWrap/>
            <w:vAlign w:val="center"/>
          </w:tcPr>
          <w:p w14:paraId="5744CCAE" w14:textId="4F61A777"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0.214</w:t>
            </w:r>
          </w:p>
        </w:tc>
        <w:tc>
          <w:tcPr>
            <w:tcW w:w="630" w:type="dxa"/>
            <w:tcBorders>
              <w:left w:val="nil"/>
              <w:right w:val="nil"/>
            </w:tcBorders>
            <w:shd w:val="clear" w:color="auto" w:fill="auto"/>
            <w:noWrap/>
            <w:vAlign w:val="center"/>
          </w:tcPr>
          <w:p w14:paraId="056D1568" w14:textId="67D5CF87"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0.216</w:t>
            </w:r>
          </w:p>
        </w:tc>
        <w:tc>
          <w:tcPr>
            <w:tcW w:w="630" w:type="dxa"/>
            <w:tcBorders>
              <w:left w:val="nil"/>
              <w:right w:val="nil"/>
            </w:tcBorders>
            <w:shd w:val="clear" w:color="auto" w:fill="auto"/>
            <w:noWrap/>
            <w:vAlign w:val="center"/>
          </w:tcPr>
          <w:p w14:paraId="44DAF80B" w14:textId="3807098B"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0.138</w:t>
            </w:r>
          </w:p>
        </w:tc>
        <w:tc>
          <w:tcPr>
            <w:tcW w:w="549" w:type="dxa"/>
            <w:tcBorders>
              <w:left w:val="nil"/>
              <w:right w:val="nil"/>
            </w:tcBorders>
            <w:shd w:val="clear" w:color="auto" w:fill="auto"/>
            <w:noWrap/>
            <w:vAlign w:val="center"/>
          </w:tcPr>
          <w:p w14:paraId="1F6A9FDB" w14:textId="0ABB3379" w:rsidR="003A1A14" w:rsidRPr="003A1A14" w:rsidRDefault="00A012CF"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0.385</w:t>
            </w:r>
          </w:p>
        </w:tc>
        <w:tc>
          <w:tcPr>
            <w:tcW w:w="549" w:type="dxa"/>
            <w:tcBorders>
              <w:left w:val="nil"/>
              <w:right w:val="nil"/>
            </w:tcBorders>
            <w:shd w:val="clear" w:color="auto" w:fill="auto"/>
            <w:vAlign w:val="center"/>
          </w:tcPr>
          <w:p w14:paraId="58835093" w14:textId="444CA8E5"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0.629</w:t>
            </w:r>
          </w:p>
        </w:tc>
        <w:tc>
          <w:tcPr>
            <w:tcW w:w="549" w:type="dxa"/>
            <w:tcBorders>
              <w:left w:val="nil"/>
              <w:right w:val="nil"/>
            </w:tcBorders>
            <w:shd w:val="clear" w:color="auto" w:fill="auto"/>
            <w:vAlign w:val="center"/>
          </w:tcPr>
          <w:p w14:paraId="40B70433" w14:textId="72A943FD"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0302</w:t>
            </w:r>
          </w:p>
        </w:tc>
      </w:tr>
      <w:tr w:rsidR="003A1A14" w:rsidRPr="003A1A14" w14:paraId="375B8316"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646B62E4"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7</w:t>
            </w:r>
          </w:p>
        </w:tc>
        <w:tc>
          <w:tcPr>
            <w:tcW w:w="549" w:type="dxa"/>
            <w:tcBorders>
              <w:left w:val="single" w:sz="4" w:space="0" w:color="auto"/>
              <w:right w:val="nil"/>
            </w:tcBorders>
            <w:shd w:val="clear" w:color="auto" w:fill="F2F2F2"/>
            <w:noWrap/>
            <w:vAlign w:val="center"/>
          </w:tcPr>
          <w:p w14:paraId="06BDA51D"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0.17</w:t>
            </w:r>
          </w:p>
        </w:tc>
        <w:tc>
          <w:tcPr>
            <w:tcW w:w="549" w:type="dxa"/>
            <w:tcBorders>
              <w:left w:val="nil"/>
              <w:right w:val="nil"/>
            </w:tcBorders>
            <w:shd w:val="clear" w:color="auto" w:fill="F2F2F2"/>
            <w:noWrap/>
            <w:vAlign w:val="center"/>
          </w:tcPr>
          <w:p w14:paraId="34740CAC"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0.19</w:t>
            </w:r>
          </w:p>
        </w:tc>
        <w:tc>
          <w:tcPr>
            <w:tcW w:w="549" w:type="dxa"/>
            <w:tcBorders>
              <w:left w:val="nil"/>
              <w:right w:val="nil"/>
            </w:tcBorders>
            <w:shd w:val="clear" w:color="auto" w:fill="F2F2F2"/>
            <w:noWrap/>
            <w:vAlign w:val="center"/>
          </w:tcPr>
          <w:p w14:paraId="6316F2BB" w14:textId="4E404305"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0.149</w:t>
            </w:r>
          </w:p>
        </w:tc>
        <w:tc>
          <w:tcPr>
            <w:tcW w:w="591" w:type="dxa"/>
            <w:tcBorders>
              <w:left w:val="nil"/>
              <w:right w:val="nil"/>
            </w:tcBorders>
            <w:shd w:val="clear" w:color="auto" w:fill="F2F2F2"/>
            <w:noWrap/>
            <w:vAlign w:val="center"/>
          </w:tcPr>
          <w:p w14:paraId="026ADE62" w14:textId="6E8CCE5F"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F2F2F2"/>
            <w:noWrap/>
            <w:vAlign w:val="center"/>
          </w:tcPr>
          <w:p w14:paraId="58E1FF09" w14:textId="7579AD85" w:rsidR="003A1A14" w:rsidRPr="003A1A14" w:rsidRDefault="00F76C3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0.145</w:t>
            </w:r>
          </w:p>
        </w:tc>
        <w:tc>
          <w:tcPr>
            <w:tcW w:w="549" w:type="dxa"/>
            <w:tcBorders>
              <w:left w:val="nil"/>
              <w:right w:val="nil"/>
            </w:tcBorders>
            <w:shd w:val="clear" w:color="auto" w:fill="F2F2F2"/>
            <w:noWrap/>
            <w:vAlign w:val="center"/>
          </w:tcPr>
          <w:p w14:paraId="7101E744" w14:textId="2584A472"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0.234</w:t>
            </w:r>
          </w:p>
        </w:tc>
        <w:tc>
          <w:tcPr>
            <w:tcW w:w="557" w:type="dxa"/>
            <w:tcBorders>
              <w:left w:val="nil"/>
              <w:right w:val="nil"/>
            </w:tcBorders>
            <w:shd w:val="clear" w:color="auto" w:fill="F2F2F2"/>
            <w:noWrap/>
            <w:vAlign w:val="center"/>
          </w:tcPr>
          <w:p w14:paraId="71121B3A" w14:textId="5ECE8D1D"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0.238</w:t>
            </w:r>
          </w:p>
        </w:tc>
        <w:tc>
          <w:tcPr>
            <w:tcW w:w="549" w:type="dxa"/>
            <w:tcBorders>
              <w:left w:val="nil"/>
              <w:right w:val="nil"/>
            </w:tcBorders>
            <w:shd w:val="clear" w:color="auto" w:fill="F2F2F2"/>
            <w:noWrap/>
            <w:vAlign w:val="center"/>
          </w:tcPr>
          <w:p w14:paraId="5EAB8644" w14:textId="0880A146"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0.193</w:t>
            </w:r>
          </w:p>
        </w:tc>
        <w:tc>
          <w:tcPr>
            <w:tcW w:w="557" w:type="dxa"/>
            <w:tcBorders>
              <w:left w:val="nil"/>
              <w:right w:val="nil"/>
            </w:tcBorders>
            <w:shd w:val="clear" w:color="auto" w:fill="F2F2F2"/>
            <w:noWrap/>
            <w:vAlign w:val="center"/>
          </w:tcPr>
          <w:p w14:paraId="754AC4D4" w14:textId="19437D7F" w:rsidR="003A1A14" w:rsidRPr="003A1A14" w:rsidRDefault="00782DC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0.181</w:t>
            </w:r>
          </w:p>
        </w:tc>
        <w:tc>
          <w:tcPr>
            <w:tcW w:w="584" w:type="dxa"/>
            <w:tcBorders>
              <w:left w:val="nil"/>
              <w:right w:val="nil"/>
            </w:tcBorders>
            <w:shd w:val="clear" w:color="auto" w:fill="F2F2F2"/>
            <w:noWrap/>
            <w:vAlign w:val="center"/>
          </w:tcPr>
          <w:p w14:paraId="506DE8F5" w14:textId="088DB18F"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0.213</w:t>
            </w:r>
          </w:p>
        </w:tc>
        <w:tc>
          <w:tcPr>
            <w:tcW w:w="630" w:type="dxa"/>
            <w:tcBorders>
              <w:left w:val="nil"/>
              <w:right w:val="nil"/>
            </w:tcBorders>
            <w:shd w:val="clear" w:color="auto" w:fill="F2F2F2"/>
            <w:noWrap/>
            <w:vAlign w:val="center"/>
          </w:tcPr>
          <w:p w14:paraId="238EE73B" w14:textId="349D8F94"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0.215</w:t>
            </w:r>
          </w:p>
        </w:tc>
        <w:tc>
          <w:tcPr>
            <w:tcW w:w="630" w:type="dxa"/>
            <w:tcBorders>
              <w:left w:val="nil"/>
              <w:right w:val="nil"/>
            </w:tcBorders>
            <w:shd w:val="clear" w:color="auto" w:fill="F2F2F2"/>
            <w:noWrap/>
            <w:vAlign w:val="center"/>
          </w:tcPr>
          <w:p w14:paraId="3C498F50" w14:textId="5A6C51E6"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0.04</w:t>
            </w:r>
          </w:p>
        </w:tc>
        <w:tc>
          <w:tcPr>
            <w:tcW w:w="549" w:type="dxa"/>
            <w:tcBorders>
              <w:left w:val="nil"/>
              <w:right w:val="nil"/>
            </w:tcBorders>
            <w:shd w:val="clear" w:color="auto" w:fill="F2F2F2"/>
            <w:noWrap/>
            <w:vAlign w:val="center"/>
          </w:tcPr>
          <w:p w14:paraId="6D0BB179" w14:textId="37E43C3F" w:rsidR="003A1A14" w:rsidRPr="003A1A14" w:rsidRDefault="00A012CF"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0.385</w:t>
            </w:r>
          </w:p>
        </w:tc>
        <w:tc>
          <w:tcPr>
            <w:tcW w:w="549" w:type="dxa"/>
            <w:tcBorders>
              <w:left w:val="nil"/>
              <w:right w:val="nil"/>
            </w:tcBorders>
            <w:shd w:val="clear" w:color="auto" w:fill="F2F2F2"/>
            <w:vAlign w:val="center"/>
          </w:tcPr>
          <w:p w14:paraId="74A45EBF" w14:textId="0B858EAF"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0.243</w:t>
            </w:r>
          </w:p>
        </w:tc>
        <w:tc>
          <w:tcPr>
            <w:tcW w:w="549" w:type="dxa"/>
            <w:tcBorders>
              <w:left w:val="nil"/>
              <w:right w:val="nil"/>
            </w:tcBorders>
            <w:shd w:val="clear" w:color="auto" w:fill="F2F2F2"/>
            <w:vAlign w:val="center"/>
          </w:tcPr>
          <w:p w14:paraId="60D3C5E3" w14:textId="0167583A"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0.101</w:t>
            </w:r>
          </w:p>
        </w:tc>
      </w:tr>
      <w:tr w:rsidR="003A1A14" w:rsidRPr="003A1A14" w14:paraId="6F58F80B"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4CC0B2DE"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8</w:t>
            </w:r>
          </w:p>
        </w:tc>
        <w:tc>
          <w:tcPr>
            <w:tcW w:w="549" w:type="dxa"/>
            <w:tcBorders>
              <w:left w:val="single" w:sz="4" w:space="0" w:color="auto"/>
              <w:right w:val="nil"/>
            </w:tcBorders>
            <w:shd w:val="clear" w:color="auto" w:fill="auto"/>
            <w:noWrap/>
            <w:vAlign w:val="center"/>
          </w:tcPr>
          <w:p w14:paraId="179ABA41"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0.18</w:t>
            </w:r>
          </w:p>
        </w:tc>
        <w:tc>
          <w:tcPr>
            <w:tcW w:w="549" w:type="dxa"/>
            <w:tcBorders>
              <w:left w:val="nil"/>
              <w:right w:val="nil"/>
            </w:tcBorders>
            <w:shd w:val="clear" w:color="auto" w:fill="auto"/>
            <w:noWrap/>
            <w:vAlign w:val="center"/>
          </w:tcPr>
          <w:p w14:paraId="25E80DA8"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0.201</w:t>
            </w:r>
          </w:p>
        </w:tc>
        <w:tc>
          <w:tcPr>
            <w:tcW w:w="549" w:type="dxa"/>
            <w:tcBorders>
              <w:left w:val="nil"/>
              <w:right w:val="nil"/>
            </w:tcBorders>
            <w:shd w:val="clear" w:color="auto" w:fill="auto"/>
            <w:noWrap/>
            <w:vAlign w:val="center"/>
          </w:tcPr>
          <w:p w14:paraId="5260A8CB" w14:textId="5613A809"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0.179</w:t>
            </w:r>
          </w:p>
        </w:tc>
        <w:tc>
          <w:tcPr>
            <w:tcW w:w="591" w:type="dxa"/>
            <w:tcBorders>
              <w:left w:val="nil"/>
              <w:right w:val="nil"/>
            </w:tcBorders>
            <w:shd w:val="clear" w:color="auto" w:fill="auto"/>
            <w:noWrap/>
            <w:vAlign w:val="center"/>
          </w:tcPr>
          <w:p w14:paraId="61384784" w14:textId="6EF266BF"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auto"/>
            <w:noWrap/>
            <w:vAlign w:val="center"/>
          </w:tcPr>
          <w:p w14:paraId="471C6FA4" w14:textId="7DF4E7C0" w:rsidR="003A1A14" w:rsidRPr="003A1A14" w:rsidRDefault="00F76C3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0.073</w:t>
            </w:r>
          </w:p>
        </w:tc>
        <w:tc>
          <w:tcPr>
            <w:tcW w:w="549" w:type="dxa"/>
            <w:tcBorders>
              <w:left w:val="nil"/>
              <w:right w:val="nil"/>
            </w:tcBorders>
            <w:shd w:val="clear" w:color="auto" w:fill="auto"/>
            <w:noWrap/>
            <w:vAlign w:val="center"/>
          </w:tcPr>
          <w:p w14:paraId="28F3B481" w14:textId="6D11AABC"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w:t>
            </w:r>
          </w:p>
        </w:tc>
        <w:tc>
          <w:tcPr>
            <w:tcW w:w="557" w:type="dxa"/>
            <w:tcBorders>
              <w:left w:val="nil"/>
              <w:right w:val="nil"/>
            </w:tcBorders>
            <w:shd w:val="clear" w:color="auto" w:fill="auto"/>
            <w:noWrap/>
            <w:vAlign w:val="center"/>
          </w:tcPr>
          <w:p w14:paraId="28608F1C" w14:textId="21BDF483"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0.209</w:t>
            </w:r>
          </w:p>
        </w:tc>
        <w:tc>
          <w:tcPr>
            <w:tcW w:w="549" w:type="dxa"/>
            <w:tcBorders>
              <w:left w:val="nil"/>
              <w:right w:val="nil"/>
            </w:tcBorders>
            <w:shd w:val="clear" w:color="auto" w:fill="auto"/>
            <w:noWrap/>
            <w:vAlign w:val="center"/>
          </w:tcPr>
          <w:p w14:paraId="1B5EDB46" w14:textId="57319581"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0.197</w:t>
            </w:r>
          </w:p>
        </w:tc>
        <w:tc>
          <w:tcPr>
            <w:tcW w:w="557" w:type="dxa"/>
            <w:tcBorders>
              <w:left w:val="nil"/>
              <w:right w:val="nil"/>
            </w:tcBorders>
            <w:shd w:val="clear" w:color="auto" w:fill="auto"/>
            <w:noWrap/>
            <w:vAlign w:val="center"/>
          </w:tcPr>
          <w:p w14:paraId="210EC574" w14:textId="193D3AFE" w:rsidR="003A1A14" w:rsidRPr="003A1A14" w:rsidRDefault="00782DC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0.205</w:t>
            </w:r>
          </w:p>
        </w:tc>
        <w:tc>
          <w:tcPr>
            <w:tcW w:w="584" w:type="dxa"/>
            <w:tcBorders>
              <w:left w:val="nil"/>
              <w:right w:val="nil"/>
            </w:tcBorders>
            <w:shd w:val="clear" w:color="auto" w:fill="auto"/>
            <w:noWrap/>
            <w:vAlign w:val="center"/>
          </w:tcPr>
          <w:p w14:paraId="4EB9AF62" w14:textId="6A0E14FE"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0.212</w:t>
            </w:r>
          </w:p>
        </w:tc>
        <w:tc>
          <w:tcPr>
            <w:tcW w:w="630" w:type="dxa"/>
            <w:tcBorders>
              <w:left w:val="nil"/>
              <w:right w:val="nil"/>
            </w:tcBorders>
            <w:shd w:val="clear" w:color="auto" w:fill="auto"/>
            <w:noWrap/>
            <w:vAlign w:val="center"/>
          </w:tcPr>
          <w:p w14:paraId="448A1DF0" w14:textId="7DD0D6BC"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0.214</w:t>
            </w:r>
          </w:p>
        </w:tc>
        <w:tc>
          <w:tcPr>
            <w:tcW w:w="630" w:type="dxa"/>
            <w:tcBorders>
              <w:left w:val="nil"/>
              <w:right w:val="nil"/>
            </w:tcBorders>
            <w:shd w:val="clear" w:color="auto" w:fill="auto"/>
            <w:noWrap/>
            <w:vAlign w:val="center"/>
          </w:tcPr>
          <w:p w14:paraId="01AB6A24" w14:textId="689AF545"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0.049</w:t>
            </w:r>
          </w:p>
        </w:tc>
        <w:tc>
          <w:tcPr>
            <w:tcW w:w="549" w:type="dxa"/>
            <w:tcBorders>
              <w:left w:val="nil"/>
              <w:right w:val="nil"/>
            </w:tcBorders>
            <w:shd w:val="clear" w:color="auto" w:fill="auto"/>
            <w:noWrap/>
            <w:vAlign w:val="center"/>
          </w:tcPr>
          <w:p w14:paraId="28139469" w14:textId="6701D7A5" w:rsidR="003A1A14" w:rsidRPr="003A1A14" w:rsidRDefault="00A012CF"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0.192</w:t>
            </w:r>
          </w:p>
        </w:tc>
        <w:tc>
          <w:tcPr>
            <w:tcW w:w="549" w:type="dxa"/>
            <w:tcBorders>
              <w:left w:val="nil"/>
              <w:right w:val="nil"/>
            </w:tcBorders>
            <w:shd w:val="clear" w:color="auto" w:fill="auto"/>
            <w:vAlign w:val="center"/>
          </w:tcPr>
          <w:p w14:paraId="123155DE" w14:textId="0869FF60"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0.041</w:t>
            </w:r>
          </w:p>
        </w:tc>
        <w:tc>
          <w:tcPr>
            <w:tcW w:w="549" w:type="dxa"/>
            <w:tcBorders>
              <w:left w:val="nil"/>
              <w:right w:val="nil"/>
            </w:tcBorders>
            <w:shd w:val="clear" w:color="auto" w:fill="auto"/>
            <w:vAlign w:val="center"/>
          </w:tcPr>
          <w:p w14:paraId="09B7E857" w14:textId="2B236C52"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0.101</w:t>
            </w:r>
          </w:p>
        </w:tc>
      </w:tr>
      <w:tr w:rsidR="003A1A14" w:rsidRPr="003A1A14" w14:paraId="60CDDD0C"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43309ECE"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9</w:t>
            </w:r>
          </w:p>
        </w:tc>
        <w:tc>
          <w:tcPr>
            <w:tcW w:w="549" w:type="dxa"/>
            <w:tcBorders>
              <w:left w:val="single" w:sz="4" w:space="0" w:color="auto"/>
              <w:right w:val="nil"/>
            </w:tcBorders>
            <w:shd w:val="clear" w:color="auto" w:fill="F2F2F2"/>
            <w:noWrap/>
            <w:vAlign w:val="center"/>
          </w:tcPr>
          <w:p w14:paraId="3B491263"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0.078</w:t>
            </w:r>
          </w:p>
        </w:tc>
        <w:tc>
          <w:tcPr>
            <w:tcW w:w="549" w:type="dxa"/>
            <w:tcBorders>
              <w:left w:val="nil"/>
              <w:right w:val="nil"/>
            </w:tcBorders>
            <w:shd w:val="clear" w:color="auto" w:fill="F2F2F2"/>
            <w:noWrap/>
            <w:vAlign w:val="center"/>
          </w:tcPr>
          <w:p w14:paraId="7D5339BA"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0.062</w:t>
            </w:r>
          </w:p>
        </w:tc>
        <w:tc>
          <w:tcPr>
            <w:tcW w:w="549" w:type="dxa"/>
            <w:tcBorders>
              <w:left w:val="nil"/>
              <w:right w:val="nil"/>
            </w:tcBorders>
            <w:shd w:val="clear" w:color="auto" w:fill="F2F2F2"/>
            <w:noWrap/>
            <w:vAlign w:val="center"/>
          </w:tcPr>
          <w:p w14:paraId="7CDA85A2" w14:textId="7A81DB81"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0.078</w:t>
            </w:r>
          </w:p>
        </w:tc>
        <w:tc>
          <w:tcPr>
            <w:tcW w:w="591" w:type="dxa"/>
            <w:tcBorders>
              <w:left w:val="nil"/>
              <w:right w:val="nil"/>
            </w:tcBorders>
            <w:shd w:val="clear" w:color="auto" w:fill="F2F2F2"/>
            <w:noWrap/>
            <w:vAlign w:val="center"/>
          </w:tcPr>
          <w:p w14:paraId="66459BCC" w14:textId="4FBC0B5D"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F2F2F2"/>
            <w:noWrap/>
            <w:vAlign w:val="center"/>
          </w:tcPr>
          <w:p w14:paraId="1776DC5F" w14:textId="6DAC1453"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F2F2F2"/>
            <w:noWrap/>
            <w:vAlign w:val="center"/>
          </w:tcPr>
          <w:p w14:paraId="45F0D445" w14:textId="17232BAA"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0.166</w:t>
            </w:r>
          </w:p>
        </w:tc>
        <w:tc>
          <w:tcPr>
            <w:tcW w:w="557" w:type="dxa"/>
            <w:tcBorders>
              <w:left w:val="nil"/>
              <w:right w:val="nil"/>
            </w:tcBorders>
            <w:shd w:val="clear" w:color="auto" w:fill="F2F2F2"/>
            <w:noWrap/>
            <w:vAlign w:val="center"/>
          </w:tcPr>
          <w:p w14:paraId="430C37E7" w14:textId="0AE58525"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0.143</w:t>
            </w:r>
          </w:p>
        </w:tc>
        <w:tc>
          <w:tcPr>
            <w:tcW w:w="549" w:type="dxa"/>
            <w:tcBorders>
              <w:left w:val="nil"/>
              <w:right w:val="nil"/>
            </w:tcBorders>
            <w:shd w:val="clear" w:color="auto" w:fill="F2F2F2"/>
            <w:noWrap/>
            <w:vAlign w:val="center"/>
          </w:tcPr>
          <w:p w14:paraId="46C974C8" w14:textId="7CAEEF1D"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0.238</w:t>
            </w:r>
          </w:p>
        </w:tc>
        <w:tc>
          <w:tcPr>
            <w:tcW w:w="557" w:type="dxa"/>
            <w:tcBorders>
              <w:left w:val="nil"/>
              <w:right w:val="nil"/>
            </w:tcBorders>
            <w:shd w:val="clear" w:color="auto" w:fill="F2F2F2"/>
            <w:noWrap/>
            <w:vAlign w:val="center"/>
          </w:tcPr>
          <w:p w14:paraId="3991EAA8" w14:textId="52008672" w:rsidR="003A1A14" w:rsidRPr="003A1A14" w:rsidRDefault="00782DC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0.194</w:t>
            </w:r>
          </w:p>
        </w:tc>
        <w:tc>
          <w:tcPr>
            <w:tcW w:w="584" w:type="dxa"/>
            <w:tcBorders>
              <w:left w:val="nil"/>
              <w:right w:val="nil"/>
            </w:tcBorders>
            <w:shd w:val="clear" w:color="auto" w:fill="F2F2F2"/>
            <w:noWrap/>
            <w:vAlign w:val="center"/>
          </w:tcPr>
          <w:p w14:paraId="2DE40C3E" w14:textId="21C498B5"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0.214</w:t>
            </w:r>
          </w:p>
        </w:tc>
        <w:tc>
          <w:tcPr>
            <w:tcW w:w="630" w:type="dxa"/>
            <w:tcBorders>
              <w:left w:val="nil"/>
              <w:right w:val="nil"/>
            </w:tcBorders>
            <w:shd w:val="clear" w:color="auto" w:fill="F2F2F2"/>
            <w:noWrap/>
            <w:vAlign w:val="center"/>
          </w:tcPr>
          <w:p w14:paraId="20B67EDE" w14:textId="38F040C7"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0.211</w:t>
            </w:r>
          </w:p>
        </w:tc>
        <w:tc>
          <w:tcPr>
            <w:tcW w:w="630" w:type="dxa"/>
            <w:tcBorders>
              <w:left w:val="nil"/>
              <w:right w:val="nil"/>
            </w:tcBorders>
            <w:shd w:val="clear" w:color="auto" w:fill="F2F2F2"/>
            <w:noWrap/>
            <w:vAlign w:val="center"/>
          </w:tcPr>
          <w:p w14:paraId="142DC40C" w14:textId="3D323ECD"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0.178</w:t>
            </w:r>
          </w:p>
        </w:tc>
        <w:tc>
          <w:tcPr>
            <w:tcW w:w="549" w:type="dxa"/>
            <w:tcBorders>
              <w:left w:val="nil"/>
              <w:right w:val="nil"/>
            </w:tcBorders>
            <w:shd w:val="clear" w:color="auto" w:fill="F2F2F2"/>
            <w:noWrap/>
            <w:vAlign w:val="center"/>
          </w:tcPr>
          <w:p w14:paraId="3AC6B915" w14:textId="7EDF9E76"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F2F2F2"/>
            <w:vAlign w:val="center"/>
          </w:tcPr>
          <w:p w14:paraId="74B7215C" w14:textId="19BC8053"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0.081</w:t>
            </w:r>
          </w:p>
        </w:tc>
        <w:tc>
          <w:tcPr>
            <w:tcW w:w="549" w:type="dxa"/>
            <w:tcBorders>
              <w:left w:val="nil"/>
              <w:right w:val="nil"/>
            </w:tcBorders>
            <w:shd w:val="clear" w:color="auto" w:fill="F2F2F2"/>
            <w:vAlign w:val="center"/>
          </w:tcPr>
          <w:p w14:paraId="3087B23F" w14:textId="1F8D9698"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0.201</w:t>
            </w:r>
          </w:p>
        </w:tc>
      </w:tr>
      <w:tr w:rsidR="003A1A14" w:rsidRPr="003A1A14" w14:paraId="5AB75DDE"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54A5FE1C"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10</w:t>
            </w:r>
          </w:p>
        </w:tc>
        <w:tc>
          <w:tcPr>
            <w:tcW w:w="549" w:type="dxa"/>
            <w:tcBorders>
              <w:left w:val="single" w:sz="4" w:space="0" w:color="auto"/>
              <w:right w:val="nil"/>
            </w:tcBorders>
            <w:shd w:val="clear" w:color="auto" w:fill="auto"/>
            <w:noWrap/>
            <w:vAlign w:val="center"/>
          </w:tcPr>
          <w:p w14:paraId="7F124F76"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0.025</w:t>
            </w:r>
          </w:p>
        </w:tc>
        <w:tc>
          <w:tcPr>
            <w:tcW w:w="549" w:type="dxa"/>
            <w:tcBorders>
              <w:left w:val="nil"/>
              <w:right w:val="nil"/>
            </w:tcBorders>
            <w:shd w:val="clear" w:color="auto" w:fill="auto"/>
            <w:noWrap/>
            <w:vAlign w:val="center"/>
          </w:tcPr>
          <w:p w14:paraId="7C7F5328"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0.026</w:t>
            </w:r>
          </w:p>
        </w:tc>
        <w:tc>
          <w:tcPr>
            <w:tcW w:w="549" w:type="dxa"/>
            <w:tcBorders>
              <w:left w:val="nil"/>
              <w:right w:val="nil"/>
            </w:tcBorders>
            <w:shd w:val="clear" w:color="auto" w:fill="auto"/>
            <w:noWrap/>
            <w:vAlign w:val="center"/>
          </w:tcPr>
          <w:p w14:paraId="3BA617F3" w14:textId="372145B6"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0.028</w:t>
            </w:r>
          </w:p>
        </w:tc>
        <w:tc>
          <w:tcPr>
            <w:tcW w:w="591" w:type="dxa"/>
            <w:tcBorders>
              <w:left w:val="nil"/>
              <w:right w:val="nil"/>
            </w:tcBorders>
            <w:shd w:val="clear" w:color="auto" w:fill="auto"/>
            <w:noWrap/>
            <w:vAlign w:val="center"/>
          </w:tcPr>
          <w:p w14:paraId="6DF186D6" w14:textId="0F93A9A8"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auto"/>
            <w:noWrap/>
            <w:vAlign w:val="center"/>
          </w:tcPr>
          <w:p w14:paraId="65CEBD78" w14:textId="3B2DDE6B" w:rsidR="003A1A14" w:rsidRPr="003A1A14" w:rsidRDefault="00F76C3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0.073</w:t>
            </w:r>
          </w:p>
        </w:tc>
        <w:tc>
          <w:tcPr>
            <w:tcW w:w="549" w:type="dxa"/>
            <w:tcBorders>
              <w:left w:val="nil"/>
              <w:right w:val="nil"/>
            </w:tcBorders>
            <w:shd w:val="clear" w:color="auto" w:fill="auto"/>
            <w:noWrap/>
            <w:vAlign w:val="center"/>
          </w:tcPr>
          <w:p w14:paraId="47479D01" w14:textId="596E066C"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0.166</w:t>
            </w:r>
          </w:p>
        </w:tc>
        <w:tc>
          <w:tcPr>
            <w:tcW w:w="557" w:type="dxa"/>
            <w:tcBorders>
              <w:left w:val="nil"/>
              <w:right w:val="nil"/>
            </w:tcBorders>
            <w:shd w:val="clear" w:color="auto" w:fill="auto"/>
            <w:noWrap/>
            <w:vAlign w:val="center"/>
          </w:tcPr>
          <w:p w14:paraId="215F053C" w14:textId="5D37A9B0"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0.158</w:t>
            </w:r>
          </w:p>
        </w:tc>
        <w:tc>
          <w:tcPr>
            <w:tcW w:w="549" w:type="dxa"/>
            <w:tcBorders>
              <w:left w:val="nil"/>
              <w:right w:val="nil"/>
            </w:tcBorders>
            <w:shd w:val="clear" w:color="auto" w:fill="auto"/>
            <w:noWrap/>
            <w:vAlign w:val="center"/>
          </w:tcPr>
          <w:p w14:paraId="5558886A" w14:textId="604A23B8"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0.167</w:t>
            </w:r>
          </w:p>
        </w:tc>
        <w:tc>
          <w:tcPr>
            <w:tcW w:w="557" w:type="dxa"/>
            <w:tcBorders>
              <w:left w:val="nil"/>
              <w:right w:val="nil"/>
            </w:tcBorders>
            <w:shd w:val="clear" w:color="auto" w:fill="auto"/>
            <w:noWrap/>
            <w:vAlign w:val="center"/>
          </w:tcPr>
          <w:p w14:paraId="40763E7F" w14:textId="261AF489" w:rsidR="003A1A14" w:rsidRPr="003A1A14" w:rsidRDefault="00782DC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0.234</w:t>
            </w:r>
          </w:p>
        </w:tc>
        <w:tc>
          <w:tcPr>
            <w:tcW w:w="584" w:type="dxa"/>
            <w:tcBorders>
              <w:left w:val="nil"/>
              <w:right w:val="nil"/>
            </w:tcBorders>
            <w:shd w:val="clear" w:color="auto" w:fill="auto"/>
            <w:noWrap/>
            <w:vAlign w:val="center"/>
          </w:tcPr>
          <w:p w14:paraId="13486EDF" w14:textId="75CDF5ED"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0.211</w:t>
            </w:r>
          </w:p>
        </w:tc>
        <w:tc>
          <w:tcPr>
            <w:tcW w:w="630" w:type="dxa"/>
            <w:tcBorders>
              <w:left w:val="nil"/>
              <w:right w:val="nil"/>
            </w:tcBorders>
            <w:shd w:val="clear" w:color="auto" w:fill="auto"/>
            <w:noWrap/>
            <w:vAlign w:val="center"/>
          </w:tcPr>
          <w:p w14:paraId="5CD22798" w14:textId="34763C56"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0.213</w:t>
            </w:r>
          </w:p>
        </w:tc>
        <w:tc>
          <w:tcPr>
            <w:tcW w:w="630" w:type="dxa"/>
            <w:tcBorders>
              <w:left w:val="nil"/>
              <w:right w:val="nil"/>
            </w:tcBorders>
            <w:shd w:val="clear" w:color="auto" w:fill="auto"/>
            <w:noWrap/>
            <w:vAlign w:val="center"/>
          </w:tcPr>
          <w:p w14:paraId="0545D01C" w14:textId="543C8FFD"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0.03</w:t>
            </w:r>
          </w:p>
        </w:tc>
        <w:tc>
          <w:tcPr>
            <w:tcW w:w="549" w:type="dxa"/>
            <w:tcBorders>
              <w:left w:val="nil"/>
              <w:right w:val="nil"/>
            </w:tcBorders>
            <w:shd w:val="clear" w:color="auto" w:fill="auto"/>
            <w:noWrap/>
            <w:vAlign w:val="center"/>
          </w:tcPr>
          <w:p w14:paraId="624D6623" w14:textId="19798FF3"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auto"/>
            <w:vAlign w:val="center"/>
          </w:tcPr>
          <w:p w14:paraId="4E542DBF" w14:textId="0D441150"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0.02</w:t>
            </w:r>
          </w:p>
        </w:tc>
        <w:tc>
          <w:tcPr>
            <w:tcW w:w="549" w:type="dxa"/>
            <w:tcBorders>
              <w:left w:val="nil"/>
              <w:right w:val="nil"/>
            </w:tcBorders>
            <w:shd w:val="clear" w:color="auto" w:fill="auto"/>
            <w:vAlign w:val="center"/>
          </w:tcPr>
          <w:p w14:paraId="0E6BDAD9" w14:textId="74F5607A"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0.302</w:t>
            </w:r>
          </w:p>
        </w:tc>
      </w:tr>
      <w:tr w:rsidR="003A1A14" w:rsidRPr="003A1A14" w14:paraId="101DE835"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4798FFD7"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11</w:t>
            </w:r>
          </w:p>
        </w:tc>
        <w:tc>
          <w:tcPr>
            <w:tcW w:w="549" w:type="dxa"/>
            <w:tcBorders>
              <w:left w:val="single" w:sz="4" w:space="0" w:color="auto"/>
              <w:right w:val="nil"/>
            </w:tcBorders>
            <w:shd w:val="clear" w:color="auto" w:fill="F2F2F2"/>
            <w:noWrap/>
            <w:vAlign w:val="center"/>
          </w:tcPr>
          <w:p w14:paraId="539BAE0D"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0.128</w:t>
            </w:r>
          </w:p>
        </w:tc>
        <w:tc>
          <w:tcPr>
            <w:tcW w:w="549" w:type="dxa"/>
            <w:tcBorders>
              <w:left w:val="nil"/>
              <w:right w:val="nil"/>
            </w:tcBorders>
            <w:shd w:val="clear" w:color="auto" w:fill="F2F2F2"/>
            <w:noWrap/>
            <w:vAlign w:val="center"/>
          </w:tcPr>
          <w:p w14:paraId="1671057D"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0.136</w:t>
            </w:r>
          </w:p>
        </w:tc>
        <w:tc>
          <w:tcPr>
            <w:tcW w:w="549" w:type="dxa"/>
            <w:tcBorders>
              <w:left w:val="nil"/>
              <w:right w:val="nil"/>
            </w:tcBorders>
            <w:shd w:val="clear" w:color="auto" w:fill="F2F2F2"/>
            <w:noWrap/>
            <w:vAlign w:val="center"/>
          </w:tcPr>
          <w:p w14:paraId="08EC3AF2" w14:textId="42468EFA"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0.129</w:t>
            </w:r>
          </w:p>
        </w:tc>
        <w:tc>
          <w:tcPr>
            <w:tcW w:w="591" w:type="dxa"/>
            <w:tcBorders>
              <w:left w:val="nil"/>
              <w:right w:val="nil"/>
            </w:tcBorders>
            <w:shd w:val="clear" w:color="auto" w:fill="F2F2F2"/>
            <w:noWrap/>
            <w:vAlign w:val="center"/>
          </w:tcPr>
          <w:p w14:paraId="699E01AC" w14:textId="414588A6"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0.108</w:t>
            </w:r>
          </w:p>
        </w:tc>
        <w:tc>
          <w:tcPr>
            <w:tcW w:w="549" w:type="dxa"/>
            <w:tcBorders>
              <w:left w:val="nil"/>
              <w:right w:val="nil"/>
            </w:tcBorders>
            <w:shd w:val="clear" w:color="auto" w:fill="F2F2F2"/>
            <w:noWrap/>
            <w:vAlign w:val="center"/>
          </w:tcPr>
          <w:p w14:paraId="6DB30051" w14:textId="3263B394" w:rsidR="003A1A14" w:rsidRPr="003A1A14" w:rsidRDefault="00F76C3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0.29</w:t>
            </w:r>
          </w:p>
        </w:tc>
        <w:tc>
          <w:tcPr>
            <w:tcW w:w="549" w:type="dxa"/>
            <w:tcBorders>
              <w:left w:val="nil"/>
              <w:right w:val="nil"/>
            </w:tcBorders>
            <w:shd w:val="clear" w:color="auto" w:fill="F2F2F2"/>
            <w:noWrap/>
            <w:vAlign w:val="center"/>
          </w:tcPr>
          <w:p w14:paraId="072025A8" w14:textId="07D5FF27"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0.185</w:t>
            </w:r>
          </w:p>
        </w:tc>
        <w:tc>
          <w:tcPr>
            <w:tcW w:w="557" w:type="dxa"/>
            <w:tcBorders>
              <w:left w:val="nil"/>
              <w:right w:val="nil"/>
            </w:tcBorders>
            <w:shd w:val="clear" w:color="auto" w:fill="F2F2F2"/>
            <w:noWrap/>
            <w:vAlign w:val="center"/>
          </w:tcPr>
          <w:p w14:paraId="775145D1" w14:textId="362B74A6"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0.171</w:t>
            </w:r>
          </w:p>
        </w:tc>
        <w:tc>
          <w:tcPr>
            <w:tcW w:w="549" w:type="dxa"/>
            <w:tcBorders>
              <w:left w:val="nil"/>
              <w:right w:val="nil"/>
            </w:tcBorders>
            <w:shd w:val="clear" w:color="auto" w:fill="F2F2F2"/>
            <w:noWrap/>
            <w:vAlign w:val="center"/>
          </w:tcPr>
          <w:p w14:paraId="03F04E14" w14:textId="6DB3CDAE"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0.129</w:t>
            </w:r>
          </w:p>
        </w:tc>
        <w:tc>
          <w:tcPr>
            <w:tcW w:w="557" w:type="dxa"/>
            <w:tcBorders>
              <w:left w:val="nil"/>
              <w:right w:val="nil"/>
            </w:tcBorders>
            <w:shd w:val="clear" w:color="auto" w:fill="F2F2F2"/>
            <w:noWrap/>
            <w:vAlign w:val="center"/>
          </w:tcPr>
          <w:p w14:paraId="34EFFF27" w14:textId="7F0AA781" w:rsidR="003A1A14" w:rsidRPr="003A1A14" w:rsidRDefault="00782DC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0.249</w:t>
            </w:r>
          </w:p>
        </w:tc>
        <w:tc>
          <w:tcPr>
            <w:tcW w:w="584" w:type="dxa"/>
            <w:tcBorders>
              <w:left w:val="nil"/>
              <w:right w:val="nil"/>
            </w:tcBorders>
            <w:shd w:val="clear" w:color="auto" w:fill="F2F2F2"/>
            <w:noWrap/>
            <w:vAlign w:val="center"/>
          </w:tcPr>
          <w:p w14:paraId="761C433F" w14:textId="6E26212E"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0.211</w:t>
            </w:r>
          </w:p>
        </w:tc>
        <w:tc>
          <w:tcPr>
            <w:tcW w:w="630" w:type="dxa"/>
            <w:tcBorders>
              <w:left w:val="nil"/>
              <w:right w:val="nil"/>
            </w:tcBorders>
            <w:shd w:val="clear" w:color="auto" w:fill="F2F2F2"/>
            <w:noWrap/>
            <w:vAlign w:val="center"/>
          </w:tcPr>
          <w:p w14:paraId="354CBE0D" w14:textId="00B908EC"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0.214</w:t>
            </w:r>
          </w:p>
        </w:tc>
        <w:tc>
          <w:tcPr>
            <w:tcW w:w="630" w:type="dxa"/>
            <w:tcBorders>
              <w:left w:val="nil"/>
              <w:right w:val="nil"/>
            </w:tcBorders>
            <w:shd w:val="clear" w:color="auto" w:fill="F2F2F2"/>
            <w:noWrap/>
            <w:vAlign w:val="center"/>
          </w:tcPr>
          <w:p w14:paraId="5C23BD6E" w14:textId="1124447C"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0.049</w:t>
            </w:r>
          </w:p>
        </w:tc>
        <w:tc>
          <w:tcPr>
            <w:tcW w:w="549" w:type="dxa"/>
            <w:tcBorders>
              <w:left w:val="nil"/>
              <w:right w:val="nil"/>
            </w:tcBorders>
            <w:shd w:val="clear" w:color="auto" w:fill="F2F2F2"/>
            <w:noWrap/>
            <w:vAlign w:val="center"/>
          </w:tcPr>
          <w:p w14:paraId="62271474" w14:textId="35C6B41F"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F2F2F2"/>
            <w:vAlign w:val="center"/>
          </w:tcPr>
          <w:p w14:paraId="10488AC6" w14:textId="75D358D7"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0.081</w:t>
            </w:r>
          </w:p>
        </w:tc>
        <w:tc>
          <w:tcPr>
            <w:tcW w:w="549" w:type="dxa"/>
            <w:tcBorders>
              <w:left w:val="nil"/>
              <w:right w:val="nil"/>
            </w:tcBorders>
            <w:shd w:val="clear" w:color="auto" w:fill="F2F2F2"/>
            <w:vAlign w:val="center"/>
          </w:tcPr>
          <w:p w14:paraId="4A007F3B" w14:textId="35C2197F"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0.302</w:t>
            </w:r>
          </w:p>
        </w:tc>
      </w:tr>
      <w:tr w:rsidR="003A1A14" w:rsidRPr="003A1A14" w14:paraId="22D3B400"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6661F0B3"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12</w:t>
            </w:r>
          </w:p>
        </w:tc>
        <w:tc>
          <w:tcPr>
            <w:tcW w:w="549" w:type="dxa"/>
            <w:tcBorders>
              <w:left w:val="single" w:sz="4" w:space="0" w:color="auto"/>
              <w:right w:val="nil"/>
            </w:tcBorders>
            <w:shd w:val="clear" w:color="auto" w:fill="auto"/>
            <w:noWrap/>
            <w:vAlign w:val="center"/>
          </w:tcPr>
          <w:p w14:paraId="565BECC0"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0.106</w:t>
            </w:r>
          </w:p>
        </w:tc>
        <w:tc>
          <w:tcPr>
            <w:tcW w:w="549" w:type="dxa"/>
            <w:tcBorders>
              <w:left w:val="nil"/>
              <w:right w:val="nil"/>
            </w:tcBorders>
            <w:shd w:val="clear" w:color="auto" w:fill="auto"/>
            <w:noWrap/>
            <w:vAlign w:val="center"/>
          </w:tcPr>
          <w:p w14:paraId="1F9666E8"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0.092</w:t>
            </w:r>
          </w:p>
        </w:tc>
        <w:tc>
          <w:tcPr>
            <w:tcW w:w="549" w:type="dxa"/>
            <w:tcBorders>
              <w:left w:val="nil"/>
              <w:right w:val="nil"/>
            </w:tcBorders>
            <w:shd w:val="clear" w:color="auto" w:fill="auto"/>
            <w:noWrap/>
            <w:vAlign w:val="center"/>
          </w:tcPr>
          <w:p w14:paraId="67F68DFF" w14:textId="06241799"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0.124</w:t>
            </w:r>
          </w:p>
        </w:tc>
        <w:tc>
          <w:tcPr>
            <w:tcW w:w="591" w:type="dxa"/>
            <w:tcBorders>
              <w:left w:val="nil"/>
              <w:right w:val="nil"/>
            </w:tcBorders>
            <w:shd w:val="clear" w:color="auto" w:fill="auto"/>
            <w:noWrap/>
            <w:vAlign w:val="center"/>
          </w:tcPr>
          <w:p w14:paraId="78B266EB" w14:textId="01638C5D"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0.108</w:t>
            </w:r>
          </w:p>
        </w:tc>
        <w:tc>
          <w:tcPr>
            <w:tcW w:w="549" w:type="dxa"/>
            <w:tcBorders>
              <w:left w:val="nil"/>
              <w:right w:val="nil"/>
            </w:tcBorders>
            <w:shd w:val="clear" w:color="auto" w:fill="auto"/>
            <w:noWrap/>
            <w:vAlign w:val="center"/>
          </w:tcPr>
          <w:p w14:paraId="6F234C2A" w14:textId="092ADE1E" w:rsidR="003A1A14" w:rsidRPr="003A1A14" w:rsidRDefault="00F76C3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0.218</w:t>
            </w:r>
          </w:p>
        </w:tc>
        <w:tc>
          <w:tcPr>
            <w:tcW w:w="549" w:type="dxa"/>
            <w:tcBorders>
              <w:left w:val="nil"/>
              <w:right w:val="nil"/>
            </w:tcBorders>
            <w:shd w:val="clear" w:color="auto" w:fill="auto"/>
            <w:noWrap/>
            <w:vAlign w:val="center"/>
          </w:tcPr>
          <w:p w14:paraId="382DDEC5" w14:textId="16116A06"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0.156</w:t>
            </w:r>
          </w:p>
        </w:tc>
        <w:tc>
          <w:tcPr>
            <w:tcW w:w="557" w:type="dxa"/>
            <w:tcBorders>
              <w:left w:val="nil"/>
              <w:right w:val="nil"/>
            </w:tcBorders>
            <w:shd w:val="clear" w:color="auto" w:fill="auto"/>
            <w:noWrap/>
            <w:vAlign w:val="center"/>
          </w:tcPr>
          <w:p w14:paraId="52C7FA9D" w14:textId="3B6CB45F"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0.122</w:t>
            </w:r>
          </w:p>
        </w:tc>
        <w:tc>
          <w:tcPr>
            <w:tcW w:w="549" w:type="dxa"/>
            <w:tcBorders>
              <w:left w:val="nil"/>
              <w:right w:val="nil"/>
            </w:tcBorders>
            <w:shd w:val="clear" w:color="auto" w:fill="auto"/>
            <w:noWrap/>
            <w:vAlign w:val="center"/>
          </w:tcPr>
          <w:p w14:paraId="5CE64B13" w14:textId="6FC34A17"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0.215</w:t>
            </w:r>
          </w:p>
        </w:tc>
        <w:tc>
          <w:tcPr>
            <w:tcW w:w="557" w:type="dxa"/>
            <w:tcBorders>
              <w:left w:val="nil"/>
              <w:right w:val="nil"/>
            </w:tcBorders>
            <w:shd w:val="clear" w:color="auto" w:fill="auto"/>
            <w:noWrap/>
            <w:vAlign w:val="center"/>
          </w:tcPr>
          <w:p w14:paraId="09DB0347" w14:textId="74D5A35F" w:rsidR="003A1A14" w:rsidRPr="003A1A14" w:rsidRDefault="00782DC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0.204</w:t>
            </w:r>
          </w:p>
        </w:tc>
        <w:tc>
          <w:tcPr>
            <w:tcW w:w="584" w:type="dxa"/>
            <w:tcBorders>
              <w:left w:val="nil"/>
              <w:right w:val="nil"/>
            </w:tcBorders>
            <w:shd w:val="clear" w:color="auto" w:fill="auto"/>
            <w:noWrap/>
            <w:vAlign w:val="center"/>
          </w:tcPr>
          <w:p w14:paraId="3219796F" w14:textId="2660A1D3"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0.216</w:t>
            </w:r>
          </w:p>
        </w:tc>
        <w:tc>
          <w:tcPr>
            <w:tcW w:w="630" w:type="dxa"/>
            <w:tcBorders>
              <w:left w:val="nil"/>
              <w:right w:val="nil"/>
            </w:tcBorders>
            <w:shd w:val="clear" w:color="auto" w:fill="auto"/>
            <w:noWrap/>
            <w:vAlign w:val="center"/>
          </w:tcPr>
          <w:p w14:paraId="16546B79" w14:textId="42883B0F"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0.213</w:t>
            </w:r>
          </w:p>
        </w:tc>
        <w:tc>
          <w:tcPr>
            <w:tcW w:w="630" w:type="dxa"/>
            <w:tcBorders>
              <w:left w:val="nil"/>
              <w:right w:val="nil"/>
            </w:tcBorders>
            <w:shd w:val="clear" w:color="auto" w:fill="auto"/>
            <w:noWrap/>
            <w:vAlign w:val="center"/>
          </w:tcPr>
          <w:p w14:paraId="3FABB3C2" w14:textId="115FD7EA"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0.059</w:t>
            </w:r>
          </w:p>
        </w:tc>
        <w:tc>
          <w:tcPr>
            <w:tcW w:w="549" w:type="dxa"/>
            <w:tcBorders>
              <w:left w:val="nil"/>
              <w:right w:val="nil"/>
            </w:tcBorders>
            <w:shd w:val="clear" w:color="auto" w:fill="auto"/>
            <w:noWrap/>
            <w:vAlign w:val="center"/>
          </w:tcPr>
          <w:p w14:paraId="391BF929" w14:textId="3664A00E" w:rsidR="003A1A14" w:rsidRPr="003A1A14" w:rsidRDefault="00A012CF"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0.192</w:t>
            </w:r>
          </w:p>
        </w:tc>
        <w:tc>
          <w:tcPr>
            <w:tcW w:w="549" w:type="dxa"/>
            <w:tcBorders>
              <w:left w:val="nil"/>
              <w:right w:val="nil"/>
            </w:tcBorders>
            <w:shd w:val="clear" w:color="auto" w:fill="auto"/>
            <w:vAlign w:val="center"/>
          </w:tcPr>
          <w:p w14:paraId="01327204" w14:textId="5FC4863A"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0.588</w:t>
            </w:r>
          </w:p>
        </w:tc>
        <w:tc>
          <w:tcPr>
            <w:tcW w:w="549" w:type="dxa"/>
            <w:tcBorders>
              <w:left w:val="nil"/>
              <w:right w:val="nil"/>
            </w:tcBorders>
            <w:shd w:val="clear" w:color="auto" w:fill="auto"/>
            <w:vAlign w:val="center"/>
          </w:tcPr>
          <w:p w14:paraId="074CA7F2" w14:textId="570DE8C3"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0.201</w:t>
            </w:r>
          </w:p>
        </w:tc>
      </w:tr>
      <w:tr w:rsidR="003A1A14" w:rsidRPr="003A1A14" w14:paraId="0705EC41"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2EAD351C"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13</w:t>
            </w:r>
          </w:p>
        </w:tc>
        <w:tc>
          <w:tcPr>
            <w:tcW w:w="549" w:type="dxa"/>
            <w:tcBorders>
              <w:left w:val="single" w:sz="4" w:space="0" w:color="auto"/>
              <w:right w:val="nil"/>
            </w:tcBorders>
            <w:shd w:val="clear" w:color="auto" w:fill="F2F2F2"/>
            <w:noWrap/>
            <w:vAlign w:val="center"/>
          </w:tcPr>
          <w:p w14:paraId="45DB51D8"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0.141</w:t>
            </w:r>
          </w:p>
        </w:tc>
        <w:tc>
          <w:tcPr>
            <w:tcW w:w="549" w:type="dxa"/>
            <w:tcBorders>
              <w:left w:val="nil"/>
              <w:right w:val="nil"/>
            </w:tcBorders>
            <w:shd w:val="clear" w:color="auto" w:fill="F2F2F2"/>
            <w:noWrap/>
            <w:vAlign w:val="center"/>
          </w:tcPr>
          <w:p w14:paraId="09DFA56C"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0.137</w:t>
            </w:r>
          </w:p>
        </w:tc>
        <w:tc>
          <w:tcPr>
            <w:tcW w:w="549" w:type="dxa"/>
            <w:tcBorders>
              <w:left w:val="nil"/>
              <w:right w:val="nil"/>
            </w:tcBorders>
            <w:shd w:val="clear" w:color="auto" w:fill="F2F2F2"/>
            <w:noWrap/>
            <w:vAlign w:val="center"/>
          </w:tcPr>
          <w:p w14:paraId="63D9E936" w14:textId="5FC4CDCD"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0.142</w:t>
            </w:r>
          </w:p>
        </w:tc>
        <w:tc>
          <w:tcPr>
            <w:tcW w:w="591" w:type="dxa"/>
            <w:tcBorders>
              <w:left w:val="nil"/>
              <w:right w:val="nil"/>
            </w:tcBorders>
            <w:shd w:val="clear" w:color="auto" w:fill="F2F2F2"/>
            <w:noWrap/>
            <w:vAlign w:val="center"/>
          </w:tcPr>
          <w:p w14:paraId="39D4B9AC" w14:textId="71ABDCD0"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0.108</w:t>
            </w:r>
          </w:p>
        </w:tc>
        <w:tc>
          <w:tcPr>
            <w:tcW w:w="549" w:type="dxa"/>
            <w:tcBorders>
              <w:left w:val="nil"/>
              <w:right w:val="nil"/>
            </w:tcBorders>
            <w:shd w:val="clear" w:color="auto" w:fill="F2F2F2"/>
            <w:noWrap/>
            <w:vAlign w:val="center"/>
          </w:tcPr>
          <w:p w14:paraId="30E3DB65" w14:textId="785D4C28" w:rsidR="003A1A14" w:rsidRPr="003A1A14" w:rsidRDefault="00F76C3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0.073</w:t>
            </w:r>
          </w:p>
        </w:tc>
        <w:tc>
          <w:tcPr>
            <w:tcW w:w="549" w:type="dxa"/>
            <w:tcBorders>
              <w:left w:val="nil"/>
              <w:right w:val="nil"/>
            </w:tcBorders>
            <w:shd w:val="clear" w:color="auto" w:fill="F2F2F2"/>
            <w:noWrap/>
            <w:vAlign w:val="center"/>
          </w:tcPr>
          <w:p w14:paraId="3064785A" w14:textId="7B52176B"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0.194</w:t>
            </w:r>
          </w:p>
        </w:tc>
        <w:tc>
          <w:tcPr>
            <w:tcW w:w="557" w:type="dxa"/>
            <w:tcBorders>
              <w:left w:val="nil"/>
              <w:right w:val="nil"/>
            </w:tcBorders>
            <w:shd w:val="clear" w:color="auto" w:fill="F2F2F2"/>
            <w:noWrap/>
            <w:vAlign w:val="center"/>
          </w:tcPr>
          <w:p w14:paraId="1969D330" w14:textId="2CF73171"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0.179</w:t>
            </w:r>
          </w:p>
        </w:tc>
        <w:tc>
          <w:tcPr>
            <w:tcW w:w="549" w:type="dxa"/>
            <w:tcBorders>
              <w:left w:val="nil"/>
              <w:right w:val="nil"/>
            </w:tcBorders>
            <w:shd w:val="clear" w:color="auto" w:fill="F2F2F2"/>
            <w:noWrap/>
            <w:vAlign w:val="center"/>
          </w:tcPr>
          <w:p w14:paraId="0BD79EA6" w14:textId="35490DFB"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0.249</w:t>
            </w:r>
          </w:p>
        </w:tc>
        <w:tc>
          <w:tcPr>
            <w:tcW w:w="557" w:type="dxa"/>
            <w:tcBorders>
              <w:left w:val="nil"/>
              <w:right w:val="nil"/>
            </w:tcBorders>
            <w:shd w:val="clear" w:color="auto" w:fill="F2F2F2"/>
            <w:noWrap/>
            <w:vAlign w:val="center"/>
          </w:tcPr>
          <w:p w14:paraId="69EE0159" w14:textId="0D90CD44" w:rsidR="003A1A14" w:rsidRPr="003A1A14" w:rsidRDefault="00782DC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0.209</w:t>
            </w:r>
          </w:p>
        </w:tc>
        <w:tc>
          <w:tcPr>
            <w:tcW w:w="584" w:type="dxa"/>
            <w:tcBorders>
              <w:left w:val="nil"/>
              <w:right w:val="nil"/>
            </w:tcBorders>
            <w:shd w:val="clear" w:color="auto" w:fill="F2F2F2"/>
            <w:noWrap/>
            <w:vAlign w:val="center"/>
          </w:tcPr>
          <w:p w14:paraId="6AB69244" w14:textId="2B2EDBD2"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0.218</w:t>
            </w:r>
          </w:p>
        </w:tc>
        <w:tc>
          <w:tcPr>
            <w:tcW w:w="630" w:type="dxa"/>
            <w:tcBorders>
              <w:left w:val="nil"/>
              <w:right w:val="nil"/>
            </w:tcBorders>
            <w:shd w:val="clear" w:color="auto" w:fill="F2F2F2"/>
            <w:noWrap/>
            <w:vAlign w:val="center"/>
          </w:tcPr>
          <w:p w14:paraId="791619DC" w14:textId="0084EAF1"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0.215</w:t>
            </w:r>
          </w:p>
        </w:tc>
        <w:tc>
          <w:tcPr>
            <w:tcW w:w="630" w:type="dxa"/>
            <w:tcBorders>
              <w:left w:val="nil"/>
              <w:right w:val="nil"/>
            </w:tcBorders>
            <w:shd w:val="clear" w:color="auto" w:fill="F2F2F2"/>
            <w:noWrap/>
            <w:vAlign w:val="center"/>
          </w:tcPr>
          <w:p w14:paraId="5FEB00FC" w14:textId="650A617F"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0.099</w:t>
            </w:r>
          </w:p>
        </w:tc>
        <w:tc>
          <w:tcPr>
            <w:tcW w:w="549" w:type="dxa"/>
            <w:tcBorders>
              <w:left w:val="nil"/>
              <w:right w:val="nil"/>
            </w:tcBorders>
            <w:shd w:val="clear" w:color="auto" w:fill="F2F2F2"/>
            <w:noWrap/>
            <w:vAlign w:val="center"/>
          </w:tcPr>
          <w:p w14:paraId="5591AB52" w14:textId="045E9A49" w:rsidR="003A1A14" w:rsidRPr="003A1A14" w:rsidRDefault="00A012CF"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0.192</w:t>
            </w:r>
          </w:p>
        </w:tc>
        <w:tc>
          <w:tcPr>
            <w:tcW w:w="549" w:type="dxa"/>
            <w:tcBorders>
              <w:left w:val="nil"/>
              <w:right w:val="nil"/>
            </w:tcBorders>
            <w:shd w:val="clear" w:color="auto" w:fill="F2F2F2"/>
            <w:vAlign w:val="center"/>
          </w:tcPr>
          <w:p w14:paraId="50665895" w14:textId="67DC6741"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0.142</w:t>
            </w:r>
          </w:p>
        </w:tc>
        <w:tc>
          <w:tcPr>
            <w:tcW w:w="549" w:type="dxa"/>
            <w:tcBorders>
              <w:left w:val="nil"/>
              <w:right w:val="nil"/>
            </w:tcBorders>
            <w:shd w:val="clear" w:color="auto" w:fill="F2F2F2"/>
            <w:vAlign w:val="center"/>
          </w:tcPr>
          <w:p w14:paraId="01612646" w14:textId="70EF389E"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0.101</w:t>
            </w:r>
          </w:p>
        </w:tc>
      </w:tr>
      <w:tr w:rsidR="003A1A14" w:rsidRPr="003A1A14" w14:paraId="45F928B3"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09451C29"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14</w:t>
            </w:r>
          </w:p>
        </w:tc>
        <w:tc>
          <w:tcPr>
            <w:tcW w:w="549" w:type="dxa"/>
            <w:tcBorders>
              <w:left w:val="single" w:sz="4" w:space="0" w:color="auto"/>
              <w:right w:val="nil"/>
            </w:tcBorders>
            <w:shd w:val="clear" w:color="auto" w:fill="auto"/>
            <w:noWrap/>
            <w:vAlign w:val="center"/>
          </w:tcPr>
          <w:p w14:paraId="3B5605C2"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0.216</w:t>
            </w:r>
          </w:p>
        </w:tc>
        <w:tc>
          <w:tcPr>
            <w:tcW w:w="549" w:type="dxa"/>
            <w:tcBorders>
              <w:left w:val="nil"/>
              <w:right w:val="nil"/>
            </w:tcBorders>
            <w:shd w:val="clear" w:color="auto" w:fill="auto"/>
            <w:noWrap/>
            <w:vAlign w:val="center"/>
          </w:tcPr>
          <w:p w14:paraId="6E27AFCA"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0.178</w:t>
            </w:r>
          </w:p>
        </w:tc>
        <w:tc>
          <w:tcPr>
            <w:tcW w:w="549" w:type="dxa"/>
            <w:tcBorders>
              <w:left w:val="nil"/>
              <w:right w:val="nil"/>
            </w:tcBorders>
            <w:shd w:val="clear" w:color="auto" w:fill="auto"/>
            <w:noWrap/>
            <w:vAlign w:val="center"/>
          </w:tcPr>
          <w:p w14:paraId="038FC57B" w14:textId="665375BC"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0.261</w:t>
            </w:r>
          </w:p>
        </w:tc>
        <w:tc>
          <w:tcPr>
            <w:tcW w:w="591" w:type="dxa"/>
            <w:tcBorders>
              <w:left w:val="nil"/>
              <w:right w:val="nil"/>
            </w:tcBorders>
            <w:shd w:val="clear" w:color="auto" w:fill="auto"/>
            <w:noWrap/>
            <w:vAlign w:val="center"/>
          </w:tcPr>
          <w:p w14:paraId="3D97C525" w14:textId="4ADA2FA5"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0.108</w:t>
            </w:r>
          </w:p>
        </w:tc>
        <w:tc>
          <w:tcPr>
            <w:tcW w:w="549" w:type="dxa"/>
            <w:tcBorders>
              <w:left w:val="nil"/>
              <w:right w:val="nil"/>
            </w:tcBorders>
            <w:shd w:val="clear" w:color="auto" w:fill="auto"/>
            <w:noWrap/>
            <w:vAlign w:val="center"/>
          </w:tcPr>
          <w:p w14:paraId="0272DE88" w14:textId="4D115638"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auto"/>
            <w:noWrap/>
            <w:vAlign w:val="center"/>
          </w:tcPr>
          <w:p w14:paraId="0BCFC2D4" w14:textId="03D6DDFB"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0.151</w:t>
            </w:r>
          </w:p>
        </w:tc>
        <w:tc>
          <w:tcPr>
            <w:tcW w:w="557" w:type="dxa"/>
            <w:tcBorders>
              <w:left w:val="nil"/>
              <w:right w:val="nil"/>
            </w:tcBorders>
            <w:shd w:val="clear" w:color="auto" w:fill="auto"/>
            <w:noWrap/>
            <w:vAlign w:val="center"/>
          </w:tcPr>
          <w:p w14:paraId="3C71F411" w14:textId="382A9498"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0.136</w:t>
            </w:r>
          </w:p>
        </w:tc>
        <w:tc>
          <w:tcPr>
            <w:tcW w:w="549" w:type="dxa"/>
            <w:tcBorders>
              <w:left w:val="nil"/>
              <w:right w:val="nil"/>
            </w:tcBorders>
            <w:shd w:val="clear" w:color="auto" w:fill="auto"/>
            <w:noWrap/>
            <w:vAlign w:val="center"/>
          </w:tcPr>
          <w:p w14:paraId="7AAD11B8" w14:textId="7182C48B"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0.199</w:t>
            </w:r>
          </w:p>
        </w:tc>
        <w:tc>
          <w:tcPr>
            <w:tcW w:w="557" w:type="dxa"/>
            <w:tcBorders>
              <w:left w:val="nil"/>
              <w:right w:val="nil"/>
            </w:tcBorders>
            <w:shd w:val="clear" w:color="auto" w:fill="auto"/>
            <w:noWrap/>
            <w:vAlign w:val="center"/>
          </w:tcPr>
          <w:p w14:paraId="5C8DC3CB" w14:textId="7EDF5AFC" w:rsidR="003A1A14" w:rsidRPr="003A1A14" w:rsidRDefault="00782DC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r w:rsidR="00D652BA">
              <w:rPr>
                <w:rFonts w:ascii="Calibri" w:eastAsia="Calibri" w:hAnsi="Calibri" w:cs="B Nazanin" w:hint="cs"/>
                <w:color w:val="000000"/>
                <w:sz w:val="16"/>
                <w:szCs w:val="16"/>
                <w:rtl/>
              </w:rPr>
              <w:t>.</w:t>
            </w:r>
            <w:r>
              <w:rPr>
                <w:rFonts w:ascii="Calibri" w:eastAsia="Calibri" w:hAnsi="Calibri" w:cs="B Nazanin" w:hint="cs"/>
                <w:color w:val="000000"/>
                <w:sz w:val="16"/>
                <w:szCs w:val="16"/>
                <w:rtl/>
              </w:rPr>
              <w:t>258</w:t>
            </w:r>
          </w:p>
        </w:tc>
        <w:tc>
          <w:tcPr>
            <w:tcW w:w="584" w:type="dxa"/>
            <w:tcBorders>
              <w:left w:val="nil"/>
              <w:right w:val="nil"/>
            </w:tcBorders>
            <w:shd w:val="clear" w:color="auto" w:fill="auto"/>
            <w:noWrap/>
            <w:vAlign w:val="center"/>
          </w:tcPr>
          <w:p w14:paraId="459D17A4" w14:textId="6DB49B80"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0.212</w:t>
            </w:r>
          </w:p>
        </w:tc>
        <w:tc>
          <w:tcPr>
            <w:tcW w:w="630" w:type="dxa"/>
            <w:tcBorders>
              <w:left w:val="nil"/>
              <w:right w:val="nil"/>
            </w:tcBorders>
            <w:shd w:val="clear" w:color="auto" w:fill="auto"/>
            <w:noWrap/>
            <w:vAlign w:val="center"/>
          </w:tcPr>
          <w:p w14:paraId="36A0C0B3" w14:textId="59638B6C"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0.215</w:t>
            </w:r>
          </w:p>
        </w:tc>
        <w:tc>
          <w:tcPr>
            <w:tcW w:w="630" w:type="dxa"/>
            <w:tcBorders>
              <w:left w:val="nil"/>
              <w:right w:val="nil"/>
            </w:tcBorders>
            <w:shd w:val="clear" w:color="auto" w:fill="auto"/>
            <w:noWrap/>
            <w:vAlign w:val="center"/>
          </w:tcPr>
          <w:p w14:paraId="500D6FDD" w14:textId="1245E816"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0.089</w:t>
            </w:r>
          </w:p>
        </w:tc>
        <w:tc>
          <w:tcPr>
            <w:tcW w:w="549" w:type="dxa"/>
            <w:tcBorders>
              <w:left w:val="nil"/>
              <w:right w:val="nil"/>
            </w:tcBorders>
            <w:shd w:val="clear" w:color="auto" w:fill="auto"/>
            <w:noWrap/>
            <w:vAlign w:val="center"/>
          </w:tcPr>
          <w:p w14:paraId="2E894D26" w14:textId="429FFD6F"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auto"/>
            <w:vAlign w:val="center"/>
          </w:tcPr>
          <w:p w14:paraId="646178CE" w14:textId="6AA104A1"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0.061</w:t>
            </w:r>
          </w:p>
        </w:tc>
        <w:tc>
          <w:tcPr>
            <w:tcW w:w="549" w:type="dxa"/>
            <w:tcBorders>
              <w:left w:val="nil"/>
              <w:right w:val="nil"/>
            </w:tcBorders>
            <w:shd w:val="clear" w:color="auto" w:fill="auto"/>
            <w:vAlign w:val="center"/>
          </w:tcPr>
          <w:p w14:paraId="0A64540D" w14:textId="453914F8"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0.101</w:t>
            </w:r>
          </w:p>
        </w:tc>
      </w:tr>
      <w:tr w:rsidR="003A1A14" w:rsidRPr="003A1A14" w14:paraId="16F3D6EE"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029B3ACA"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15</w:t>
            </w:r>
          </w:p>
        </w:tc>
        <w:tc>
          <w:tcPr>
            <w:tcW w:w="549" w:type="dxa"/>
            <w:tcBorders>
              <w:left w:val="single" w:sz="4" w:space="0" w:color="auto"/>
              <w:right w:val="nil"/>
            </w:tcBorders>
            <w:shd w:val="clear" w:color="auto" w:fill="F2F2F2"/>
            <w:noWrap/>
            <w:vAlign w:val="center"/>
          </w:tcPr>
          <w:p w14:paraId="182B101B"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0.335</w:t>
            </w:r>
          </w:p>
        </w:tc>
        <w:tc>
          <w:tcPr>
            <w:tcW w:w="549" w:type="dxa"/>
            <w:tcBorders>
              <w:left w:val="nil"/>
              <w:right w:val="nil"/>
            </w:tcBorders>
            <w:shd w:val="clear" w:color="auto" w:fill="F2F2F2"/>
            <w:noWrap/>
            <w:vAlign w:val="center"/>
          </w:tcPr>
          <w:p w14:paraId="4715A28B"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0.238</w:t>
            </w:r>
          </w:p>
        </w:tc>
        <w:tc>
          <w:tcPr>
            <w:tcW w:w="549" w:type="dxa"/>
            <w:tcBorders>
              <w:left w:val="nil"/>
              <w:right w:val="nil"/>
            </w:tcBorders>
            <w:shd w:val="clear" w:color="auto" w:fill="F2F2F2"/>
            <w:noWrap/>
            <w:vAlign w:val="center"/>
          </w:tcPr>
          <w:p w14:paraId="24098AF6" w14:textId="527F9BF6"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0.551</w:t>
            </w:r>
          </w:p>
        </w:tc>
        <w:tc>
          <w:tcPr>
            <w:tcW w:w="591" w:type="dxa"/>
            <w:tcBorders>
              <w:left w:val="nil"/>
              <w:right w:val="nil"/>
            </w:tcBorders>
            <w:shd w:val="clear" w:color="auto" w:fill="F2F2F2"/>
            <w:noWrap/>
            <w:vAlign w:val="center"/>
          </w:tcPr>
          <w:p w14:paraId="1D24B864" w14:textId="373E22F4"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F2F2F2"/>
            <w:noWrap/>
            <w:vAlign w:val="center"/>
          </w:tcPr>
          <w:p w14:paraId="24C29093" w14:textId="123C6733"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F2F2F2"/>
            <w:noWrap/>
            <w:vAlign w:val="center"/>
          </w:tcPr>
          <w:p w14:paraId="57310C60" w14:textId="7B1E6617"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0.099</w:t>
            </w:r>
          </w:p>
        </w:tc>
        <w:tc>
          <w:tcPr>
            <w:tcW w:w="557" w:type="dxa"/>
            <w:tcBorders>
              <w:left w:val="nil"/>
              <w:right w:val="nil"/>
            </w:tcBorders>
            <w:shd w:val="clear" w:color="auto" w:fill="F2F2F2"/>
            <w:noWrap/>
            <w:vAlign w:val="center"/>
          </w:tcPr>
          <w:p w14:paraId="0FB4A8D4" w14:textId="3428D2AD"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0.076</w:t>
            </w:r>
          </w:p>
        </w:tc>
        <w:tc>
          <w:tcPr>
            <w:tcW w:w="549" w:type="dxa"/>
            <w:tcBorders>
              <w:left w:val="nil"/>
              <w:right w:val="nil"/>
            </w:tcBorders>
            <w:shd w:val="clear" w:color="auto" w:fill="F2F2F2"/>
            <w:noWrap/>
            <w:vAlign w:val="center"/>
          </w:tcPr>
          <w:p w14:paraId="20BD7A59" w14:textId="0DDB6CEE"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0.234</w:t>
            </w:r>
          </w:p>
        </w:tc>
        <w:tc>
          <w:tcPr>
            <w:tcW w:w="557" w:type="dxa"/>
            <w:tcBorders>
              <w:left w:val="nil"/>
              <w:right w:val="nil"/>
            </w:tcBorders>
            <w:shd w:val="clear" w:color="auto" w:fill="F2F2F2"/>
            <w:noWrap/>
            <w:vAlign w:val="center"/>
          </w:tcPr>
          <w:p w14:paraId="200B7E0D" w14:textId="553C17D7" w:rsidR="003A1A14" w:rsidRPr="003A1A14" w:rsidRDefault="00D652BA"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0.169</w:t>
            </w:r>
          </w:p>
        </w:tc>
        <w:tc>
          <w:tcPr>
            <w:tcW w:w="584" w:type="dxa"/>
            <w:tcBorders>
              <w:left w:val="nil"/>
              <w:right w:val="nil"/>
            </w:tcBorders>
            <w:shd w:val="clear" w:color="auto" w:fill="F2F2F2"/>
            <w:noWrap/>
            <w:vAlign w:val="center"/>
          </w:tcPr>
          <w:p w14:paraId="73EF8AC4" w14:textId="068A587E"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0.212</w:t>
            </w:r>
          </w:p>
        </w:tc>
        <w:tc>
          <w:tcPr>
            <w:tcW w:w="630" w:type="dxa"/>
            <w:tcBorders>
              <w:left w:val="nil"/>
              <w:right w:val="nil"/>
            </w:tcBorders>
            <w:shd w:val="clear" w:color="auto" w:fill="F2F2F2"/>
            <w:noWrap/>
            <w:vAlign w:val="center"/>
          </w:tcPr>
          <w:p w14:paraId="47AB7D6F" w14:textId="2846D730"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0.211</w:t>
            </w:r>
          </w:p>
        </w:tc>
        <w:tc>
          <w:tcPr>
            <w:tcW w:w="630" w:type="dxa"/>
            <w:tcBorders>
              <w:left w:val="nil"/>
              <w:right w:val="nil"/>
            </w:tcBorders>
            <w:shd w:val="clear" w:color="auto" w:fill="F2F2F2"/>
            <w:noWrap/>
            <w:vAlign w:val="center"/>
          </w:tcPr>
          <w:p w14:paraId="18F7EB76" w14:textId="0DF90B65"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0.158</w:t>
            </w:r>
          </w:p>
        </w:tc>
        <w:tc>
          <w:tcPr>
            <w:tcW w:w="549" w:type="dxa"/>
            <w:tcBorders>
              <w:left w:val="nil"/>
              <w:right w:val="nil"/>
            </w:tcBorders>
            <w:shd w:val="clear" w:color="auto" w:fill="F2F2F2"/>
            <w:noWrap/>
            <w:vAlign w:val="center"/>
          </w:tcPr>
          <w:p w14:paraId="7A10C310" w14:textId="06586545"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F2F2F2"/>
            <w:vAlign w:val="center"/>
          </w:tcPr>
          <w:p w14:paraId="70183BAA" w14:textId="0B182644"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0.061</w:t>
            </w:r>
          </w:p>
        </w:tc>
        <w:tc>
          <w:tcPr>
            <w:tcW w:w="549" w:type="dxa"/>
            <w:tcBorders>
              <w:left w:val="nil"/>
              <w:right w:val="nil"/>
            </w:tcBorders>
            <w:shd w:val="clear" w:color="auto" w:fill="F2F2F2"/>
            <w:vAlign w:val="center"/>
          </w:tcPr>
          <w:p w14:paraId="6CB5D686" w14:textId="5187F753"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0.101</w:t>
            </w:r>
          </w:p>
        </w:tc>
      </w:tr>
      <w:tr w:rsidR="003A1A14" w:rsidRPr="003A1A14" w14:paraId="21E20780"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238932DE"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16</w:t>
            </w:r>
          </w:p>
        </w:tc>
        <w:tc>
          <w:tcPr>
            <w:tcW w:w="549" w:type="dxa"/>
            <w:tcBorders>
              <w:left w:val="single" w:sz="4" w:space="0" w:color="auto"/>
              <w:right w:val="nil"/>
            </w:tcBorders>
            <w:shd w:val="clear" w:color="auto" w:fill="auto"/>
            <w:noWrap/>
            <w:vAlign w:val="center"/>
          </w:tcPr>
          <w:p w14:paraId="61713049"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0.08</w:t>
            </w:r>
          </w:p>
        </w:tc>
        <w:tc>
          <w:tcPr>
            <w:tcW w:w="549" w:type="dxa"/>
            <w:tcBorders>
              <w:left w:val="nil"/>
              <w:right w:val="nil"/>
            </w:tcBorders>
            <w:shd w:val="clear" w:color="auto" w:fill="auto"/>
            <w:noWrap/>
            <w:vAlign w:val="center"/>
          </w:tcPr>
          <w:p w14:paraId="4E563EDB"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0.069</w:t>
            </w:r>
          </w:p>
        </w:tc>
        <w:tc>
          <w:tcPr>
            <w:tcW w:w="549" w:type="dxa"/>
            <w:tcBorders>
              <w:left w:val="nil"/>
              <w:right w:val="nil"/>
            </w:tcBorders>
            <w:shd w:val="clear" w:color="auto" w:fill="auto"/>
            <w:noWrap/>
            <w:vAlign w:val="center"/>
          </w:tcPr>
          <w:p w14:paraId="5DB62555" w14:textId="7D44588D"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0.133</w:t>
            </w:r>
          </w:p>
        </w:tc>
        <w:tc>
          <w:tcPr>
            <w:tcW w:w="591" w:type="dxa"/>
            <w:tcBorders>
              <w:left w:val="nil"/>
              <w:right w:val="nil"/>
            </w:tcBorders>
            <w:shd w:val="clear" w:color="auto" w:fill="auto"/>
            <w:noWrap/>
            <w:vAlign w:val="center"/>
          </w:tcPr>
          <w:p w14:paraId="2FC31C8D" w14:textId="5456190C"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auto"/>
            <w:noWrap/>
            <w:vAlign w:val="center"/>
          </w:tcPr>
          <w:p w14:paraId="6B2B0B90" w14:textId="0EC83AC9"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auto"/>
            <w:noWrap/>
            <w:vAlign w:val="center"/>
          </w:tcPr>
          <w:p w14:paraId="6D6771F2" w14:textId="1714210C"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0.105</w:t>
            </w:r>
          </w:p>
        </w:tc>
        <w:tc>
          <w:tcPr>
            <w:tcW w:w="557" w:type="dxa"/>
            <w:tcBorders>
              <w:left w:val="nil"/>
              <w:right w:val="nil"/>
            </w:tcBorders>
            <w:shd w:val="clear" w:color="auto" w:fill="auto"/>
            <w:noWrap/>
            <w:vAlign w:val="center"/>
          </w:tcPr>
          <w:p w14:paraId="348B3AA4" w14:textId="3B4729B7"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0.08</w:t>
            </w:r>
          </w:p>
        </w:tc>
        <w:tc>
          <w:tcPr>
            <w:tcW w:w="549" w:type="dxa"/>
            <w:tcBorders>
              <w:left w:val="nil"/>
              <w:right w:val="nil"/>
            </w:tcBorders>
            <w:shd w:val="clear" w:color="auto" w:fill="auto"/>
            <w:noWrap/>
            <w:vAlign w:val="center"/>
          </w:tcPr>
          <w:p w14:paraId="5C556471" w14:textId="1C3E4D40"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0.243</w:t>
            </w:r>
          </w:p>
        </w:tc>
        <w:tc>
          <w:tcPr>
            <w:tcW w:w="557" w:type="dxa"/>
            <w:tcBorders>
              <w:left w:val="nil"/>
              <w:right w:val="nil"/>
            </w:tcBorders>
            <w:shd w:val="clear" w:color="auto" w:fill="auto"/>
            <w:noWrap/>
            <w:vAlign w:val="center"/>
          </w:tcPr>
          <w:p w14:paraId="52FB2C19" w14:textId="1D844E7C" w:rsidR="003A1A14" w:rsidRPr="003A1A14" w:rsidRDefault="00D652BA"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0.185</w:t>
            </w:r>
          </w:p>
        </w:tc>
        <w:tc>
          <w:tcPr>
            <w:tcW w:w="584" w:type="dxa"/>
            <w:tcBorders>
              <w:left w:val="nil"/>
              <w:right w:val="nil"/>
            </w:tcBorders>
            <w:shd w:val="clear" w:color="auto" w:fill="auto"/>
            <w:noWrap/>
            <w:vAlign w:val="center"/>
          </w:tcPr>
          <w:p w14:paraId="08D7AE40" w14:textId="122AEE99"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0.212</w:t>
            </w:r>
          </w:p>
        </w:tc>
        <w:tc>
          <w:tcPr>
            <w:tcW w:w="630" w:type="dxa"/>
            <w:tcBorders>
              <w:left w:val="nil"/>
              <w:right w:val="nil"/>
            </w:tcBorders>
            <w:shd w:val="clear" w:color="auto" w:fill="auto"/>
            <w:noWrap/>
            <w:vAlign w:val="center"/>
          </w:tcPr>
          <w:p w14:paraId="554487B1" w14:textId="3B423E2E"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0.211</w:t>
            </w:r>
          </w:p>
        </w:tc>
        <w:tc>
          <w:tcPr>
            <w:tcW w:w="630" w:type="dxa"/>
            <w:tcBorders>
              <w:left w:val="nil"/>
              <w:right w:val="nil"/>
            </w:tcBorders>
            <w:shd w:val="clear" w:color="auto" w:fill="auto"/>
            <w:noWrap/>
            <w:vAlign w:val="center"/>
          </w:tcPr>
          <w:p w14:paraId="41168537" w14:textId="21491C89"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0.109</w:t>
            </w:r>
          </w:p>
        </w:tc>
        <w:tc>
          <w:tcPr>
            <w:tcW w:w="549" w:type="dxa"/>
            <w:tcBorders>
              <w:left w:val="nil"/>
              <w:right w:val="nil"/>
            </w:tcBorders>
            <w:shd w:val="clear" w:color="auto" w:fill="auto"/>
            <w:noWrap/>
            <w:vAlign w:val="center"/>
          </w:tcPr>
          <w:p w14:paraId="180168BF" w14:textId="75C10301"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auto"/>
            <w:vAlign w:val="center"/>
          </w:tcPr>
          <w:p w14:paraId="091C3218" w14:textId="3CE9F8C1"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0.101</w:t>
            </w:r>
          </w:p>
        </w:tc>
        <w:tc>
          <w:tcPr>
            <w:tcW w:w="549" w:type="dxa"/>
            <w:tcBorders>
              <w:left w:val="nil"/>
              <w:right w:val="nil"/>
            </w:tcBorders>
            <w:shd w:val="clear" w:color="auto" w:fill="auto"/>
            <w:vAlign w:val="center"/>
          </w:tcPr>
          <w:p w14:paraId="19BA79DE" w14:textId="63348BDB"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0.101</w:t>
            </w:r>
          </w:p>
        </w:tc>
      </w:tr>
      <w:tr w:rsidR="003A1A14" w:rsidRPr="003A1A14" w14:paraId="7E69B9BB"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774688C5"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17</w:t>
            </w:r>
          </w:p>
        </w:tc>
        <w:tc>
          <w:tcPr>
            <w:tcW w:w="549" w:type="dxa"/>
            <w:tcBorders>
              <w:left w:val="single" w:sz="4" w:space="0" w:color="auto"/>
              <w:right w:val="nil"/>
            </w:tcBorders>
            <w:shd w:val="clear" w:color="auto" w:fill="F2F2F2"/>
            <w:noWrap/>
            <w:vAlign w:val="center"/>
          </w:tcPr>
          <w:p w14:paraId="67F9F483"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0.071</w:t>
            </w:r>
          </w:p>
        </w:tc>
        <w:tc>
          <w:tcPr>
            <w:tcW w:w="549" w:type="dxa"/>
            <w:tcBorders>
              <w:left w:val="nil"/>
              <w:right w:val="nil"/>
            </w:tcBorders>
            <w:shd w:val="clear" w:color="auto" w:fill="F2F2F2"/>
            <w:noWrap/>
            <w:vAlign w:val="center"/>
          </w:tcPr>
          <w:p w14:paraId="7B2624AC"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0.057</w:t>
            </w:r>
          </w:p>
        </w:tc>
        <w:tc>
          <w:tcPr>
            <w:tcW w:w="549" w:type="dxa"/>
            <w:tcBorders>
              <w:left w:val="nil"/>
              <w:right w:val="nil"/>
            </w:tcBorders>
            <w:shd w:val="clear" w:color="auto" w:fill="F2F2F2"/>
            <w:noWrap/>
            <w:vAlign w:val="center"/>
          </w:tcPr>
          <w:p w14:paraId="0159C796" w14:textId="00EA46D3"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0.121</w:t>
            </w:r>
          </w:p>
        </w:tc>
        <w:tc>
          <w:tcPr>
            <w:tcW w:w="591" w:type="dxa"/>
            <w:tcBorders>
              <w:left w:val="nil"/>
              <w:right w:val="nil"/>
            </w:tcBorders>
            <w:shd w:val="clear" w:color="auto" w:fill="F2F2F2"/>
            <w:noWrap/>
            <w:vAlign w:val="center"/>
          </w:tcPr>
          <w:p w14:paraId="6C4A6496" w14:textId="07777E1B"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F2F2F2"/>
            <w:noWrap/>
            <w:vAlign w:val="center"/>
          </w:tcPr>
          <w:p w14:paraId="7D01B6F1" w14:textId="57346615" w:rsidR="003A1A14" w:rsidRPr="003A1A14" w:rsidRDefault="00F76C3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0.073</w:t>
            </w:r>
          </w:p>
        </w:tc>
        <w:tc>
          <w:tcPr>
            <w:tcW w:w="549" w:type="dxa"/>
            <w:tcBorders>
              <w:left w:val="nil"/>
              <w:right w:val="nil"/>
            </w:tcBorders>
            <w:shd w:val="clear" w:color="auto" w:fill="F2F2F2"/>
            <w:noWrap/>
            <w:vAlign w:val="center"/>
          </w:tcPr>
          <w:p w14:paraId="45D428DF" w14:textId="3170042A"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0.098</w:t>
            </w:r>
          </w:p>
        </w:tc>
        <w:tc>
          <w:tcPr>
            <w:tcW w:w="557" w:type="dxa"/>
            <w:tcBorders>
              <w:left w:val="nil"/>
              <w:right w:val="nil"/>
            </w:tcBorders>
            <w:shd w:val="clear" w:color="auto" w:fill="F2F2F2"/>
            <w:noWrap/>
            <w:vAlign w:val="center"/>
          </w:tcPr>
          <w:p w14:paraId="7730CD72" w14:textId="1AC1E2D0"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0.073</w:t>
            </w:r>
          </w:p>
        </w:tc>
        <w:tc>
          <w:tcPr>
            <w:tcW w:w="549" w:type="dxa"/>
            <w:tcBorders>
              <w:left w:val="nil"/>
              <w:right w:val="nil"/>
            </w:tcBorders>
            <w:shd w:val="clear" w:color="auto" w:fill="F2F2F2"/>
            <w:noWrap/>
            <w:vAlign w:val="center"/>
          </w:tcPr>
          <w:p w14:paraId="264697D6" w14:textId="64707528"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0.233</w:t>
            </w:r>
          </w:p>
        </w:tc>
        <w:tc>
          <w:tcPr>
            <w:tcW w:w="557" w:type="dxa"/>
            <w:tcBorders>
              <w:left w:val="nil"/>
              <w:right w:val="nil"/>
            </w:tcBorders>
            <w:shd w:val="clear" w:color="auto" w:fill="F2F2F2"/>
            <w:noWrap/>
            <w:vAlign w:val="center"/>
          </w:tcPr>
          <w:p w14:paraId="7D3BA54F" w14:textId="2906B0F0" w:rsidR="003A1A14" w:rsidRPr="003A1A14" w:rsidRDefault="00D652BA"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0.172</w:t>
            </w:r>
          </w:p>
        </w:tc>
        <w:tc>
          <w:tcPr>
            <w:tcW w:w="584" w:type="dxa"/>
            <w:tcBorders>
              <w:left w:val="nil"/>
              <w:right w:val="nil"/>
            </w:tcBorders>
            <w:shd w:val="clear" w:color="auto" w:fill="F2F2F2"/>
            <w:noWrap/>
            <w:vAlign w:val="center"/>
          </w:tcPr>
          <w:p w14:paraId="7441CD38" w14:textId="4B4849FB"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0.212</w:t>
            </w:r>
          </w:p>
        </w:tc>
        <w:tc>
          <w:tcPr>
            <w:tcW w:w="630" w:type="dxa"/>
            <w:tcBorders>
              <w:left w:val="nil"/>
              <w:right w:val="nil"/>
            </w:tcBorders>
            <w:shd w:val="clear" w:color="auto" w:fill="F2F2F2"/>
            <w:noWrap/>
            <w:vAlign w:val="center"/>
          </w:tcPr>
          <w:p w14:paraId="1B6AD18F" w14:textId="30D62E4A"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0.211</w:t>
            </w:r>
          </w:p>
        </w:tc>
        <w:tc>
          <w:tcPr>
            <w:tcW w:w="630" w:type="dxa"/>
            <w:tcBorders>
              <w:left w:val="nil"/>
              <w:right w:val="nil"/>
            </w:tcBorders>
            <w:shd w:val="clear" w:color="auto" w:fill="F2F2F2"/>
            <w:noWrap/>
            <w:vAlign w:val="center"/>
          </w:tcPr>
          <w:p w14:paraId="6BF62A4C" w14:textId="336F1DF2"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0.04</w:t>
            </w:r>
          </w:p>
        </w:tc>
        <w:tc>
          <w:tcPr>
            <w:tcW w:w="549" w:type="dxa"/>
            <w:tcBorders>
              <w:left w:val="nil"/>
              <w:right w:val="nil"/>
            </w:tcBorders>
            <w:shd w:val="clear" w:color="auto" w:fill="F2F2F2"/>
            <w:noWrap/>
            <w:vAlign w:val="center"/>
          </w:tcPr>
          <w:p w14:paraId="5DC18D29" w14:textId="1055F7C6"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F2F2F2"/>
            <w:vAlign w:val="center"/>
          </w:tcPr>
          <w:p w14:paraId="655138EE" w14:textId="42652276"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0.02</w:t>
            </w:r>
          </w:p>
        </w:tc>
        <w:tc>
          <w:tcPr>
            <w:tcW w:w="549" w:type="dxa"/>
            <w:tcBorders>
              <w:left w:val="nil"/>
              <w:right w:val="nil"/>
            </w:tcBorders>
            <w:shd w:val="clear" w:color="auto" w:fill="F2F2F2"/>
            <w:vAlign w:val="center"/>
          </w:tcPr>
          <w:p w14:paraId="7801F6E5" w14:textId="29763461"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0.101</w:t>
            </w:r>
          </w:p>
        </w:tc>
      </w:tr>
      <w:tr w:rsidR="003A1A14" w:rsidRPr="003A1A14" w14:paraId="7EACD27A"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39073598"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18</w:t>
            </w:r>
          </w:p>
        </w:tc>
        <w:tc>
          <w:tcPr>
            <w:tcW w:w="549" w:type="dxa"/>
            <w:tcBorders>
              <w:left w:val="single" w:sz="4" w:space="0" w:color="auto"/>
              <w:right w:val="nil"/>
            </w:tcBorders>
            <w:shd w:val="clear" w:color="auto" w:fill="auto"/>
            <w:noWrap/>
            <w:vAlign w:val="center"/>
          </w:tcPr>
          <w:p w14:paraId="649FC908"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0.091</w:t>
            </w:r>
          </w:p>
        </w:tc>
        <w:tc>
          <w:tcPr>
            <w:tcW w:w="549" w:type="dxa"/>
            <w:tcBorders>
              <w:left w:val="nil"/>
              <w:right w:val="nil"/>
            </w:tcBorders>
            <w:shd w:val="clear" w:color="auto" w:fill="auto"/>
            <w:noWrap/>
            <w:vAlign w:val="center"/>
          </w:tcPr>
          <w:p w14:paraId="60F01650"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0.07</w:t>
            </w:r>
          </w:p>
        </w:tc>
        <w:tc>
          <w:tcPr>
            <w:tcW w:w="549" w:type="dxa"/>
            <w:tcBorders>
              <w:left w:val="nil"/>
              <w:right w:val="nil"/>
            </w:tcBorders>
            <w:shd w:val="clear" w:color="auto" w:fill="auto"/>
            <w:noWrap/>
            <w:vAlign w:val="center"/>
          </w:tcPr>
          <w:p w14:paraId="7594F62B" w14:textId="7855085F"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0148</w:t>
            </w:r>
          </w:p>
        </w:tc>
        <w:tc>
          <w:tcPr>
            <w:tcW w:w="591" w:type="dxa"/>
            <w:tcBorders>
              <w:left w:val="nil"/>
              <w:right w:val="nil"/>
            </w:tcBorders>
            <w:shd w:val="clear" w:color="auto" w:fill="auto"/>
            <w:noWrap/>
            <w:vAlign w:val="center"/>
          </w:tcPr>
          <w:p w14:paraId="6EB4BA2B" w14:textId="06617089"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auto"/>
            <w:noWrap/>
            <w:vAlign w:val="center"/>
          </w:tcPr>
          <w:p w14:paraId="2656E8DA" w14:textId="13488E9A" w:rsidR="003A1A14" w:rsidRPr="003A1A14" w:rsidRDefault="00F76C3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0.073</w:t>
            </w:r>
          </w:p>
        </w:tc>
        <w:tc>
          <w:tcPr>
            <w:tcW w:w="549" w:type="dxa"/>
            <w:tcBorders>
              <w:left w:val="nil"/>
              <w:right w:val="nil"/>
            </w:tcBorders>
            <w:shd w:val="clear" w:color="auto" w:fill="auto"/>
            <w:noWrap/>
            <w:vAlign w:val="center"/>
          </w:tcPr>
          <w:p w14:paraId="6F2FB5F4" w14:textId="465EFD4B"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0.099</w:t>
            </w:r>
          </w:p>
        </w:tc>
        <w:tc>
          <w:tcPr>
            <w:tcW w:w="557" w:type="dxa"/>
            <w:tcBorders>
              <w:left w:val="nil"/>
              <w:right w:val="nil"/>
            </w:tcBorders>
            <w:shd w:val="clear" w:color="auto" w:fill="auto"/>
            <w:noWrap/>
            <w:vAlign w:val="center"/>
          </w:tcPr>
          <w:p w14:paraId="14644BC7" w14:textId="10B72F85"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0.074</w:t>
            </w:r>
          </w:p>
        </w:tc>
        <w:tc>
          <w:tcPr>
            <w:tcW w:w="549" w:type="dxa"/>
            <w:tcBorders>
              <w:left w:val="nil"/>
              <w:right w:val="nil"/>
            </w:tcBorders>
            <w:shd w:val="clear" w:color="auto" w:fill="auto"/>
            <w:noWrap/>
            <w:vAlign w:val="center"/>
          </w:tcPr>
          <w:p w14:paraId="66BBC7C4" w14:textId="6DE39E53"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0.178</w:t>
            </w:r>
          </w:p>
        </w:tc>
        <w:tc>
          <w:tcPr>
            <w:tcW w:w="557" w:type="dxa"/>
            <w:tcBorders>
              <w:left w:val="nil"/>
              <w:right w:val="nil"/>
            </w:tcBorders>
            <w:shd w:val="clear" w:color="auto" w:fill="auto"/>
            <w:noWrap/>
            <w:vAlign w:val="center"/>
          </w:tcPr>
          <w:p w14:paraId="4CEB8611" w14:textId="194FD21C" w:rsidR="003A1A14" w:rsidRPr="003A1A14" w:rsidRDefault="00D652BA"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0.234</w:t>
            </w:r>
          </w:p>
        </w:tc>
        <w:tc>
          <w:tcPr>
            <w:tcW w:w="584" w:type="dxa"/>
            <w:tcBorders>
              <w:left w:val="nil"/>
              <w:right w:val="nil"/>
            </w:tcBorders>
            <w:shd w:val="clear" w:color="auto" w:fill="auto"/>
            <w:noWrap/>
            <w:vAlign w:val="center"/>
          </w:tcPr>
          <w:p w14:paraId="0283082E" w14:textId="21FC445C"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0.212</w:t>
            </w:r>
          </w:p>
        </w:tc>
        <w:tc>
          <w:tcPr>
            <w:tcW w:w="630" w:type="dxa"/>
            <w:tcBorders>
              <w:left w:val="nil"/>
              <w:right w:val="nil"/>
            </w:tcBorders>
            <w:shd w:val="clear" w:color="auto" w:fill="auto"/>
            <w:noWrap/>
            <w:vAlign w:val="center"/>
          </w:tcPr>
          <w:p w14:paraId="77DD838E" w14:textId="06512F8D"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0.211</w:t>
            </w:r>
          </w:p>
        </w:tc>
        <w:tc>
          <w:tcPr>
            <w:tcW w:w="630" w:type="dxa"/>
            <w:tcBorders>
              <w:left w:val="nil"/>
              <w:right w:val="nil"/>
            </w:tcBorders>
            <w:shd w:val="clear" w:color="auto" w:fill="auto"/>
            <w:noWrap/>
            <w:vAlign w:val="center"/>
          </w:tcPr>
          <w:p w14:paraId="080CDD4C" w14:textId="5094D2B6"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0.129</w:t>
            </w:r>
          </w:p>
        </w:tc>
        <w:tc>
          <w:tcPr>
            <w:tcW w:w="549" w:type="dxa"/>
            <w:tcBorders>
              <w:left w:val="nil"/>
              <w:right w:val="nil"/>
            </w:tcBorders>
            <w:shd w:val="clear" w:color="auto" w:fill="auto"/>
            <w:noWrap/>
            <w:vAlign w:val="center"/>
          </w:tcPr>
          <w:p w14:paraId="709256A4" w14:textId="5669857B"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auto"/>
            <w:vAlign w:val="center"/>
          </w:tcPr>
          <w:p w14:paraId="3912CDF6" w14:textId="2832FCF1"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0.101</w:t>
            </w:r>
          </w:p>
        </w:tc>
        <w:tc>
          <w:tcPr>
            <w:tcW w:w="549" w:type="dxa"/>
            <w:tcBorders>
              <w:left w:val="nil"/>
              <w:right w:val="nil"/>
            </w:tcBorders>
            <w:shd w:val="clear" w:color="auto" w:fill="auto"/>
            <w:vAlign w:val="center"/>
          </w:tcPr>
          <w:p w14:paraId="21741DED" w14:textId="1FE53E99"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0.101</w:t>
            </w:r>
          </w:p>
        </w:tc>
      </w:tr>
      <w:tr w:rsidR="003A1A14" w:rsidRPr="003A1A14" w14:paraId="6CBE9154"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47139A2A"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lastRenderedPageBreak/>
              <w:t>منطقه 19</w:t>
            </w:r>
          </w:p>
        </w:tc>
        <w:tc>
          <w:tcPr>
            <w:tcW w:w="549" w:type="dxa"/>
            <w:tcBorders>
              <w:left w:val="single" w:sz="4" w:space="0" w:color="auto"/>
              <w:right w:val="nil"/>
            </w:tcBorders>
            <w:shd w:val="clear" w:color="auto" w:fill="F2F2F2"/>
            <w:noWrap/>
            <w:vAlign w:val="center"/>
          </w:tcPr>
          <w:p w14:paraId="560E233C"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0.067</w:t>
            </w:r>
          </w:p>
        </w:tc>
        <w:tc>
          <w:tcPr>
            <w:tcW w:w="549" w:type="dxa"/>
            <w:tcBorders>
              <w:left w:val="nil"/>
              <w:right w:val="nil"/>
            </w:tcBorders>
            <w:shd w:val="clear" w:color="auto" w:fill="F2F2F2"/>
            <w:noWrap/>
            <w:vAlign w:val="center"/>
          </w:tcPr>
          <w:p w14:paraId="776A96CD"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0.047</w:t>
            </w:r>
          </w:p>
        </w:tc>
        <w:tc>
          <w:tcPr>
            <w:tcW w:w="549" w:type="dxa"/>
            <w:tcBorders>
              <w:left w:val="nil"/>
              <w:right w:val="nil"/>
            </w:tcBorders>
            <w:shd w:val="clear" w:color="auto" w:fill="F2F2F2"/>
            <w:noWrap/>
            <w:vAlign w:val="center"/>
          </w:tcPr>
          <w:p w14:paraId="4F2826CA" w14:textId="3672AB51"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0.118</w:t>
            </w:r>
          </w:p>
        </w:tc>
        <w:tc>
          <w:tcPr>
            <w:tcW w:w="591" w:type="dxa"/>
            <w:tcBorders>
              <w:left w:val="nil"/>
              <w:right w:val="nil"/>
            </w:tcBorders>
            <w:shd w:val="clear" w:color="auto" w:fill="F2F2F2"/>
            <w:noWrap/>
            <w:vAlign w:val="center"/>
          </w:tcPr>
          <w:p w14:paraId="5264F803" w14:textId="6840D45D"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F2F2F2"/>
            <w:noWrap/>
            <w:vAlign w:val="center"/>
          </w:tcPr>
          <w:p w14:paraId="068B62C3" w14:textId="6F59940C" w:rsidR="003A1A14" w:rsidRPr="003A1A14" w:rsidRDefault="00F76C3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0.145</w:t>
            </w:r>
          </w:p>
        </w:tc>
        <w:tc>
          <w:tcPr>
            <w:tcW w:w="549" w:type="dxa"/>
            <w:tcBorders>
              <w:left w:val="nil"/>
              <w:right w:val="nil"/>
            </w:tcBorders>
            <w:shd w:val="clear" w:color="auto" w:fill="F2F2F2"/>
            <w:noWrap/>
            <w:vAlign w:val="center"/>
          </w:tcPr>
          <w:p w14:paraId="2C5873E2" w14:textId="27F1BC30"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0.096</w:t>
            </w:r>
          </w:p>
        </w:tc>
        <w:tc>
          <w:tcPr>
            <w:tcW w:w="557" w:type="dxa"/>
            <w:tcBorders>
              <w:left w:val="nil"/>
              <w:right w:val="nil"/>
            </w:tcBorders>
            <w:shd w:val="clear" w:color="auto" w:fill="F2F2F2"/>
            <w:noWrap/>
            <w:vAlign w:val="center"/>
          </w:tcPr>
          <w:p w14:paraId="586282E9" w14:textId="1D4863BB"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0.065</w:t>
            </w:r>
          </w:p>
        </w:tc>
        <w:tc>
          <w:tcPr>
            <w:tcW w:w="549" w:type="dxa"/>
            <w:tcBorders>
              <w:left w:val="nil"/>
              <w:right w:val="nil"/>
            </w:tcBorders>
            <w:shd w:val="clear" w:color="auto" w:fill="F2F2F2"/>
            <w:noWrap/>
            <w:vAlign w:val="center"/>
          </w:tcPr>
          <w:p w14:paraId="56450E5E" w14:textId="6C430229"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0.262</w:t>
            </w:r>
          </w:p>
        </w:tc>
        <w:tc>
          <w:tcPr>
            <w:tcW w:w="557" w:type="dxa"/>
            <w:tcBorders>
              <w:left w:val="nil"/>
              <w:right w:val="nil"/>
            </w:tcBorders>
            <w:shd w:val="clear" w:color="auto" w:fill="F2F2F2"/>
            <w:noWrap/>
            <w:vAlign w:val="center"/>
          </w:tcPr>
          <w:p w14:paraId="3245114E" w14:textId="6E826EF6" w:rsidR="003A1A14" w:rsidRPr="003A1A14" w:rsidRDefault="00D652BA"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0.223</w:t>
            </w:r>
          </w:p>
        </w:tc>
        <w:tc>
          <w:tcPr>
            <w:tcW w:w="584" w:type="dxa"/>
            <w:tcBorders>
              <w:left w:val="nil"/>
              <w:right w:val="nil"/>
            </w:tcBorders>
            <w:shd w:val="clear" w:color="auto" w:fill="F2F2F2"/>
            <w:noWrap/>
            <w:vAlign w:val="center"/>
          </w:tcPr>
          <w:p w14:paraId="1EB5990E" w14:textId="1052A17E"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0.214</w:t>
            </w:r>
          </w:p>
        </w:tc>
        <w:tc>
          <w:tcPr>
            <w:tcW w:w="630" w:type="dxa"/>
            <w:tcBorders>
              <w:left w:val="nil"/>
              <w:right w:val="nil"/>
            </w:tcBorders>
            <w:shd w:val="clear" w:color="auto" w:fill="F2F2F2"/>
            <w:noWrap/>
            <w:vAlign w:val="center"/>
          </w:tcPr>
          <w:p w14:paraId="37BD7F02" w14:textId="07940AA2"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0.211</w:t>
            </w:r>
          </w:p>
        </w:tc>
        <w:tc>
          <w:tcPr>
            <w:tcW w:w="630" w:type="dxa"/>
            <w:tcBorders>
              <w:left w:val="nil"/>
              <w:right w:val="nil"/>
            </w:tcBorders>
            <w:shd w:val="clear" w:color="auto" w:fill="F2F2F2"/>
            <w:noWrap/>
            <w:vAlign w:val="center"/>
          </w:tcPr>
          <w:p w14:paraId="7BBE5028" w14:textId="411BF856"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0.277</w:t>
            </w:r>
          </w:p>
        </w:tc>
        <w:tc>
          <w:tcPr>
            <w:tcW w:w="549" w:type="dxa"/>
            <w:tcBorders>
              <w:left w:val="nil"/>
              <w:right w:val="nil"/>
            </w:tcBorders>
            <w:shd w:val="clear" w:color="auto" w:fill="F2F2F2"/>
            <w:noWrap/>
            <w:vAlign w:val="center"/>
          </w:tcPr>
          <w:p w14:paraId="4F1605F7" w14:textId="1518DCC7"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F2F2F2"/>
            <w:vAlign w:val="center"/>
          </w:tcPr>
          <w:p w14:paraId="1AEFC341" w14:textId="786427D8"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0.02</w:t>
            </w:r>
          </w:p>
        </w:tc>
        <w:tc>
          <w:tcPr>
            <w:tcW w:w="549" w:type="dxa"/>
            <w:tcBorders>
              <w:left w:val="nil"/>
              <w:right w:val="nil"/>
            </w:tcBorders>
            <w:shd w:val="clear" w:color="auto" w:fill="F2F2F2"/>
            <w:vAlign w:val="center"/>
          </w:tcPr>
          <w:p w14:paraId="7B224504" w14:textId="512248A6"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0.201</w:t>
            </w:r>
          </w:p>
        </w:tc>
      </w:tr>
      <w:tr w:rsidR="003A1A14" w:rsidRPr="003A1A14" w14:paraId="165EB861"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65DA2C7D"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20</w:t>
            </w:r>
          </w:p>
        </w:tc>
        <w:tc>
          <w:tcPr>
            <w:tcW w:w="549" w:type="dxa"/>
            <w:tcBorders>
              <w:left w:val="single" w:sz="4" w:space="0" w:color="auto"/>
              <w:right w:val="nil"/>
            </w:tcBorders>
            <w:shd w:val="clear" w:color="auto" w:fill="auto"/>
            <w:noWrap/>
            <w:vAlign w:val="center"/>
          </w:tcPr>
          <w:p w14:paraId="7DE9A3AE"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0.096</w:t>
            </w:r>
          </w:p>
        </w:tc>
        <w:tc>
          <w:tcPr>
            <w:tcW w:w="549" w:type="dxa"/>
            <w:tcBorders>
              <w:left w:val="nil"/>
              <w:right w:val="nil"/>
            </w:tcBorders>
            <w:shd w:val="clear" w:color="auto" w:fill="auto"/>
            <w:noWrap/>
            <w:vAlign w:val="center"/>
          </w:tcPr>
          <w:p w14:paraId="0739361D"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0.088</w:t>
            </w:r>
          </w:p>
        </w:tc>
        <w:tc>
          <w:tcPr>
            <w:tcW w:w="549" w:type="dxa"/>
            <w:tcBorders>
              <w:left w:val="nil"/>
              <w:right w:val="nil"/>
            </w:tcBorders>
            <w:shd w:val="clear" w:color="auto" w:fill="auto"/>
            <w:noWrap/>
            <w:vAlign w:val="center"/>
          </w:tcPr>
          <w:p w14:paraId="38DD993A" w14:textId="26116D9A"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0.145</w:t>
            </w:r>
          </w:p>
        </w:tc>
        <w:tc>
          <w:tcPr>
            <w:tcW w:w="591" w:type="dxa"/>
            <w:tcBorders>
              <w:left w:val="nil"/>
              <w:right w:val="nil"/>
            </w:tcBorders>
            <w:shd w:val="clear" w:color="auto" w:fill="auto"/>
            <w:noWrap/>
            <w:vAlign w:val="center"/>
          </w:tcPr>
          <w:p w14:paraId="284C23BC" w14:textId="570E0083"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auto"/>
            <w:noWrap/>
            <w:vAlign w:val="center"/>
          </w:tcPr>
          <w:p w14:paraId="0C0398B9" w14:textId="1C6F6121" w:rsidR="003A1A14" w:rsidRPr="003A1A14" w:rsidRDefault="00F76C3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0.145</w:t>
            </w:r>
          </w:p>
        </w:tc>
        <w:tc>
          <w:tcPr>
            <w:tcW w:w="549" w:type="dxa"/>
            <w:tcBorders>
              <w:left w:val="nil"/>
              <w:right w:val="nil"/>
            </w:tcBorders>
            <w:shd w:val="clear" w:color="auto" w:fill="auto"/>
            <w:noWrap/>
            <w:vAlign w:val="center"/>
          </w:tcPr>
          <w:p w14:paraId="0106B83E" w14:textId="2F7EAF94"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0.133</w:t>
            </w:r>
          </w:p>
        </w:tc>
        <w:tc>
          <w:tcPr>
            <w:tcW w:w="557" w:type="dxa"/>
            <w:tcBorders>
              <w:left w:val="nil"/>
              <w:right w:val="nil"/>
            </w:tcBorders>
            <w:shd w:val="clear" w:color="auto" w:fill="auto"/>
            <w:noWrap/>
            <w:vAlign w:val="center"/>
          </w:tcPr>
          <w:p w14:paraId="79D6DD7D" w14:textId="4FB224AC"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0.102</w:t>
            </w:r>
          </w:p>
        </w:tc>
        <w:tc>
          <w:tcPr>
            <w:tcW w:w="549" w:type="dxa"/>
            <w:tcBorders>
              <w:left w:val="nil"/>
              <w:right w:val="nil"/>
            </w:tcBorders>
            <w:shd w:val="clear" w:color="auto" w:fill="auto"/>
            <w:noWrap/>
            <w:vAlign w:val="center"/>
          </w:tcPr>
          <w:p w14:paraId="42FC02BE" w14:textId="7E77B8AB"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0.239</w:t>
            </w:r>
          </w:p>
        </w:tc>
        <w:tc>
          <w:tcPr>
            <w:tcW w:w="557" w:type="dxa"/>
            <w:tcBorders>
              <w:left w:val="nil"/>
              <w:right w:val="nil"/>
            </w:tcBorders>
            <w:shd w:val="clear" w:color="auto" w:fill="auto"/>
            <w:noWrap/>
            <w:vAlign w:val="center"/>
          </w:tcPr>
          <w:p w14:paraId="5901FB7A" w14:textId="01C26B50" w:rsidR="003A1A14" w:rsidRPr="003A1A14" w:rsidRDefault="00D652BA"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0.172</w:t>
            </w:r>
          </w:p>
        </w:tc>
        <w:tc>
          <w:tcPr>
            <w:tcW w:w="584" w:type="dxa"/>
            <w:tcBorders>
              <w:left w:val="nil"/>
              <w:right w:val="nil"/>
            </w:tcBorders>
            <w:shd w:val="clear" w:color="auto" w:fill="auto"/>
            <w:noWrap/>
            <w:vAlign w:val="center"/>
          </w:tcPr>
          <w:p w14:paraId="3C1969F6" w14:textId="14A1E77D"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0.211</w:t>
            </w:r>
          </w:p>
        </w:tc>
        <w:tc>
          <w:tcPr>
            <w:tcW w:w="630" w:type="dxa"/>
            <w:tcBorders>
              <w:left w:val="nil"/>
              <w:right w:val="nil"/>
            </w:tcBorders>
            <w:shd w:val="clear" w:color="auto" w:fill="auto"/>
            <w:noWrap/>
            <w:vAlign w:val="center"/>
          </w:tcPr>
          <w:p w14:paraId="3602D8C3" w14:textId="280BA228"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0.212</w:t>
            </w:r>
          </w:p>
        </w:tc>
        <w:tc>
          <w:tcPr>
            <w:tcW w:w="630" w:type="dxa"/>
            <w:tcBorders>
              <w:left w:val="nil"/>
              <w:right w:val="nil"/>
            </w:tcBorders>
            <w:shd w:val="clear" w:color="auto" w:fill="auto"/>
            <w:noWrap/>
            <w:vAlign w:val="center"/>
          </w:tcPr>
          <w:p w14:paraId="264274E0" w14:textId="140C46B7"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0.178</w:t>
            </w:r>
          </w:p>
        </w:tc>
        <w:tc>
          <w:tcPr>
            <w:tcW w:w="549" w:type="dxa"/>
            <w:tcBorders>
              <w:left w:val="nil"/>
              <w:right w:val="nil"/>
            </w:tcBorders>
            <w:shd w:val="clear" w:color="auto" w:fill="auto"/>
            <w:noWrap/>
            <w:vAlign w:val="center"/>
          </w:tcPr>
          <w:p w14:paraId="5E8A8C84" w14:textId="594578FC"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auto"/>
            <w:vAlign w:val="center"/>
          </w:tcPr>
          <w:p w14:paraId="043D8750" w14:textId="4349082B"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0.081</w:t>
            </w:r>
          </w:p>
        </w:tc>
        <w:tc>
          <w:tcPr>
            <w:tcW w:w="549" w:type="dxa"/>
            <w:tcBorders>
              <w:left w:val="nil"/>
              <w:right w:val="nil"/>
            </w:tcBorders>
            <w:shd w:val="clear" w:color="auto" w:fill="auto"/>
            <w:vAlign w:val="center"/>
          </w:tcPr>
          <w:p w14:paraId="477CB5FE" w14:textId="4DCE6798"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0.101</w:t>
            </w:r>
          </w:p>
        </w:tc>
      </w:tr>
      <w:tr w:rsidR="003A1A14" w:rsidRPr="003A1A14" w14:paraId="49B67FBA" w14:textId="77777777" w:rsidTr="00332466">
        <w:trPr>
          <w:trHeight w:val="324"/>
          <w:jc w:val="center"/>
        </w:trPr>
        <w:tc>
          <w:tcPr>
            <w:tcW w:w="822" w:type="dxa"/>
            <w:tcBorders>
              <w:top w:val="nil"/>
              <w:left w:val="nil"/>
              <w:bottom w:val="nil"/>
              <w:right w:val="single" w:sz="4" w:space="0" w:color="auto"/>
            </w:tcBorders>
            <w:shd w:val="clear" w:color="auto" w:fill="auto"/>
            <w:noWrap/>
            <w:vAlign w:val="center"/>
            <w:hideMark/>
          </w:tcPr>
          <w:p w14:paraId="4AD41251"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21</w:t>
            </w:r>
          </w:p>
        </w:tc>
        <w:tc>
          <w:tcPr>
            <w:tcW w:w="549" w:type="dxa"/>
            <w:tcBorders>
              <w:left w:val="single" w:sz="4" w:space="0" w:color="auto"/>
              <w:right w:val="nil"/>
            </w:tcBorders>
            <w:shd w:val="clear" w:color="auto" w:fill="F2F2F2"/>
            <w:noWrap/>
            <w:vAlign w:val="center"/>
          </w:tcPr>
          <w:p w14:paraId="44CF864A"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0.08</w:t>
            </w:r>
          </w:p>
        </w:tc>
        <w:tc>
          <w:tcPr>
            <w:tcW w:w="549" w:type="dxa"/>
            <w:tcBorders>
              <w:left w:val="nil"/>
              <w:right w:val="nil"/>
            </w:tcBorders>
            <w:shd w:val="clear" w:color="auto" w:fill="F2F2F2"/>
            <w:noWrap/>
            <w:vAlign w:val="center"/>
          </w:tcPr>
          <w:p w14:paraId="685FAF0E"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0.066</w:t>
            </w:r>
          </w:p>
        </w:tc>
        <w:tc>
          <w:tcPr>
            <w:tcW w:w="549" w:type="dxa"/>
            <w:tcBorders>
              <w:left w:val="nil"/>
              <w:right w:val="nil"/>
            </w:tcBorders>
            <w:shd w:val="clear" w:color="auto" w:fill="F2F2F2"/>
            <w:noWrap/>
            <w:vAlign w:val="center"/>
          </w:tcPr>
          <w:p w14:paraId="39CB94B0" w14:textId="5CC7CA25"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0.071</w:t>
            </w:r>
          </w:p>
        </w:tc>
        <w:tc>
          <w:tcPr>
            <w:tcW w:w="591" w:type="dxa"/>
            <w:tcBorders>
              <w:left w:val="nil"/>
              <w:right w:val="nil"/>
            </w:tcBorders>
            <w:shd w:val="clear" w:color="auto" w:fill="F2F2F2"/>
            <w:noWrap/>
            <w:vAlign w:val="center"/>
          </w:tcPr>
          <w:p w14:paraId="5213ED4B" w14:textId="79B6AAC8"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F2F2F2"/>
            <w:noWrap/>
            <w:vAlign w:val="center"/>
          </w:tcPr>
          <w:p w14:paraId="6183296A" w14:textId="1D78D0CF"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F2F2F2"/>
            <w:noWrap/>
            <w:vAlign w:val="center"/>
          </w:tcPr>
          <w:p w14:paraId="7FD8B92C" w14:textId="091CA5D1"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0.189</w:t>
            </w:r>
          </w:p>
        </w:tc>
        <w:tc>
          <w:tcPr>
            <w:tcW w:w="557" w:type="dxa"/>
            <w:tcBorders>
              <w:left w:val="nil"/>
              <w:right w:val="nil"/>
            </w:tcBorders>
            <w:shd w:val="clear" w:color="auto" w:fill="F2F2F2"/>
            <w:noWrap/>
            <w:vAlign w:val="center"/>
          </w:tcPr>
          <w:p w14:paraId="3844BBE1" w14:textId="2581FAC7"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0.181</w:t>
            </w:r>
          </w:p>
        </w:tc>
        <w:tc>
          <w:tcPr>
            <w:tcW w:w="549" w:type="dxa"/>
            <w:tcBorders>
              <w:left w:val="nil"/>
              <w:right w:val="nil"/>
            </w:tcBorders>
            <w:shd w:val="clear" w:color="auto" w:fill="F2F2F2"/>
            <w:noWrap/>
            <w:vAlign w:val="center"/>
          </w:tcPr>
          <w:p w14:paraId="3FE879FC" w14:textId="2CB882E1"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0.171</w:t>
            </w:r>
          </w:p>
        </w:tc>
        <w:tc>
          <w:tcPr>
            <w:tcW w:w="557" w:type="dxa"/>
            <w:tcBorders>
              <w:left w:val="nil"/>
              <w:right w:val="nil"/>
            </w:tcBorders>
            <w:shd w:val="clear" w:color="auto" w:fill="F2F2F2"/>
            <w:noWrap/>
            <w:vAlign w:val="center"/>
          </w:tcPr>
          <w:p w14:paraId="549C8AD1" w14:textId="5C9C55C8" w:rsidR="003A1A14" w:rsidRPr="003A1A14" w:rsidRDefault="00D652BA"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0.221</w:t>
            </w:r>
          </w:p>
        </w:tc>
        <w:tc>
          <w:tcPr>
            <w:tcW w:w="584" w:type="dxa"/>
            <w:tcBorders>
              <w:left w:val="nil"/>
              <w:right w:val="nil"/>
            </w:tcBorders>
            <w:shd w:val="clear" w:color="auto" w:fill="F2F2F2"/>
            <w:noWrap/>
            <w:vAlign w:val="center"/>
          </w:tcPr>
          <w:p w14:paraId="14865EB4" w14:textId="5CFF3147"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0.215</w:t>
            </w:r>
          </w:p>
        </w:tc>
        <w:tc>
          <w:tcPr>
            <w:tcW w:w="630" w:type="dxa"/>
            <w:tcBorders>
              <w:left w:val="nil"/>
              <w:right w:val="nil"/>
            </w:tcBorders>
            <w:shd w:val="clear" w:color="auto" w:fill="F2F2F2"/>
            <w:noWrap/>
            <w:vAlign w:val="center"/>
          </w:tcPr>
          <w:p w14:paraId="01EBCCA7" w14:textId="20641358"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0.213</w:t>
            </w:r>
          </w:p>
        </w:tc>
        <w:tc>
          <w:tcPr>
            <w:tcW w:w="630" w:type="dxa"/>
            <w:tcBorders>
              <w:left w:val="nil"/>
              <w:right w:val="nil"/>
            </w:tcBorders>
            <w:shd w:val="clear" w:color="auto" w:fill="F2F2F2"/>
            <w:noWrap/>
            <w:vAlign w:val="center"/>
          </w:tcPr>
          <w:p w14:paraId="4E16CB0E" w14:textId="76DD6895"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0.396</w:t>
            </w:r>
          </w:p>
        </w:tc>
        <w:tc>
          <w:tcPr>
            <w:tcW w:w="549" w:type="dxa"/>
            <w:tcBorders>
              <w:left w:val="nil"/>
              <w:right w:val="nil"/>
            </w:tcBorders>
            <w:shd w:val="clear" w:color="auto" w:fill="F2F2F2"/>
            <w:noWrap/>
            <w:vAlign w:val="center"/>
          </w:tcPr>
          <w:p w14:paraId="5B78AE41" w14:textId="6CA47DF5" w:rsidR="003A1A14" w:rsidRPr="003A1A14" w:rsidRDefault="000E0EA2"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w:t>
            </w:r>
          </w:p>
        </w:tc>
        <w:tc>
          <w:tcPr>
            <w:tcW w:w="549" w:type="dxa"/>
            <w:tcBorders>
              <w:left w:val="nil"/>
              <w:right w:val="nil"/>
            </w:tcBorders>
            <w:shd w:val="clear" w:color="auto" w:fill="F2F2F2"/>
            <w:vAlign w:val="center"/>
          </w:tcPr>
          <w:p w14:paraId="3FC1E01C" w14:textId="048DB289"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0.02</w:t>
            </w:r>
          </w:p>
        </w:tc>
        <w:tc>
          <w:tcPr>
            <w:tcW w:w="549" w:type="dxa"/>
            <w:tcBorders>
              <w:left w:val="nil"/>
              <w:right w:val="nil"/>
            </w:tcBorders>
            <w:shd w:val="clear" w:color="auto" w:fill="F2F2F2"/>
            <w:vAlign w:val="center"/>
          </w:tcPr>
          <w:p w14:paraId="0BBF6C9D" w14:textId="1C27C630"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0.101</w:t>
            </w:r>
          </w:p>
        </w:tc>
      </w:tr>
      <w:tr w:rsidR="003A1A14" w:rsidRPr="003A1A14" w14:paraId="6195E874" w14:textId="77777777" w:rsidTr="00332466">
        <w:trPr>
          <w:trHeight w:val="324"/>
          <w:jc w:val="center"/>
        </w:trPr>
        <w:tc>
          <w:tcPr>
            <w:tcW w:w="822" w:type="dxa"/>
            <w:tcBorders>
              <w:top w:val="nil"/>
              <w:left w:val="nil"/>
              <w:bottom w:val="single" w:sz="4" w:space="0" w:color="auto"/>
              <w:right w:val="single" w:sz="4" w:space="0" w:color="auto"/>
            </w:tcBorders>
            <w:shd w:val="clear" w:color="auto" w:fill="auto"/>
            <w:noWrap/>
            <w:vAlign w:val="center"/>
            <w:hideMark/>
          </w:tcPr>
          <w:p w14:paraId="794EE15A" w14:textId="77777777" w:rsidR="003A1A14" w:rsidRPr="003A1A14" w:rsidRDefault="003A1A14" w:rsidP="003A1A14">
            <w:pPr>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22</w:t>
            </w:r>
          </w:p>
        </w:tc>
        <w:tc>
          <w:tcPr>
            <w:tcW w:w="549" w:type="dxa"/>
            <w:tcBorders>
              <w:left w:val="single" w:sz="4" w:space="0" w:color="auto"/>
              <w:bottom w:val="single" w:sz="4" w:space="0" w:color="auto"/>
              <w:right w:val="nil"/>
            </w:tcBorders>
            <w:shd w:val="clear" w:color="auto" w:fill="auto"/>
            <w:noWrap/>
            <w:vAlign w:val="center"/>
          </w:tcPr>
          <w:p w14:paraId="62283147" w14:textId="77777777" w:rsidR="003A1A14" w:rsidRPr="003A1A14" w:rsidRDefault="003A1A14" w:rsidP="003A1A14">
            <w:pPr>
              <w:jc w:val="center"/>
              <w:rPr>
                <w:rFonts w:ascii="Calibri" w:eastAsia="Calibri" w:hAnsi="Calibri" w:cs="B Nazanin"/>
                <w:color w:val="000000"/>
                <w:sz w:val="16"/>
                <w:szCs w:val="16"/>
                <w:rtl/>
              </w:rPr>
            </w:pPr>
            <w:r w:rsidRPr="003A1A14">
              <w:rPr>
                <w:rFonts w:ascii="Calibri" w:eastAsia="Calibri" w:hAnsi="Calibri" w:cs="B Nazanin" w:hint="cs"/>
                <w:color w:val="000000"/>
                <w:sz w:val="16"/>
                <w:szCs w:val="16"/>
                <w:rtl/>
              </w:rPr>
              <w:t>0.076</w:t>
            </w:r>
          </w:p>
        </w:tc>
        <w:tc>
          <w:tcPr>
            <w:tcW w:w="549" w:type="dxa"/>
            <w:tcBorders>
              <w:left w:val="nil"/>
              <w:bottom w:val="single" w:sz="4" w:space="0" w:color="auto"/>
              <w:right w:val="nil"/>
            </w:tcBorders>
            <w:shd w:val="clear" w:color="auto" w:fill="auto"/>
            <w:noWrap/>
            <w:vAlign w:val="center"/>
          </w:tcPr>
          <w:p w14:paraId="3AF76D1A" w14:textId="77777777" w:rsidR="003A1A14" w:rsidRPr="003A1A14" w:rsidRDefault="003A1A14" w:rsidP="003A1A14">
            <w:pPr>
              <w:jc w:val="center"/>
              <w:rPr>
                <w:rFonts w:ascii="Calibri" w:eastAsia="Calibri" w:hAnsi="Calibri" w:cs="B Nazanin"/>
                <w:color w:val="000000"/>
                <w:sz w:val="16"/>
                <w:szCs w:val="16"/>
              </w:rPr>
            </w:pPr>
            <w:r w:rsidRPr="003A1A14">
              <w:rPr>
                <w:rFonts w:ascii="Calibri" w:eastAsia="Calibri" w:hAnsi="Calibri" w:cs="B Nazanin" w:hint="cs"/>
                <w:color w:val="000000"/>
                <w:sz w:val="16"/>
                <w:szCs w:val="16"/>
                <w:rtl/>
              </w:rPr>
              <w:t>0.066</w:t>
            </w:r>
          </w:p>
        </w:tc>
        <w:tc>
          <w:tcPr>
            <w:tcW w:w="549" w:type="dxa"/>
            <w:tcBorders>
              <w:left w:val="nil"/>
              <w:bottom w:val="single" w:sz="4" w:space="0" w:color="auto"/>
              <w:right w:val="nil"/>
            </w:tcBorders>
            <w:shd w:val="clear" w:color="auto" w:fill="auto"/>
            <w:noWrap/>
            <w:vAlign w:val="center"/>
          </w:tcPr>
          <w:p w14:paraId="41213F09" w14:textId="20088BD1"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0.065</w:t>
            </w:r>
          </w:p>
        </w:tc>
        <w:tc>
          <w:tcPr>
            <w:tcW w:w="591" w:type="dxa"/>
            <w:tcBorders>
              <w:left w:val="nil"/>
              <w:bottom w:val="single" w:sz="4" w:space="0" w:color="auto"/>
              <w:right w:val="nil"/>
            </w:tcBorders>
            <w:shd w:val="clear" w:color="auto" w:fill="auto"/>
            <w:noWrap/>
            <w:vAlign w:val="center"/>
          </w:tcPr>
          <w:p w14:paraId="337C05C6" w14:textId="7599C45A" w:rsidR="003A1A14" w:rsidRPr="003A1A14" w:rsidRDefault="00B00F0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0.217</w:t>
            </w:r>
          </w:p>
        </w:tc>
        <w:tc>
          <w:tcPr>
            <w:tcW w:w="549" w:type="dxa"/>
            <w:tcBorders>
              <w:left w:val="nil"/>
              <w:bottom w:val="single" w:sz="4" w:space="0" w:color="auto"/>
              <w:right w:val="nil"/>
            </w:tcBorders>
            <w:shd w:val="clear" w:color="auto" w:fill="auto"/>
            <w:noWrap/>
            <w:vAlign w:val="center"/>
          </w:tcPr>
          <w:p w14:paraId="37F65E0A" w14:textId="7EDBC0F5" w:rsidR="003A1A14" w:rsidRPr="003A1A14" w:rsidRDefault="00F76C37"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0.073</w:t>
            </w:r>
          </w:p>
        </w:tc>
        <w:tc>
          <w:tcPr>
            <w:tcW w:w="549" w:type="dxa"/>
            <w:tcBorders>
              <w:left w:val="nil"/>
              <w:bottom w:val="single" w:sz="4" w:space="0" w:color="auto"/>
              <w:right w:val="nil"/>
            </w:tcBorders>
            <w:shd w:val="clear" w:color="auto" w:fill="auto"/>
            <w:noWrap/>
            <w:vAlign w:val="center"/>
          </w:tcPr>
          <w:p w14:paraId="018268B3" w14:textId="2225C698" w:rsidR="003A1A14" w:rsidRPr="003A1A14" w:rsidRDefault="00231F54"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0.234</w:t>
            </w:r>
          </w:p>
        </w:tc>
        <w:tc>
          <w:tcPr>
            <w:tcW w:w="557" w:type="dxa"/>
            <w:tcBorders>
              <w:left w:val="nil"/>
              <w:bottom w:val="single" w:sz="4" w:space="0" w:color="auto"/>
              <w:right w:val="nil"/>
            </w:tcBorders>
            <w:shd w:val="clear" w:color="auto" w:fill="auto"/>
            <w:noWrap/>
            <w:vAlign w:val="center"/>
          </w:tcPr>
          <w:p w14:paraId="02F73DF3" w14:textId="42B261D8" w:rsidR="003A1A14" w:rsidRPr="003A1A14" w:rsidRDefault="00C4476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0.216</w:t>
            </w:r>
          </w:p>
        </w:tc>
        <w:tc>
          <w:tcPr>
            <w:tcW w:w="549" w:type="dxa"/>
            <w:tcBorders>
              <w:left w:val="nil"/>
              <w:bottom w:val="single" w:sz="4" w:space="0" w:color="auto"/>
              <w:right w:val="nil"/>
            </w:tcBorders>
            <w:shd w:val="clear" w:color="auto" w:fill="auto"/>
            <w:noWrap/>
            <w:vAlign w:val="center"/>
          </w:tcPr>
          <w:p w14:paraId="6210391E" w14:textId="37B39B35" w:rsidR="003A1A14" w:rsidRPr="003A1A14" w:rsidRDefault="000A24C6"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0.238</w:t>
            </w:r>
          </w:p>
        </w:tc>
        <w:tc>
          <w:tcPr>
            <w:tcW w:w="557" w:type="dxa"/>
            <w:tcBorders>
              <w:left w:val="nil"/>
              <w:bottom w:val="single" w:sz="4" w:space="0" w:color="auto"/>
              <w:right w:val="nil"/>
            </w:tcBorders>
            <w:shd w:val="clear" w:color="auto" w:fill="auto"/>
            <w:noWrap/>
            <w:vAlign w:val="center"/>
          </w:tcPr>
          <w:p w14:paraId="236C0ED3" w14:textId="61B01CED" w:rsidR="003A1A14" w:rsidRPr="003A1A14" w:rsidRDefault="00D652BA"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0.192</w:t>
            </w:r>
          </w:p>
        </w:tc>
        <w:tc>
          <w:tcPr>
            <w:tcW w:w="584" w:type="dxa"/>
            <w:tcBorders>
              <w:left w:val="nil"/>
              <w:bottom w:val="single" w:sz="4" w:space="0" w:color="auto"/>
              <w:right w:val="nil"/>
            </w:tcBorders>
            <w:shd w:val="clear" w:color="auto" w:fill="auto"/>
            <w:noWrap/>
            <w:vAlign w:val="center"/>
          </w:tcPr>
          <w:p w14:paraId="0381747F" w14:textId="69FF77EF" w:rsidR="003A1A14" w:rsidRPr="003A1A14" w:rsidRDefault="003529F9"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0.215</w:t>
            </w:r>
          </w:p>
        </w:tc>
        <w:tc>
          <w:tcPr>
            <w:tcW w:w="630" w:type="dxa"/>
            <w:tcBorders>
              <w:left w:val="nil"/>
              <w:bottom w:val="single" w:sz="4" w:space="0" w:color="auto"/>
              <w:right w:val="nil"/>
            </w:tcBorders>
            <w:shd w:val="clear" w:color="auto" w:fill="auto"/>
            <w:noWrap/>
            <w:vAlign w:val="center"/>
          </w:tcPr>
          <w:p w14:paraId="185ED653" w14:textId="4BF624E0" w:rsidR="003A1A14" w:rsidRPr="003A1A14" w:rsidRDefault="00324FF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0.215</w:t>
            </w:r>
          </w:p>
        </w:tc>
        <w:tc>
          <w:tcPr>
            <w:tcW w:w="630" w:type="dxa"/>
            <w:tcBorders>
              <w:left w:val="nil"/>
              <w:bottom w:val="single" w:sz="4" w:space="0" w:color="auto"/>
              <w:right w:val="nil"/>
            </w:tcBorders>
            <w:shd w:val="clear" w:color="auto" w:fill="auto"/>
            <w:noWrap/>
            <w:vAlign w:val="center"/>
          </w:tcPr>
          <w:p w14:paraId="0950EBBF" w14:textId="17E030CD" w:rsidR="003A1A14" w:rsidRPr="003A1A14" w:rsidRDefault="003375ED"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0.653</w:t>
            </w:r>
          </w:p>
        </w:tc>
        <w:tc>
          <w:tcPr>
            <w:tcW w:w="549" w:type="dxa"/>
            <w:tcBorders>
              <w:left w:val="nil"/>
              <w:bottom w:val="single" w:sz="4" w:space="0" w:color="auto"/>
              <w:right w:val="nil"/>
            </w:tcBorders>
            <w:shd w:val="clear" w:color="auto" w:fill="auto"/>
            <w:noWrap/>
            <w:vAlign w:val="center"/>
          </w:tcPr>
          <w:p w14:paraId="0070BDB5" w14:textId="210288AA" w:rsidR="003A1A14" w:rsidRPr="003A1A14" w:rsidRDefault="00A012CF"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0.192</w:t>
            </w:r>
          </w:p>
        </w:tc>
        <w:tc>
          <w:tcPr>
            <w:tcW w:w="549" w:type="dxa"/>
            <w:tcBorders>
              <w:left w:val="nil"/>
              <w:bottom w:val="single" w:sz="4" w:space="0" w:color="auto"/>
              <w:right w:val="nil"/>
            </w:tcBorders>
            <w:shd w:val="clear" w:color="auto" w:fill="auto"/>
            <w:vAlign w:val="center"/>
          </w:tcPr>
          <w:p w14:paraId="002A6887" w14:textId="6344CBAB" w:rsidR="003A1A14" w:rsidRPr="003A1A14" w:rsidRDefault="008728AE" w:rsidP="003A1A14">
            <w:pPr>
              <w:jc w:val="center"/>
              <w:rPr>
                <w:rFonts w:ascii="Calibri" w:eastAsia="Calibri" w:hAnsi="Calibri" w:cs="B Nazanin"/>
                <w:color w:val="000000"/>
                <w:sz w:val="16"/>
                <w:szCs w:val="16"/>
                <w:rtl/>
              </w:rPr>
            </w:pPr>
            <w:r>
              <w:rPr>
                <w:rFonts w:ascii="Calibri" w:eastAsia="Calibri" w:hAnsi="Calibri" w:cs="B Nazanin" w:hint="cs"/>
                <w:color w:val="000000"/>
                <w:sz w:val="16"/>
                <w:szCs w:val="16"/>
                <w:rtl/>
              </w:rPr>
              <w:t>0.02</w:t>
            </w:r>
          </w:p>
        </w:tc>
        <w:tc>
          <w:tcPr>
            <w:tcW w:w="549" w:type="dxa"/>
            <w:tcBorders>
              <w:left w:val="nil"/>
              <w:bottom w:val="single" w:sz="4" w:space="0" w:color="auto"/>
              <w:right w:val="nil"/>
            </w:tcBorders>
            <w:shd w:val="clear" w:color="auto" w:fill="auto"/>
            <w:vAlign w:val="center"/>
          </w:tcPr>
          <w:p w14:paraId="75F8B71E" w14:textId="1C2DB8B1" w:rsidR="003A1A14" w:rsidRPr="003A1A14" w:rsidRDefault="00B00DE3" w:rsidP="003A1A14">
            <w:pPr>
              <w:jc w:val="center"/>
              <w:rPr>
                <w:rFonts w:ascii="Calibri" w:eastAsia="Calibri" w:hAnsi="Calibri" w:cs="B Nazanin"/>
                <w:color w:val="000000"/>
                <w:sz w:val="16"/>
                <w:szCs w:val="16"/>
              </w:rPr>
            </w:pPr>
            <w:r>
              <w:rPr>
                <w:rFonts w:ascii="Calibri" w:eastAsia="Calibri" w:hAnsi="Calibri" w:cs="B Nazanin" w:hint="cs"/>
                <w:color w:val="000000"/>
                <w:sz w:val="16"/>
                <w:szCs w:val="16"/>
                <w:rtl/>
              </w:rPr>
              <w:t>0.302</w:t>
            </w:r>
          </w:p>
        </w:tc>
      </w:tr>
    </w:tbl>
    <w:p w14:paraId="54D9C6A1" w14:textId="0DBB4A6D" w:rsidR="003A1A14" w:rsidRPr="00332466" w:rsidRDefault="00332466" w:rsidP="00332466">
      <w:pPr>
        <w:contextualSpacing/>
        <w:jc w:val="center"/>
        <w:rPr>
          <w:rFonts w:ascii="Calibri" w:eastAsia="Calibri" w:hAnsi="Calibri" w:cs="B Nazanin"/>
          <w:b/>
          <w:bCs/>
          <w:color w:val="000000"/>
          <w:sz w:val="12"/>
          <w:szCs w:val="12"/>
          <w:rtl/>
        </w:rPr>
      </w:pPr>
      <w:r w:rsidRPr="00D603DE">
        <w:rPr>
          <w:rFonts w:ascii="Calibri" w:eastAsia="Calibri" w:hAnsi="Calibri" w:cs="B Nazanin" w:hint="cs"/>
          <w:b/>
          <w:bCs/>
          <w:color w:val="000000"/>
          <w:sz w:val="20"/>
          <w:szCs w:val="20"/>
          <w:rtl/>
        </w:rPr>
        <w:t>جدول (9). ادامه جدول 8</w:t>
      </w:r>
    </w:p>
    <w:tbl>
      <w:tblPr>
        <w:bidiVisual/>
        <w:tblW w:w="927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10"/>
        <w:gridCol w:w="711"/>
        <w:gridCol w:w="549"/>
        <w:gridCol w:w="644"/>
        <w:gridCol w:w="557"/>
        <w:gridCol w:w="625"/>
        <w:gridCol w:w="556"/>
        <w:gridCol w:w="556"/>
        <w:gridCol w:w="568"/>
        <w:gridCol w:w="549"/>
        <w:gridCol w:w="549"/>
        <w:gridCol w:w="1217"/>
        <w:gridCol w:w="549"/>
        <w:gridCol w:w="830"/>
      </w:tblGrid>
      <w:tr w:rsidR="003A1A14" w:rsidRPr="003A1A14" w14:paraId="2F111407" w14:textId="77777777" w:rsidTr="003A1A14">
        <w:trPr>
          <w:trHeight w:val="324"/>
          <w:jc w:val="center"/>
        </w:trPr>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41A6009B" w14:textId="77777777" w:rsidR="003A1A14" w:rsidRPr="003A1A14" w:rsidRDefault="003A1A14" w:rsidP="00EF0591">
            <w:pPr>
              <w:bidi/>
              <w:jc w:val="right"/>
              <w:rPr>
                <w:rFonts w:ascii="Calibri" w:eastAsia="Calibri" w:hAnsi="Calibri" w:cs="B Nazanin"/>
                <w:b/>
                <w:bCs/>
                <w:sz w:val="16"/>
                <w:szCs w:val="16"/>
                <w:rtl/>
              </w:rPr>
            </w:pPr>
            <w:r w:rsidRPr="003A1A14">
              <w:rPr>
                <w:rFonts w:ascii="Calibri" w:eastAsia="Calibri" w:hAnsi="Calibri" w:cs="B Nazanin"/>
                <w:noProof/>
              </w:rPr>
              <mc:AlternateContent>
                <mc:Choice Requires="wps">
                  <w:drawing>
                    <wp:anchor distT="0" distB="0" distL="114300" distR="114300" simplePos="0" relativeHeight="251679232" behindDoc="0" locked="0" layoutInCell="1" allowOverlap="1" wp14:anchorId="51F8A028" wp14:editId="2C3F07E5">
                      <wp:simplePos x="0" y="0"/>
                      <wp:positionH relativeFrom="column">
                        <wp:posOffset>-82550</wp:posOffset>
                      </wp:positionH>
                      <wp:positionV relativeFrom="paragraph">
                        <wp:posOffset>-2540</wp:posOffset>
                      </wp:positionV>
                      <wp:extent cx="490855" cy="304800"/>
                      <wp:effectExtent l="0" t="0" r="23495"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0855" cy="30480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C1153B" id="Straight Connector 35"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2pt" to="32.1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" strokecolor="#5b9bd5" strokeweight=".5pt">
                      <v:stroke joinstyle="miter"/>
                      <o:lock v:ext="edit" shapetype="f"/>
                    </v:line>
                  </w:pict>
                </mc:Fallback>
              </mc:AlternateContent>
            </w:r>
            <w:r w:rsidRPr="003A1A14">
              <w:rPr>
                <w:rFonts w:ascii="Calibri" w:eastAsia="Calibri" w:hAnsi="Calibri" w:cs="B Nazanin" w:hint="cs"/>
                <w:b/>
                <w:bCs/>
                <w:sz w:val="16"/>
                <w:szCs w:val="16"/>
                <w:rtl/>
              </w:rPr>
              <w:t xml:space="preserve">شاخص </w:t>
            </w:r>
          </w:p>
          <w:p w14:paraId="1872064A" w14:textId="77777777" w:rsidR="003A1A14" w:rsidRPr="003A1A14" w:rsidRDefault="003A1A14" w:rsidP="003A1A14">
            <w:pPr>
              <w:bidi/>
              <w:rPr>
                <w:rFonts w:ascii="Calibri" w:eastAsia="Calibri" w:hAnsi="Calibri" w:cs="B Nazanin"/>
                <w:b/>
                <w:bCs/>
                <w:sz w:val="16"/>
                <w:szCs w:val="16"/>
              </w:rPr>
            </w:pPr>
            <w:r w:rsidRPr="003A1A14">
              <w:rPr>
                <w:rFonts w:ascii="Calibri" w:eastAsia="Calibri" w:hAnsi="Calibri" w:cs="B Nazanin" w:hint="cs"/>
                <w:b/>
                <w:bCs/>
                <w:sz w:val="16"/>
                <w:szCs w:val="16"/>
                <w:rtl/>
              </w:rPr>
              <w:t>مناطق</w:t>
            </w:r>
          </w:p>
        </w:tc>
        <w:tc>
          <w:tcPr>
            <w:tcW w:w="711" w:type="dxa"/>
            <w:tcBorders>
              <w:top w:val="single" w:sz="4" w:space="0" w:color="auto"/>
              <w:left w:val="single" w:sz="4" w:space="0" w:color="auto"/>
              <w:bottom w:val="single" w:sz="4" w:space="0" w:color="auto"/>
              <w:right w:val="nil"/>
            </w:tcBorders>
            <w:shd w:val="clear" w:color="auto" w:fill="auto"/>
            <w:noWrap/>
            <w:vAlign w:val="center"/>
            <w:hideMark/>
          </w:tcPr>
          <w:p w14:paraId="6967FF66"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16</m:t>
                    </m:r>
                  </m:sub>
                </m:sSub>
              </m:oMath>
            </m:oMathPara>
          </w:p>
        </w:tc>
        <w:tc>
          <w:tcPr>
            <w:tcW w:w="549" w:type="dxa"/>
            <w:tcBorders>
              <w:top w:val="single" w:sz="4" w:space="0" w:color="auto"/>
              <w:left w:val="nil"/>
              <w:bottom w:val="single" w:sz="4" w:space="0" w:color="auto"/>
              <w:right w:val="nil"/>
            </w:tcBorders>
            <w:shd w:val="clear" w:color="auto" w:fill="auto"/>
            <w:noWrap/>
            <w:vAlign w:val="center"/>
            <w:hideMark/>
          </w:tcPr>
          <w:p w14:paraId="55BDE6F0"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17</m:t>
                    </m:r>
                  </m:sub>
                </m:sSub>
              </m:oMath>
            </m:oMathPara>
          </w:p>
        </w:tc>
        <w:tc>
          <w:tcPr>
            <w:tcW w:w="644" w:type="dxa"/>
            <w:tcBorders>
              <w:top w:val="single" w:sz="4" w:space="0" w:color="auto"/>
              <w:left w:val="nil"/>
              <w:bottom w:val="single" w:sz="4" w:space="0" w:color="auto"/>
              <w:right w:val="nil"/>
            </w:tcBorders>
            <w:shd w:val="clear" w:color="auto" w:fill="auto"/>
            <w:noWrap/>
            <w:vAlign w:val="center"/>
            <w:hideMark/>
          </w:tcPr>
          <w:p w14:paraId="71515AD4"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18</m:t>
                    </m:r>
                  </m:sub>
                </m:sSub>
              </m:oMath>
            </m:oMathPara>
          </w:p>
        </w:tc>
        <w:tc>
          <w:tcPr>
            <w:tcW w:w="557" w:type="dxa"/>
            <w:tcBorders>
              <w:top w:val="single" w:sz="4" w:space="0" w:color="auto"/>
              <w:left w:val="nil"/>
              <w:bottom w:val="single" w:sz="4" w:space="0" w:color="auto"/>
              <w:right w:val="nil"/>
            </w:tcBorders>
            <w:shd w:val="clear" w:color="auto" w:fill="auto"/>
            <w:noWrap/>
            <w:vAlign w:val="center"/>
            <w:hideMark/>
          </w:tcPr>
          <w:p w14:paraId="59166875"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19</m:t>
                    </m:r>
                  </m:sub>
                </m:sSub>
              </m:oMath>
            </m:oMathPara>
          </w:p>
        </w:tc>
        <w:tc>
          <w:tcPr>
            <w:tcW w:w="625" w:type="dxa"/>
            <w:tcBorders>
              <w:top w:val="single" w:sz="4" w:space="0" w:color="auto"/>
              <w:left w:val="nil"/>
              <w:bottom w:val="single" w:sz="4" w:space="0" w:color="auto"/>
              <w:right w:val="nil"/>
            </w:tcBorders>
            <w:shd w:val="clear" w:color="auto" w:fill="auto"/>
            <w:noWrap/>
            <w:vAlign w:val="center"/>
            <w:hideMark/>
          </w:tcPr>
          <w:p w14:paraId="4BB22AA4"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20</m:t>
                    </m:r>
                  </m:sub>
                </m:sSub>
              </m:oMath>
            </m:oMathPara>
          </w:p>
        </w:tc>
        <w:tc>
          <w:tcPr>
            <w:tcW w:w="556" w:type="dxa"/>
            <w:tcBorders>
              <w:top w:val="single" w:sz="4" w:space="0" w:color="auto"/>
              <w:left w:val="nil"/>
              <w:bottom w:val="single" w:sz="4" w:space="0" w:color="auto"/>
              <w:right w:val="nil"/>
            </w:tcBorders>
            <w:shd w:val="clear" w:color="auto" w:fill="auto"/>
            <w:noWrap/>
            <w:vAlign w:val="center"/>
            <w:hideMark/>
          </w:tcPr>
          <w:p w14:paraId="0D1AC320"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21</m:t>
                    </m:r>
                  </m:sub>
                </m:sSub>
              </m:oMath>
            </m:oMathPara>
          </w:p>
        </w:tc>
        <w:tc>
          <w:tcPr>
            <w:tcW w:w="556" w:type="dxa"/>
            <w:tcBorders>
              <w:top w:val="single" w:sz="4" w:space="0" w:color="auto"/>
              <w:left w:val="nil"/>
              <w:bottom w:val="single" w:sz="4" w:space="0" w:color="auto"/>
              <w:right w:val="nil"/>
            </w:tcBorders>
            <w:shd w:val="clear" w:color="auto" w:fill="auto"/>
            <w:noWrap/>
            <w:vAlign w:val="center"/>
            <w:hideMark/>
          </w:tcPr>
          <w:p w14:paraId="56BC6B87"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22</m:t>
                    </m:r>
                  </m:sub>
                </m:sSub>
              </m:oMath>
            </m:oMathPara>
          </w:p>
        </w:tc>
        <w:tc>
          <w:tcPr>
            <w:tcW w:w="568" w:type="dxa"/>
            <w:tcBorders>
              <w:top w:val="single" w:sz="4" w:space="0" w:color="auto"/>
              <w:left w:val="nil"/>
              <w:bottom w:val="single" w:sz="4" w:space="0" w:color="auto"/>
              <w:right w:val="nil"/>
            </w:tcBorders>
            <w:shd w:val="clear" w:color="auto" w:fill="auto"/>
            <w:noWrap/>
            <w:vAlign w:val="center"/>
            <w:hideMark/>
          </w:tcPr>
          <w:p w14:paraId="15761022"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23</m:t>
                    </m:r>
                  </m:sub>
                </m:sSub>
              </m:oMath>
            </m:oMathPara>
          </w:p>
        </w:tc>
        <w:tc>
          <w:tcPr>
            <w:tcW w:w="549" w:type="dxa"/>
            <w:tcBorders>
              <w:top w:val="single" w:sz="4" w:space="0" w:color="auto"/>
              <w:left w:val="nil"/>
              <w:bottom w:val="single" w:sz="4" w:space="0" w:color="auto"/>
              <w:right w:val="nil"/>
            </w:tcBorders>
            <w:shd w:val="clear" w:color="auto" w:fill="auto"/>
            <w:noWrap/>
            <w:vAlign w:val="center"/>
            <w:hideMark/>
          </w:tcPr>
          <w:p w14:paraId="6D55A604"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24</m:t>
                    </m:r>
                  </m:sub>
                </m:sSub>
              </m:oMath>
            </m:oMathPara>
          </w:p>
        </w:tc>
        <w:tc>
          <w:tcPr>
            <w:tcW w:w="549" w:type="dxa"/>
            <w:tcBorders>
              <w:top w:val="single" w:sz="4" w:space="0" w:color="auto"/>
              <w:left w:val="nil"/>
              <w:bottom w:val="single" w:sz="4" w:space="0" w:color="auto"/>
              <w:right w:val="nil"/>
            </w:tcBorders>
            <w:shd w:val="clear" w:color="auto" w:fill="auto"/>
            <w:vAlign w:val="center"/>
          </w:tcPr>
          <w:p w14:paraId="09CED41A"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25</m:t>
                    </m:r>
                  </m:sub>
                </m:sSub>
              </m:oMath>
            </m:oMathPara>
          </w:p>
        </w:tc>
        <w:tc>
          <w:tcPr>
            <w:tcW w:w="1217" w:type="dxa"/>
            <w:tcBorders>
              <w:top w:val="single" w:sz="4" w:space="0" w:color="auto"/>
              <w:left w:val="nil"/>
              <w:bottom w:val="single" w:sz="4" w:space="0" w:color="auto"/>
              <w:right w:val="nil"/>
            </w:tcBorders>
            <w:shd w:val="clear" w:color="auto" w:fill="auto"/>
            <w:noWrap/>
            <w:vAlign w:val="center"/>
            <w:hideMark/>
          </w:tcPr>
          <w:p w14:paraId="5EABAB9B"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26</m:t>
                    </m:r>
                  </m:sub>
                </m:sSub>
              </m:oMath>
            </m:oMathPara>
          </w:p>
        </w:tc>
        <w:tc>
          <w:tcPr>
            <w:tcW w:w="549" w:type="dxa"/>
            <w:tcBorders>
              <w:top w:val="single" w:sz="4" w:space="0" w:color="auto"/>
              <w:left w:val="nil"/>
              <w:bottom w:val="single" w:sz="4" w:space="0" w:color="auto"/>
              <w:right w:val="nil"/>
            </w:tcBorders>
            <w:shd w:val="clear" w:color="auto" w:fill="auto"/>
            <w:noWrap/>
            <w:vAlign w:val="center"/>
            <w:hideMark/>
          </w:tcPr>
          <w:p w14:paraId="7AE3420E"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27</m:t>
                    </m:r>
                  </m:sub>
                </m:sSub>
              </m:oMath>
            </m:oMathPara>
          </w:p>
        </w:tc>
        <w:tc>
          <w:tcPr>
            <w:tcW w:w="830" w:type="dxa"/>
            <w:tcBorders>
              <w:top w:val="single" w:sz="4" w:space="0" w:color="auto"/>
              <w:left w:val="nil"/>
              <w:bottom w:val="single" w:sz="4" w:space="0" w:color="auto"/>
              <w:right w:val="nil"/>
            </w:tcBorders>
            <w:shd w:val="clear" w:color="auto" w:fill="auto"/>
            <w:noWrap/>
            <w:vAlign w:val="center"/>
            <w:hideMark/>
          </w:tcPr>
          <w:p w14:paraId="7B6A10BD" w14:textId="77777777" w:rsidR="003A1A14" w:rsidRPr="003A1A14" w:rsidRDefault="00E47CFD" w:rsidP="003A1A14">
            <w:pPr>
              <w:bidi/>
              <w:jc w:val="center"/>
              <w:rPr>
                <w:rFonts w:ascii="Calibri" w:eastAsia="Calibri" w:hAnsi="Calibri" w:cs="B Nazanin"/>
                <w:b/>
                <w:bCs/>
                <w:color w:val="000000"/>
                <w:sz w:val="16"/>
                <w:szCs w:val="16"/>
                <w:rtl/>
              </w:rPr>
            </w:pPr>
            <m:oMathPara>
              <m:oMath>
                <m:sSub>
                  <m:sSubPr>
                    <m:ctrlPr>
                      <w:rPr>
                        <w:rFonts w:ascii="Cambria Math" w:hAnsi="Cambria Math" w:cs="B Nazanin"/>
                        <w:b/>
                        <w:bCs/>
                        <w:color w:val="000000"/>
                        <w:sz w:val="20"/>
                        <w:szCs w:val="32"/>
                      </w:rPr>
                    </m:ctrlPr>
                  </m:sSubPr>
                  <m:e>
                    <m:r>
                      <m:rPr>
                        <m:sty m:val="bi"/>
                      </m:rPr>
                      <w:rPr>
                        <w:rFonts w:ascii="Cambria Math" w:hAnsi="Cambria Math" w:cs="B Nazanin"/>
                        <w:color w:val="000000"/>
                        <w:sz w:val="20"/>
                        <w:szCs w:val="32"/>
                      </w:rPr>
                      <m:t>x</m:t>
                    </m:r>
                  </m:e>
                  <m:sub>
                    <m:r>
                      <m:rPr>
                        <m:sty m:val="bi"/>
                      </m:rPr>
                      <w:rPr>
                        <w:rFonts w:ascii="Cambria Math" w:hAnsi="Cambria Math" w:cs="B Nazanin"/>
                        <w:color w:val="000000"/>
                        <w:sz w:val="20"/>
                        <w:szCs w:val="32"/>
                      </w:rPr>
                      <m:t>28</m:t>
                    </m:r>
                  </m:sub>
                </m:sSub>
              </m:oMath>
            </m:oMathPara>
          </w:p>
        </w:tc>
      </w:tr>
      <w:tr w:rsidR="003A1A14" w:rsidRPr="003A1A14" w14:paraId="03DF6499" w14:textId="77777777" w:rsidTr="003A1A14">
        <w:trPr>
          <w:trHeight w:val="324"/>
          <w:jc w:val="center"/>
        </w:trPr>
        <w:tc>
          <w:tcPr>
            <w:tcW w:w="810" w:type="dxa"/>
            <w:tcBorders>
              <w:top w:val="single" w:sz="4" w:space="0" w:color="auto"/>
              <w:left w:val="nil"/>
              <w:bottom w:val="nil"/>
              <w:right w:val="single" w:sz="4" w:space="0" w:color="auto"/>
            </w:tcBorders>
            <w:shd w:val="clear" w:color="auto" w:fill="auto"/>
            <w:noWrap/>
            <w:vAlign w:val="center"/>
            <w:hideMark/>
          </w:tcPr>
          <w:p w14:paraId="3D3A23A4" w14:textId="77777777" w:rsidR="003A1A14" w:rsidRPr="003A1A14" w:rsidRDefault="003A1A14" w:rsidP="003A1A14">
            <w:pPr>
              <w:bidi/>
              <w:jc w:val="center"/>
              <w:rPr>
                <w:rFonts w:ascii="Calibri" w:eastAsia="Calibri" w:hAnsi="Calibri" w:cs="B Nazanin"/>
                <w:b/>
                <w:bCs/>
                <w:color w:val="000000"/>
                <w:sz w:val="18"/>
                <w:szCs w:val="18"/>
                <w:rtl/>
              </w:rPr>
            </w:pPr>
            <w:r w:rsidRPr="003A1A14">
              <w:rPr>
                <w:rFonts w:ascii="Calibri" w:eastAsia="Calibri" w:hAnsi="Calibri" w:cs="B Nazanin" w:hint="cs"/>
                <w:b/>
                <w:bCs/>
                <w:color w:val="000000"/>
                <w:sz w:val="18"/>
                <w:szCs w:val="18"/>
                <w:rtl/>
              </w:rPr>
              <w:t>منطقه 1</w:t>
            </w:r>
          </w:p>
        </w:tc>
        <w:tc>
          <w:tcPr>
            <w:tcW w:w="711" w:type="dxa"/>
            <w:tcBorders>
              <w:top w:val="single" w:sz="4" w:space="0" w:color="auto"/>
              <w:left w:val="single" w:sz="4" w:space="0" w:color="auto"/>
              <w:right w:val="nil"/>
            </w:tcBorders>
            <w:shd w:val="clear" w:color="auto" w:fill="F2F2F2"/>
            <w:noWrap/>
            <w:vAlign w:val="center"/>
          </w:tcPr>
          <w:p w14:paraId="7A760EE9" w14:textId="4B62EFCA" w:rsidR="003A1A14" w:rsidRPr="003A1A14" w:rsidRDefault="00B87CE9" w:rsidP="003A1A14">
            <w:pPr>
              <w:bidi/>
              <w:jc w:val="center"/>
              <w:rPr>
                <w:rFonts w:ascii="Calibri" w:eastAsia="Calibri" w:hAnsi="Calibri" w:cs="B Nazanin"/>
                <w:color w:val="000000"/>
                <w:sz w:val="16"/>
                <w:szCs w:val="16"/>
              </w:rPr>
            </w:pPr>
            <w:r>
              <w:rPr>
                <w:rFonts w:cs="B Nazanin" w:hint="cs"/>
                <w:sz w:val="16"/>
                <w:szCs w:val="16"/>
                <w:rtl/>
              </w:rPr>
              <w:t>0.358</w:t>
            </w:r>
          </w:p>
        </w:tc>
        <w:tc>
          <w:tcPr>
            <w:tcW w:w="549" w:type="dxa"/>
            <w:tcBorders>
              <w:top w:val="single" w:sz="4" w:space="0" w:color="auto"/>
              <w:left w:val="nil"/>
              <w:right w:val="nil"/>
            </w:tcBorders>
            <w:shd w:val="clear" w:color="auto" w:fill="F2F2F2"/>
            <w:noWrap/>
            <w:vAlign w:val="center"/>
          </w:tcPr>
          <w:p w14:paraId="1E26F3A9" w14:textId="4D8499B4" w:rsidR="003A1A14" w:rsidRPr="003A1A14" w:rsidRDefault="001A433A" w:rsidP="003A1A14">
            <w:pPr>
              <w:bidi/>
              <w:jc w:val="center"/>
              <w:rPr>
                <w:rFonts w:ascii="Calibri" w:eastAsia="Calibri" w:hAnsi="Calibri" w:cs="B Nazanin"/>
                <w:color w:val="000000"/>
                <w:sz w:val="16"/>
                <w:szCs w:val="16"/>
              </w:rPr>
            </w:pPr>
            <w:r>
              <w:rPr>
                <w:rFonts w:cs="B Nazanin" w:hint="cs"/>
                <w:sz w:val="16"/>
                <w:szCs w:val="16"/>
                <w:rtl/>
              </w:rPr>
              <w:t>0.449</w:t>
            </w:r>
          </w:p>
        </w:tc>
        <w:tc>
          <w:tcPr>
            <w:tcW w:w="644" w:type="dxa"/>
            <w:tcBorders>
              <w:top w:val="single" w:sz="4" w:space="0" w:color="auto"/>
              <w:left w:val="nil"/>
              <w:right w:val="nil"/>
            </w:tcBorders>
            <w:shd w:val="clear" w:color="auto" w:fill="F2F2F2"/>
            <w:noWrap/>
            <w:vAlign w:val="center"/>
          </w:tcPr>
          <w:p w14:paraId="575E6D57" w14:textId="647B8C19" w:rsidR="003A1A14" w:rsidRPr="003A1A14" w:rsidRDefault="00F922B9" w:rsidP="003A1A14">
            <w:pPr>
              <w:bidi/>
              <w:jc w:val="center"/>
              <w:rPr>
                <w:rFonts w:ascii="Calibri" w:eastAsia="Calibri" w:hAnsi="Calibri" w:cs="B Nazanin"/>
                <w:color w:val="000000"/>
                <w:sz w:val="16"/>
                <w:szCs w:val="16"/>
              </w:rPr>
            </w:pPr>
            <w:r>
              <w:rPr>
                <w:rFonts w:cs="B Nazanin" w:hint="cs"/>
                <w:sz w:val="16"/>
                <w:szCs w:val="16"/>
                <w:rtl/>
              </w:rPr>
              <w:t>0.44</w:t>
            </w:r>
          </w:p>
        </w:tc>
        <w:tc>
          <w:tcPr>
            <w:tcW w:w="557" w:type="dxa"/>
            <w:tcBorders>
              <w:top w:val="single" w:sz="4" w:space="0" w:color="auto"/>
              <w:left w:val="nil"/>
              <w:right w:val="nil"/>
            </w:tcBorders>
            <w:shd w:val="clear" w:color="auto" w:fill="F2F2F2"/>
            <w:noWrap/>
            <w:vAlign w:val="center"/>
          </w:tcPr>
          <w:p w14:paraId="5C957F5E" w14:textId="1D53D18A" w:rsidR="003A1A14" w:rsidRPr="003A1A14" w:rsidRDefault="003B1962" w:rsidP="003A1A14">
            <w:pPr>
              <w:bidi/>
              <w:jc w:val="center"/>
              <w:rPr>
                <w:rFonts w:ascii="Calibri" w:eastAsia="Calibri" w:hAnsi="Calibri" w:cs="B Nazanin"/>
                <w:color w:val="000000"/>
                <w:sz w:val="16"/>
                <w:szCs w:val="16"/>
              </w:rPr>
            </w:pPr>
            <w:r>
              <w:rPr>
                <w:rFonts w:cs="B Nazanin" w:hint="cs"/>
                <w:sz w:val="16"/>
                <w:szCs w:val="16"/>
                <w:rtl/>
              </w:rPr>
              <w:t>0.311</w:t>
            </w:r>
          </w:p>
        </w:tc>
        <w:tc>
          <w:tcPr>
            <w:tcW w:w="625" w:type="dxa"/>
            <w:tcBorders>
              <w:top w:val="single" w:sz="4" w:space="0" w:color="auto"/>
              <w:left w:val="nil"/>
              <w:right w:val="nil"/>
            </w:tcBorders>
            <w:shd w:val="clear" w:color="auto" w:fill="F2F2F2"/>
            <w:noWrap/>
            <w:vAlign w:val="center"/>
          </w:tcPr>
          <w:p w14:paraId="6E440E0A" w14:textId="1D5B326D"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6" w:type="dxa"/>
            <w:tcBorders>
              <w:top w:val="single" w:sz="4" w:space="0" w:color="auto"/>
              <w:left w:val="nil"/>
              <w:right w:val="nil"/>
            </w:tcBorders>
            <w:shd w:val="clear" w:color="auto" w:fill="F2F2F2"/>
            <w:noWrap/>
            <w:vAlign w:val="center"/>
          </w:tcPr>
          <w:p w14:paraId="43DB8E1E" w14:textId="5FB82BBC" w:rsidR="003A1A14" w:rsidRPr="003A1A14" w:rsidRDefault="00605034" w:rsidP="003A1A14">
            <w:pPr>
              <w:bidi/>
              <w:jc w:val="center"/>
              <w:rPr>
                <w:rFonts w:ascii="Calibri" w:eastAsia="Calibri" w:hAnsi="Calibri" w:cs="B Nazanin"/>
                <w:color w:val="000000"/>
                <w:sz w:val="16"/>
                <w:szCs w:val="16"/>
              </w:rPr>
            </w:pPr>
            <w:r>
              <w:rPr>
                <w:rFonts w:cs="B Nazanin" w:hint="cs"/>
                <w:sz w:val="16"/>
                <w:szCs w:val="16"/>
                <w:rtl/>
              </w:rPr>
              <w:t>0.132</w:t>
            </w:r>
          </w:p>
        </w:tc>
        <w:tc>
          <w:tcPr>
            <w:tcW w:w="556" w:type="dxa"/>
            <w:tcBorders>
              <w:top w:val="single" w:sz="4" w:space="0" w:color="auto"/>
              <w:left w:val="nil"/>
              <w:right w:val="nil"/>
            </w:tcBorders>
            <w:shd w:val="clear" w:color="auto" w:fill="F2F2F2"/>
            <w:noWrap/>
            <w:vAlign w:val="center"/>
          </w:tcPr>
          <w:p w14:paraId="58E7F1BC" w14:textId="655EAA44" w:rsidR="003A1A14" w:rsidRPr="003A1A14" w:rsidRDefault="00322BE6" w:rsidP="003A1A14">
            <w:pPr>
              <w:bidi/>
              <w:jc w:val="center"/>
              <w:rPr>
                <w:rFonts w:ascii="Calibri" w:eastAsia="Calibri" w:hAnsi="Calibri" w:cs="B Nazanin"/>
                <w:color w:val="000000"/>
                <w:sz w:val="16"/>
                <w:szCs w:val="16"/>
              </w:rPr>
            </w:pPr>
            <w:r>
              <w:rPr>
                <w:rFonts w:cs="B Nazanin" w:hint="cs"/>
                <w:sz w:val="16"/>
                <w:szCs w:val="16"/>
                <w:rtl/>
              </w:rPr>
              <w:t>0.682</w:t>
            </w:r>
          </w:p>
        </w:tc>
        <w:tc>
          <w:tcPr>
            <w:tcW w:w="568" w:type="dxa"/>
            <w:tcBorders>
              <w:top w:val="single" w:sz="4" w:space="0" w:color="auto"/>
              <w:left w:val="nil"/>
              <w:right w:val="nil"/>
            </w:tcBorders>
            <w:shd w:val="clear" w:color="auto" w:fill="F2F2F2"/>
            <w:noWrap/>
            <w:vAlign w:val="center"/>
          </w:tcPr>
          <w:p w14:paraId="55319528" w14:textId="083F01FD"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0.745</w:t>
            </w:r>
          </w:p>
        </w:tc>
        <w:tc>
          <w:tcPr>
            <w:tcW w:w="549" w:type="dxa"/>
            <w:tcBorders>
              <w:top w:val="single" w:sz="4" w:space="0" w:color="auto"/>
              <w:left w:val="nil"/>
              <w:right w:val="nil"/>
            </w:tcBorders>
            <w:shd w:val="clear" w:color="auto" w:fill="F2F2F2"/>
            <w:noWrap/>
            <w:vAlign w:val="center"/>
          </w:tcPr>
          <w:p w14:paraId="6A3413E5" w14:textId="37F552BD"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0.213</w:t>
            </w:r>
          </w:p>
        </w:tc>
        <w:tc>
          <w:tcPr>
            <w:tcW w:w="549" w:type="dxa"/>
            <w:tcBorders>
              <w:top w:val="single" w:sz="4" w:space="0" w:color="auto"/>
              <w:left w:val="nil"/>
              <w:right w:val="nil"/>
            </w:tcBorders>
            <w:shd w:val="clear" w:color="auto" w:fill="F2F2F2"/>
            <w:vAlign w:val="center"/>
          </w:tcPr>
          <w:p w14:paraId="6AEC1566" w14:textId="0B73B33A" w:rsidR="003A1A14" w:rsidRPr="003A1A14" w:rsidRDefault="00487C8D" w:rsidP="003A1A14">
            <w:pPr>
              <w:bidi/>
              <w:jc w:val="center"/>
              <w:rPr>
                <w:rFonts w:ascii="Calibri" w:eastAsia="Calibri" w:hAnsi="Calibri" w:cs="B Nazanin"/>
                <w:color w:val="000000"/>
                <w:sz w:val="16"/>
                <w:szCs w:val="16"/>
              </w:rPr>
            </w:pPr>
            <w:r>
              <w:rPr>
                <w:rFonts w:cs="B Nazanin" w:hint="cs"/>
                <w:sz w:val="16"/>
                <w:szCs w:val="16"/>
                <w:rtl/>
              </w:rPr>
              <w:t>0.15</w:t>
            </w:r>
          </w:p>
        </w:tc>
        <w:tc>
          <w:tcPr>
            <w:tcW w:w="1217" w:type="dxa"/>
            <w:tcBorders>
              <w:top w:val="single" w:sz="4" w:space="0" w:color="auto"/>
              <w:left w:val="nil"/>
              <w:right w:val="nil"/>
            </w:tcBorders>
            <w:shd w:val="clear" w:color="auto" w:fill="F2F2F2"/>
            <w:noWrap/>
            <w:vAlign w:val="center"/>
          </w:tcPr>
          <w:p w14:paraId="7DFDE8C1" w14:textId="5E8862DE" w:rsidR="003A1A14" w:rsidRPr="003A1A14" w:rsidRDefault="00D8524A" w:rsidP="003A1A14">
            <w:pPr>
              <w:bidi/>
              <w:jc w:val="center"/>
              <w:rPr>
                <w:rFonts w:ascii="Calibri" w:eastAsia="Calibri" w:hAnsi="Calibri" w:cs="B Nazanin"/>
                <w:color w:val="000000"/>
                <w:sz w:val="16"/>
                <w:szCs w:val="16"/>
              </w:rPr>
            </w:pPr>
            <w:r>
              <w:rPr>
                <w:rFonts w:cs="B Nazanin" w:hint="cs"/>
                <w:sz w:val="16"/>
                <w:szCs w:val="16"/>
                <w:rtl/>
              </w:rPr>
              <w:t>0.199</w:t>
            </w:r>
          </w:p>
        </w:tc>
        <w:tc>
          <w:tcPr>
            <w:tcW w:w="549" w:type="dxa"/>
            <w:tcBorders>
              <w:top w:val="single" w:sz="4" w:space="0" w:color="auto"/>
              <w:left w:val="nil"/>
              <w:right w:val="nil"/>
            </w:tcBorders>
            <w:shd w:val="clear" w:color="auto" w:fill="F2F2F2"/>
            <w:noWrap/>
            <w:vAlign w:val="center"/>
          </w:tcPr>
          <w:p w14:paraId="10D73A50" w14:textId="4D02600E"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0.238</w:t>
            </w:r>
          </w:p>
        </w:tc>
        <w:tc>
          <w:tcPr>
            <w:tcW w:w="830" w:type="dxa"/>
            <w:tcBorders>
              <w:top w:val="single" w:sz="4" w:space="0" w:color="auto"/>
              <w:left w:val="nil"/>
              <w:right w:val="nil"/>
            </w:tcBorders>
            <w:shd w:val="clear" w:color="auto" w:fill="F2F2F2"/>
            <w:noWrap/>
            <w:vAlign w:val="center"/>
          </w:tcPr>
          <w:p w14:paraId="2BE4CED4" w14:textId="7BBD6420"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0.2</w:t>
            </w:r>
          </w:p>
        </w:tc>
      </w:tr>
      <w:tr w:rsidR="003A1A14" w:rsidRPr="003A1A14" w14:paraId="034BE7FA"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2C23034C"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2</w:t>
            </w:r>
          </w:p>
        </w:tc>
        <w:tc>
          <w:tcPr>
            <w:tcW w:w="711" w:type="dxa"/>
            <w:tcBorders>
              <w:left w:val="single" w:sz="4" w:space="0" w:color="auto"/>
              <w:right w:val="nil"/>
            </w:tcBorders>
            <w:shd w:val="clear" w:color="auto" w:fill="auto"/>
            <w:noWrap/>
            <w:vAlign w:val="center"/>
          </w:tcPr>
          <w:p w14:paraId="5642398C" w14:textId="6BE1ED3B" w:rsidR="003A1A14" w:rsidRPr="003A1A14" w:rsidRDefault="00B87CE9" w:rsidP="003A1A14">
            <w:pPr>
              <w:bidi/>
              <w:jc w:val="center"/>
              <w:rPr>
                <w:rFonts w:ascii="Calibri" w:eastAsia="Calibri" w:hAnsi="Calibri" w:cs="B Nazanin"/>
                <w:color w:val="000000"/>
                <w:sz w:val="16"/>
                <w:szCs w:val="16"/>
              </w:rPr>
            </w:pPr>
            <w:r>
              <w:rPr>
                <w:rFonts w:cs="B Nazanin" w:hint="cs"/>
                <w:sz w:val="16"/>
                <w:szCs w:val="16"/>
                <w:rtl/>
              </w:rPr>
              <w:t>0.227</w:t>
            </w:r>
          </w:p>
        </w:tc>
        <w:tc>
          <w:tcPr>
            <w:tcW w:w="549" w:type="dxa"/>
            <w:tcBorders>
              <w:left w:val="nil"/>
              <w:right w:val="nil"/>
            </w:tcBorders>
            <w:shd w:val="clear" w:color="auto" w:fill="auto"/>
            <w:noWrap/>
            <w:vAlign w:val="center"/>
          </w:tcPr>
          <w:p w14:paraId="45A69FE1" w14:textId="4CC4FC06" w:rsidR="003A1A14" w:rsidRPr="003A1A14" w:rsidRDefault="001A433A" w:rsidP="003A1A14">
            <w:pPr>
              <w:bidi/>
              <w:jc w:val="center"/>
              <w:rPr>
                <w:rFonts w:ascii="Calibri" w:eastAsia="Calibri" w:hAnsi="Calibri" w:cs="B Nazanin"/>
                <w:color w:val="000000"/>
                <w:sz w:val="16"/>
                <w:szCs w:val="16"/>
              </w:rPr>
            </w:pPr>
            <w:r>
              <w:rPr>
                <w:rFonts w:cs="B Nazanin" w:hint="cs"/>
                <w:sz w:val="16"/>
                <w:szCs w:val="16"/>
                <w:rtl/>
              </w:rPr>
              <w:t>0.224</w:t>
            </w:r>
          </w:p>
        </w:tc>
        <w:tc>
          <w:tcPr>
            <w:tcW w:w="644" w:type="dxa"/>
            <w:tcBorders>
              <w:left w:val="nil"/>
              <w:right w:val="nil"/>
            </w:tcBorders>
            <w:shd w:val="clear" w:color="auto" w:fill="auto"/>
            <w:noWrap/>
            <w:vAlign w:val="center"/>
          </w:tcPr>
          <w:p w14:paraId="2450436C" w14:textId="52958E6C" w:rsidR="003A1A14" w:rsidRPr="003A1A14" w:rsidRDefault="00F922B9" w:rsidP="003A1A14">
            <w:pPr>
              <w:bidi/>
              <w:jc w:val="center"/>
              <w:rPr>
                <w:rFonts w:ascii="Calibri" w:eastAsia="Calibri" w:hAnsi="Calibri" w:cs="B Nazanin"/>
                <w:color w:val="000000"/>
                <w:sz w:val="16"/>
                <w:szCs w:val="16"/>
              </w:rPr>
            </w:pPr>
            <w:r>
              <w:rPr>
                <w:rFonts w:cs="B Nazanin" w:hint="cs"/>
                <w:sz w:val="16"/>
                <w:szCs w:val="16"/>
                <w:rtl/>
              </w:rPr>
              <w:t>0.147</w:t>
            </w:r>
          </w:p>
        </w:tc>
        <w:tc>
          <w:tcPr>
            <w:tcW w:w="557" w:type="dxa"/>
            <w:tcBorders>
              <w:left w:val="nil"/>
              <w:right w:val="nil"/>
            </w:tcBorders>
            <w:shd w:val="clear" w:color="auto" w:fill="auto"/>
            <w:noWrap/>
            <w:vAlign w:val="center"/>
          </w:tcPr>
          <w:p w14:paraId="3637410E" w14:textId="709A16AC" w:rsidR="003A1A14" w:rsidRPr="003A1A14" w:rsidRDefault="003B1962" w:rsidP="003A1A14">
            <w:pPr>
              <w:bidi/>
              <w:jc w:val="center"/>
              <w:rPr>
                <w:rFonts w:ascii="Calibri" w:eastAsia="Calibri" w:hAnsi="Calibri" w:cs="B Nazanin"/>
                <w:color w:val="000000"/>
                <w:sz w:val="16"/>
                <w:szCs w:val="16"/>
              </w:rPr>
            </w:pPr>
            <w:r>
              <w:rPr>
                <w:rFonts w:cs="B Nazanin" w:hint="cs"/>
                <w:sz w:val="16"/>
                <w:szCs w:val="16"/>
                <w:rtl/>
              </w:rPr>
              <w:t>0.117</w:t>
            </w:r>
          </w:p>
        </w:tc>
        <w:tc>
          <w:tcPr>
            <w:tcW w:w="625" w:type="dxa"/>
            <w:tcBorders>
              <w:left w:val="nil"/>
              <w:right w:val="nil"/>
            </w:tcBorders>
            <w:shd w:val="clear" w:color="auto" w:fill="auto"/>
            <w:noWrap/>
            <w:vAlign w:val="center"/>
          </w:tcPr>
          <w:p w14:paraId="00C7801F" w14:textId="11A3B640" w:rsidR="003A1A14" w:rsidRPr="003A1A14" w:rsidRDefault="003610CF" w:rsidP="003A1A14">
            <w:pPr>
              <w:bidi/>
              <w:jc w:val="center"/>
              <w:rPr>
                <w:rFonts w:ascii="Calibri" w:eastAsia="Calibri" w:hAnsi="Calibri" w:cs="B Nazanin"/>
                <w:color w:val="000000"/>
                <w:sz w:val="16"/>
                <w:szCs w:val="16"/>
              </w:rPr>
            </w:pPr>
            <w:r>
              <w:rPr>
                <w:rFonts w:cs="B Nazanin" w:hint="cs"/>
                <w:sz w:val="16"/>
                <w:szCs w:val="16"/>
                <w:rtl/>
              </w:rPr>
              <w:t>0.037</w:t>
            </w:r>
          </w:p>
        </w:tc>
        <w:tc>
          <w:tcPr>
            <w:tcW w:w="556" w:type="dxa"/>
            <w:tcBorders>
              <w:left w:val="nil"/>
              <w:right w:val="nil"/>
            </w:tcBorders>
            <w:shd w:val="clear" w:color="auto" w:fill="auto"/>
            <w:noWrap/>
            <w:vAlign w:val="center"/>
          </w:tcPr>
          <w:p w14:paraId="008AC410" w14:textId="45ABB093" w:rsidR="003A1A14" w:rsidRPr="003A1A14" w:rsidRDefault="00605034" w:rsidP="003A1A14">
            <w:pPr>
              <w:bidi/>
              <w:jc w:val="center"/>
              <w:rPr>
                <w:rFonts w:ascii="Calibri" w:eastAsia="Calibri" w:hAnsi="Calibri" w:cs="B Nazanin"/>
                <w:color w:val="000000"/>
                <w:sz w:val="16"/>
                <w:szCs w:val="16"/>
              </w:rPr>
            </w:pPr>
            <w:r>
              <w:rPr>
                <w:rFonts w:cs="B Nazanin" w:hint="cs"/>
                <w:sz w:val="16"/>
                <w:szCs w:val="16"/>
                <w:rtl/>
              </w:rPr>
              <w:t>0.019</w:t>
            </w:r>
          </w:p>
        </w:tc>
        <w:tc>
          <w:tcPr>
            <w:tcW w:w="556" w:type="dxa"/>
            <w:tcBorders>
              <w:left w:val="nil"/>
              <w:right w:val="nil"/>
            </w:tcBorders>
            <w:shd w:val="clear" w:color="auto" w:fill="auto"/>
            <w:noWrap/>
            <w:vAlign w:val="center"/>
          </w:tcPr>
          <w:p w14:paraId="66904006" w14:textId="306FAF8C" w:rsidR="003A1A14" w:rsidRPr="003A1A14" w:rsidRDefault="00322BE6" w:rsidP="003A1A14">
            <w:pPr>
              <w:bidi/>
              <w:jc w:val="center"/>
              <w:rPr>
                <w:rFonts w:ascii="Calibri" w:eastAsia="Calibri" w:hAnsi="Calibri" w:cs="B Nazanin"/>
                <w:color w:val="000000"/>
                <w:sz w:val="16"/>
                <w:szCs w:val="16"/>
              </w:rPr>
            </w:pPr>
            <w:r>
              <w:rPr>
                <w:rFonts w:cs="B Nazanin" w:hint="cs"/>
                <w:sz w:val="16"/>
                <w:szCs w:val="16"/>
                <w:rtl/>
              </w:rPr>
              <w:t>0.126</w:t>
            </w:r>
          </w:p>
        </w:tc>
        <w:tc>
          <w:tcPr>
            <w:tcW w:w="568" w:type="dxa"/>
            <w:tcBorders>
              <w:left w:val="nil"/>
              <w:right w:val="nil"/>
            </w:tcBorders>
            <w:shd w:val="clear" w:color="auto" w:fill="auto"/>
            <w:noWrap/>
            <w:vAlign w:val="center"/>
          </w:tcPr>
          <w:p w14:paraId="46F523F2" w14:textId="3C94130B"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0.035</w:t>
            </w:r>
          </w:p>
        </w:tc>
        <w:tc>
          <w:tcPr>
            <w:tcW w:w="549" w:type="dxa"/>
            <w:tcBorders>
              <w:left w:val="nil"/>
              <w:right w:val="nil"/>
            </w:tcBorders>
            <w:shd w:val="clear" w:color="auto" w:fill="auto"/>
            <w:noWrap/>
            <w:vAlign w:val="center"/>
          </w:tcPr>
          <w:p w14:paraId="4570CC83" w14:textId="4D632519"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0.043</w:t>
            </w:r>
          </w:p>
        </w:tc>
        <w:tc>
          <w:tcPr>
            <w:tcW w:w="549" w:type="dxa"/>
            <w:tcBorders>
              <w:left w:val="nil"/>
              <w:right w:val="nil"/>
            </w:tcBorders>
            <w:shd w:val="clear" w:color="auto" w:fill="auto"/>
            <w:vAlign w:val="center"/>
          </w:tcPr>
          <w:p w14:paraId="13629004" w14:textId="161F3BA1" w:rsidR="003A1A14" w:rsidRPr="003A1A14" w:rsidRDefault="00487C8D" w:rsidP="003A1A14">
            <w:pPr>
              <w:bidi/>
              <w:jc w:val="center"/>
              <w:rPr>
                <w:rFonts w:ascii="Calibri" w:eastAsia="Calibri" w:hAnsi="Calibri" w:cs="B Nazanin"/>
                <w:color w:val="000000"/>
                <w:sz w:val="16"/>
                <w:szCs w:val="16"/>
              </w:rPr>
            </w:pPr>
            <w:r>
              <w:rPr>
                <w:rFonts w:cs="B Nazanin" w:hint="cs"/>
                <w:sz w:val="16"/>
                <w:szCs w:val="16"/>
                <w:rtl/>
              </w:rPr>
              <w:t>0.225</w:t>
            </w:r>
          </w:p>
        </w:tc>
        <w:tc>
          <w:tcPr>
            <w:tcW w:w="1217" w:type="dxa"/>
            <w:tcBorders>
              <w:left w:val="nil"/>
              <w:right w:val="nil"/>
            </w:tcBorders>
            <w:shd w:val="clear" w:color="auto" w:fill="auto"/>
            <w:noWrap/>
            <w:vAlign w:val="center"/>
          </w:tcPr>
          <w:p w14:paraId="473B9570" w14:textId="5AD1C46F" w:rsidR="003A1A14" w:rsidRPr="003A1A14" w:rsidRDefault="00D8524A" w:rsidP="003A1A14">
            <w:pPr>
              <w:bidi/>
              <w:jc w:val="center"/>
              <w:rPr>
                <w:rFonts w:ascii="Calibri" w:eastAsia="Calibri" w:hAnsi="Calibri" w:cs="B Nazanin"/>
                <w:color w:val="000000"/>
                <w:sz w:val="16"/>
                <w:szCs w:val="16"/>
              </w:rPr>
            </w:pPr>
            <w:r>
              <w:rPr>
                <w:rFonts w:cs="B Nazanin" w:hint="cs"/>
                <w:sz w:val="16"/>
                <w:szCs w:val="16"/>
                <w:rtl/>
              </w:rPr>
              <w:t>0.293</w:t>
            </w:r>
          </w:p>
        </w:tc>
        <w:tc>
          <w:tcPr>
            <w:tcW w:w="549" w:type="dxa"/>
            <w:tcBorders>
              <w:left w:val="nil"/>
              <w:right w:val="nil"/>
            </w:tcBorders>
            <w:shd w:val="clear" w:color="auto" w:fill="auto"/>
            <w:noWrap/>
            <w:vAlign w:val="center"/>
          </w:tcPr>
          <w:p w14:paraId="53E0B511" w14:textId="7F8C9CAA"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0.244</w:t>
            </w:r>
          </w:p>
        </w:tc>
        <w:tc>
          <w:tcPr>
            <w:tcW w:w="830" w:type="dxa"/>
            <w:tcBorders>
              <w:left w:val="nil"/>
              <w:right w:val="nil"/>
            </w:tcBorders>
            <w:shd w:val="clear" w:color="auto" w:fill="auto"/>
            <w:noWrap/>
            <w:vAlign w:val="center"/>
          </w:tcPr>
          <w:p w14:paraId="6E8F1CAC" w14:textId="7989B409"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0.292</w:t>
            </w:r>
          </w:p>
        </w:tc>
      </w:tr>
      <w:tr w:rsidR="003A1A14" w:rsidRPr="003A1A14" w14:paraId="307C891F"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120F0E1B"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3</w:t>
            </w:r>
          </w:p>
        </w:tc>
        <w:tc>
          <w:tcPr>
            <w:tcW w:w="711" w:type="dxa"/>
            <w:tcBorders>
              <w:left w:val="single" w:sz="4" w:space="0" w:color="auto"/>
              <w:right w:val="nil"/>
            </w:tcBorders>
            <w:shd w:val="clear" w:color="auto" w:fill="F2F2F2"/>
            <w:noWrap/>
            <w:vAlign w:val="center"/>
          </w:tcPr>
          <w:p w14:paraId="669CE2B2" w14:textId="0185E3F9" w:rsidR="003A1A14" w:rsidRPr="003A1A14" w:rsidRDefault="00B87CE9" w:rsidP="003A1A14">
            <w:pPr>
              <w:bidi/>
              <w:jc w:val="center"/>
              <w:rPr>
                <w:rFonts w:ascii="Calibri" w:eastAsia="Calibri" w:hAnsi="Calibri" w:cs="B Nazanin"/>
                <w:color w:val="000000"/>
                <w:sz w:val="16"/>
                <w:szCs w:val="16"/>
              </w:rPr>
            </w:pPr>
            <w:r>
              <w:rPr>
                <w:rFonts w:cs="B Nazanin" w:hint="cs"/>
                <w:sz w:val="16"/>
                <w:szCs w:val="16"/>
                <w:rtl/>
              </w:rPr>
              <w:t>0.13</w:t>
            </w:r>
          </w:p>
        </w:tc>
        <w:tc>
          <w:tcPr>
            <w:tcW w:w="549" w:type="dxa"/>
            <w:tcBorders>
              <w:left w:val="nil"/>
              <w:right w:val="nil"/>
            </w:tcBorders>
            <w:shd w:val="clear" w:color="auto" w:fill="F2F2F2"/>
            <w:noWrap/>
            <w:vAlign w:val="center"/>
          </w:tcPr>
          <w:p w14:paraId="2BB1C30C" w14:textId="35054DAD" w:rsidR="003A1A14" w:rsidRPr="003A1A14" w:rsidRDefault="001A433A" w:rsidP="003A1A14">
            <w:pPr>
              <w:bidi/>
              <w:jc w:val="center"/>
              <w:rPr>
                <w:rFonts w:ascii="Calibri" w:eastAsia="Calibri" w:hAnsi="Calibri" w:cs="B Nazanin"/>
                <w:color w:val="000000"/>
                <w:sz w:val="16"/>
                <w:szCs w:val="16"/>
              </w:rPr>
            </w:pPr>
            <w:r>
              <w:rPr>
                <w:rFonts w:cs="B Nazanin" w:hint="cs"/>
                <w:sz w:val="16"/>
                <w:szCs w:val="16"/>
                <w:rtl/>
              </w:rPr>
              <w:t>0.154</w:t>
            </w:r>
          </w:p>
        </w:tc>
        <w:tc>
          <w:tcPr>
            <w:tcW w:w="644" w:type="dxa"/>
            <w:tcBorders>
              <w:left w:val="nil"/>
              <w:right w:val="nil"/>
            </w:tcBorders>
            <w:shd w:val="clear" w:color="auto" w:fill="F2F2F2"/>
            <w:noWrap/>
            <w:vAlign w:val="center"/>
          </w:tcPr>
          <w:p w14:paraId="5D946AEA" w14:textId="7881DE92" w:rsidR="003A1A14" w:rsidRPr="003A1A14" w:rsidRDefault="00F922B9" w:rsidP="003A1A14">
            <w:pPr>
              <w:bidi/>
              <w:jc w:val="center"/>
              <w:rPr>
                <w:rFonts w:ascii="Calibri" w:eastAsia="Calibri" w:hAnsi="Calibri" w:cs="B Nazanin"/>
                <w:color w:val="000000"/>
                <w:sz w:val="16"/>
                <w:szCs w:val="16"/>
              </w:rPr>
            </w:pPr>
            <w:r>
              <w:rPr>
                <w:rFonts w:cs="B Nazanin" w:hint="cs"/>
                <w:sz w:val="16"/>
                <w:szCs w:val="16"/>
                <w:rtl/>
              </w:rPr>
              <w:t>0.636</w:t>
            </w:r>
          </w:p>
        </w:tc>
        <w:tc>
          <w:tcPr>
            <w:tcW w:w="557" w:type="dxa"/>
            <w:tcBorders>
              <w:left w:val="nil"/>
              <w:right w:val="nil"/>
            </w:tcBorders>
            <w:shd w:val="clear" w:color="auto" w:fill="F2F2F2"/>
            <w:noWrap/>
            <w:vAlign w:val="center"/>
          </w:tcPr>
          <w:p w14:paraId="21D67EC2" w14:textId="4F11034D" w:rsidR="003A1A14" w:rsidRPr="003A1A14" w:rsidRDefault="003B1962" w:rsidP="003A1A14">
            <w:pPr>
              <w:bidi/>
              <w:jc w:val="center"/>
              <w:rPr>
                <w:rFonts w:ascii="Calibri" w:eastAsia="Calibri" w:hAnsi="Calibri" w:cs="B Nazanin"/>
                <w:color w:val="000000"/>
                <w:sz w:val="16"/>
                <w:szCs w:val="16"/>
              </w:rPr>
            </w:pPr>
            <w:r>
              <w:rPr>
                <w:rFonts w:cs="B Nazanin" w:hint="cs"/>
                <w:sz w:val="16"/>
                <w:szCs w:val="16"/>
                <w:rtl/>
              </w:rPr>
              <w:t>0.061</w:t>
            </w:r>
          </w:p>
        </w:tc>
        <w:tc>
          <w:tcPr>
            <w:tcW w:w="625" w:type="dxa"/>
            <w:tcBorders>
              <w:left w:val="nil"/>
              <w:right w:val="nil"/>
            </w:tcBorders>
            <w:shd w:val="clear" w:color="auto" w:fill="F2F2F2"/>
            <w:noWrap/>
            <w:vAlign w:val="center"/>
          </w:tcPr>
          <w:p w14:paraId="3CC99398" w14:textId="6D8A876E" w:rsidR="003A1A14" w:rsidRPr="003A1A14" w:rsidRDefault="003610CF" w:rsidP="003A1A14">
            <w:pPr>
              <w:bidi/>
              <w:jc w:val="center"/>
              <w:rPr>
                <w:rFonts w:ascii="Calibri" w:eastAsia="Calibri" w:hAnsi="Calibri" w:cs="B Nazanin"/>
                <w:color w:val="000000"/>
                <w:sz w:val="16"/>
                <w:szCs w:val="16"/>
              </w:rPr>
            </w:pPr>
            <w:r>
              <w:rPr>
                <w:rFonts w:cs="B Nazanin" w:hint="cs"/>
                <w:sz w:val="16"/>
                <w:szCs w:val="16"/>
                <w:rtl/>
              </w:rPr>
              <w:t>0.037</w:t>
            </w:r>
          </w:p>
        </w:tc>
        <w:tc>
          <w:tcPr>
            <w:tcW w:w="556" w:type="dxa"/>
            <w:tcBorders>
              <w:left w:val="nil"/>
              <w:right w:val="nil"/>
            </w:tcBorders>
            <w:shd w:val="clear" w:color="auto" w:fill="F2F2F2"/>
            <w:noWrap/>
            <w:vAlign w:val="center"/>
          </w:tcPr>
          <w:p w14:paraId="1C301420" w14:textId="690787A4" w:rsidR="003A1A14" w:rsidRPr="003A1A14" w:rsidRDefault="00605034" w:rsidP="003A1A14">
            <w:pPr>
              <w:bidi/>
              <w:jc w:val="center"/>
              <w:rPr>
                <w:rFonts w:ascii="Calibri" w:eastAsia="Calibri" w:hAnsi="Calibri" w:cs="B Nazanin"/>
                <w:color w:val="000000"/>
                <w:sz w:val="16"/>
                <w:szCs w:val="16"/>
              </w:rPr>
            </w:pPr>
            <w:r>
              <w:rPr>
                <w:rFonts w:cs="B Nazanin" w:hint="cs"/>
                <w:sz w:val="16"/>
                <w:szCs w:val="16"/>
                <w:rtl/>
              </w:rPr>
              <w:t>0.057</w:t>
            </w:r>
          </w:p>
        </w:tc>
        <w:tc>
          <w:tcPr>
            <w:tcW w:w="556" w:type="dxa"/>
            <w:tcBorders>
              <w:left w:val="nil"/>
              <w:right w:val="nil"/>
            </w:tcBorders>
            <w:shd w:val="clear" w:color="auto" w:fill="F2F2F2"/>
            <w:noWrap/>
            <w:vAlign w:val="center"/>
          </w:tcPr>
          <w:p w14:paraId="7B80C44C" w14:textId="22C33219" w:rsidR="003A1A14" w:rsidRPr="003A1A14" w:rsidRDefault="00322BE6" w:rsidP="003A1A14">
            <w:pPr>
              <w:bidi/>
              <w:jc w:val="center"/>
              <w:rPr>
                <w:rFonts w:ascii="Calibri" w:eastAsia="Calibri" w:hAnsi="Calibri" w:cs="B Nazanin"/>
                <w:color w:val="000000"/>
                <w:sz w:val="16"/>
                <w:szCs w:val="16"/>
              </w:rPr>
            </w:pPr>
            <w:r>
              <w:rPr>
                <w:rFonts w:cs="B Nazanin" w:hint="cs"/>
                <w:sz w:val="16"/>
                <w:szCs w:val="16"/>
                <w:rtl/>
              </w:rPr>
              <w:t>0.377</w:t>
            </w:r>
          </w:p>
        </w:tc>
        <w:tc>
          <w:tcPr>
            <w:tcW w:w="568" w:type="dxa"/>
            <w:tcBorders>
              <w:left w:val="nil"/>
              <w:right w:val="nil"/>
            </w:tcBorders>
            <w:shd w:val="clear" w:color="auto" w:fill="F2F2F2"/>
            <w:noWrap/>
            <w:vAlign w:val="center"/>
          </w:tcPr>
          <w:p w14:paraId="15F78C0D" w14:textId="22C651BF"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0.177</w:t>
            </w:r>
          </w:p>
        </w:tc>
        <w:tc>
          <w:tcPr>
            <w:tcW w:w="549" w:type="dxa"/>
            <w:tcBorders>
              <w:left w:val="nil"/>
              <w:right w:val="nil"/>
            </w:tcBorders>
            <w:shd w:val="clear" w:color="auto" w:fill="F2F2F2"/>
            <w:noWrap/>
            <w:vAlign w:val="center"/>
          </w:tcPr>
          <w:p w14:paraId="54C48CB0" w14:textId="78CABF10"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0.043</w:t>
            </w:r>
          </w:p>
        </w:tc>
        <w:tc>
          <w:tcPr>
            <w:tcW w:w="549" w:type="dxa"/>
            <w:tcBorders>
              <w:left w:val="nil"/>
              <w:right w:val="nil"/>
            </w:tcBorders>
            <w:shd w:val="clear" w:color="auto" w:fill="F2F2F2"/>
            <w:vAlign w:val="center"/>
          </w:tcPr>
          <w:p w14:paraId="13561E19" w14:textId="5FB11E25" w:rsidR="003A1A14" w:rsidRPr="003A1A14" w:rsidRDefault="00487C8D" w:rsidP="003A1A14">
            <w:pPr>
              <w:bidi/>
              <w:jc w:val="center"/>
              <w:rPr>
                <w:rFonts w:ascii="Calibri" w:eastAsia="Calibri" w:hAnsi="Calibri" w:cs="B Nazanin"/>
                <w:color w:val="000000"/>
                <w:sz w:val="16"/>
                <w:szCs w:val="16"/>
              </w:rPr>
            </w:pPr>
            <w:r>
              <w:rPr>
                <w:rFonts w:cs="B Nazanin" w:hint="cs"/>
                <w:sz w:val="16"/>
                <w:szCs w:val="16"/>
                <w:rtl/>
              </w:rPr>
              <w:t>0.263</w:t>
            </w:r>
          </w:p>
        </w:tc>
        <w:tc>
          <w:tcPr>
            <w:tcW w:w="1217" w:type="dxa"/>
            <w:tcBorders>
              <w:left w:val="nil"/>
              <w:right w:val="nil"/>
            </w:tcBorders>
            <w:shd w:val="clear" w:color="auto" w:fill="F2F2F2"/>
            <w:noWrap/>
            <w:vAlign w:val="center"/>
          </w:tcPr>
          <w:p w14:paraId="69CD569B" w14:textId="40300F0E" w:rsidR="003A1A14" w:rsidRPr="003A1A14" w:rsidRDefault="00D8524A" w:rsidP="003A1A14">
            <w:pPr>
              <w:bidi/>
              <w:jc w:val="center"/>
              <w:rPr>
                <w:rFonts w:ascii="Calibri" w:eastAsia="Calibri" w:hAnsi="Calibri" w:cs="B Nazanin"/>
                <w:color w:val="000000"/>
                <w:sz w:val="16"/>
                <w:szCs w:val="16"/>
              </w:rPr>
            </w:pPr>
            <w:r>
              <w:rPr>
                <w:rFonts w:cs="B Nazanin" w:hint="cs"/>
                <w:sz w:val="16"/>
                <w:szCs w:val="16"/>
                <w:rtl/>
              </w:rPr>
              <w:t>0.16</w:t>
            </w:r>
          </w:p>
        </w:tc>
        <w:tc>
          <w:tcPr>
            <w:tcW w:w="549" w:type="dxa"/>
            <w:tcBorders>
              <w:left w:val="nil"/>
              <w:right w:val="nil"/>
            </w:tcBorders>
            <w:shd w:val="clear" w:color="auto" w:fill="F2F2F2"/>
            <w:noWrap/>
            <w:vAlign w:val="center"/>
          </w:tcPr>
          <w:p w14:paraId="05807AFD" w14:textId="0355C6EA"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0.242</w:t>
            </w:r>
          </w:p>
        </w:tc>
        <w:tc>
          <w:tcPr>
            <w:tcW w:w="830" w:type="dxa"/>
            <w:tcBorders>
              <w:left w:val="nil"/>
              <w:right w:val="nil"/>
            </w:tcBorders>
            <w:shd w:val="clear" w:color="auto" w:fill="F2F2F2"/>
            <w:noWrap/>
            <w:vAlign w:val="center"/>
          </w:tcPr>
          <w:p w14:paraId="2CFAE6FF" w14:textId="71E42FD7"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0.159</w:t>
            </w:r>
          </w:p>
        </w:tc>
      </w:tr>
      <w:tr w:rsidR="003A1A14" w:rsidRPr="003A1A14" w14:paraId="5B153AD0"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34A544DA"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4</w:t>
            </w:r>
          </w:p>
        </w:tc>
        <w:tc>
          <w:tcPr>
            <w:tcW w:w="711" w:type="dxa"/>
            <w:tcBorders>
              <w:left w:val="single" w:sz="4" w:space="0" w:color="auto"/>
              <w:right w:val="nil"/>
            </w:tcBorders>
            <w:shd w:val="clear" w:color="auto" w:fill="auto"/>
            <w:noWrap/>
            <w:vAlign w:val="center"/>
          </w:tcPr>
          <w:p w14:paraId="434F29D3" w14:textId="4DA135BC" w:rsidR="003A1A14" w:rsidRPr="003A1A14" w:rsidRDefault="00B87CE9" w:rsidP="003A1A14">
            <w:pPr>
              <w:bidi/>
              <w:jc w:val="center"/>
              <w:rPr>
                <w:rFonts w:ascii="Calibri" w:eastAsia="Calibri" w:hAnsi="Calibri" w:cs="B Nazanin"/>
                <w:color w:val="000000"/>
                <w:sz w:val="16"/>
                <w:szCs w:val="16"/>
              </w:rPr>
            </w:pPr>
            <w:r>
              <w:rPr>
                <w:rFonts w:cs="B Nazanin" w:hint="cs"/>
                <w:sz w:val="16"/>
                <w:szCs w:val="16"/>
                <w:rtl/>
              </w:rPr>
              <w:t>0.195</w:t>
            </w:r>
          </w:p>
        </w:tc>
        <w:tc>
          <w:tcPr>
            <w:tcW w:w="549" w:type="dxa"/>
            <w:tcBorders>
              <w:left w:val="nil"/>
              <w:right w:val="nil"/>
            </w:tcBorders>
            <w:shd w:val="clear" w:color="auto" w:fill="auto"/>
            <w:noWrap/>
            <w:vAlign w:val="center"/>
          </w:tcPr>
          <w:p w14:paraId="4F045A32" w14:textId="351FB194" w:rsidR="003A1A14" w:rsidRPr="003A1A14" w:rsidRDefault="001A433A" w:rsidP="003A1A14">
            <w:pPr>
              <w:bidi/>
              <w:jc w:val="center"/>
              <w:rPr>
                <w:rFonts w:ascii="Calibri" w:eastAsia="Calibri" w:hAnsi="Calibri" w:cs="B Nazanin"/>
                <w:color w:val="000000"/>
                <w:sz w:val="16"/>
                <w:szCs w:val="16"/>
              </w:rPr>
            </w:pPr>
            <w:r>
              <w:rPr>
                <w:rFonts w:cs="B Nazanin" w:hint="cs"/>
                <w:sz w:val="16"/>
                <w:szCs w:val="16"/>
                <w:rtl/>
              </w:rPr>
              <w:t>0.35</w:t>
            </w:r>
          </w:p>
        </w:tc>
        <w:tc>
          <w:tcPr>
            <w:tcW w:w="644" w:type="dxa"/>
            <w:tcBorders>
              <w:left w:val="nil"/>
              <w:right w:val="nil"/>
            </w:tcBorders>
            <w:shd w:val="clear" w:color="auto" w:fill="auto"/>
            <w:noWrap/>
            <w:vAlign w:val="center"/>
          </w:tcPr>
          <w:p w14:paraId="75050222" w14:textId="424D8691" w:rsidR="003A1A14" w:rsidRPr="003A1A14" w:rsidRDefault="00F922B9" w:rsidP="003A1A14">
            <w:pPr>
              <w:bidi/>
              <w:jc w:val="center"/>
              <w:rPr>
                <w:rFonts w:ascii="Calibri" w:eastAsia="Calibri" w:hAnsi="Calibri" w:cs="B Nazanin"/>
                <w:color w:val="000000"/>
                <w:sz w:val="16"/>
                <w:szCs w:val="16"/>
              </w:rPr>
            </w:pPr>
            <w:r>
              <w:rPr>
                <w:rFonts w:cs="B Nazanin" w:hint="cs"/>
                <w:sz w:val="16"/>
                <w:szCs w:val="16"/>
                <w:rtl/>
              </w:rPr>
              <w:t>0.049</w:t>
            </w:r>
          </w:p>
        </w:tc>
        <w:tc>
          <w:tcPr>
            <w:tcW w:w="557" w:type="dxa"/>
            <w:tcBorders>
              <w:left w:val="nil"/>
              <w:right w:val="nil"/>
            </w:tcBorders>
            <w:shd w:val="clear" w:color="auto" w:fill="auto"/>
            <w:noWrap/>
            <w:vAlign w:val="center"/>
          </w:tcPr>
          <w:p w14:paraId="5C2FC79D" w14:textId="43F80EBC" w:rsidR="003A1A14" w:rsidRPr="003A1A14" w:rsidRDefault="003B1962" w:rsidP="003A1A14">
            <w:pPr>
              <w:bidi/>
              <w:jc w:val="center"/>
              <w:rPr>
                <w:rFonts w:ascii="Calibri" w:eastAsia="Calibri" w:hAnsi="Calibri" w:cs="B Nazanin"/>
                <w:color w:val="000000"/>
                <w:sz w:val="16"/>
                <w:szCs w:val="16"/>
              </w:rPr>
            </w:pPr>
            <w:r>
              <w:rPr>
                <w:rFonts w:cs="B Nazanin" w:hint="cs"/>
                <w:sz w:val="16"/>
                <w:szCs w:val="16"/>
                <w:rtl/>
              </w:rPr>
              <w:t>0.244</w:t>
            </w:r>
          </w:p>
        </w:tc>
        <w:tc>
          <w:tcPr>
            <w:tcW w:w="625" w:type="dxa"/>
            <w:tcBorders>
              <w:left w:val="nil"/>
              <w:right w:val="nil"/>
            </w:tcBorders>
            <w:shd w:val="clear" w:color="auto" w:fill="auto"/>
            <w:noWrap/>
            <w:vAlign w:val="center"/>
          </w:tcPr>
          <w:p w14:paraId="3009B637" w14:textId="5407FA5E" w:rsidR="003A1A14" w:rsidRPr="003A1A14" w:rsidRDefault="003610CF" w:rsidP="003A1A14">
            <w:pPr>
              <w:bidi/>
              <w:jc w:val="center"/>
              <w:rPr>
                <w:rFonts w:ascii="Calibri" w:eastAsia="Calibri" w:hAnsi="Calibri" w:cs="B Nazanin"/>
                <w:color w:val="000000"/>
                <w:sz w:val="16"/>
                <w:szCs w:val="16"/>
              </w:rPr>
            </w:pPr>
            <w:r>
              <w:rPr>
                <w:rFonts w:cs="B Nazanin" w:hint="cs"/>
                <w:sz w:val="16"/>
                <w:szCs w:val="16"/>
                <w:rtl/>
              </w:rPr>
              <w:t>0.037</w:t>
            </w:r>
          </w:p>
        </w:tc>
        <w:tc>
          <w:tcPr>
            <w:tcW w:w="556" w:type="dxa"/>
            <w:tcBorders>
              <w:left w:val="nil"/>
              <w:right w:val="nil"/>
            </w:tcBorders>
            <w:shd w:val="clear" w:color="auto" w:fill="auto"/>
            <w:noWrap/>
            <w:vAlign w:val="center"/>
          </w:tcPr>
          <w:p w14:paraId="7FA03032" w14:textId="487C843E" w:rsidR="003A1A14" w:rsidRPr="003A1A14" w:rsidRDefault="00605034" w:rsidP="003A1A14">
            <w:pPr>
              <w:bidi/>
              <w:jc w:val="center"/>
              <w:rPr>
                <w:rFonts w:ascii="Calibri" w:eastAsia="Calibri" w:hAnsi="Calibri" w:cs="B Nazanin"/>
                <w:color w:val="000000"/>
                <w:sz w:val="16"/>
                <w:szCs w:val="16"/>
              </w:rPr>
            </w:pPr>
            <w:r>
              <w:rPr>
                <w:rFonts w:cs="B Nazanin" w:hint="cs"/>
                <w:sz w:val="16"/>
                <w:szCs w:val="16"/>
                <w:rtl/>
              </w:rPr>
              <w:t>0.34</w:t>
            </w:r>
          </w:p>
        </w:tc>
        <w:tc>
          <w:tcPr>
            <w:tcW w:w="556" w:type="dxa"/>
            <w:tcBorders>
              <w:left w:val="nil"/>
              <w:right w:val="nil"/>
            </w:tcBorders>
            <w:shd w:val="clear" w:color="auto" w:fill="auto"/>
            <w:noWrap/>
            <w:vAlign w:val="center"/>
          </w:tcPr>
          <w:p w14:paraId="3F65F4A9" w14:textId="1802B6CD" w:rsidR="003A1A14" w:rsidRPr="003A1A14" w:rsidRDefault="00322BE6" w:rsidP="003A1A14">
            <w:pPr>
              <w:bidi/>
              <w:jc w:val="center"/>
              <w:rPr>
                <w:rFonts w:ascii="Calibri" w:eastAsia="Calibri" w:hAnsi="Calibri" w:cs="B Nazanin"/>
                <w:color w:val="000000"/>
                <w:sz w:val="16"/>
                <w:szCs w:val="16"/>
              </w:rPr>
            </w:pPr>
            <w:r>
              <w:rPr>
                <w:rFonts w:cs="B Nazanin" w:hint="cs"/>
                <w:sz w:val="16"/>
                <w:szCs w:val="16"/>
                <w:rtl/>
              </w:rPr>
              <w:t>0.018</w:t>
            </w:r>
          </w:p>
        </w:tc>
        <w:tc>
          <w:tcPr>
            <w:tcW w:w="568" w:type="dxa"/>
            <w:tcBorders>
              <w:left w:val="nil"/>
              <w:right w:val="nil"/>
            </w:tcBorders>
            <w:shd w:val="clear" w:color="auto" w:fill="auto"/>
            <w:noWrap/>
            <w:vAlign w:val="center"/>
          </w:tcPr>
          <w:p w14:paraId="4567D308" w14:textId="46B91B17"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0.035</w:t>
            </w:r>
          </w:p>
        </w:tc>
        <w:tc>
          <w:tcPr>
            <w:tcW w:w="549" w:type="dxa"/>
            <w:tcBorders>
              <w:left w:val="nil"/>
              <w:right w:val="nil"/>
            </w:tcBorders>
            <w:shd w:val="clear" w:color="auto" w:fill="auto"/>
            <w:noWrap/>
            <w:vAlign w:val="center"/>
          </w:tcPr>
          <w:p w14:paraId="3B17B95E" w14:textId="41835E9D"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0.043</w:t>
            </w:r>
          </w:p>
        </w:tc>
        <w:tc>
          <w:tcPr>
            <w:tcW w:w="549" w:type="dxa"/>
            <w:tcBorders>
              <w:left w:val="nil"/>
              <w:right w:val="nil"/>
            </w:tcBorders>
            <w:shd w:val="clear" w:color="auto" w:fill="auto"/>
            <w:vAlign w:val="center"/>
          </w:tcPr>
          <w:p w14:paraId="182F0E5D" w14:textId="7453CB4E" w:rsidR="003A1A14" w:rsidRPr="003A1A14" w:rsidRDefault="00487C8D" w:rsidP="003A1A14">
            <w:pPr>
              <w:bidi/>
              <w:jc w:val="center"/>
              <w:rPr>
                <w:rFonts w:ascii="Calibri" w:eastAsia="Calibri" w:hAnsi="Calibri" w:cs="B Nazanin"/>
                <w:color w:val="000000"/>
                <w:sz w:val="16"/>
                <w:szCs w:val="16"/>
              </w:rPr>
            </w:pPr>
            <w:r>
              <w:rPr>
                <w:rFonts w:cs="B Nazanin" w:hint="cs"/>
                <w:sz w:val="16"/>
                <w:szCs w:val="16"/>
                <w:rtl/>
              </w:rPr>
              <w:t>0.15</w:t>
            </w:r>
          </w:p>
        </w:tc>
        <w:tc>
          <w:tcPr>
            <w:tcW w:w="1217" w:type="dxa"/>
            <w:tcBorders>
              <w:left w:val="nil"/>
              <w:right w:val="nil"/>
            </w:tcBorders>
            <w:shd w:val="clear" w:color="auto" w:fill="auto"/>
            <w:noWrap/>
            <w:vAlign w:val="center"/>
          </w:tcPr>
          <w:p w14:paraId="6046B6A3" w14:textId="7DE05D39" w:rsidR="003A1A14" w:rsidRPr="003A1A14" w:rsidRDefault="00D8524A" w:rsidP="003A1A14">
            <w:pPr>
              <w:bidi/>
              <w:jc w:val="center"/>
              <w:rPr>
                <w:rFonts w:ascii="Calibri" w:eastAsia="Calibri" w:hAnsi="Calibri" w:cs="B Nazanin"/>
                <w:color w:val="000000"/>
                <w:sz w:val="16"/>
                <w:szCs w:val="16"/>
              </w:rPr>
            </w:pPr>
            <w:r>
              <w:rPr>
                <w:rFonts w:cs="B Nazanin" w:hint="cs"/>
                <w:sz w:val="16"/>
                <w:szCs w:val="16"/>
                <w:rtl/>
              </w:rPr>
              <w:t>0.382</w:t>
            </w:r>
          </w:p>
        </w:tc>
        <w:tc>
          <w:tcPr>
            <w:tcW w:w="549" w:type="dxa"/>
            <w:tcBorders>
              <w:left w:val="nil"/>
              <w:right w:val="nil"/>
            </w:tcBorders>
            <w:shd w:val="clear" w:color="auto" w:fill="auto"/>
            <w:noWrap/>
            <w:vAlign w:val="center"/>
          </w:tcPr>
          <w:p w14:paraId="13D9758B" w14:textId="03DA3FBC"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0.228</w:t>
            </w:r>
          </w:p>
        </w:tc>
        <w:tc>
          <w:tcPr>
            <w:tcW w:w="830" w:type="dxa"/>
            <w:tcBorders>
              <w:left w:val="nil"/>
              <w:right w:val="nil"/>
            </w:tcBorders>
            <w:shd w:val="clear" w:color="auto" w:fill="auto"/>
            <w:noWrap/>
            <w:vAlign w:val="center"/>
          </w:tcPr>
          <w:p w14:paraId="187EFF4F" w14:textId="0FEE6F49"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0.384</w:t>
            </w:r>
          </w:p>
        </w:tc>
      </w:tr>
      <w:tr w:rsidR="003A1A14" w:rsidRPr="003A1A14" w14:paraId="5E0A3E42"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587E117B"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5</w:t>
            </w:r>
          </w:p>
        </w:tc>
        <w:tc>
          <w:tcPr>
            <w:tcW w:w="711" w:type="dxa"/>
            <w:tcBorders>
              <w:left w:val="single" w:sz="4" w:space="0" w:color="auto"/>
              <w:right w:val="nil"/>
            </w:tcBorders>
            <w:shd w:val="clear" w:color="auto" w:fill="F2F2F2"/>
            <w:noWrap/>
            <w:vAlign w:val="center"/>
          </w:tcPr>
          <w:p w14:paraId="7771864E" w14:textId="11F71245" w:rsidR="003A1A14" w:rsidRPr="003A1A14" w:rsidRDefault="00B87CE9" w:rsidP="003A1A14">
            <w:pPr>
              <w:bidi/>
              <w:jc w:val="center"/>
              <w:rPr>
                <w:rFonts w:ascii="Calibri" w:eastAsia="Calibri" w:hAnsi="Calibri" w:cs="B Nazanin"/>
                <w:color w:val="000000"/>
                <w:sz w:val="16"/>
                <w:szCs w:val="16"/>
              </w:rPr>
            </w:pPr>
            <w:r>
              <w:rPr>
                <w:rFonts w:cs="B Nazanin" w:hint="cs"/>
                <w:sz w:val="16"/>
                <w:szCs w:val="16"/>
                <w:rtl/>
              </w:rPr>
              <w:t>0.162</w:t>
            </w:r>
          </w:p>
        </w:tc>
        <w:tc>
          <w:tcPr>
            <w:tcW w:w="549" w:type="dxa"/>
            <w:tcBorders>
              <w:left w:val="nil"/>
              <w:right w:val="nil"/>
            </w:tcBorders>
            <w:shd w:val="clear" w:color="auto" w:fill="F2F2F2"/>
            <w:noWrap/>
            <w:vAlign w:val="center"/>
          </w:tcPr>
          <w:p w14:paraId="593A4A62" w14:textId="54C14C9E" w:rsidR="003A1A14" w:rsidRPr="003A1A14" w:rsidRDefault="001A433A" w:rsidP="003A1A14">
            <w:pPr>
              <w:bidi/>
              <w:jc w:val="center"/>
              <w:rPr>
                <w:rFonts w:ascii="Calibri" w:eastAsia="Calibri" w:hAnsi="Calibri" w:cs="B Nazanin"/>
                <w:color w:val="000000"/>
                <w:sz w:val="16"/>
                <w:szCs w:val="16"/>
              </w:rPr>
            </w:pPr>
            <w:r>
              <w:rPr>
                <w:rFonts w:cs="B Nazanin" w:hint="cs"/>
                <w:sz w:val="16"/>
                <w:szCs w:val="16"/>
                <w:rtl/>
              </w:rPr>
              <w:t>0.308</w:t>
            </w:r>
          </w:p>
        </w:tc>
        <w:tc>
          <w:tcPr>
            <w:tcW w:w="644" w:type="dxa"/>
            <w:tcBorders>
              <w:left w:val="nil"/>
              <w:right w:val="nil"/>
            </w:tcBorders>
            <w:shd w:val="clear" w:color="auto" w:fill="F2F2F2"/>
            <w:noWrap/>
            <w:vAlign w:val="center"/>
          </w:tcPr>
          <w:p w14:paraId="2C4468BF" w14:textId="5E68E8A1" w:rsidR="003A1A14" w:rsidRPr="003A1A14" w:rsidRDefault="00F922B9" w:rsidP="003A1A14">
            <w:pPr>
              <w:bidi/>
              <w:jc w:val="center"/>
              <w:rPr>
                <w:rFonts w:ascii="Calibri" w:eastAsia="Calibri" w:hAnsi="Calibri" w:cs="B Nazanin"/>
                <w:color w:val="000000"/>
                <w:sz w:val="16"/>
                <w:szCs w:val="16"/>
              </w:rPr>
            </w:pPr>
            <w:r>
              <w:rPr>
                <w:rFonts w:cs="B Nazanin" w:hint="cs"/>
                <w:sz w:val="16"/>
                <w:szCs w:val="16"/>
                <w:rtl/>
              </w:rPr>
              <w:t>0.049</w:t>
            </w:r>
          </w:p>
        </w:tc>
        <w:tc>
          <w:tcPr>
            <w:tcW w:w="557" w:type="dxa"/>
            <w:tcBorders>
              <w:left w:val="nil"/>
              <w:right w:val="nil"/>
            </w:tcBorders>
            <w:shd w:val="clear" w:color="auto" w:fill="F2F2F2"/>
            <w:noWrap/>
            <w:vAlign w:val="center"/>
          </w:tcPr>
          <w:p w14:paraId="57732461" w14:textId="02E1F1C9" w:rsidR="003A1A14" w:rsidRPr="003A1A14" w:rsidRDefault="003B1962" w:rsidP="003A1A14">
            <w:pPr>
              <w:bidi/>
              <w:jc w:val="center"/>
              <w:rPr>
                <w:rFonts w:ascii="Calibri" w:eastAsia="Calibri" w:hAnsi="Calibri" w:cs="B Nazanin"/>
                <w:color w:val="000000"/>
                <w:sz w:val="16"/>
                <w:szCs w:val="16"/>
              </w:rPr>
            </w:pPr>
            <w:r>
              <w:rPr>
                <w:rFonts w:cs="B Nazanin" w:hint="cs"/>
                <w:sz w:val="16"/>
                <w:szCs w:val="16"/>
                <w:rtl/>
              </w:rPr>
              <w:t>0.122</w:t>
            </w:r>
          </w:p>
        </w:tc>
        <w:tc>
          <w:tcPr>
            <w:tcW w:w="625" w:type="dxa"/>
            <w:tcBorders>
              <w:left w:val="nil"/>
              <w:right w:val="nil"/>
            </w:tcBorders>
            <w:shd w:val="clear" w:color="auto" w:fill="F2F2F2"/>
            <w:noWrap/>
            <w:vAlign w:val="center"/>
          </w:tcPr>
          <w:p w14:paraId="77477188" w14:textId="583FC5DB"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6" w:type="dxa"/>
            <w:tcBorders>
              <w:left w:val="nil"/>
              <w:right w:val="nil"/>
            </w:tcBorders>
            <w:shd w:val="clear" w:color="auto" w:fill="F2F2F2"/>
            <w:noWrap/>
            <w:vAlign w:val="center"/>
          </w:tcPr>
          <w:p w14:paraId="0ADB5583" w14:textId="11C35649" w:rsidR="003A1A14" w:rsidRPr="003A1A14" w:rsidRDefault="00605034" w:rsidP="003A1A14">
            <w:pPr>
              <w:bidi/>
              <w:jc w:val="center"/>
              <w:rPr>
                <w:rFonts w:ascii="Calibri" w:eastAsia="Calibri" w:hAnsi="Calibri" w:cs="B Nazanin"/>
                <w:color w:val="000000"/>
                <w:sz w:val="16"/>
                <w:szCs w:val="16"/>
              </w:rPr>
            </w:pPr>
            <w:r>
              <w:rPr>
                <w:rFonts w:cs="B Nazanin" w:hint="cs"/>
                <w:sz w:val="16"/>
                <w:szCs w:val="16"/>
                <w:rtl/>
              </w:rPr>
              <w:t>0.019</w:t>
            </w:r>
          </w:p>
        </w:tc>
        <w:tc>
          <w:tcPr>
            <w:tcW w:w="556" w:type="dxa"/>
            <w:tcBorders>
              <w:left w:val="nil"/>
              <w:right w:val="nil"/>
            </w:tcBorders>
            <w:shd w:val="clear" w:color="auto" w:fill="F2F2F2"/>
            <w:noWrap/>
            <w:vAlign w:val="center"/>
          </w:tcPr>
          <w:p w14:paraId="1B6C33AC" w14:textId="1454730B" w:rsidR="003A1A14" w:rsidRPr="003A1A14" w:rsidRDefault="00322BE6" w:rsidP="003A1A14">
            <w:pPr>
              <w:bidi/>
              <w:jc w:val="center"/>
              <w:rPr>
                <w:rFonts w:ascii="Calibri" w:eastAsia="Calibri" w:hAnsi="Calibri" w:cs="B Nazanin"/>
                <w:color w:val="000000"/>
                <w:sz w:val="16"/>
                <w:szCs w:val="16"/>
              </w:rPr>
            </w:pPr>
            <w:r>
              <w:rPr>
                <w:rFonts w:cs="B Nazanin" w:hint="cs"/>
                <w:sz w:val="16"/>
                <w:szCs w:val="16"/>
                <w:rtl/>
              </w:rPr>
              <w:t>0.018</w:t>
            </w:r>
          </w:p>
        </w:tc>
        <w:tc>
          <w:tcPr>
            <w:tcW w:w="568" w:type="dxa"/>
            <w:tcBorders>
              <w:left w:val="nil"/>
              <w:right w:val="nil"/>
            </w:tcBorders>
            <w:shd w:val="clear" w:color="auto" w:fill="F2F2F2"/>
            <w:noWrap/>
            <w:vAlign w:val="center"/>
          </w:tcPr>
          <w:p w14:paraId="2106FFFD" w14:textId="7BE87919"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F2F2F2"/>
            <w:noWrap/>
            <w:vAlign w:val="center"/>
          </w:tcPr>
          <w:p w14:paraId="249750B9" w14:textId="1D8E6FD7"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F2F2F2"/>
            <w:vAlign w:val="center"/>
          </w:tcPr>
          <w:p w14:paraId="5C008B71" w14:textId="45728C6A" w:rsidR="003A1A14" w:rsidRPr="003A1A14" w:rsidRDefault="00487C8D" w:rsidP="003A1A14">
            <w:pPr>
              <w:bidi/>
              <w:jc w:val="center"/>
              <w:rPr>
                <w:rFonts w:ascii="Calibri" w:eastAsia="Calibri" w:hAnsi="Calibri" w:cs="B Nazanin"/>
                <w:color w:val="000000"/>
                <w:sz w:val="16"/>
                <w:szCs w:val="16"/>
              </w:rPr>
            </w:pPr>
            <w:r>
              <w:rPr>
                <w:rFonts w:cs="B Nazanin" w:hint="cs"/>
                <w:sz w:val="16"/>
                <w:szCs w:val="16"/>
                <w:rtl/>
              </w:rPr>
              <w:t>0.338</w:t>
            </w:r>
          </w:p>
        </w:tc>
        <w:tc>
          <w:tcPr>
            <w:tcW w:w="1217" w:type="dxa"/>
            <w:tcBorders>
              <w:left w:val="nil"/>
              <w:right w:val="nil"/>
            </w:tcBorders>
            <w:shd w:val="clear" w:color="auto" w:fill="F2F2F2"/>
            <w:noWrap/>
            <w:vAlign w:val="center"/>
          </w:tcPr>
          <w:p w14:paraId="1BF25DC5" w14:textId="7ED2C019" w:rsidR="003A1A14" w:rsidRPr="003A1A14" w:rsidRDefault="00D8524A" w:rsidP="003A1A14">
            <w:pPr>
              <w:bidi/>
              <w:jc w:val="center"/>
              <w:rPr>
                <w:rFonts w:ascii="Calibri" w:eastAsia="Calibri" w:hAnsi="Calibri" w:cs="B Nazanin"/>
                <w:color w:val="000000"/>
                <w:sz w:val="16"/>
                <w:szCs w:val="16"/>
              </w:rPr>
            </w:pPr>
            <w:r>
              <w:rPr>
                <w:rFonts w:cs="B Nazanin" w:hint="cs"/>
                <w:sz w:val="16"/>
                <w:szCs w:val="16"/>
                <w:rtl/>
              </w:rPr>
              <w:t>0.351</w:t>
            </w:r>
          </w:p>
        </w:tc>
        <w:tc>
          <w:tcPr>
            <w:tcW w:w="549" w:type="dxa"/>
            <w:tcBorders>
              <w:left w:val="nil"/>
              <w:right w:val="nil"/>
            </w:tcBorders>
            <w:shd w:val="clear" w:color="auto" w:fill="F2F2F2"/>
            <w:noWrap/>
            <w:vAlign w:val="center"/>
          </w:tcPr>
          <w:p w14:paraId="3C0421BD" w14:textId="32C24EAE"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0.215</w:t>
            </w:r>
          </w:p>
        </w:tc>
        <w:tc>
          <w:tcPr>
            <w:tcW w:w="830" w:type="dxa"/>
            <w:tcBorders>
              <w:left w:val="nil"/>
              <w:right w:val="nil"/>
            </w:tcBorders>
            <w:shd w:val="clear" w:color="auto" w:fill="F2F2F2"/>
            <w:noWrap/>
            <w:vAlign w:val="center"/>
          </w:tcPr>
          <w:p w14:paraId="058F1AF8" w14:textId="5173B72D"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0.352</w:t>
            </w:r>
          </w:p>
        </w:tc>
      </w:tr>
      <w:tr w:rsidR="003A1A14" w:rsidRPr="003A1A14" w14:paraId="156D621E"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4A036396"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6</w:t>
            </w:r>
          </w:p>
        </w:tc>
        <w:tc>
          <w:tcPr>
            <w:tcW w:w="711" w:type="dxa"/>
            <w:tcBorders>
              <w:left w:val="single" w:sz="4" w:space="0" w:color="auto"/>
              <w:right w:val="nil"/>
            </w:tcBorders>
            <w:shd w:val="clear" w:color="auto" w:fill="auto"/>
            <w:noWrap/>
            <w:vAlign w:val="center"/>
          </w:tcPr>
          <w:p w14:paraId="7F1043C3" w14:textId="52F7FF7D" w:rsidR="003A1A14" w:rsidRPr="003A1A14" w:rsidRDefault="00B87CE9" w:rsidP="003A1A14">
            <w:pPr>
              <w:bidi/>
              <w:jc w:val="center"/>
              <w:rPr>
                <w:rFonts w:ascii="Calibri" w:eastAsia="Calibri" w:hAnsi="Calibri" w:cs="B Nazanin"/>
                <w:color w:val="000000"/>
                <w:sz w:val="16"/>
                <w:szCs w:val="16"/>
              </w:rPr>
            </w:pPr>
            <w:r>
              <w:rPr>
                <w:rFonts w:cs="B Nazanin" w:hint="cs"/>
                <w:sz w:val="16"/>
                <w:szCs w:val="16"/>
                <w:rtl/>
              </w:rPr>
              <w:t>0.26</w:t>
            </w:r>
          </w:p>
        </w:tc>
        <w:tc>
          <w:tcPr>
            <w:tcW w:w="549" w:type="dxa"/>
            <w:tcBorders>
              <w:left w:val="nil"/>
              <w:right w:val="nil"/>
            </w:tcBorders>
            <w:shd w:val="clear" w:color="auto" w:fill="auto"/>
            <w:noWrap/>
            <w:vAlign w:val="center"/>
          </w:tcPr>
          <w:p w14:paraId="2E047A9D" w14:textId="59651FE6" w:rsidR="003A1A14" w:rsidRPr="003A1A14" w:rsidRDefault="001A433A" w:rsidP="003A1A14">
            <w:pPr>
              <w:bidi/>
              <w:jc w:val="center"/>
              <w:rPr>
                <w:rFonts w:ascii="Calibri" w:eastAsia="Calibri" w:hAnsi="Calibri" w:cs="B Nazanin"/>
                <w:color w:val="000000"/>
                <w:sz w:val="16"/>
                <w:szCs w:val="16"/>
              </w:rPr>
            </w:pPr>
            <w:r>
              <w:rPr>
                <w:rFonts w:cs="B Nazanin" w:hint="cs"/>
                <w:sz w:val="16"/>
                <w:szCs w:val="16"/>
                <w:rtl/>
              </w:rPr>
              <w:t>0.435</w:t>
            </w:r>
          </w:p>
        </w:tc>
        <w:tc>
          <w:tcPr>
            <w:tcW w:w="644" w:type="dxa"/>
            <w:tcBorders>
              <w:left w:val="nil"/>
              <w:right w:val="nil"/>
            </w:tcBorders>
            <w:shd w:val="clear" w:color="auto" w:fill="auto"/>
            <w:noWrap/>
            <w:vAlign w:val="center"/>
          </w:tcPr>
          <w:p w14:paraId="7CE0ACBA" w14:textId="2538496A" w:rsidR="003A1A14" w:rsidRPr="003A1A14" w:rsidRDefault="00F922B9" w:rsidP="003A1A14">
            <w:pPr>
              <w:bidi/>
              <w:jc w:val="center"/>
              <w:rPr>
                <w:rFonts w:ascii="Calibri" w:eastAsia="Calibri" w:hAnsi="Calibri" w:cs="B Nazanin"/>
                <w:color w:val="000000"/>
                <w:sz w:val="16"/>
                <w:szCs w:val="16"/>
              </w:rPr>
            </w:pPr>
            <w:r>
              <w:rPr>
                <w:rFonts w:cs="B Nazanin" w:hint="cs"/>
                <w:sz w:val="16"/>
                <w:szCs w:val="16"/>
                <w:rtl/>
              </w:rPr>
              <w:t>0.587</w:t>
            </w:r>
          </w:p>
        </w:tc>
        <w:tc>
          <w:tcPr>
            <w:tcW w:w="557" w:type="dxa"/>
            <w:tcBorders>
              <w:left w:val="nil"/>
              <w:right w:val="nil"/>
            </w:tcBorders>
            <w:shd w:val="clear" w:color="auto" w:fill="auto"/>
            <w:noWrap/>
            <w:vAlign w:val="center"/>
          </w:tcPr>
          <w:p w14:paraId="524F57A7" w14:textId="3735D0EA" w:rsidR="003A1A14" w:rsidRPr="003A1A14" w:rsidRDefault="003B1962" w:rsidP="003A1A14">
            <w:pPr>
              <w:bidi/>
              <w:jc w:val="center"/>
              <w:rPr>
                <w:rFonts w:ascii="Calibri" w:eastAsia="Calibri" w:hAnsi="Calibri" w:cs="B Nazanin"/>
                <w:color w:val="000000"/>
                <w:sz w:val="16"/>
                <w:szCs w:val="16"/>
              </w:rPr>
            </w:pPr>
            <w:r>
              <w:rPr>
                <w:rFonts w:cs="B Nazanin" w:hint="cs"/>
                <w:sz w:val="16"/>
                <w:szCs w:val="16"/>
                <w:rtl/>
              </w:rPr>
              <w:t>0.061</w:t>
            </w:r>
          </w:p>
        </w:tc>
        <w:tc>
          <w:tcPr>
            <w:tcW w:w="625" w:type="dxa"/>
            <w:tcBorders>
              <w:left w:val="nil"/>
              <w:right w:val="nil"/>
            </w:tcBorders>
            <w:shd w:val="clear" w:color="auto" w:fill="auto"/>
            <w:noWrap/>
            <w:vAlign w:val="center"/>
          </w:tcPr>
          <w:p w14:paraId="48E273B7" w14:textId="59BD7C63" w:rsidR="003A1A14" w:rsidRPr="003A1A14" w:rsidRDefault="003610CF" w:rsidP="003A1A14">
            <w:pPr>
              <w:bidi/>
              <w:jc w:val="center"/>
              <w:rPr>
                <w:rFonts w:ascii="Calibri" w:eastAsia="Calibri" w:hAnsi="Calibri" w:cs="B Nazanin"/>
                <w:color w:val="000000"/>
                <w:sz w:val="16"/>
                <w:szCs w:val="16"/>
              </w:rPr>
            </w:pPr>
            <w:r>
              <w:rPr>
                <w:rFonts w:cs="B Nazanin" w:hint="cs"/>
                <w:sz w:val="16"/>
                <w:szCs w:val="16"/>
                <w:rtl/>
              </w:rPr>
              <w:t>0.444</w:t>
            </w:r>
          </w:p>
        </w:tc>
        <w:tc>
          <w:tcPr>
            <w:tcW w:w="556" w:type="dxa"/>
            <w:tcBorders>
              <w:left w:val="nil"/>
              <w:right w:val="nil"/>
            </w:tcBorders>
            <w:shd w:val="clear" w:color="auto" w:fill="auto"/>
            <w:noWrap/>
            <w:vAlign w:val="center"/>
          </w:tcPr>
          <w:p w14:paraId="327E0959" w14:textId="468A544F" w:rsidR="003A1A14" w:rsidRPr="003A1A14" w:rsidRDefault="00605034" w:rsidP="003A1A14">
            <w:pPr>
              <w:bidi/>
              <w:jc w:val="center"/>
              <w:rPr>
                <w:rFonts w:ascii="Calibri" w:eastAsia="Calibri" w:hAnsi="Calibri" w:cs="B Nazanin"/>
                <w:color w:val="000000"/>
                <w:sz w:val="16"/>
                <w:szCs w:val="16"/>
              </w:rPr>
            </w:pPr>
            <w:r>
              <w:rPr>
                <w:rFonts w:cs="B Nazanin" w:hint="cs"/>
                <w:sz w:val="16"/>
                <w:szCs w:val="16"/>
                <w:rtl/>
              </w:rPr>
              <w:t>0.189</w:t>
            </w:r>
          </w:p>
        </w:tc>
        <w:tc>
          <w:tcPr>
            <w:tcW w:w="556" w:type="dxa"/>
            <w:tcBorders>
              <w:left w:val="nil"/>
              <w:right w:val="nil"/>
            </w:tcBorders>
            <w:shd w:val="clear" w:color="auto" w:fill="auto"/>
            <w:noWrap/>
            <w:vAlign w:val="center"/>
          </w:tcPr>
          <w:p w14:paraId="28397B51" w14:textId="2BE8FD54" w:rsidR="003A1A14" w:rsidRPr="003A1A14" w:rsidRDefault="00322BE6" w:rsidP="003A1A14">
            <w:pPr>
              <w:bidi/>
              <w:jc w:val="center"/>
              <w:rPr>
                <w:rFonts w:ascii="Calibri" w:eastAsia="Calibri" w:hAnsi="Calibri" w:cs="B Nazanin"/>
                <w:color w:val="000000"/>
                <w:sz w:val="16"/>
                <w:szCs w:val="16"/>
              </w:rPr>
            </w:pPr>
            <w:r>
              <w:rPr>
                <w:rFonts w:cs="B Nazanin" w:hint="cs"/>
                <w:sz w:val="16"/>
                <w:szCs w:val="16"/>
                <w:rtl/>
              </w:rPr>
              <w:t>0.611</w:t>
            </w:r>
          </w:p>
        </w:tc>
        <w:tc>
          <w:tcPr>
            <w:tcW w:w="568" w:type="dxa"/>
            <w:tcBorders>
              <w:left w:val="nil"/>
              <w:right w:val="nil"/>
            </w:tcBorders>
            <w:shd w:val="clear" w:color="auto" w:fill="auto"/>
            <w:noWrap/>
            <w:vAlign w:val="center"/>
          </w:tcPr>
          <w:p w14:paraId="403CA00D" w14:textId="2E25FA83"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0.284</w:t>
            </w:r>
          </w:p>
        </w:tc>
        <w:tc>
          <w:tcPr>
            <w:tcW w:w="549" w:type="dxa"/>
            <w:tcBorders>
              <w:left w:val="nil"/>
              <w:right w:val="nil"/>
            </w:tcBorders>
            <w:shd w:val="clear" w:color="auto" w:fill="auto"/>
            <w:noWrap/>
            <w:vAlign w:val="center"/>
          </w:tcPr>
          <w:p w14:paraId="70D4F374" w14:textId="69A94E25"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0.936</w:t>
            </w:r>
          </w:p>
        </w:tc>
        <w:tc>
          <w:tcPr>
            <w:tcW w:w="549" w:type="dxa"/>
            <w:tcBorders>
              <w:left w:val="nil"/>
              <w:right w:val="nil"/>
            </w:tcBorders>
            <w:shd w:val="clear" w:color="auto" w:fill="auto"/>
            <w:vAlign w:val="center"/>
          </w:tcPr>
          <w:p w14:paraId="348C9616" w14:textId="43964D53" w:rsidR="003A1A14" w:rsidRPr="003A1A14" w:rsidRDefault="00487C8D" w:rsidP="003A1A14">
            <w:pPr>
              <w:bidi/>
              <w:jc w:val="center"/>
              <w:rPr>
                <w:rFonts w:ascii="Calibri" w:eastAsia="Calibri" w:hAnsi="Calibri" w:cs="B Nazanin"/>
                <w:color w:val="000000"/>
                <w:sz w:val="16"/>
                <w:szCs w:val="16"/>
              </w:rPr>
            </w:pPr>
            <w:r>
              <w:rPr>
                <w:rFonts w:cs="B Nazanin" w:hint="cs"/>
                <w:sz w:val="16"/>
                <w:szCs w:val="16"/>
                <w:rtl/>
              </w:rPr>
              <w:t>0.3</w:t>
            </w:r>
          </w:p>
        </w:tc>
        <w:tc>
          <w:tcPr>
            <w:tcW w:w="1217" w:type="dxa"/>
            <w:tcBorders>
              <w:left w:val="nil"/>
              <w:right w:val="nil"/>
            </w:tcBorders>
            <w:shd w:val="clear" w:color="auto" w:fill="auto"/>
            <w:noWrap/>
            <w:vAlign w:val="center"/>
          </w:tcPr>
          <w:p w14:paraId="1066A808" w14:textId="503B8DB2" w:rsidR="003A1A14" w:rsidRPr="003A1A14" w:rsidRDefault="00D8524A" w:rsidP="003A1A14">
            <w:pPr>
              <w:bidi/>
              <w:jc w:val="center"/>
              <w:rPr>
                <w:rFonts w:ascii="Calibri" w:eastAsia="Calibri" w:hAnsi="Calibri" w:cs="B Nazanin"/>
                <w:color w:val="000000"/>
                <w:sz w:val="16"/>
                <w:szCs w:val="16"/>
              </w:rPr>
            </w:pPr>
            <w:r>
              <w:rPr>
                <w:rFonts w:cs="B Nazanin" w:hint="cs"/>
                <w:sz w:val="16"/>
                <w:szCs w:val="16"/>
                <w:rtl/>
              </w:rPr>
              <w:t>0.111</w:t>
            </w:r>
          </w:p>
        </w:tc>
        <w:tc>
          <w:tcPr>
            <w:tcW w:w="549" w:type="dxa"/>
            <w:tcBorders>
              <w:left w:val="nil"/>
              <w:right w:val="nil"/>
            </w:tcBorders>
            <w:shd w:val="clear" w:color="auto" w:fill="auto"/>
            <w:noWrap/>
            <w:vAlign w:val="center"/>
          </w:tcPr>
          <w:p w14:paraId="4D48ECCF" w14:textId="3D165775"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0.23</w:t>
            </w:r>
          </w:p>
        </w:tc>
        <w:tc>
          <w:tcPr>
            <w:tcW w:w="830" w:type="dxa"/>
            <w:tcBorders>
              <w:left w:val="nil"/>
              <w:right w:val="nil"/>
            </w:tcBorders>
            <w:shd w:val="clear" w:color="auto" w:fill="auto"/>
            <w:noWrap/>
            <w:vAlign w:val="center"/>
          </w:tcPr>
          <w:p w14:paraId="01B199FE" w14:textId="4721EE4E"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0.111</w:t>
            </w:r>
          </w:p>
        </w:tc>
      </w:tr>
      <w:tr w:rsidR="003A1A14" w:rsidRPr="003A1A14" w14:paraId="0270AABE"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2059DF43"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7</w:t>
            </w:r>
          </w:p>
        </w:tc>
        <w:tc>
          <w:tcPr>
            <w:tcW w:w="711" w:type="dxa"/>
            <w:tcBorders>
              <w:left w:val="single" w:sz="4" w:space="0" w:color="auto"/>
              <w:right w:val="nil"/>
            </w:tcBorders>
            <w:shd w:val="clear" w:color="auto" w:fill="F2F2F2"/>
            <w:noWrap/>
            <w:vAlign w:val="center"/>
          </w:tcPr>
          <w:p w14:paraId="32D6C6F6" w14:textId="25C11D3B" w:rsidR="003A1A14" w:rsidRPr="003A1A14" w:rsidRDefault="00B87CE9" w:rsidP="003A1A14">
            <w:pPr>
              <w:bidi/>
              <w:jc w:val="center"/>
              <w:rPr>
                <w:rFonts w:ascii="Calibri" w:eastAsia="Calibri" w:hAnsi="Calibri" w:cs="B Nazanin"/>
                <w:color w:val="000000"/>
                <w:sz w:val="16"/>
                <w:szCs w:val="16"/>
              </w:rPr>
            </w:pPr>
            <w:r>
              <w:rPr>
                <w:rFonts w:cs="B Nazanin" w:hint="cs"/>
                <w:sz w:val="16"/>
                <w:szCs w:val="16"/>
                <w:rtl/>
              </w:rPr>
              <w:t>0.162</w:t>
            </w:r>
          </w:p>
        </w:tc>
        <w:tc>
          <w:tcPr>
            <w:tcW w:w="549" w:type="dxa"/>
            <w:tcBorders>
              <w:left w:val="nil"/>
              <w:right w:val="nil"/>
            </w:tcBorders>
            <w:shd w:val="clear" w:color="auto" w:fill="F2F2F2"/>
            <w:noWrap/>
            <w:vAlign w:val="center"/>
          </w:tcPr>
          <w:p w14:paraId="749B98FD" w14:textId="7C04E811" w:rsidR="003A1A14" w:rsidRPr="003A1A14" w:rsidRDefault="001A433A" w:rsidP="003A1A14">
            <w:pPr>
              <w:bidi/>
              <w:jc w:val="center"/>
              <w:rPr>
                <w:rFonts w:ascii="Calibri" w:eastAsia="Calibri" w:hAnsi="Calibri" w:cs="B Nazanin"/>
                <w:color w:val="000000"/>
                <w:sz w:val="16"/>
                <w:szCs w:val="16"/>
              </w:rPr>
            </w:pPr>
            <w:r>
              <w:rPr>
                <w:rFonts w:cs="B Nazanin" w:hint="cs"/>
                <w:sz w:val="16"/>
                <w:szCs w:val="16"/>
                <w:rtl/>
              </w:rPr>
              <w:t>0.084</w:t>
            </w:r>
          </w:p>
        </w:tc>
        <w:tc>
          <w:tcPr>
            <w:tcW w:w="644" w:type="dxa"/>
            <w:tcBorders>
              <w:left w:val="nil"/>
              <w:right w:val="nil"/>
            </w:tcBorders>
            <w:shd w:val="clear" w:color="auto" w:fill="F2F2F2"/>
            <w:noWrap/>
            <w:vAlign w:val="center"/>
          </w:tcPr>
          <w:p w14:paraId="10492902" w14:textId="5B170185"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7" w:type="dxa"/>
            <w:tcBorders>
              <w:left w:val="nil"/>
              <w:right w:val="nil"/>
            </w:tcBorders>
            <w:shd w:val="clear" w:color="auto" w:fill="F2F2F2"/>
            <w:noWrap/>
            <w:vAlign w:val="center"/>
          </w:tcPr>
          <w:p w14:paraId="61B6F862" w14:textId="5A6F9C08" w:rsidR="003A1A14" w:rsidRPr="003A1A14" w:rsidRDefault="003B1962" w:rsidP="003A1A14">
            <w:pPr>
              <w:bidi/>
              <w:jc w:val="center"/>
              <w:rPr>
                <w:rFonts w:ascii="Calibri" w:eastAsia="Calibri" w:hAnsi="Calibri" w:cs="B Nazanin"/>
                <w:color w:val="000000"/>
                <w:sz w:val="16"/>
                <w:szCs w:val="16"/>
              </w:rPr>
            </w:pPr>
            <w:r>
              <w:rPr>
                <w:rFonts w:cs="B Nazanin" w:hint="cs"/>
                <w:sz w:val="16"/>
                <w:szCs w:val="16"/>
                <w:rtl/>
              </w:rPr>
              <w:t>0.163</w:t>
            </w:r>
          </w:p>
        </w:tc>
        <w:tc>
          <w:tcPr>
            <w:tcW w:w="625" w:type="dxa"/>
            <w:tcBorders>
              <w:left w:val="nil"/>
              <w:right w:val="nil"/>
            </w:tcBorders>
            <w:shd w:val="clear" w:color="auto" w:fill="F2F2F2"/>
            <w:noWrap/>
            <w:vAlign w:val="center"/>
          </w:tcPr>
          <w:p w14:paraId="4363AC75" w14:textId="71CDF9BE" w:rsidR="003A1A14" w:rsidRPr="003A1A14" w:rsidRDefault="003610CF" w:rsidP="003A1A14">
            <w:pPr>
              <w:bidi/>
              <w:jc w:val="center"/>
              <w:rPr>
                <w:rFonts w:ascii="Calibri" w:eastAsia="Calibri" w:hAnsi="Calibri" w:cs="B Nazanin"/>
                <w:color w:val="000000"/>
                <w:sz w:val="16"/>
                <w:szCs w:val="16"/>
              </w:rPr>
            </w:pPr>
            <w:r>
              <w:rPr>
                <w:rFonts w:cs="B Nazanin" w:hint="cs"/>
                <w:sz w:val="16"/>
                <w:szCs w:val="16"/>
                <w:rtl/>
              </w:rPr>
              <w:t>0.222</w:t>
            </w:r>
          </w:p>
        </w:tc>
        <w:tc>
          <w:tcPr>
            <w:tcW w:w="556" w:type="dxa"/>
            <w:tcBorders>
              <w:left w:val="nil"/>
              <w:right w:val="nil"/>
            </w:tcBorders>
            <w:shd w:val="clear" w:color="auto" w:fill="F2F2F2"/>
            <w:noWrap/>
            <w:vAlign w:val="center"/>
          </w:tcPr>
          <w:p w14:paraId="61DBCAB6" w14:textId="4E6E860F" w:rsidR="003A1A14" w:rsidRPr="003A1A14" w:rsidRDefault="00605034" w:rsidP="003A1A14">
            <w:pPr>
              <w:bidi/>
              <w:jc w:val="center"/>
              <w:rPr>
                <w:rFonts w:ascii="Calibri" w:eastAsia="Calibri" w:hAnsi="Calibri" w:cs="B Nazanin"/>
                <w:color w:val="000000"/>
                <w:sz w:val="16"/>
                <w:szCs w:val="16"/>
              </w:rPr>
            </w:pPr>
            <w:r>
              <w:rPr>
                <w:rFonts w:cs="B Nazanin" w:hint="cs"/>
                <w:sz w:val="16"/>
                <w:szCs w:val="16"/>
                <w:rtl/>
              </w:rPr>
              <w:t>0.019</w:t>
            </w:r>
          </w:p>
        </w:tc>
        <w:tc>
          <w:tcPr>
            <w:tcW w:w="556" w:type="dxa"/>
            <w:tcBorders>
              <w:left w:val="nil"/>
              <w:right w:val="nil"/>
            </w:tcBorders>
            <w:shd w:val="clear" w:color="auto" w:fill="F2F2F2"/>
            <w:noWrap/>
            <w:vAlign w:val="center"/>
          </w:tcPr>
          <w:p w14:paraId="47FC8986" w14:textId="79F1E6C1" w:rsidR="003A1A14" w:rsidRPr="003A1A14" w:rsidRDefault="00322BE6" w:rsidP="003A1A14">
            <w:pPr>
              <w:bidi/>
              <w:jc w:val="center"/>
              <w:rPr>
                <w:rFonts w:ascii="Calibri" w:eastAsia="Calibri" w:hAnsi="Calibri" w:cs="B Nazanin"/>
                <w:color w:val="000000"/>
                <w:sz w:val="16"/>
                <w:szCs w:val="16"/>
              </w:rPr>
            </w:pPr>
            <w:r>
              <w:rPr>
                <w:rFonts w:cs="B Nazanin" w:hint="cs"/>
                <w:sz w:val="16"/>
                <w:szCs w:val="16"/>
                <w:rtl/>
              </w:rPr>
              <w:t>0.036</w:t>
            </w:r>
          </w:p>
        </w:tc>
        <w:tc>
          <w:tcPr>
            <w:tcW w:w="568" w:type="dxa"/>
            <w:tcBorders>
              <w:left w:val="nil"/>
              <w:right w:val="nil"/>
            </w:tcBorders>
            <w:shd w:val="clear" w:color="auto" w:fill="F2F2F2"/>
            <w:noWrap/>
            <w:vAlign w:val="center"/>
          </w:tcPr>
          <w:p w14:paraId="3E34B89D" w14:textId="136CC830"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0.071</w:t>
            </w:r>
          </w:p>
        </w:tc>
        <w:tc>
          <w:tcPr>
            <w:tcW w:w="549" w:type="dxa"/>
            <w:tcBorders>
              <w:left w:val="nil"/>
              <w:right w:val="nil"/>
            </w:tcBorders>
            <w:shd w:val="clear" w:color="auto" w:fill="F2F2F2"/>
            <w:noWrap/>
            <w:vAlign w:val="center"/>
          </w:tcPr>
          <w:p w14:paraId="079B3E33" w14:textId="61A7898B"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0.043</w:t>
            </w:r>
          </w:p>
        </w:tc>
        <w:tc>
          <w:tcPr>
            <w:tcW w:w="549" w:type="dxa"/>
            <w:tcBorders>
              <w:left w:val="nil"/>
              <w:right w:val="nil"/>
            </w:tcBorders>
            <w:shd w:val="clear" w:color="auto" w:fill="F2F2F2"/>
            <w:vAlign w:val="center"/>
          </w:tcPr>
          <w:p w14:paraId="69ADD1DD" w14:textId="2F617874" w:rsidR="003A1A14" w:rsidRPr="003A1A14" w:rsidRDefault="00487C8D" w:rsidP="003A1A14">
            <w:pPr>
              <w:bidi/>
              <w:jc w:val="center"/>
              <w:rPr>
                <w:rFonts w:ascii="Calibri" w:eastAsia="Calibri" w:hAnsi="Calibri" w:cs="B Nazanin"/>
                <w:color w:val="000000"/>
                <w:sz w:val="16"/>
                <w:szCs w:val="16"/>
              </w:rPr>
            </w:pPr>
            <w:r>
              <w:rPr>
                <w:rFonts w:cs="B Nazanin" w:hint="cs"/>
                <w:sz w:val="16"/>
                <w:szCs w:val="16"/>
                <w:rtl/>
              </w:rPr>
              <w:t>0.075</w:t>
            </w:r>
          </w:p>
        </w:tc>
        <w:tc>
          <w:tcPr>
            <w:tcW w:w="1217" w:type="dxa"/>
            <w:tcBorders>
              <w:left w:val="nil"/>
              <w:right w:val="nil"/>
            </w:tcBorders>
            <w:shd w:val="clear" w:color="auto" w:fill="F2F2F2"/>
            <w:noWrap/>
            <w:vAlign w:val="center"/>
          </w:tcPr>
          <w:p w14:paraId="4C58F2FC" w14:textId="7B1D71B8" w:rsidR="003A1A14" w:rsidRPr="003A1A14" w:rsidRDefault="00D8524A" w:rsidP="003A1A14">
            <w:pPr>
              <w:bidi/>
              <w:jc w:val="center"/>
              <w:rPr>
                <w:rFonts w:ascii="Calibri" w:eastAsia="Calibri" w:hAnsi="Calibri" w:cs="B Nazanin"/>
                <w:color w:val="000000"/>
                <w:sz w:val="16"/>
                <w:szCs w:val="16"/>
              </w:rPr>
            </w:pPr>
            <w:r>
              <w:rPr>
                <w:rFonts w:cs="B Nazanin" w:hint="cs"/>
                <w:sz w:val="16"/>
                <w:szCs w:val="16"/>
                <w:rtl/>
              </w:rPr>
              <w:t>0.165</w:t>
            </w:r>
          </w:p>
        </w:tc>
        <w:tc>
          <w:tcPr>
            <w:tcW w:w="549" w:type="dxa"/>
            <w:tcBorders>
              <w:left w:val="nil"/>
              <w:right w:val="nil"/>
            </w:tcBorders>
            <w:shd w:val="clear" w:color="auto" w:fill="F2F2F2"/>
            <w:noWrap/>
            <w:vAlign w:val="center"/>
          </w:tcPr>
          <w:p w14:paraId="0B6E9660" w14:textId="572CB6DA"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0.208</w:t>
            </w:r>
          </w:p>
        </w:tc>
        <w:tc>
          <w:tcPr>
            <w:tcW w:w="830" w:type="dxa"/>
            <w:tcBorders>
              <w:left w:val="nil"/>
              <w:right w:val="nil"/>
            </w:tcBorders>
            <w:shd w:val="clear" w:color="auto" w:fill="F2F2F2"/>
            <w:noWrap/>
            <w:vAlign w:val="center"/>
          </w:tcPr>
          <w:p w14:paraId="2C8B98C6" w14:textId="0F357723"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0.162</w:t>
            </w:r>
          </w:p>
        </w:tc>
      </w:tr>
      <w:tr w:rsidR="003A1A14" w:rsidRPr="003A1A14" w14:paraId="3D3F4AE9"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3752E116"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8</w:t>
            </w:r>
          </w:p>
        </w:tc>
        <w:tc>
          <w:tcPr>
            <w:tcW w:w="711" w:type="dxa"/>
            <w:tcBorders>
              <w:left w:val="single" w:sz="4" w:space="0" w:color="auto"/>
              <w:right w:val="nil"/>
            </w:tcBorders>
            <w:shd w:val="clear" w:color="auto" w:fill="auto"/>
            <w:noWrap/>
            <w:vAlign w:val="center"/>
          </w:tcPr>
          <w:p w14:paraId="0191ED54" w14:textId="007BCCD1" w:rsidR="003A1A14" w:rsidRPr="003A1A14" w:rsidRDefault="00B87CE9" w:rsidP="003A1A14">
            <w:pPr>
              <w:bidi/>
              <w:jc w:val="center"/>
              <w:rPr>
                <w:rFonts w:ascii="Calibri" w:eastAsia="Calibri" w:hAnsi="Calibri" w:cs="B Nazanin"/>
                <w:color w:val="000000"/>
                <w:sz w:val="16"/>
                <w:szCs w:val="16"/>
              </w:rPr>
            </w:pPr>
            <w:r>
              <w:rPr>
                <w:rFonts w:cs="B Nazanin" w:hint="cs"/>
                <w:sz w:val="16"/>
                <w:szCs w:val="16"/>
                <w:rtl/>
              </w:rPr>
              <w:t>0.292</w:t>
            </w:r>
          </w:p>
        </w:tc>
        <w:tc>
          <w:tcPr>
            <w:tcW w:w="549" w:type="dxa"/>
            <w:tcBorders>
              <w:left w:val="nil"/>
              <w:right w:val="nil"/>
            </w:tcBorders>
            <w:shd w:val="clear" w:color="auto" w:fill="auto"/>
            <w:noWrap/>
            <w:vAlign w:val="center"/>
          </w:tcPr>
          <w:p w14:paraId="564A5BF2" w14:textId="52868332" w:rsidR="003A1A14" w:rsidRPr="003A1A14" w:rsidRDefault="001A433A" w:rsidP="003A1A14">
            <w:pPr>
              <w:bidi/>
              <w:jc w:val="center"/>
              <w:rPr>
                <w:rFonts w:ascii="Calibri" w:eastAsia="Calibri" w:hAnsi="Calibri" w:cs="B Nazanin"/>
                <w:color w:val="000000"/>
                <w:sz w:val="16"/>
                <w:szCs w:val="16"/>
              </w:rPr>
            </w:pPr>
            <w:r>
              <w:rPr>
                <w:rFonts w:cs="B Nazanin" w:hint="cs"/>
                <w:sz w:val="16"/>
                <w:szCs w:val="16"/>
                <w:rtl/>
              </w:rPr>
              <w:t>0.186</w:t>
            </w:r>
          </w:p>
        </w:tc>
        <w:tc>
          <w:tcPr>
            <w:tcW w:w="644" w:type="dxa"/>
            <w:tcBorders>
              <w:left w:val="nil"/>
              <w:right w:val="nil"/>
            </w:tcBorders>
            <w:shd w:val="clear" w:color="auto" w:fill="auto"/>
            <w:noWrap/>
            <w:vAlign w:val="center"/>
          </w:tcPr>
          <w:p w14:paraId="7DB6481A" w14:textId="167A9E8C"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7" w:type="dxa"/>
            <w:tcBorders>
              <w:left w:val="nil"/>
              <w:right w:val="nil"/>
            </w:tcBorders>
            <w:shd w:val="clear" w:color="auto" w:fill="auto"/>
            <w:noWrap/>
            <w:vAlign w:val="center"/>
          </w:tcPr>
          <w:p w14:paraId="54F8F60B" w14:textId="520CDB38" w:rsidR="003A1A14" w:rsidRPr="003A1A14" w:rsidRDefault="003B1962" w:rsidP="003A1A14">
            <w:pPr>
              <w:bidi/>
              <w:jc w:val="center"/>
              <w:rPr>
                <w:rFonts w:ascii="Calibri" w:eastAsia="Calibri" w:hAnsi="Calibri" w:cs="B Nazanin"/>
                <w:color w:val="000000"/>
                <w:sz w:val="16"/>
                <w:szCs w:val="16"/>
              </w:rPr>
            </w:pPr>
            <w:r>
              <w:rPr>
                <w:rFonts w:cs="B Nazanin" w:hint="cs"/>
                <w:sz w:val="16"/>
                <w:szCs w:val="16"/>
                <w:rtl/>
              </w:rPr>
              <w:t>0.094</w:t>
            </w:r>
          </w:p>
        </w:tc>
        <w:tc>
          <w:tcPr>
            <w:tcW w:w="625" w:type="dxa"/>
            <w:tcBorders>
              <w:left w:val="nil"/>
              <w:right w:val="nil"/>
            </w:tcBorders>
            <w:shd w:val="clear" w:color="auto" w:fill="auto"/>
            <w:noWrap/>
            <w:vAlign w:val="center"/>
          </w:tcPr>
          <w:p w14:paraId="6E03F3B6" w14:textId="517C51E8" w:rsidR="003A1A14" w:rsidRPr="003A1A14" w:rsidRDefault="003610CF" w:rsidP="003A1A14">
            <w:pPr>
              <w:bidi/>
              <w:jc w:val="center"/>
              <w:rPr>
                <w:rFonts w:ascii="Calibri" w:eastAsia="Calibri" w:hAnsi="Calibri" w:cs="B Nazanin"/>
                <w:color w:val="000000"/>
                <w:sz w:val="16"/>
                <w:szCs w:val="16"/>
              </w:rPr>
            </w:pPr>
            <w:r>
              <w:rPr>
                <w:rFonts w:cs="B Nazanin" w:hint="cs"/>
                <w:sz w:val="16"/>
                <w:szCs w:val="16"/>
                <w:rtl/>
              </w:rPr>
              <w:t>0.074</w:t>
            </w:r>
          </w:p>
        </w:tc>
        <w:tc>
          <w:tcPr>
            <w:tcW w:w="556" w:type="dxa"/>
            <w:tcBorders>
              <w:left w:val="nil"/>
              <w:right w:val="nil"/>
            </w:tcBorders>
            <w:shd w:val="clear" w:color="auto" w:fill="auto"/>
            <w:noWrap/>
            <w:vAlign w:val="center"/>
          </w:tcPr>
          <w:p w14:paraId="28A986A7" w14:textId="569D20EE" w:rsidR="003A1A14" w:rsidRPr="003A1A14" w:rsidRDefault="00605034" w:rsidP="003A1A14">
            <w:pPr>
              <w:bidi/>
              <w:jc w:val="center"/>
              <w:rPr>
                <w:rFonts w:ascii="Calibri" w:eastAsia="Calibri" w:hAnsi="Calibri" w:cs="B Nazanin"/>
                <w:color w:val="000000"/>
                <w:sz w:val="16"/>
                <w:szCs w:val="16"/>
              </w:rPr>
            </w:pPr>
            <w:r>
              <w:rPr>
                <w:rFonts w:cs="B Nazanin" w:hint="cs"/>
                <w:sz w:val="16"/>
                <w:szCs w:val="16"/>
                <w:rtl/>
              </w:rPr>
              <w:t>0.019</w:t>
            </w:r>
          </w:p>
        </w:tc>
        <w:tc>
          <w:tcPr>
            <w:tcW w:w="556" w:type="dxa"/>
            <w:tcBorders>
              <w:left w:val="nil"/>
              <w:right w:val="nil"/>
            </w:tcBorders>
            <w:shd w:val="clear" w:color="auto" w:fill="auto"/>
            <w:noWrap/>
            <w:vAlign w:val="center"/>
          </w:tcPr>
          <w:p w14:paraId="0A9F8020" w14:textId="2FFBA43F"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68" w:type="dxa"/>
            <w:tcBorders>
              <w:left w:val="nil"/>
              <w:right w:val="nil"/>
            </w:tcBorders>
            <w:shd w:val="clear" w:color="auto" w:fill="auto"/>
            <w:noWrap/>
            <w:vAlign w:val="center"/>
          </w:tcPr>
          <w:p w14:paraId="2402FBBB" w14:textId="2E8AD597"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auto"/>
            <w:noWrap/>
            <w:vAlign w:val="center"/>
          </w:tcPr>
          <w:p w14:paraId="217FFFF0" w14:textId="09FBFA5E"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0.043</w:t>
            </w:r>
          </w:p>
        </w:tc>
        <w:tc>
          <w:tcPr>
            <w:tcW w:w="549" w:type="dxa"/>
            <w:tcBorders>
              <w:left w:val="nil"/>
              <w:right w:val="nil"/>
            </w:tcBorders>
            <w:shd w:val="clear" w:color="auto" w:fill="auto"/>
            <w:vAlign w:val="center"/>
          </w:tcPr>
          <w:p w14:paraId="468A6D35" w14:textId="23934FE9" w:rsidR="003A1A14" w:rsidRPr="003A1A14" w:rsidRDefault="00487C8D" w:rsidP="003A1A14">
            <w:pPr>
              <w:bidi/>
              <w:jc w:val="center"/>
              <w:rPr>
                <w:rFonts w:ascii="Calibri" w:eastAsia="Calibri" w:hAnsi="Calibri" w:cs="B Nazanin"/>
                <w:color w:val="000000"/>
                <w:sz w:val="16"/>
                <w:szCs w:val="16"/>
              </w:rPr>
            </w:pPr>
            <w:r>
              <w:rPr>
                <w:rFonts w:cs="B Nazanin" w:hint="cs"/>
                <w:sz w:val="16"/>
                <w:szCs w:val="16"/>
                <w:rtl/>
              </w:rPr>
              <w:t>0.113</w:t>
            </w:r>
          </w:p>
        </w:tc>
        <w:tc>
          <w:tcPr>
            <w:tcW w:w="1217" w:type="dxa"/>
            <w:tcBorders>
              <w:left w:val="nil"/>
              <w:right w:val="nil"/>
            </w:tcBorders>
            <w:shd w:val="clear" w:color="auto" w:fill="auto"/>
            <w:noWrap/>
            <w:vAlign w:val="center"/>
          </w:tcPr>
          <w:p w14:paraId="478C6DFC" w14:textId="326E1206" w:rsidR="003A1A14" w:rsidRPr="003A1A14" w:rsidRDefault="00D8524A" w:rsidP="003A1A14">
            <w:pPr>
              <w:bidi/>
              <w:jc w:val="center"/>
              <w:rPr>
                <w:rFonts w:ascii="Calibri" w:eastAsia="Calibri" w:hAnsi="Calibri" w:cs="B Nazanin"/>
                <w:color w:val="000000"/>
                <w:sz w:val="16"/>
                <w:szCs w:val="16"/>
              </w:rPr>
            </w:pPr>
            <w:r>
              <w:rPr>
                <w:rFonts w:cs="B Nazanin" w:hint="cs"/>
                <w:sz w:val="16"/>
                <w:szCs w:val="16"/>
                <w:rtl/>
              </w:rPr>
              <w:t>0.19</w:t>
            </w:r>
          </w:p>
        </w:tc>
        <w:tc>
          <w:tcPr>
            <w:tcW w:w="549" w:type="dxa"/>
            <w:tcBorders>
              <w:left w:val="nil"/>
              <w:right w:val="nil"/>
            </w:tcBorders>
            <w:shd w:val="clear" w:color="auto" w:fill="auto"/>
            <w:noWrap/>
            <w:vAlign w:val="center"/>
          </w:tcPr>
          <w:p w14:paraId="71642D51" w14:textId="42674300"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0.212</w:t>
            </w:r>
          </w:p>
        </w:tc>
        <w:tc>
          <w:tcPr>
            <w:tcW w:w="830" w:type="dxa"/>
            <w:tcBorders>
              <w:left w:val="nil"/>
              <w:right w:val="nil"/>
            </w:tcBorders>
            <w:shd w:val="clear" w:color="auto" w:fill="auto"/>
            <w:noWrap/>
            <w:vAlign w:val="center"/>
          </w:tcPr>
          <w:p w14:paraId="2B2B7549" w14:textId="4CC50932"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0.19</w:t>
            </w:r>
          </w:p>
        </w:tc>
      </w:tr>
      <w:tr w:rsidR="003A1A14" w:rsidRPr="003A1A14" w14:paraId="551AFD00"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40299ADF"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9</w:t>
            </w:r>
          </w:p>
        </w:tc>
        <w:tc>
          <w:tcPr>
            <w:tcW w:w="711" w:type="dxa"/>
            <w:tcBorders>
              <w:left w:val="single" w:sz="4" w:space="0" w:color="auto"/>
              <w:right w:val="nil"/>
            </w:tcBorders>
            <w:shd w:val="clear" w:color="auto" w:fill="F2F2F2"/>
            <w:noWrap/>
            <w:vAlign w:val="center"/>
          </w:tcPr>
          <w:p w14:paraId="172728C4" w14:textId="7F5C2A6E" w:rsidR="003A1A14" w:rsidRPr="003A1A14" w:rsidRDefault="00B87CE9" w:rsidP="003A1A14">
            <w:pPr>
              <w:bidi/>
              <w:jc w:val="center"/>
              <w:rPr>
                <w:rFonts w:ascii="Calibri" w:eastAsia="Calibri" w:hAnsi="Calibri" w:cs="B Nazanin"/>
                <w:color w:val="000000"/>
                <w:sz w:val="16"/>
                <w:szCs w:val="16"/>
              </w:rPr>
            </w:pPr>
            <w:r>
              <w:rPr>
                <w:rFonts w:cs="B Nazanin" w:hint="cs"/>
                <w:sz w:val="16"/>
                <w:szCs w:val="16"/>
                <w:rtl/>
              </w:rPr>
              <w:t>0.13</w:t>
            </w:r>
          </w:p>
        </w:tc>
        <w:tc>
          <w:tcPr>
            <w:tcW w:w="549" w:type="dxa"/>
            <w:tcBorders>
              <w:left w:val="nil"/>
              <w:right w:val="nil"/>
            </w:tcBorders>
            <w:shd w:val="clear" w:color="auto" w:fill="F2F2F2"/>
            <w:noWrap/>
            <w:vAlign w:val="center"/>
          </w:tcPr>
          <w:p w14:paraId="5453B32E" w14:textId="4F41DA9C" w:rsidR="003A1A14" w:rsidRPr="003A1A14" w:rsidRDefault="001A433A" w:rsidP="003A1A14">
            <w:pPr>
              <w:bidi/>
              <w:jc w:val="center"/>
              <w:rPr>
                <w:rFonts w:ascii="Calibri" w:eastAsia="Calibri" w:hAnsi="Calibri" w:cs="B Nazanin"/>
                <w:color w:val="000000"/>
                <w:sz w:val="16"/>
                <w:szCs w:val="16"/>
              </w:rPr>
            </w:pPr>
            <w:r>
              <w:rPr>
                <w:rFonts w:cs="B Nazanin" w:hint="cs"/>
                <w:sz w:val="16"/>
                <w:szCs w:val="16"/>
                <w:rtl/>
              </w:rPr>
              <w:t>0.056</w:t>
            </w:r>
          </w:p>
        </w:tc>
        <w:tc>
          <w:tcPr>
            <w:tcW w:w="644" w:type="dxa"/>
            <w:tcBorders>
              <w:left w:val="nil"/>
              <w:right w:val="nil"/>
            </w:tcBorders>
            <w:shd w:val="clear" w:color="auto" w:fill="F2F2F2"/>
            <w:noWrap/>
            <w:vAlign w:val="center"/>
          </w:tcPr>
          <w:p w14:paraId="2A0DCC98" w14:textId="063B2BBA"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7" w:type="dxa"/>
            <w:tcBorders>
              <w:left w:val="nil"/>
              <w:right w:val="nil"/>
            </w:tcBorders>
            <w:shd w:val="clear" w:color="auto" w:fill="F2F2F2"/>
            <w:noWrap/>
            <w:vAlign w:val="center"/>
          </w:tcPr>
          <w:p w14:paraId="6E6EB7BC" w14:textId="6A9D9506" w:rsidR="003A1A14" w:rsidRPr="003A1A14" w:rsidRDefault="003B1962" w:rsidP="003A1A14">
            <w:pPr>
              <w:bidi/>
              <w:jc w:val="center"/>
              <w:rPr>
                <w:rFonts w:ascii="Calibri" w:eastAsia="Calibri" w:hAnsi="Calibri" w:cs="B Nazanin"/>
                <w:color w:val="000000"/>
                <w:sz w:val="16"/>
                <w:szCs w:val="16"/>
              </w:rPr>
            </w:pPr>
            <w:r>
              <w:rPr>
                <w:rFonts w:cs="B Nazanin" w:hint="cs"/>
                <w:sz w:val="16"/>
                <w:szCs w:val="16"/>
                <w:rtl/>
              </w:rPr>
              <w:t>0.074</w:t>
            </w:r>
          </w:p>
        </w:tc>
        <w:tc>
          <w:tcPr>
            <w:tcW w:w="625" w:type="dxa"/>
            <w:tcBorders>
              <w:left w:val="nil"/>
              <w:right w:val="nil"/>
            </w:tcBorders>
            <w:shd w:val="clear" w:color="auto" w:fill="F2F2F2"/>
            <w:noWrap/>
            <w:vAlign w:val="center"/>
          </w:tcPr>
          <w:p w14:paraId="288BA34E" w14:textId="35EAADE4"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6" w:type="dxa"/>
            <w:tcBorders>
              <w:left w:val="nil"/>
              <w:right w:val="nil"/>
            </w:tcBorders>
            <w:shd w:val="clear" w:color="auto" w:fill="F2F2F2"/>
            <w:noWrap/>
            <w:vAlign w:val="center"/>
          </w:tcPr>
          <w:p w14:paraId="1004B27E" w14:textId="144B18B6" w:rsidR="003A1A14" w:rsidRPr="003A1A14" w:rsidRDefault="00605034" w:rsidP="003A1A14">
            <w:pPr>
              <w:bidi/>
              <w:jc w:val="center"/>
              <w:rPr>
                <w:rFonts w:ascii="Calibri" w:eastAsia="Calibri" w:hAnsi="Calibri" w:cs="B Nazanin"/>
                <w:color w:val="000000"/>
                <w:sz w:val="16"/>
                <w:szCs w:val="16"/>
              </w:rPr>
            </w:pPr>
            <w:r>
              <w:rPr>
                <w:rFonts w:cs="B Nazanin" w:hint="cs"/>
                <w:sz w:val="16"/>
                <w:szCs w:val="16"/>
                <w:rtl/>
              </w:rPr>
              <w:t>0.019</w:t>
            </w:r>
          </w:p>
        </w:tc>
        <w:tc>
          <w:tcPr>
            <w:tcW w:w="556" w:type="dxa"/>
            <w:tcBorders>
              <w:left w:val="nil"/>
              <w:right w:val="nil"/>
            </w:tcBorders>
            <w:shd w:val="clear" w:color="auto" w:fill="F2F2F2"/>
            <w:noWrap/>
            <w:vAlign w:val="center"/>
          </w:tcPr>
          <w:p w14:paraId="1F40465F" w14:textId="59F3F47F"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68" w:type="dxa"/>
            <w:tcBorders>
              <w:left w:val="nil"/>
              <w:right w:val="nil"/>
            </w:tcBorders>
            <w:shd w:val="clear" w:color="auto" w:fill="F2F2F2"/>
            <w:noWrap/>
            <w:vAlign w:val="center"/>
          </w:tcPr>
          <w:p w14:paraId="7FD85FA2" w14:textId="2EEB0352"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0.035</w:t>
            </w:r>
          </w:p>
        </w:tc>
        <w:tc>
          <w:tcPr>
            <w:tcW w:w="549" w:type="dxa"/>
            <w:tcBorders>
              <w:left w:val="nil"/>
              <w:right w:val="nil"/>
            </w:tcBorders>
            <w:shd w:val="clear" w:color="auto" w:fill="F2F2F2"/>
            <w:noWrap/>
            <w:vAlign w:val="center"/>
          </w:tcPr>
          <w:p w14:paraId="2AD9C1BD" w14:textId="53CE03E9"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F2F2F2"/>
            <w:vAlign w:val="center"/>
          </w:tcPr>
          <w:p w14:paraId="7EEA3B1C" w14:textId="2E12E0D5" w:rsidR="003A1A14" w:rsidRPr="003A1A14" w:rsidRDefault="00487C8D" w:rsidP="003A1A14">
            <w:pPr>
              <w:bidi/>
              <w:jc w:val="center"/>
              <w:rPr>
                <w:rFonts w:ascii="Calibri" w:eastAsia="Calibri" w:hAnsi="Calibri" w:cs="B Nazanin"/>
                <w:color w:val="000000"/>
                <w:sz w:val="16"/>
                <w:szCs w:val="16"/>
              </w:rPr>
            </w:pPr>
            <w:r>
              <w:rPr>
                <w:rFonts w:cs="B Nazanin" w:hint="cs"/>
                <w:sz w:val="16"/>
                <w:szCs w:val="16"/>
                <w:rtl/>
              </w:rPr>
              <w:t>0.038</w:t>
            </w:r>
          </w:p>
        </w:tc>
        <w:tc>
          <w:tcPr>
            <w:tcW w:w="1217" w:type="dxa"/>
            <w:tcBorders>
              <w:left w:val="nil"/>
              <w:right w:val="nil"/>
            </w:tcBorders>
            <w:shd w:val="clear" w:color="auto" w:fill="F2F2F2"/>
            <w:noWrap/>
            <w:vAlign w:val="center"/>
          </w:tcPr>
          <w:p w14:paraId="7AEA9E00" w14:textId="419BE680" w:rsidR="003A1A14" w:rsidRPr="003A1A14" w:rsidRDefault="00D8524A" w:rsidP="003A1A14">
            <w:pPr>
              <w:bidi/>
              <w:jc w:val="center"/>
              <w:rPr>
                <w:rFonts w:ascii="Calibri" w:eastAsia="Calibri" w:hAnsi="Calibri" w:cs="B Nazanin"/>
                <w:color w:val="000000"/>
                <w:sz w:val="16"/>
                <w:szCs w:val="16"/>
              </w:rPr>
            </w:pPr>
            <w:r>
              <w:rPr>
                <w:rFonts w:cs="B Nazanin" w:hint="cs"/>
                <w:sz w:val="16"/>
                <w:szCs w:val="16"/>
                <w:rtl/>
              </w:rPr>
              <w:t>0.079</w:t>
            </w:r>
          </w:p>
        </w:tc>
        <w:tc>
          <w:tcPr>
            <w:tcW w:w="549" w:type="dxa"/>
            <w:tcBorders>
              <w:left w:val="nil"/>
              <w:right w:val="nil"/>
            </w:tcBorders>
            <w:shd w:val="clear" w:color="auto" w:fill="F2F2F2"/>
            <w:noWrap/>
            <w:vAlign w:val="center"/>
          </w:tcPr>
          <w:p w14:paraId="15BC5785" w14:textId="307F1D79"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0.178</w:t>
            </w:r>
          </w:p>
        </w:tc>
        <w:tc>
          <w:tcPr>
            <w:tcW w:w="830" w:type="dxa"/>
            <w:tcBorders>
              <w:left w:val="nil"/>
              <w:right w:val="nil"/>
            </w:tcBorders>
            <w:shd w:val="clear" w:color="auto" w:fill="F2F2F2"/>
            <w:noWrap/>
            <w:vAlign w:val="center"/>
          </w:tcPr>
          <w:p w14:paraId="757643FB" w14:textId="6F271B03"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0.079</w:t>
            </w:r>
          </w:p>
        </w:tc>
      </w:tr>
      <w:tr w:rsidR="003A1A14" w:rsidRPr="003A1A14" w14:paraId="0C2F30F5"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0768DCEB"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10</w:t>
            </w:r>
          </w:p>
        </w:tc>
        <w:tc>
          <w:tcPr>
            <w:tcW w:w="711" w:type="dxa"/>
            <w:tcBorders>
              <w:left w:val="single" w:sz="4" w:space="0" w:color="auto"/>
              <w:right w:val="nil"/>
            </w:tcBorders>
            <w:shd w:val="clear" w:color="auto" w:fill="auto"/>
            <w:noWrap/>
            <w:vAlign w:val="center"/>
          </w:tcPr>
          <w:p w14:paraId="5CEFD6C5" w14:textId="355535B2" w:rsidR="003A1A14" w:rsidRPr="003A1A14" w:rsidRDefault="00B87CE9" w:rsidP="003A1A14">
            <w:pPr>
              <w:bidi/>
              <w:jc w:val="center"/>
              <w:rPr>
                <w:rFonts w:ascii="Calibri" w:eastAsia="Calibri" w:hAnsi="Calibri" w:cs="B Nazanin"/>
                <w:color w:val="000000"/>
                <w:sz w:val="16"/>
                <w:szCs w:val="16"/>
              </w:rPr>
            </w:pPr>
            <w:r>
              <w:rPr>
                <w:rFonts w:cs="B Nazanin" w:hint="cs"/>
                <w:sz w:val="16"/>
                <w:szCs w:val="16"/>
                <w:rtl/>
              </w:rPr>
              <w:t>0.162</w:t>
            </w:r>
          </w:p>
        </w:tc>
        <w:tc>
          <w:tcPr>
            <w:tcW w:w="549" w:type="dxa"/>
            <w:tcBorders>
              <w:left w:val="nil"/>
              <w:right w:val="nil"/>
            </w:tcBorders>
            <w:shd w:val="clear" w:color="auto" w:fill="auto"/>
            <w:noWrap/>
            <w:vAlign w:val="center"/>
          </w:tcPr>
          <w:p w14:paraId="780F34A1" w14:textId="5888785F" w:rsidR="003A1A14" w:rsidRPr="003A1A14" w:rsidRDefault="001A433A" w:rsidP="003A1A14">
            <w:pPr>
              <w:bidi/>
              <w:jc w:val="center"/>
              <w:rPr>
                <w:rFonts w:ascii="Calibri" w:eastAsia="Calibri" w:hAnsi="Calibri" w:cs="B Nazanin"/>
                <w:color w:val="000000"/>
                <w:sz w:val="16"/>
                <w:szCs w:val="16"/>
              </w:rPr>
            </w:pPr>
            <w:r>
              <w:rPr>
                <w:rFonts w:cs="B Nazanin" w:hint="cs"/>
                <w:sz w:val="16"/>
                <w:szCs w:val="16"/>
                <w:rtl/>
              </w:rPr>
              <w:t>0.14</w:t>
            </w:r>
          </w:p>
        </w:tc>
        <w:tc>
          <w:tcPr>
            <w:tcW w:w="644" w:type="dxa"/>
            <w:tcBorders>
              <w:left w:val="nil"/>
              <w:right w:val="nil"/>
            </w:tcBorders>
            <w:shd w:val="clear" w:color="auto" w:fill="auto"/>
            <w:noWrap/>
            <w:vAlign w:val="center"/>
          </w:tcPr>
          <w:p w14:paraId="7A63085C" w14:textId="3D5A528C"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7" w:type="dxa"/>
            <w:tcBorders>
              <w:left w:val="nil"/>
              <w:right w:val="nil"/>
            </w:tcBorders>
            <w:shd w:val="clear" w:color="auto" w:fill="auto"/>
            <w:noWrap/>
            <w:vAlign w:val="center"/>
          </w:tcPr>
          <w:p w14:paraId="4444A5A3" w14:textId="35F038D2" w:rsidR="003A1A14" w:rsidRPr="003A1A14" w:rsidRDefault="003B1962" w:rsidP="003A1A14">
            <w:pPr>
              <w:bidi/>
              <w:jc w:val="center"/>
              <w:rPr>
                <w:rFonts w:ascii="Calibri" w:eastAsia="Calibri" w:hAnsi="Calibri" w:cs="B Nazanin"/>
                <w:color w:val="000000"/>
                <w:sz w:val="16"/>
                <w:szCs w:val="16"/>
              </w:rPr>
            </w:pPr>
            <w:r>
              <w:rPr>
                <w:rFonts w:cs="B Nazanin" w:hint="cs"/>
                <w:sz w:val="16"/>
                <w:szCs w:val="16"/>
                <w:rtl/>
              </w:rPr>
              <w:t>0.128</w:t>
            </w:r>
          </w:p>
        </w:tc>
        <w:tc>
          <w:tcPr>
            <w:tcW w:w="625" w:type="dxa"/>
            <w:tcBorders>
              <w:left w:val="nil"/>
              <w:right w:val="nil"/>
            </w:tcBorders>
            <w:shd w:val="clear" w:color="auto" w:fill="auto"/>
            <w:noWrap/>
            <w:vAlign w:val="center"/>
          </w:tcPr>
          <w:p w14:paraId="18932D91" w14:textId="1D07BABD"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6" w:type="dxa"/>
            <w:tcBorders>
              <w:left w:val="nil"/>
              <w:right w:val="nil"/>
            </w:tcBorders>
            <w:shd w:val="clear" w:color="auto" w:fill="auto"/>
            <w:noWrap/>
            <w:vAlign w:val="center"/>
          </w:tcPr>
          <w:p w14:paraId="6147D4DD" w14:textId="307AB850" w:rsidR="003A1A14" w:rsidRPr="003A1A14" w:rsidRDefault="00605034" w:rsidP="003A1A14">
            <w:pPr>
              <w:bidi/>
              <w:jc w:val="center"/>
              <w:rPr>
                <w:rFonts w:ascii="Calibri" w:eastAsia="Calibri" w:hAnsi="Calibri" w:cs="B Nazanin"/>
                <w:color w:val="000000"/>
                <w:sz w:val="16"/>
                <w:szCs w:val="16"/>
              </w:rPr>
            </w:pPr>
            <w:r>
              <w:rPr>
                <w:rFonts w:cs="B Nazanin" w:hint="cs"/>
                <w:sz w:val="16"/>
                <w:szCs w:val="16"/>
                <w:rtl/>
              </w:rPr>
              <w:t>0.038</w:t>
            </w:r>
          </w:p>
        </w:tc>
        <w:tc>
          <w:tcPr>
            <w:tcW w:w="556" w:type="dxa"/>
            <w:tcBorders>
              <w:left w:val="nil"/>
              <w:right w:val="nil"/>
            </w:tcBorders>
            <w:shd w:val="clear" w:color="auto" w:fill="auto"/>
            <w:noWrap/>
            <w:vAlign w:val="center"/>
          </w:tcPr>
          <w:p w14:paraId="1BBDFD2D" w14:textId="7B3A1E33"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68" w:type="dxa"/>
            <w:tcBorders>
              <w:left w:val="nil"/>
              <w:right w:val="nil"/>
            </w:tcBorders>
            <w:shd w:val="clear" w:color="auto" w:fill="auto"/>
            <w:noWrap/>
            <w:vAlign w:val="center"/>
          </w:tcPr>
          <w:p w14:paraId="62A6677C" w14:textId="40524566"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0.071</w:t>
            </w:r>
          </w:p>
        </w:tc>
        <w:tc>
          <w:tcPr>
            <w:tcW w:w="549" w:type="dxa"/>
            <w:tcBorders>
              <w:left w:val="nil"/>
              <w:right w:val="nil"/>
            </w:tcBorders>
            <w:shd w:val="clear" w:color="auto" w:fill="auto"/>
            <w:noWrap/>
            <w:vAlign w:val="center"/>
          </w:tcPr>
          <w:p w14:paraId="24DCEC78" w14:textId="370CD8C0"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auto"/>
            <w:vAlign w:val="center"/>
          </w:tcPr>
          <w:p w14:paraId="4A688B10" w14:textId="58648E12" w:rsidR="003A1A14" w:rsidRPr="003A1A14" w:rsidRDefault="00487C8D" w:rsidP="003A1A14">
            <w:pPr>
              <w:bidi/>
              <w:jc w:val="center"/>
              <w:rPr>
                <w:rFonts w:ascii="Calibri" w:eastAsia="Calibri" w:hAnsi="Calibri" w:cs="B Nazanin"/>
                <w:color w:val="000000"/>
                <w:sz w:val="16"/>
                <w:szCs w:val="16"/>
              </w:rPr>
            </w:pPr>
            <w:r>
              <w:rPr>
                <w:rFonts w:cs="B Nazanin" w:hint="cs"/>
                <w:sz w:val="16"/>
                <w:szCs w:val="16"/>
                <w:rtl/>
              </w:rPr>
              <w:t>0.038</w:t>
            </w:r>
          </w:p>
        </w:tc>
        <w:tc>
          <w:tcPr>
            <w:tcW w:w="1217" w:type="dxa"/>
            <w:tcBorders>
              <w:left w:val="nil"/>
              <w:right w:val="nil"/>
            </w:tcBorders>
            <w:shd w:val="clear" w:color="auto" w:fill="auto"/>
            <w:noWrap/>
            <w:vAlign w:val="center"/>
          </w:tcPr>
          <w:p w14:paraId="27ABCBFE" w14:textId="6BDD87E4" w:rsidR="003A1A14" w:rsidRPr="003A1A14" w:rsidRDefault="00D8524A" w:rsidP="003A1A14">
            <w:pPr>
              <w:bidi/>
              <w:jc w:val="center"/>
              <w:rPr>
                <w:rFonts w:ascii="Calibri" w:eastAsia="Calibri" w:hAnsi="Calibri" w:cs="B Nazanin"/>
                <w:color w:val="000000"/>
                <w:sz w:val="16"/>
                <w:szCs w:val="16"/>
              </w:rPr>
            </w:pPr>
            <w:r>
              <w:rPr>
                <w:rFonts w:cs="B Nazanin" w:hint="cs"/>
                <w:sz w:val="16"/>
                <w:szCs w:val="16"/>
                <w:rtl/>
              </w:rPr>
              <w:t>0.029</w:t>
            </w:r>
          </w:p>
        </w:tc>
        <w:tc>
          <w:tcPr>
            <w:tcW w:w="549" w:type="dxa"/>
            <w:tcBorders>
              <w:left w:val="nil"/>
              <w:right w:val="nil"/>
            </w:tcBorders>
            <w:shd w:val="clear" w:color="auto" w:fill="auto"/>
            <w:noWrap/>
            <w:vAlign w:val="center"/>
          </w:tcPr>
          <w:p w14:paraId="04BD8753" w14:textId="1BCEAFD7"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0.211</w:t>
            </w:r>
          </w:p>
        </w:tc>
        <w:tc>
          <w:tcPr>
            <w:tcW w:w="830" w:type="dxa"/>
            <w:tcBorders>
              <w:left w:val="nil"/>
              <w:right w:val="nil"/>
            </w:tcBorders>
            <w:shd w:val="clear" w:color="auto" w:fill="auto"/>
            <w:noWrap/>
            <w:vAlign w:val="center"/>
          </w:tcPr>
          <w:p w14:paraId="75FD2988" w14:textId="3446304F"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0.03</w:t>
            </w:r>
          </w:p>
        </w:tc>
      </w:tr>
      <w:tr w:rsidR="003A1A14" w:rsidRPr="003A1A14" w14:paraId="62EEACBC"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0975E5DF"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11</w:t>
            </w:r>
          </w:p>
        </w:tc>
        <w:tc>
          <w:tcPr>
            <w:tcW w:w="711" w:type="dxa"/>
            <w:tcBorders>
              <w:left w:val="single" w:sz="4" w:space="0" w:color="auto"/>
              <w:right w:val="nil"/>
            </w:tcBorders>
            <w:shd w:val="clear" w:color="auto" w:fill="F2F2F2"/>
            <w:noWrap/>
            <w:vAlign w:val="center"/>
          </w:tcPr>
          <w:p w14:paraId="0B005EB4" w14:textId="2650F51A" w:rsidR="003A1A14" w:rsidRPr="003A1A14" w:rsidRDefault="00B87CE9" w:rsidP="003A1A14">
            <w:pPr>
              <w:bidi/>
              <w:jc w:val="center"/>
              <w:rPr>
                <w:rFonts w:ascii="Calibri" w:eastAsia="Calibri" w:hAnsi="Calibri" w:cs="B Nazanin"/>
                <w:color w:val="000000"/>
                <w:sz w:val="16"/>
                <w:szCs w:val="16"/>
              </w:rPr>
            </w:pPr>
            <w:r>
              <w:rPr>
                <w:rFonts w:cs="B Nazanin" w:hint="cs"/>
                <w:sz w:val="16"/>
                <w:szCs w:val="16"/>
                <w:rtl/>
              </w:rPr>
              <w:t>0.162</w:t>
            </w:r>
          </w:p>
        </w:tc>
        <w:tc>
          <w:tcPr>
            <w:tcW w:w="549" w:type="dxa"/>
            <w:tcBorders>
              <w:left w:val="nil"/>
              <w:right w:val="nil"/>
            </w:tcBorders>
            <w:shd w:val="clear" w:color="auto" w:fill="F2F2F2"/>
            <w:noWrap/>
            <w:vAlign w:val="center"/>
          </w:tcPr>
          <w:p w14:paraId="283DC5D5" w14:textId="44CE260C" w:rsidR="003A1A14" w:rsidRPr="003A1A14" w:rsidRDefault="001A433A" w:rsidP="003A1A14">
            <w:pPr>
              <w:bidi/>
              <w:jc w:val="center"/>
              <w:rPr>
                <w:rFonts w:ascii="Calibri" w:eastAsia="Calibri" w:hAnsi="Calibri" w:cs="B Nazanin"/>
                <w:color w:val="000000"/>
                <w:sz w:val="16"/>
                <w:szCs w:val="16"/>
              </w:rPr>
            </w:pPr>
            <w:r>
              <w:rPr>
                <w:rFonts w:cs="B Nazanin" w:hint="cs"/>
                <w:sz w:val="16"/>
                <w:szCs w:val="16"/>
                <w:rtl/>
              </w:rPr>
              <w:t>0.14</w:t>
            </w:r>
          </w:p>
        </w:tc>
        <w:tc>
          <w:tcPr>
            <w:tcW w:w="644" w:type="dxa"/>
            <w:tcBorders>
              <w:left w:val="nil"/>
              <w:right w:val="nil"/>
            </w:tcBorders>
            <w:shd w:val="clear" w:color="auto" w:fill="F2F2F2"/>
            <w:noWrap/>
            <w:vAlign w:val="center"/>
          </w:tcPr>
          <w:p w14:paraId="64DB36D2" w14:textId="7591901F" w:rsidR="003A1A14" w:rsidRPr="003A1A14" w:rsidRDefault="00F922B9" w:rsidP="003A1A14">
            <w:pPr>
              <w:bidi/>
              <w:jc w:val="center"/>
              <w:rPr>
                <w:rFonts w:ascii="Calibri" w:eastAsia="Calibri" w:hAnsi="Calibri" w:cs="B Nazanin"/>
                <w:color w:val="000000"/>
                <w:sz w:val="16"/>
                <w:szCs w:val="16"/>
              </w:rPr>
            </w:pPr>
            <w:r>
              <w:rPr>
                <w:rFonts w:cs="B Nazanin" w:hint="cs"/>
                <w:sz w:val="16"/>
                <w:szCs w:val="16"/>
                <w:rtl/>
              </w:rPr>
              <w:t>0.098</w:t>
            </w:r>
          </w:p>
        </w:tc>
        <w:tc>
          <w:tcPr>
            <w:tcW w:w="557" w:type="dxa"/>
            <w:tcBorders>
              <w:left w:val="nil"/>
              <w:right w:val="nil"/>
            </w:tcBorders>
            <w:shd w:val="clear" w:color="auto" w:fill="F2F2F2"/>
            <w:noWrap/>
            <w:vAlign w:val="center"/>
          </w:tcPr>
          <w:p w14:paraId="48D30A34" w14:textId="05E48CDA" w:rsidR="003A1A14" w:rsidRPr="003A1A14" w:rsidRDefault="003B1962" w:rsidP="003A1A14">
            <w:pPr>
              <w:bidi/>
              <w:jc w:val="center"/>
              <w:rPr>
                <w:rFonts w:ascii="Calibri" w:eastAsia="Calibri" w:hAnsi="Calibri" w:cs="B Nazanin"/>
                <w:color w:val="000000"/>
                <w:sz w:val="16"/>
                <w:szCs w:val="16"/>
              </w:rPr>
            </w:pPr>
            <w:r>
              <w:rPr>
                <w:rFonts w:cs="B Nazanin" w:hint="cs"/>
                <w:sz w:val="16"/>
                <w:szCs w:val="16"/>
                <w:rtl/>
              </w:rPr>
              <w:t>0.13</w:t>
            </w:r>
          </w:p>
        </w:tc>
        <w:tc>
          <w:tcPr>
            <w:tcW w:w="625" w:type="dxa"/>
            <w:tcBorders>
              <w:left w:val="nil"/>
              <w:right w:val="nil"/>
            </w:tcBorders>
            <w:shd w:val="clear" w:color="auto" w:fill="F2F2F2"/>
            <w:noWrap/>
            <w:vAlign w:val="center"/>
          </w:tcPr>
          <w:p w14:paraId="633B46A7" w14:textId="3E48D54A" w:rsidR="003A1A14" w:rsidRPr="003A1A14" w:rsidRDefault="003610CF" w:rsidP="003A1A14">
            <w:pPr>
              <w:bidi/>
              <w:jc w:val="center"/>
              <w:rPr>
                <w:rFonts w:ascii="Calibri" w:eastAsia="Calibri" w:hAnsi="Calibri" w:cs="B Nazanin"/>
                <w:color w:val="000000"/>
                <w:sz w:val="16"/>
                <w:szCs w:val="16"/>
              </w:rPr>
            </w:pPr>
            <w:r>
              <w:rPr>
                <w:rFonts w:cs="B Nazanin" w:hint="cs"/>
                <w:sz w:val="16"/>
                <w:szCs w:val="16"/>
                <w:rtl/>
              </w:rPr>
              <w:t>0.111</w:t>
            </w:r>
          </w:p>
        </w:tc>
        <w:tc>
          <w:tcPr>
            <w:tcW w:w="556" w:type="dxa"/>
            <w:tcBorders>
              <w:left w:val="nil"/>
              <w:right w:val="nil"/>
            </w:tcBorders>
            <w:shd w:val="clear" w:color="auto" w:fill="F2F2F2"/>
            <w:noWrap/>
            <w:vAlign w:val="center"/>
          </w:tcPr>
          <w:p w14:paraId="741265BB" w14:textId="137F58DD" w:rsidR="003A1A14" w:rsidRPr="003A1A14" w:rsidRDefault="00605034" w:rsidP="003A1A14">
            <w:pPr>
              <w:bidi/>
              <w:jc w:val="center"/>
              <w:rPr>
                <w:rFonts w:ascii="Calibri" w:eastAsia="Calibri" w:hAnsi="Calibri" w:cs="B Nazanin"/>
                <w:color w:val="000000"/>
                <w:sz w:val="16"/>
                <w:szCs w:val="16"/>
              </w:rPr>
            </w:pPr>
            <w:r>
              <w:rPr>
                <w:rFonts w:cs="B Nazanin" w:hint="cs"/>
                <w:sz w:val="16"/>
                <w:szCs w:val="16"/>
                <w:rtl/>
              </w:rPr>
              <w:t>0.019</w:t>
            </w:r>
          </w:p>
        </w:tc>
        <w:tc>
          <w:tcPr>
            <w:tcW w:w="556" w:type="dxa"/>
            <w:tcBorders>
              <w:left w:val="nil"/>
              <w:right w:val="nil"/>
            </w:tcBorders>
            <w:shd w:val="clear" w:color="auto" w:fill="F2F2F2"/>
            <w:noWrap/>
            <w:vAlign w:val="center"/>
          </w:tcPr>
          <w:p w14:paraId="00D5BAD0" w14:textId="0EA52437"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68" w:type="dxa"/>
            <w:tcBorders>
              <w:left w:val="nil"/>
              <w:right w:val="nil"/>
            </w:tcBorders>
            <w:shd w:val="clear" w:color="auto" w:fill="F2F2F2"/>
            <w:noWrap/>
            <w:vAlign w:val="center"/>
          </w:tcPr>
          <w:p w14:paraId="226C650D" w14:textId="57A9A4A2"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0.035</w:t>
            </w:r>
          </w:p>
        </w:tc>
        <w:tc>
          <w:tcPr>
            <w:tcW w:w="549" w:type="dxa"/>
            <w:tcBorders>
              <w:left w:val="nil"/>
              <w:right w:val="nil"/>
            </w:tcBorders>
            <w:shd w:val="clear" w:color="auto" w:fill="F2F2F2"/>
            <w:noWrap/>
            <w:vAlign w:val="center"/>
          </w:tcPr>
          <w:p w14:paraId="336D7300" w14:textId="506A2E74"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0.128</w:t>
            </w:r>
          </w:p>
        </w:tc>
        <w:tc>
          <w:tcPr>
            <w:tcW w:w="549" w:type="dxa"/>
            <w:tcBorders>
              <w:left w:val="nil"/>
              <w:right w:val="nil"/>
            </w:tcBorders>
            <w:shd w:val="clear" w:color="auto" w:fill="F2F2F2"/>
            <w:vAlign w:val="center"/>
          </w:tcPr>
          <w:p w14:paraId="08E18CB9" w14:textId="56CB1875" w:rsidR="003A1A14" w:rsidRPr="003A1A14" w:rsidRDefault="00487C8D" w:rsidP="003A1A14">
            <w:pPr>
              <w:bidi/>
              <w:jc w:val="center"/>
              <w:rPr>
                <w:rFonts w:ascii="Calibri" w:eastAsia="Calibri" w:hAnsi="Calibri" w:cs="B Nazanin"/>
                <w:color w:val="000000"/>
                <w:sz w:val="16"/>
                <w:szCs w:val="16"/>
              </w:rPr>
            </w:pPr>
            <w:r>
              <w:rPr>
                <w:rFonts w:cs="B Nazanin" w:hint="cs"/>
                <w:sz w:val="16"/>
                <w:szCs w:val="16"/>
                <w:rtl/>
              </w:rPr>
              <w:t>0.15</w:t>
            </w:r>
          </w:p>
        </w:tc>
        <w:tc>
          <w:tcPr>
            <w:tcW w:w="1217" w:type="dxa"/>
            <w:tcBorders>
              <w:left w:val="nil"/>
              <w:right w:val="nil"/>
            </w:tcBorders>
            <w:shd w:val="clear" w:color="auto" w:fill="F2F2F2"/>
            <w:noWrap/>
            <w:vAlign w:val="center"/>
          </w:tcPr>
          <w:p w14:paraId="4FE05C80" w14:textId="6D27BC62" w:rsidR="003A1A14" w:rsidRPr="003A1A14" w:rsidRDefault="00D8524A" w:rsidP="003A1A14">
            <w:pPr>
              <w:bidi/>
              <w:jc w:val="center"/>
              <w:rPr>
                <w:rFonts w:ascii="Calibri" w:eastAsia="Calibri" w:hAnsi="Calibri" w:cs="B Nazanin"/>
                <w:color w:val="000000"/>
                <w:sz w:val="16"/>
                <w:szCs w:val="16"/>
              </w:rPr>
            </w:pPr>
            <w:r>
              <w:rPr>
                <w:rFonts w:cs="B Nazanin" w:hint="cs"/>
                <w:sz w:val="16"/>
                <w:szCs w:val="16"/>
                <w:rtl/>
              </w:rPr>
              <w:t>0.139</w:t>
            </w:r>
          </w:p>
        </w:tc>
        <w:tc>
          <w:tcPr>
            <w:tcW w:w="549" w:type="dxa"/>
            <w:tcBorders>
              <w:left w:val="nil"/>
              <w:right w:val="nil"/>
            </w:tcBorders>
            <w:shd w:val="clear" w:color="auto" w:fill="F2F2F2"/>
            <w:noWrap/>
            <w:vAlign w:val="center"/>
          </w:tcPr>
          <w:p w14:paraId="6D498109" w14:textId="22A2EDDF"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0.22</w:t>
            </w:r>
          </w:p>
        </w:tc>
        <w:tc>
          <w:tcPr>
            <w:tcW w:w="830" w:type="dxa"/>
            <w:tcBorders>
              <w:left w:val="nil"/>
              <w:right w:val="nil"/>
            </w:tcBorders>
            <w:shd w:val="clear" w:color="auto" w:fill="F2F2F2"/>
            <w:noWrap/>
            <w:vAlign w:val="center"/>
          </w:tcPr>
          <w:p w14:paraId="37E83965" w14:textId="48C54B50"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0.139</w:t>
            </w:r>
          </w:p>
        </w:tc>
      </w:tr>
      <w:tr w:rsidR="003A1A14" w:rsidRPr="003A1A14" w14:paraId="49C263C7"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7965885A"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12</w:t>
            </w:r>
          </w:p>
        </w:tc>
        <w:tc>
          <w:tcPr>
            <w:tcW w:w="711" w:type="dxa"/>
            <w:tcBorders>
              <w:left w:val="single" w:sz="4" w:space="0" w:color="auto"/>
              <w:right w:val="nil"/>
            </w:tcBorders>
            <w:shd w:val="clear" w:color="auto" w:fill="auto"/>
            <w:noWrap/>
            <w:vAlign w:val="center"/>
          </w:tcPr>
          <w:p w14:paraId="472CDFA7" w14:textId="0F43C15D" w:rsidR="003A1A14" w:rsidRPr="003A1A14" w:rsidRDefault="00B87CE9" w:rsidP="003A1A14">
            <w:pPr>
              <w:bidi/>
              <w:jc w:val="center"/>
              <w:rPr>
                <w:rFonts w:ascii="Calibri" w:eastAsia="Calibri" w:hAnsi="Calibri" w:cs="B Nazanin"/>
                <w:color w:val="000000"/>
                <w:sz w:val="16"/>
                <w:szCs w:val="16"/>
              </w:rPr>
            </w:pPr>
            <w:r>
              <w:rPr>
                <w:rFonts w:cs="B Nazanin" w:hint="cs"/>
                <w:sz w:val="16"/>
                <w:szCs w:val="16"/>
                <w:rtl/>
              </w:rPr>
              <w:t>0.26</w:t>
            </w:r>
          </w:p>
        </w:tc>
        <w:tc>
          <w:tcPr>
            <w:tcW w:w="549" w:type="dxa"/>
            <w:tcBorders>
              <w:left w:val="nil"/>
              <w:right w:val="nil"/>
            </w:tcBorders>
            <w:shd w:val="clear" w:color="auto" w:fill="auto"/>
            <w:noWrap/>
            <w:vAlign w:val="center"/>
          </w:tcPr>
          <w:p w14:paraId="1F8CE65B" w14:textId="302AE0B9" w:rsidR="003A1A14" w:rsidRPr="003A1A14" w:rsidRDefault="001A433A" w:rsidP="003A1A14">
            <w:pPr>
              <w:bidi/>
              <w:jc w:val="center"/>
              <w:rPr>
                <w:rFonts w:ascii="Calibri" w:eastAsia="Calibri" w:hAnsi="Calibri" w:cs="B Nazanin"/>
                <w:color w:val="000000"/>
                <w:sz w:val="16"/>
                <w:szCs w:val="16"/>
              </w:rPr>
            </w:pPr>
            <w:r>
              <w:rPr>
                <w:rFonts w:cs="B Nazanin" w:hint="cs"/>
                <w:sz w:val="16"/>
                <w:szCs w:val="16"/>
                <w:rtl/>
              </w:rPr>
              <w:t>0.294</w:t>
            </w:r>
          </w:p>
        </w:tc>
        <w:tc>
          <w:tcPr>
            <w:tcW w:w="644" w:type="dxa"/>
            <w:tcBorders>
              <w:left w:val="nil"/>
              <w:right w:val="nil"/>
            </w:tcBorders>
            <w:shd w:val="clear" w:color="auto" w:fill="auto"/>
            <w:noWrap/>
            <w:vAlign w:val="center"/>
          </w:tcPr>
          <w:p w14:paraId="7B6DFEFB" w14:textId="46ED18FA" w:rsidR="003A1A14" w:rsidRPr="003A1A14" w:rsidRDefault="00F922B9" w:rsidP="003A1A14">
            <w:pPr>
              <w:bidi/>
              <w:jc w:val="center"/>
              <w:rPr>
                <w:rFonts w:ascii="Calibri" w:eastAsia="Calibri" w:hAnsi="Calibri" w:cs="B Nazanin"/>
                <w:color w:val="000000"/>
                <w:sz w:val="16"/>
                <w:szCs w:val="16"/>
              </w:rPr>
            </w:pPr>
            <w:r>
              <w:rPr>
                <w:rFonts w:cs="B Nazanin" w:hint="cs"/>
                <w:sz w:val="16"/>
                <w:szCs w:val="16"/>
                <w:rtl/>
              </w:rPr>
              <w:t>0.049</w:t>
            </w:r>
          </w:p>
        </w:tc>
        <w:tc>
          <w:tcPr>
            <w:tcW w:w="557" w:type="dxa"/>
            <w:tcBorders>
              <w:left w:val="nil"/>
              <w:right w:val="nil"/>
            </w:tcBorders>
            <w:shd w:val="clear" w:color="auto" w:fill="auto"/>
            <w:noWrap/>
            <w:vAlign w:val="center"/>
          </w:tcPr>
          <w:p w14:paraId="45DBDFCA" w14:textId="03BA68CF" w:rsidR="003A1A14" w:rsidRPr="003A1A14" w:rsidRDefault="003B1962" w:rsidP="003A1A14">
            <w:pPr>
              <w:bidi/>
              <w:jc w:val="center"/>
              <w:rPr>
                <w:rFonts w:ascii="Calibri" w:eastAsia="Calibri" w:hAnsi="Calibri" w:cs="B Nazanin"/>
                <w:color w:val="000000"/>
                <w:sz w:val="16"/>
                <w:szCs w:val="16"/>
              </w:rPr>
            </w:pPr>
            <w:r>
              <w:rPr>
                <w:rFonts w:cs="B Nazanin" w:hint="cs"/>
                <w:sz w:val="16"/>
                <w:szCs w:val="16"/>
                <w:rtl/>
              </w:rPr>
              <w:t>0.411</w:t>
            </w:r>
          </w:p>
        </w:tc>
        <w:tc>
          <w:tcPr>
            <w:tcW w:w="625" w:type="dxa"/>
            <w:tcBorders>
              <w:left w:val="nil"/>
              <w:right w:val="nil"/>
            </w:tcBorders>
            <w:shd w:val="clear" w:color="auto" w:fill="auto"/>
            <w:noWrap/>
            <w:vAlign w:val="center"/>
          </w:tcPr>
          <w:p w14:paraId="1F2524EC" w14:textId="14C33C39" w:rsidR="003A1A14" w:rsidRPr="003A1A14" w:rsidRDefault="003610CF" w:rsidP="003A1A14">
            <w:pPr>
              <w:bidi/>
              <w:jc w:val="center"/>
              <w:rPr>
                <w:rFonts w:ascii="Calibri" w:eastAsia="Calibri" w:hAnsi="Calibri" w:cs="B Nazanin"/>
                <w:color w:val="000000"/>
                <w:sz w:val="16"/>
                <w:szCs w:val="16"/>
              </w:rPr>
            </w:pPr>
            <w:r>
              <w:rPr>
                <w:rFonts w:cs="B Nazanin" w:hint="cs"/>
                <w:sz w:val="16"/>
                <w:szCs w:val="16"/>
                <w:rtl/>
              </w:rPr>
              <w:t>0.851</w:t>
            </w:r>
          </w:p>
        </w:tc>
        <w:tc>
          <w:tcPr>
            <w:tcW w:w="556" w:type="dxa"/>
            <w:tcBorders>
              <w:left w:val="nil"/>
              <w:right w:val="nil"/>
            </w:tcBorders>
            <w:shd w:val="clear" w:color="auto" w:fill="auto"/>
            <w:noWrap/>
            <w:vAlign w:val="center"/>
          </w:tcPr>
          <w:p w14:paraId="6F0631B8" w14:textId="42C34FC5" w:rsidR="003A1A14" w:rsidRPr="003A1A14" w:rsidRDefault="00605034" w:rsidP="003A1A14">
            <w:pPr>
              <w:bidi/>
              <w:jc w:val="center"/>
              <w:rPr>
                <w:rFonts w:ascii="Calibri" w:eastAsia="Calibri" w:hAnsi="Calibri" w:cs="B Nazanin"/>
                <w:color w:val="000000"/>
                <w:sz w:val="16"/>
                <w:szCs w:val="16"/>
              </w:rPr>
            </w:pPr>
            <w:r>
              <w:rPr>
                <w:rFonts w:cs="B Nazanin" w:hint="cs"/>
                <w:sz w:val="16"/>
                <w:szCs w:val="16"/>
                <w:rtl/>
              </w:rPr>
              <w:t>0.907</w:t>
            </w:r>
          </w:p>
        </w:tc>
        <w:tc>
          <w:tcPr>
            <w:tcW w:w="556" w:type="dxa"/>
            <w:tcBorders>
              <w:left w:val="nil"/>
              <w:right w:val="nil"/>
            </w:tcBorders>
            <w:shd w:val="clear" w:color="auto" w:fill="auto"/>
            <w:noWrap/>
            <w:vAlign w:val="center"/>
          </w:tcPr>
          <w:p w14:paraId="5BAE64B1" w14:textId="5FCE4D5C" w:rsidR="003A1A14" w:rsidRPr="003A1A14" w:rsidRDefault="00322BE6" w:rsidP="003A1A14">
            <w:pPr>
              <w:bidi/>
              <w:jc w:val="center"/>
              <w:rPr>
                <w:rFonts w:ascii="Calibri" w:eastAsia="Calibri" w:hAnsi="Calibri" w:cs="B Nazanin"/>
                <w:color w:val="000000"/>
                <w:sz w:val="16"/>
                <w:szCs w:val="16"/>
              </w:rPr>
            </w:pPr>
            <w:r>
              <w:rPr>
                <w:rFonts w:cs="B Nazanin" w:hint="cs"/>
                <w:sz w:val="16"/>
                <w:szCs w:val="16"/>
                <w:rtl/>
              </w:rPr>
              <w:t>0.036</w:t>
            </w:r>
          </w:p>
        </w:tc>
        <w:tc>
          <w:tcPr>
            <w:tcW w:w="568" w:type="dxa"/>
            <w:tcBorders>
              <w:left w:val="nil"/>
              <w:right w:val="nil"/>
            </w:tcBorders>
            <w:shd w:val="clear" w:color="auto" w:fill="auto"/>
            <w:noWrap/>
            <w:vAlign w:val="center"/>
          </w:tcPr>
          <w:p w14:paraId="4C59B616" w14:textId="69F44D19"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0.532</w:t>
            </w:r>
          </w:p>
        </w:tc>
        <w:tc>
          <w:tcPr>
            <w:tcW w:w="549" w:type="dxa"/>
            <w:tcBorders>
              <w:left w:val="nil"/>
              <w:right w:val="nil"/>
            </w:tcBorders>
            <w:shd w:val="clear" w:color="auto" w:fill="auto"/>
            <w:noWrap/>
            <w:vAlign w:val="center"/>
          </w:tcPr>
          <w:p w14:paraId="28AB5764" w14:textId="4D15A6E7"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0.213</w:t>
            </w:r>
          </w:p>
        </w:tc>
        <w:tc>
          <w:tcPr>
            <w:tcW w:w="549" w:type="dxa"/>
            <w:tcBorders>
              <w:left w:val="nil"/>
              <w:right w:val="nil"/>
            </w:tcBorders>
            <w:shd w:val="clear" w:color="auto" w:fill="auto"/>
            <w:vAlign w:val="center"/>
          </w:tcPr>
          <w:p w14:paraId="5044524C" w14:textId="77E89C1A" w:rsidR="003A1A14" w:rsidRPr="003A1A14" w:rsidRDefault="00487C8D" w:rsidP="003A1A14">
            <w:pPr>
              <w:bidi/>
              <w:jc w:val="center"/>
              <w:rPr>
                <w:rFonts w:ascii="Calibri" w:eastAsia="Calibri" w:hAnsi="Calibri" w:cs="B Nazanin"/>
                <w:color w:val="000000"/>
                <w:sz w:val="16"/>
                <w:szCs w:val="16"/>
              </w:rPr>
            </w:pPr>
            <w:r>
              <w:rPr>
                <w:rFonts w:cs="B Nazanin" w:hint="cs"/>
                <w:sz w:val="16"/>
                <w:szCs w:val="16"/>
                <w:rtl/>
              </w:rPr>
              <w:t>0.751</w:t>
            </w:r>
          </w:p>
        </w:tc>
        <w:tc>
          <w:tcPr>
            <w:tcW w:w="1217" w:type="dxa"/>
            <w:tcBorders>
              <w:left w:val="nil"/>
              <w:right w:val="nil"/>
            </w:tcBorders>
            <w:shd w:val="clear" w:color="auto" w:fill="auto"/>
            <w:noWrap/>
            <w:vAlign w:val="center"/>
          </w:tcPr>
          <w:p w14:paraId="68160593" w14:textId="5E3B7F45" w:rsidR="003A1A14" w:rsidRPr="003A1A14" w:rsidRDefault="00D8524A" w:rsidP="003A1A14">
            <w:pPr>
              <w:bidi/>
              <w:jc w:val="center"/>
              <w:rPr>
                <w:rFonts w:ascii="Calibri" w:eastAsia="Calibri" w:hAnsi="Calibri" w:cs="B Nazanin"/>
                <w:color w:val="000000"/>
                <w:sz w:val="16"/>
                <w:szCs w:val="16"/>
              </w:rPr>
            </w:pPr>
            <w:r>
              <w:rPr>
                <w:rFonts w:cs="B Nazanin" w:hint="cs"/>
                <w:sz w:val="16"/>
                <w:szCs w:val="16"/>
                <w:rtl/>
              </w:rPr>
              <w:t>0.126</w:t>
            </w:r>
          </w:p>
        </w:tc>
        <w:tc>
          <w:tcPr>
            <w:tcW w:w="549" w:type="dxa"/>
            <w:tcBorders>
              <w:left w:val="nil"/>
              <w:right w:val="nil"/>
            </w:tcBorders>
            <w:shd w:val="clear" w:color="auto" w:fill="auto"/>
            <w:noWrap/>
            <w:vAlign w:val="center"/>
          </w:tcPr>
          <w:p w14:paraId="2FE0BBAF" w14:textId="254A1945"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0.205</w:t>
            </w:r>
          </w:p>
        </w:tc>
        <w:tc>
          <w:tcPr>
            <w:tcW w:w="830" w:type="dxa"/>
            <w:tcBorders>
              <w:left w:val="nil"/>
              <w:right w:val="nil"/>
            </w:tcBorders>
            <w:shd w:val="clear" w:color="auto" w:fill="auto"/>
            <w:noWrap/>
            <w:vAlign w:val="center"/>
          </w:tcPr>
          <w:p w14:paraId="5B8CF5E6" w14:textId="6667CC3F"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0.124</w:t>
            </w:r>
          </w:p>
        </w:tc>
      </w:tr>
      <w:tr w:rsidR="003A1A14" w:rsidRPr="003A1A14" w14:paraId="6801E1EA"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417AA05C"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13</w:t>
            </w:r>
          </w:p>
        </w:tc>
        <w:tc>
          <w:tcPr>
            <w:tcW w:w="711" w:type="dxa"/>
            <w:tcBorders>
              <w:left w:val="single" w:sz="4" w:space="0" w:color="auto"/>
              <w:right w:val="nil"/>
            </w:tcBorders>
            <w:shd w:val="clear" w:color="auto" w:fill="F2F2F2"/>
            <w:noWrap/>
            <w:vAlign w:val="center"/>
          </w:tcPr>
          <w:p w14:paraId="1866C5D0" w14:textId="67F08428" w:rsidR="003A1A14" w:rsidRPr="003A1A14" w:rsidRDefault="00B87CE9" w:rsidP="003A1A14">
            <w:pPr>
              <w:bidi/>
              <w:jc w:val="center"/>
              <w:rPr>
                <w:rFonts w:ascii="Calibri" w:eastAsia="Calibri" w:hAnsi="Calibri" w:cs="B Nazanin"/>
                <w:color w:val="000000"/>
                <w:sz w:val="16"/>
                <w:szCs w:val="16"/>
              </w:rPr>
            </w:pPr>
            <w:r>
              <w:rPr>
                <w:rFonts w:cs="B Nazanin" w:hint="cs"/>
                <w:sz w:val="16"/>
                <w:szCs w:val="16"/>
                <w:rtl/>
              </w:rPr>
              <w:t>0.097</w:t>
            </w:r>
          </w:p>
        </w:tc>
        <w:tc>
          <w:tcPr>
            <w:tcW w:w="549" w:type="dxa"/>
            <w:tcBorders>
              <w:left w:val="nil"/>
              <w:right w:val="nil"/>
            </w:tcBorders>
            <w:shd w:val="clear" w:color="auto" w:fill="F2F2F2"/>
            <w:noWrap/>
            <w:vAlign w:val="center"/>
          </w:tcPr>
          <w:p w14:paraId="39BF6E9E" w14:textId="16A8108B" w:rsidR="003A1A14" w:rsidRPr="003A1A14" w:rsidRDefault="001A433A" w:rsidP="003A1A14">
            <w:pPr>
              <w:bidi/>
              <w:jc w:val="center"/>
              <w:rPr>
                <w:rFonts w:ascii="Calibri" w:eastAsia="Calibri" w:hAnsi="Calibri" w:cs="B Nazanin"/>
                <w:color w:val="000000"/>
                <w:sz w:val="16"/>
                <w:szCs w:val="16"/>
              </w:rPr>
            </w:pPr>
            <w:r>
              <w:rPr>
                <w:rFonts w:cs="B Nazanin" w:hint="cs"/>
                <w:sz w:val="16"/>
                <w:szCs w:val="16"/>
                <w:rtl/>
              </w:rPr>
              <w:t>0.098</w:t>
            </w:r>
          </w:p>
        </w:tc>
        <w:tc>
          <w:tcPr>
            <w:tcW w:w="644" w:type="dxa"/>
            <w:tcBorders>
              <w:left w:val="nil"/>
              <w:right w:val="nil"/>
            </w:tcBorders>
            <w:shd w:val="clear" w:color="auto" w:fill="F2F2F2"/>
            <w:noWrap/>
            <w:vAlign w:val="center"/>
          </w:tcPr>
          <w:p w14:paraId="000363C4" w14:textId="03867467"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7" w:type="dxa"/>
            <w:tcBorders>
              <w:left w:val="nil"/>
              <w:right w:val="nil"/>
            </w:tcBorders>
            <w:shd w:val="clear" w:color="auto" w:fill="F2F2F2"/>
            <w:noWrap/>
            <w:vAlign w:val="center"/>
          </w:tcPr>
          <w:p w14:paraId="1D170ACE" w14:textId="1E0E80E8" w:rsidR="003A1A14" w:rsidRPr="003A1A14" w:rsidRDefault="003B1962" w:rsidP="003A1A14">
            <w:pPr>
              <w:bidi/>
              <w:jc w:val="center"/>
              <w:rPr>
                <w:rFonts w:ascii="Calibri" w:eastAsia="Calibri" w:hAnsi="Calibri" w:cs="B Nazanin"/>
                <w:color w:val="000000"/>
                <w:sz w:val="16"/>
                <w:szCs w:val="16"/>
              </w:rPr>
            </w:pPr>
            <w:r>
              <w:rPr>
                <w:rFonts w:cs="B Nazanin" w:hint="cs"/>
                <w:sz w:val="16"/>
                <w:szCs w:val="16"/>
                <w:rtl/>
              </w:rPr>
              <w:t>0.085</w:t>
            </w:r>
          </w:p>
        </w:tc>
        <w:tc>
          <w:tcPr>
            <w:tcW w:w="625" w:type="dxa"/>
            <w:tcBorders>
              <w:left w:val="nil"/>
              <w:right w:val="nil"/>
            </w:tcBorders>
            <w:shd w:val="clear" w:color="auto" w:fill="F2F2F2"/>
            <w:noWrap/>
            <w:vAlign w:val="center"/>
          </w:tcPr>
          <w:p w14:paraId="180647F2" w14:textId="732B496D"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6" w:type="dxa"/>
            <w:tcBorders>
              <w:left w:val="nil"/>
              <w:right w:val="nil"/>
            </w:tcBorders>
            <w:shd w:val="clear" w:color="auto" w:fill="F2F2F2"/>
            <w:noWrap/>
            <w:vAlign w:val="center"/>
          </w:tcPr>
          <w:p w14:paraId="4402DEAD" w14:textId="7644CD28" w:rsidR="003A1A14" w:rsidRPr="003A1A14" w:rsidRDefault="00605034" w:rsidP="003A1A14">
            <w:pPr>
              <w:bidi/>
              <w:jc w:val="center"/>
              <w:rPr>
                <w:rFonts w:ascii="Calibri" w:eastAsia="Calibri" w:hAnsi="Calibri" w:cs="B Nazanin"/>
                <w:color w:val="000000"/>
                <w:sz w:val="16"/>
                <w:szCs w:val="16"/>
              </w:rPr>
            </w:pPr>
            <w:r>
              <w:rPr>
                <w:rFonts w:cs="B Nazanin" w:hint="cs"/>
                <w:sz w:val="16"/>
                <w:szCs w:val="16"/>
                <w:rtl/>
              </w:rPr>
              <w:t>0.019</w:t>
            </w:r>
          </w:p>
        </w:tc>
        <w:tc>
          <w:tcPr>
            <w:tcW w:w="556" w:type="dxa"/>
            <w:tcBorders>
              <w:left w:val="nil"/>
              <w:right w:val="nil"/>
            </w:tcBorders>
            <w:shd w:val="clear" w:color="auto" w:fill="F2F2F2"/>
            <w:noWrap/>
            <w:vAlign w:val="center"/>
          </w:tcPr>
          <w:p w14:paraId="3D25672E" w14:textId="56B154AC"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68" w:type="dxa"/>
            <w:tcBorders>
              <w:left w:val="nil"/>
              <w:right w:val="nil"/>
            </w:tcBorders>
            <w:shd w:val="clear" w:color="auto" w:fill="F2F2F2"/>
            <w:noWrap/>
            <w:vAlign w:val="center"/>
          </w:tcPr>
          <w:p w14:paraId="5EF42713" w14:textId="6B17125F"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0.142</w:t>
            </w:r>
          </w:p>
        </w:tc>
        <w:tc>
          <w:tcPr>
            <w:tcW w:w="549" w:type="dxa"/>
            <w:tcBorders>
              <w:left w:val="nil"/>
              <w:right w:val="nil"/>
            </w:tcBorders>
            <w:shd w:val="clear" w:color="auto" w:fill="F2F2F2"/>
            <w:noWrap/>
            <w:vAlign w:val="center"/>
          </w:tcPr>
          <w:p w14:paraId="578BFC29" w14:textId="0C616B23"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F2F2F2"/>
            <w:vAlign w:val="center"/>
          </w:tcPr>
          <w:p w14:paraId="30559F31" w14:textId="33D9844C" w:rsidR="003A1A14" w:rsidRPr="003A1A14" w:rsidRDefault="00487C8D" w:rsidP="003A1A14">
            <w:pPr>
              <w:bidi/>
              <w:jc w:val="center"/>
              <w:rPr>
                <w:rFonts w:ascii="Calibri" w:eastAsia="Calibri" w:hAnsi="Calibri" w:cs="B Nazanin"/>
                <w:color w:val="000000"/>
                <w:sz w:val="16"/>
                <w:szCs w:val="16"/>
              </w:rPr>
            </w:pPr>
            <w:r>
              <w:rPr>
                <w:rFonts w:cs="B Nazanin" w:hint="cs"/>
                <w:sz w:val="16"/>
                <w:szCs w:val="16"/>
                <w:rtl/>
              </w:rPr>
              <w:t>0.038</w:t>
            </w:r>
          </w:p>
        </w:tc>
        <w:tc>
          <w:tcPr>
            <w:tcW w:w="1217" w:type="dxa"/>
            <w:tcBorders>
              <w:left w:val="nil"/>
              <w:right w:val="nil"/>
            </w:tcBorders>
            <w:shd w:val="clear" w:color="auto" w:fill="F2F2F2"/>
            <w:noWrap/>
            <w:vAlign w:val="center"/>
          </w:tcPr>
          <w:p w14:paraId="5FC8DCA9" w14:textId="0E60DB04" w:rsidR="003A1A14" w:rsidRPr="003A1A14" w:rsidRDefault="00D8524A" w:rsidP="003A1A14">
            <w:pPr>
              <w:bidi/>
              <w:jc w:val="center"/>
              <w:rPr>
                <w:rFonts w:ascii="Calibri" w:eastAsia="Calibri" w:hAnsi="Calibri" w:cs="B Nazanin"/>
                <w:color w:val="000000"/>
                <w:sz w:val="16"/>
                <w:szCs w:val="16"/>
              </w:rPr>
            </w:pPr>
            <w:r>
              <w:rPr>
                <w:rFonts w:cs="B Nazanin" w:hint="cs"/>
                <w:sz w:val="16"/>
                <w:szCs w:val="16"/>
                <w:rtl/>
              </w:rPr>
              <w:t>0.147</w:t>
            </w:r>
          </w:p>
        </w:tc>
        <w:tc>
          <w:tcPr>
            <w:tcW w:w="549" w:type="dxa"/>
            <w:tcBorders>
              <w:left w:val="nil"/>
              <w:right w:val="nil"/>
            </w:tcBorders>
            <w:shd w:val="clear" w:color="auto" w:fill="F2F2F2"/>
            <w:noWrap/>
            <w:vAlign w:val="center"/>
          </w:tcPr>
          <w:p w14:paraId="37C632A3" w14:textId="01346272"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0.221</w:t>
            </w:r>
          </w:p>
        </w:tc>
        <w:tc>
          <w:tcPr>
            <w:tcW w:w="830" w:type="dxa"/>
            <w:tcBorders>
              <w:left w:val="nil"/>
              <w:right w:val="nil"/>
            </w:tcBorders>
            <w:shd w:val="clear" w:color="auto" w:fill="F2F2F2"/>
            <w:noWrap/>
            <w:vAlign w:val="center"/>
          </w:tcPr>
          <w:p w14:paraId="499158A1" w14:textId="02F62A18"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0.145</w:t>
            </w:r>
          </w:p>
        </w:tc>
      </w:tr>
      <w:tr w:rsidR="003A1A14" w:rsidRPr="003A1A14" w14:paraId="4C330331"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2B44CE83"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14</w:t>
            </w:r>
          </w:p>
        </w:tc>
        <w:tc>
          <w:tcPr>
            <w:tcW w:w="711" w:type="dxa"/>
            <w:tcBorders>
              <w:left w:val="single" w:sz="4" w:space="0" w:color="auto"/>
              <w:right w:val="nil"/>
            </w:tcBorders>
            <w:shd w:val="clear" w:color="auto" w:fill="auto"/>
            <w:noWrap/>
            <w:vAlign w:val="center"/>
          </w:tcPr>
          <w:p w14:paraId="09B33EC6" w14:textId="6AA79822" w:rsidR="003A1A14" w:rsidRPr="003A1A14" w:rsidRDefault="00B87CE9" w:rsidP="003A1A14">
            <w:pPr>
              <w:bidi/>
              <w:jc w:val="center"/>
              <w:rPr>
                <w:rFonts w:ascii="Calibri" w:eastAsia="Calibri" w:hAnsi="Calibri" w:cs="B Nazanin"/>
                <w:color w:val="000000"/>
                <w:sz w:val="16"/>
                <w:szCs w:val="16"/>
              </w:rPr>
            </w:pPr>
            <w:r>
              <w:rPr>
                <w:rFonts w:cs="B Nazanin" w:hint="cs"/>
                <w:sz w:val="16"/>
                <w:szCs w:val="16"/>
                <w:rtl/>
              </w:rPr>
              <w:t>0.227</w:t>
            </w:r>
          </w:p>
        </w:tc>
        <w:tc>
          <w:tcPr>
            <w:tcW w:w="549" w:type="dxa"/>
            <w:tcBorders>
              <w:left w:val="nil"/>
              <w:right w:val="nil"/>
            </w:tcBorders>
            <w:shd w:val="clear" w:color="auto" w:fill="auto"/>
            <w:noWrap/>
            <w:vAlign w:val="center"/>
          </w:tcPr>
          <w:p w14:paraId="3C7BFAD6" w14:textId="415958A9" w:rsidR="003A1A14" w:rsidRPr="003A1A14" w:rsidRDefault="001A433A" w:rsidP="003A1A14">
            <w:pPr>
              <w:bidi/>
              <w:jc w:val="center"/>
              <w:rPr>
                <w:rFonts w:ascii="Calibri" w:eastAsia="Calibri" w:hAnsi="Calibri" w:cs="B Nazanin"/>
                <w:color w:val="000000"/>
                <w:sz w:val="16"/>
                <w:szCs w:val="16"/>
              </w:rPr>
            </w:pPr>
            <w:r>
              <w:rPr>
                <w:rFonts w:cs="B Nazanin" w:hint="cs"/>
                <w:sz w:val="16"/>
                <w:szCs w:val="16"/>
                <w:rtl/>
              </w:rPr>
              <w:t>0.154</w:t>
            </w:r>
          </w:p>
        </w:tc>
        <w:tc>
          <w:tcPr>
            <w:tcW w:w="644" w:type="dxa"/>
            <w:tcBorders>
              <w:left w:val="nil"/>
              <w:right w:val="nil"/>
            </w:tcBorders>
            <w:shd w:val="clear" w:color="auto" w:fill="auto"/>
            <w:noWrap/>
            <w:vAlign w:val="center"/>
          </w:tcPr>
          <w:p w14:paraId="7B52B376" w14:textId="1583A036" w:rsidR="003A1A14" w:rsidRPr="003A1A14" w:rsidRDefault="00F922B9" w:rsidP="003A1A14">
            <w:pPr>
              <w:bidi/>
              <w:jc w:val="center"/>
              <w:rPr>
                <w:rFonts w:ascii="Calibri" w:eastAsia="Calibri" w:hAnsi="Calibri" w:cs="B Nazanin"/>
                <w:color w:val="000000"/>
                <w:sz w:val="16"/>
                <w:szCs w:val="16"/>
              </w:rPr>
            </w:pPr>
            <w:r>
              <w:rPr>
                <w:rFonts w:cs="B Nazanin" w:hint="cs"/>
                <w:sz w:val="16"/>
                <w:szCs w:val="16"/>
                <w:rtl/>
              </w:rPr>
              <w:t>0.049</w:t>
            </w:r>
          </w:p>
        </w:tc>
        <w:tc>
          <w:tcPr>
            <w:tcW w:w="557" w:type="dxa"/>
            <w:tcBorders>
              <w:left w:val="nil"/>
              <w:right w:val="nil"/>
            </w:tcBorders>
            <w:shd w:val="clear" w:color="auto" w:fill="auto"/>
            <w:noWrap/>
            <w:vAlign w:val="center"/>
          </w:tcPr>
          <w:p w14:paraId="2EBBC043" w14:textId="3038FABE" w:rsidR="003A1A14" w:rsidRPr="003A1A14" w:rsidRDefault="003B1962" w:rsidP="003A1A14">
            <w:pPr>
              <w:bidi/>
              <w:jc w:val="center"/>
              <w:rPr>
                <w:rFonts w:ascii="Calibri" w:eastAsia="Calibri" w:hAnsi="Calibri" w:cs="B Nazanin"/>
                <w:color w:val="000000"/>
                <w:sz w:val="16"/>
                <w:szCs w:val="16"/>
              </w:rPr>
            </w:pPr>
            <w:r>
              <w:rPr>
                <w:rFonts w:cs="B Nazanin" w:hint="cs"/>
                <w:sz w:val="16"/>
                <w:szCs w:val="16"/>
                <w:rtl/>
              </w:rPr>
              <w:t>0.137</w:t>
            </w:r>
          </w:p>
        </w:tc>
        <w:tc>
          <w:tcPr>
            <w:tcW w:w="625" w:type="dxa"/>
            <w:tcBorders>
              <w:left w:val="nil"/>
              <w:right w:val="nil"/>
            </w:tcBorders>
            <w:shd w:val="clear" w:color="auto" w:fill="auto"/>
            <w:noWrap/>
            <w:vAlign w:val="center"/>
          </w:tcPr>
          <w:p w14:paraId="73CB90B2" w14:textId="4E95533C" w:rsidR="003A1A14" w:rsidRPr="003A1A14" w:rsidRDefault="003610CF" w:rsidP="003A1A14">
            <w:pPr>
              <w:bidi/>
              <w:jc w:val="center"/>
              <w:rPr>
                <w:rFonts w:ascii="Calibri" w:eastAsia="Calibri" w:hAnsi="Calibri" w:cs="B Nazanin"/>
                <w:color w:val="000000"/>
                <w:sz w:val="16"/>
                <w:szCs w:val="16"/>
              </w:rPr>
            </w:pPr>
            <w:r>
              <w:rPr>
                <w:rFonts w:cs="B Nazanin" w:hint="cs"/>
                <w:sz w:val="16"/>
                <w:szCs w:val="16"/>
                <w:rtl/>
              </w:rPr>
              <w:t>0.074</w:t>
            </w:r>
          </w:p>
        </w:tc>
        <w:tc>
          <w:tcPr>
            <w:tcW w:w="556" w:type="dxa"/>
            <w:tcBorders>
              <w:left w:val="nil"/>
              <w:right w:val="nil"/>
            </w:tcBorders>
            <w:shd w:val="clear" w:color="auto" w:fill="auto"/>
            <w:noWrap/>
            <w:vAlign w:val="center"/>
          </w:tcPr>
          <w:p w14:paraId="637AEC01" w14:textId="5B7AABFA" w:rsidR="003A1A14" w:rsidRPr="003A1A14" w:rsidRDefault="00605034" w:rsidP="003A1A14">
            <w:pPr>
              <w:bidi/>
              <w:jc w:val="center"/>
              <w:rPr>
                <w:rFonts w:ascii="Calibri" w:eastAsia="Calibri" w:hAnsi="Calibri" w:cs="B Nazanin"/>
                <w:color w:val="000000"/>
                <w:sz w:val="16"/>
                <w:szCs w:val="16"/>
              </w:rPr>
            </w:pPr>
            <w:r>
              <w:rPr>
                <w:rFonts w:cs="B Nazanin" w:hint="cs"/>
                <w:sz w:val="16"/>
                <w:szCs w:val="16"/>
                <w:rtl/>
              </w:rPr>
              <w:t>0.019</w:t>
            </w:r>
          </w:p>
        </w:tc>
        <w:tc>
          <w:tcPr>
            <w:tcW w:w="556" w:type="dxa"/>
            <w:tcBorders>
              <w:left w:val="nil"/>
              <w:right w:val="nil"/>
            </w:tcBorders>
            <w:shd w:val="clear" w:color="auto" w:fill="auto"/>
            <w:noWrap/>
            <w:vAlign w:val="center"/>
          </w:tcPr>
          <w:p w14:paraId="7DBCDF91" w14:textId="5DD5422A"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68" w:type="dxa"/>
            <w:tcBorders>
              <w:left w:val="nil"/>
              <w:right w:val="nil"/>
            </w:tcBorders>
            <w:shd w:val="clear" w:color="auto" w:fill="auto"/>
            <w:noWrap/>
            <w:vAlign w:val="center"/>
          </w:tcPr>
          <w:p w14:paraId="51D9AB85" w14:textId="17766EA5"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auto"/>
            <w:noWrap/>
            <w:vAlign w:val="center"/>
          </w:tcPr>
          <w:p w14:paraId="2695F23F" w14:textId="223ABE0A"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auto"/>
            <w:vAlign w:val="center"/>
          </w:tcPr>
          <w:p w14:paraId="617B2810" w14:textId="54D4F356" w:rsidR="003A1A14" w:rsidRPr="003A1A14" w:rsidRDefault="00487C8D" w:rsidP="003A1A14">
            <w:pPr>
              <w:bidi/>
              <w:jc w:val="center"/>
              <w:rPr>
                <w:rFonts w:ascii="Calibri" w:eastAsia="Calibri" w:hAnsi="Calibri" w:cs="B Nazanin"/>
                <w:color w:val="000000"/>
                <w:sz w:val="16"/>
                <w:szCs w:val="16"/>
              </w:rPr>
            </w:pPr>
            <w:r>
              <w:rPr>
                <w:rFonts w:cs="B Nazanin" w:hint="cs"/>
                <w:sz w:val="16"/>
                <w:szCs w:val="16"/>
                <w:rtl/>
              </w:rPr>
              <w:t>0.038</w:t>
            </w:r>
          </w:p>
        </w:tc>
        <w:tc>
          <w:tcPr>
            <w:tcW w:w="1217" w:type="dxa"/>
            <w:tcBorders>
              <w:left w:val="nil"/>
              <w:right w:val="nil"/>
            </w:tcBorders>
            <w:shd w:val="clear" w:color="auto" w:fill="auto"/>
            <w:noWrap/>
            <w:vAlign w:val="center"/>
          </w:tcPr>
          <w:p w14:paraId="4CBCCB19" w14:textId="367AB8D0" w:rsidR="003A1A14" w:rsidRPr="003A1A14" w:rsidRDefault="00D8524A" w:rsidP="0040541C">
            <w:pPr>
              <w:bidi/>
              <w:jc w:val="center"/>
              <w:rPr>
                <w:rFonts w:ascii="Calibri" w:eastAsia="Calibri" w:hAnsi="Calibri" w:cs="B Nazanin"/>
                <w:color w:val="000000"/>
                <w:sz w:val="16"/>
                <w:szCs w:val="16"/>
              </w:rPr>
            </w:pPr>
            <w:r>
              <w:rPr>
                <w:rFonts w:cs="B Nazanin" w:hint="cs"/>
                <w:sz w:val="16"/>
                <w:szCs w:val="16"/>
                <w:rtl/>
              </w:rPr>
              <w:t>0.2</w:t>
            </w:r>
            <w:r w:rsidR="0040541C">
              <w:rPr>
                <w:rFonts w:cs="B Nazanin" w:hint="cs"/>
                <w:sz w:val="16"/>
                <w:szCs w:val="16"/>
                <w:rtl/>
              </w:rPr>
              <w:t>64</w:t>
            </w:r>
          </w:p>
        </w:tc>
        <w:tc>
          <w:tcPr>
            <w:tcW w:w="549" w:type="dxa"/>
            <w:tcBorders>
              <w:left w:val="nil"/>
              <w:right w:val="nil"/>
            </w:tcBorders>
            <w:shd w:val="clear" w:color="auto" w:fill="auto"/>
            <w:noWrap/>
            <w:vAlign w:val="center"/>
          </w:tcPr>
          <w:p w14:paraId="01C85D65" w14:textId="4A7BE153"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0.212</w:t>
            </w:r>
          </w:p>
        </w:tc>
        <w:tc>
          <w:tcPr>
            <w:tcW w:w="830" w:type="dxa"/>
            <w:tcBorders>
              <w:left w:val="nil"/>
              <w:right w:val="nil"/>
            </w:tcBorders>
            <w:shd w:val="clear" w:color="auto" w:fill="auto"/>
            <w:noWrap/>
            <w:vAlign w:val="center"/>
          </w:tcPr>
          <w:p w14:paraId="7EB3A0F6" w14:textId="5BE02FF0"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0.263</w:t>
            </w:r>
          </w:p>
        </w:tc>
      </w:tr>
      <w:tr w:rsidR="003A1A14" w:rsidRPr="003A1A14" w14:paraId="1BB83F75"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5C0E4917"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15</w:t>
            </w:r>
          </w:p>
        </w:tc>
        <w:tc>
          <w:tcPr>
            <w:tcW w:w="711" w:type="dxa"/>
            <w:tcBorders>
              <w:left w:val="single" w:sz="4" w:space="0" w:color="auto"/>
              <w:right w:val="nil"/>
            </w:tcBorders>
            <w:shd w:val="clear" w:color="auto" w:fill="F2F2F2"/>
            <w:noWrap/>
            <w:vAlign w:val="center"/>
          </w:tcPr>
          <w:p w14:paraId="2B16CC7A" w14:textId="7DB7AFEC" w:rsidR="003A1A14" w:rsidRPr="003A1A14" w:rsidRDefault="00B87CE9" w:rsidP="003A1A14">
            <w:pPr>
              <w:bidi/>
              <w:jc w:val="center"/>
              <w:rPr>
                <w:rFonts w:ascii="Calibri" w:eastAsia="Calibri" w:hAnsi="Calibri" w:cs="B Nazanin"/>
                <w:color w:val="000000"/>
                <w:sz w:val="16"/>
                <w:szCs w:val="16"/>
              </w:rPr>
            </w:pPr>
            <w:r>
              <w:rPr>
                <w:rFonts w:cs="B Nazanin" w:hint="cs"/>
                <w:sz w:val="16"/>
                <w:szCs w:val="16"/>
                <w:rtl/>
              </w:rPr>
              <w:t>0.227</w:t>
            </w:r>
          </w:p>
        </w:tc>
        <w:tc>
          <w:tcPr>
            <w:tcW w:w="549" w:type="dxa"/>
            <w:tcBorders>
              <w:left w:val="nil"/>
              <w:right w:val="nil"/>
            </w:tcBorders>
            <w:shd w:val="clear" w:color="auto" w:fill="F2F2F2"/>
            <w:noWrap/>
            <w:vAlign w:val="center"/>
          </w:tcPr>
          <w:p w14:paraId="24AF24FC" w14:textId="0DFFD4A6" w:rsidR="003A1A14" w:rsidRPr="003A1A14" w:rsidRDefault="001A433A" w:rsidP="003A1A14">
            <w:pPr>
              <w:bidi/>
              <w:jc w:val="center"/>
              <w:rPr>
                <w:rFonts w:ascii="Calibri" w:eastAsia="Calibri" w:hAnsi="Calibri" w:cs="B Nazanin"/>
                <w:color w:val="000000"/>
                <w:sz w:val="16"/>
                <w:szCs w:val="16"/>
              </w:rPr>
            </w:pPr>
            <w:r>
              <w:rPr>
                <w:rFonts w:cs="B Nazanin" w:hint="cs"/>
                <w:sz w:val="16"/>
                <w:szCs w:val="16"/>
                <w:rtl/>
              </w:rPr>
              <w:t>0.14</w:t>
            </w:r>
          </w:p>
        </w:tc>
        <w:tc>
          <w:tcPr>
            <w:tcW w:w="644" w:type="dxa"/>
            <w:tcBorders>
              <w:left w:val="nil"/>
              <w:right w:val="nil"/>
            </w:tcBorders>
            <w:shd w:val="clear" w:color="auto" w:fill="F2F2F2"/>
            <w:noWrap/>
            <w:vAlign w:val="center"/>
          </w:tcPr>
          <w:p w14:paraId="6E2AA804" w14:textId="5B597F4D" w:rsidR="003A1A14" w:rsidRPr="003A1A14" w:rsidRDefault="00F922B9" w:rsidP="003A1A14">
            <w:pPr>
              <w:bidi/>
              <w:jc w:val="center"/>
              <w:rPr>
                <w:rFonts w:ascii="Calibri" w:eastAsia="Calibri" w:hAnsi="Calibri" w:cs="B Nazanin"/>
                <w:color w:val="000000"/>
                <w:sz w:val="16"/>
                <w:szCs w:val="16"/>
              </w:rPr>
            </w:pPr>
            <w:r>
              <w:rPr>
                <w:rFonts w:cs="B Nazanin" w:hint="cs"/>
                <w:sz w:val="16"/>
                <w:szCs w:val="16"/>
                <w:rtl/>
              </w:rPr>
              <w:t>0.049</w:t>
            </w:r>
          </w:p>
        </w:tc>
        <w:tc>
          <w:tcPr>
            <w:tcW w:w="557" w:type="dxa"/>
            <w:tcBorders>
              <w:left w:val="nil"/>
              <w:right w:val="nil"/>
            </w:tcBorders>
            <w:shd w:val="clear" w:color="auto" w:fill="F2F2F2"/>
            <w:noWrap/>
            <w:vAlign w:val="center"/>
          </w:tcPr>
          <w:p w14:paraId="757CA4CD" w14:textId="54872019" w:rsidR="003A1A14" w:rsidRPr="003A1A14" w:rsidRDefault="003B1962" w:rsidP="003A1A14">
            <w:pPr>
              <w:bidi/>
              <w:jc w:val="center"/>
              <w:rPr>
                <w:rFonts w:ascii="Calibri" w:eastAsia="Calibri" w:hAnsi="Calibri" w:cs="B Nazanin"/>
                <w:color w:val="000000"/>
                <w:sz w:val="16"/>
                <w:szCs w:val="16"/>
              </w:rPr>
            </w:pPr>
            <w:r>
              <w:rPr>
                <w:rFonts w:cs="B Nazanin" w:hint="cs"/>
                <w:sz w:val="16"/>
                <w:szCs w:val="16"/>
                <w:rtl/>
              </w:rPr>
              <w:t>0.389</w:t>
            </w:r>
          </w:p>
        </w:tc>
        <w:tc>
          <w:tcPr>
            <w:tcW w:w="625" w:type="dxa"/>
            <w:tcBorders>
              <w:left w:val="nil"/>
              <w:right w:val="nil"/>
            </w:tcBorders>
            <w:shd w:val="clear" w:color="auto" w:fill="F2F2F2"/>
            <w:noWrap/>
            <w:vAlign w:val="center"/>
          </w:tcPr>
          <w:p w14:paraId="49CB3659" w14:textId="23D7CFBF"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6" w:type="dxa"/>
            <w:tcBorders>
              <w:left w:val="nil"/>
              <w:right w:val="nil"/>
            </w:tcBorders>
            <w:shd w:val="clear" w:color="auto" w:fill="F2F2F2"/>
            <w:noWrap/>
            <w:vAlign w:val="center"/>
          </w:tcPr>
          <w:p w14:paraId="13F0C123" w14:textId="71576476" w:rsidR="003A1A14" w:rsidRPr="003A1A14" w:rsidRDefault="00605034" w:rsidP="003A1A14">
            <w:pPr>
              <w:bidi/>
              <w:jc w:val="center"/>
              <w:rPr>
                <w:rFonts w:ascii="Calibri" w:eastAsia="Calibri" w:hAnsi="Calibri" w:cs="B Nazanin"/>
                <w:color w:val="000000"/>
                <w:sz w:val="16"/>
                <w:szCs w:val="16"/>
              </w:rPr>
            </w:pPr>
            <w:r>
              <w:rPr>
                <w:rFonts w:cs="B Nazanin" w:hint="cs"/>
                <w:sz w:val="16"/>
                <w:szCs w:val="16"/>
                <w:rtl/>
              </w:rPr>
              <w:t>0.019</w:t>
            </w:r>
          </w:p>
        </w:tc>
        <w:tc>
          <w:tcPr>
            <w:tcW w:w="556" w:type="dxa"/>
            <w:tcBorders>
              <w:left w:val="nil"/>
              <w:right w:val="nil"/>
            </w:tcBorders>
            <w:shd w:val="clear" w:color="auto" w:fill="F2F2F2"/>
            <w:noWrap/>
            <w:vAlign w:val="center"/>
          </w:tcPr>
          <w:p w14:paraId="162E1629" w14:textId="287F27C9"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68" w:type="dxa"/>
            <w:tcBorders>
              <w:left w:val="nil"/>
              <w:right w:val="nil"/>
            </w:tcBorders>
            <w:shd w:val="clear" w:color="auto" w:fill="F2F2F2"/>
            <w:noWrap/>
            <w:vAlign w:val="center"/>
          </w:tcPr>
          <w:p w14:paraId="0114F073" w14:textId="0ACC4743"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0.106</w:t>
            </w:r>
          </w:p>
        </w:tc>
        <w:tc>
          <w:tcPr>
            <w:tcW w:w="549" w:type="dxa"/>
            <w:tcBorders>
              <w:left w:val="nil"/>
              <w:right w:val="nil"/>
            </w:tcBorders>
            <w:shd w:val="clear" w:color="auto" w:fill="F2F2F2"/>
            <w:noWrap/>
            <w:vAlign w:val="center"/>
          </w:tcPr>
          <w:p w14:paraId="1B591F2E" w14:textId="0C4841ED"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F2F2F2"/>
            <w:vAlign w:val="center"/>
          </w:tcPr>
          <w:p w14:paraId="450DF26A" w14:textId="658745FF" w:rsidR="003A1A14" w:rsidRPr="003A1A14" w:rsidRDefault="00487C8D" w:rsidP="003A1A14">
            <w:pPr>
              <w:bidi/>
              <w:jc w:val="center"/>
              <w:rPr>
                <w:rFonts w:ascii="Calibri" w:eastAsia="Calibri" w:hAnsi="Calibri" w:cs="B Nazanin"/>
                <w:color w:val="000000"/>
                <w:sz w:val="16"/>
                <w:szCs w:val="16"/>
              </w:rPr>
            </w:pPr>
            <w:r>
              <w:rPr>
                <w:rFonts w:cs="B Nazanin" w:hint="cs"/>
                <w:sz w:val="16"/>
                <w:szCs w:val="16"/>
                <w:rtl/>
              </w:rPr>
              <w:t>0.038</w:t>
            </w:r>
          </w:p>
        </w:tc>
        <w:tc>
          <w:tcPr>
            <w:tcW w:w="1217" w:type="dxa"/>
            <w:tcBorders>
              <w:left w:val="nil"/>
              <w:right w:val="nil"/>
            </w:tcBorders>
            <w:shd w:val="clear" w:color="auto" w:fill="F2F2F2"/>
            <w:noWrap/>
            <w:vAlign w:val="center"/>
          </w:tcPr>
          <w:p w14:paraId="4319B585" w14:textId="2B7D84EB" w:rsidR="003A1A14" w:rsidRPr="003A1A14" w:rsidRDefault="0040541C" w:rsidP="003A1A14">
            <w:pPr>
              <w:bidi/>
              <w:jc w:val="center"/>
              <w:rPr>
                <w:rFonts w:ascii="Calibri" w:eastAsia="Calibri" w:hAnsi="Calibri" w:cs="B Nazanin"/>
                <w:color w:val="000000"/>
                <w:sz w:val="16"/>
                <w:szCs w:val="16"/>
              </w:rPr>
            </w:pPr>
            <w:r>
              <w:rPr>
                <w:rFonts w:cs="B Nazanin" w:hint="cs"/>
                <w:sz w:val="16"/>
                <w:szCs w:val="16"/>
                <w:rtl/>
              </w:rPr>
              <w:t>0.528</w:t>
            </w:r>
          </w:p>
        </w:tc>
        <w:tc>
          <w:tcPr>
            <w:tcW w:w="549" w:type="dxa"/>
            <w:tcBorders>
              <w:left w:val="nil"/>
              <w:right w:val="nil"/>
            </w:tcBorders>
            <w:shd w:val="clear" w:color="auto" w:fill="F2F2F2"/>
            <w:noWrap/>
            <w:vAlign w:val="center"/>
          </w:tcPr>
          <w:p w14:paraId="4C558BC7" w14:textId="0203C22F"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0.186</w:t>
            </w:r>
          </w:p>
        </w:tc>
        <w:tc>
          <w:tcPr>
            <w:tcW w:w="830" w:type="dxa"/>
            <w:tcBorders>
              <w:left w:val="nil"/>
              <w:right w:val="nil"/>
            </w:tcBorders>
            <w:shd w:val="clear" w:color="auto" w:fill="F2F2F2"/>
            <w:noWrap/>
            <w:vAlign w:val="center"/>
          </w:tcPr>
          <w:p w14:paraId="08E030AE" w14:textId="73761BF8"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0.529</w:t>
            </w:r>
          </w:p>
        </w:tc>
      </w:tr>
      <w:tr w:rsidR="003A1A14" w:rsidRPr="003A1A14" w14:paraId="7644390B"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0667207B"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16</w:t>
            </w:r>
          </w:p>
        </w:tc>
        <w:tc>
          <w:tcPr>
            <w:tcW w:w="711" w:type="dxa"/>
            <w:tcBorders>
              <w:left w:val="single" w:sz="4" w:space="0" w:color="auto"/>
              <w:right w:val="nil"/>
            </w:tcBorders>
            <w:shd w:val="clear" w:color="auto" w:fill="auto"/>
            <w:noWrap/>
            <w:vAlign w:val="center"/>
          </w:tcPr>
          <w:p w14:paraId="3D55D245" w14:textId="0C9A11E6" w:rsidR="003A1A14" w:rsidRPr="003A1A14" w:rsidRDefault="00B87CE9" w:rsidP="003A1A14">
            <w:pPr>
              <w:bidi/>
              <w:jc w:val="center"/>
              <w:rPr>
                <w:rFonts w:ascii="Calibri" w:eastAsia="Calibri" w:hAnsi="Calibri" w:cs="B Nazanin"/>
                <w:color w:val="000000"/>
                <w:sz w:val="16"/>
                <w:szCs w:val="16"/>
              </w:rPr>
            </w:pPr>
            <w:r>
              <w:rPr>
                <w:rFonts w:cs="B Nazanin" w:hint="cs"/>
                <w:sz w:val="16"/>
                <w:szCs w:val="16"/>
                <w:rtl/>
              </w:rPr>
              <w:t>0.325</w:t>
            </w:r>
          </w:p>
        </w:tc>
        <w:tc>
          <w:tcPr>
            <w:tcW w:w="549" w:type="dxa"/>
            <w:tcBorders>
              <w:left w:val="nil"/>
              <w:right w:val="nil"/>
            </w:tcBorders>
            <w:shd w:val="clear" w:color="auto" w:fill="auto"/>
            <w:noWrap/>
            <w:vAlign w:val="center"/>
          </w:tcPr>
          <w:p w14:paraId="207074C3" w14:textId="138EF625" w:rsidR="003A1A14" w:rsidRPr="003A1A14" w:rsidRDefault="001A433A" w:rsidP="003A1A14">
            <w:pPr>
              <w:bidi/>
              <w:jc w:val="center"/>
              <w:rPr>
                <w:rFonts w:ascii="Calibri" w:eastAsia="Calibri" w:hAnsi="Calibri" w:cs="B Nazanin"/>
                <w:color w:val="000000"/>
                <w:sz w:val="16"/>
                <w:szCs w:val="16"/>
              </w:rPr>
            </w:pPr>
            <w:r>
              <w:rPr>
                <w:rFonts w:cs="B Nazanin" w:hint="cs"/>
                <w:sz w:val="16"/>
                <w:szCs w:val="16"/>
                <w:rtl/>
              </w:rPr>
              <w:t>0.098</w:t>
            </w:r>
          </w:p>
        </w:tc>
        <w:tc>
          <w:tcPr>
            <w:tcW w:w="644" w:type="dxa"/>
            <w:tcBorders>
              <w:left w:val="nil"/>
              <w:right w:val="nil"/>
            </w:tcBorders>
            <w:shd w:val="clear" w:color="auto" w:fill="auto"/>
            <w:noWrap/>
            <w:vAlign w:val="center"/>
          </w:tcPr>
          <w:p w14:paraId="153C3290" w14:textId="1ED2EA76" w:rsidR="003A1A14" w:rsidRPr="003A1A14" w:rsidRDefault="00F922B9" w:rsidP="003A1A14">
            <w:pPr>
              <w:bidi/>
              <w:jc w:val="center"/>
              <w:rPr>
                <w:rFonts w:ascii="Calibri" w:eastAsia="Calibri" w:hAnsi="Calibri" w:cs="B Nazanin"/>
                <w:color w:val="000000"/>
                <w:sz w:val="16"/>
                <w:szCs w:val="16"/>
              </w:rPr>
            </w:pPr>
            <w:r>
              <w:rPr>
                <w:rFonts w:cs="B Nazanin" w:hint="cs"/>
                <w:sz w:val="16"/>
                <w:szCs w:val="16"/>
                <w:rtl/>
              </w:rPr>
              <w:t>0.049</w:t>
            </w:r>
          </w:p>
        </w:tc>
        <w:tc>
          <w:tcPr>
            <w:tcW w:w="557" w:type="dxa"/>
            <w:tcBorders>
              <w:left w:val="nil"/>
              <w:right w:val="nil"/>
            </w:tcBorders>
            <w:shd w:val="clear" w:color="auto" w:fill="auto"/>
            <w:noWrap/>
            <w:vAlign w:val="center"/>
          </w:tcPr>
          <w:p w14:paraId="416C69FF" w14:textId="66EA0E21" w:rsidR="003A1A14" w:rsidRPr="003A1A14" w:rsidRDefault="003B1962" w:rsidP="003A1A14">
            <w:pPr>
              <w:bidi/>
              <w:jc w:val="center"/>
              <w:rPr>
                <w:rFonts w:ascii="Calibri" w:eastAsia="Calibri" w:hAnsi="Calibri" w:cs="B Nazanin"/>
                <w:color w:val="000000"/>
                <w:sz w:val="16"/>
                <w:szCs w:val="16"/>
              </w:rPr>
            </w:pPr>
            <w:r>
              <w:rPr>
                <w:rFonts w:cs="B Nazanin" w:hint="cs"/>
                <w:sz w:val="16"/>
                <w:szCs w:val="16"/>
                <w:rtl/>
              </w:rPr>
              <w:t>0.411</w:t>
            </w:r>
          </w:p>
        </w:tc>
        <w:tc>
          <w:tcPr>
            <w:tcW w:w="625" w:type="dxa"/>
            <w:tcBorders>
              <w:left w:val="nil"/>
              <w:right w:val="nil"/>
            </w:tcBorders>
            <w:shd w:val="clear" w:color="auto" w:fill="auto"/>
            <w:noWrap/>
            <w:vAlign w:val="center"/>
          </w:tcPr>
          <w:p w14:paraId="772B3180" w14:textId="0FA478A4"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6" w:type="dxa"/>
            <w:tcBorders>
              <w:left w:val="nil"/>
              <w:right w:val="nil"/>
            </w:tcBorders>
            <w:shd w:val="clear" w:color="auto" w:fill="auto"/>
            <w:noWrap/>
            <w:vAlign w:val="center"/>
          </w:tcPr>
          <w:p w14:paraId="4F1701D9" w14:textId="68A15769"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6" w:type="dxa"/>
            <w:tcBorders>
              <w:left w:val="nil"/>
              <w:right w:val="nil"/>
            </w:tcBorders>
            <w:shd w:val="clear" w:color="auto" w:fill="auto"/>
            <w:noWrap/>
            <w:vAlign w:val="center"/>
          </w:tcPr>
          <w:p w14:paraId="40AEAF88" w14:textId="1C26E408"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68" w:type="dxa"/>
            <w:tcBorders>
              <w:left w:val="nil"/>
              <w:right w:val="nil"/>
            </w:tcBorders>
            <w:shd w:val="clear" w:color="auto" w:fill="auto"/>
            <w:noWrap/>
            <w:vAlign w:val="center"/>
          </w:tcPr>
          <w:p w14:paraId="0890DC1C" w14:textId="63DC7434"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auto"/>
            <w:noWrap/>
            <w:vAlign w:val="center"/>
          </w:tcPr>
          <w:p w14:paraId="3858E0A2" w14:textId="406AE81B"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auto"/>
            <w:vAlign w:val="center"/>
          </w:tcPr>
          <w:p w14:paraId="44AE851D" w14:textId="248D9053" w:rsidR="003A1A14" w:rsidRPr="003A1A14" w:rsidRDefault="00487C8D" w:rsidP="003A1A14">
            <w:pPr>
              <w:bidi/>
              <w:jc w:val="center"/>
              <w:rPr>
                <w:rFonts w:ascii="Calibri" w:eastAsia="Calibri" w:hAnsi="Calibri" w:cs="B Nazanin"/>
                <w:color w:val="000000"/>
                <w:sz w:val="16"/>
                <w:szCs w:val="16"/>
              </w:rPr>
            </w:pPr>
            <w:r>
              <w:rPr>
                <w:rFonts w:cs="B Nazanin" w:hint="cs"/>
                <w:sz w:val="16"/>
                <w:szCs w:val="16"/>
                <w:rtl/>
              </w:rPr>
              <w:t>0.038</w:t>
            </w:r>
          </w:p>
        </w:tc>
        <w:tc>
          <w:tcPr>
            <w:tcW w:w="1217" w:type="dxa"/>
            <w:tcBorders>
              <w:left w:val="nil"/>
              <w:right w:val="nil"/>
            </w:tcBorders>
            <w:shd w:val="clear" w:color="auto" w:fill="auto"/>
            <w:noWrap/>
            <w:vAlign w:val="center"/>
          </w:tcPr>
          <w:p w14:paraId="76357057" w14:textId="684B8EB8" w:rsidR="003A1A14" w:rsidRPr="003A1A14" w:rsidRDefault="0040541C" w:rsidP="003A1A14">
            <w:pPr>
              <w:bidi/>
              <w:jc w:val="center"/>
              <w:rPr>
                <w:rFonts w:ascii="Calibri" w:eastAsia="Calibri" w:hAnsi="Calibri" w:cs="B Nazanin"/>
                <w:color w:val="000000"/>
                <w:sz w:val="16"/>
                <w:szCs w:val="16"/>
              </w:rPr>
            </w:pPr>
            <w:r>
              <w:rPr>
                <w:rFonts w:cs="B Nazanin" w:hint="cs"/>
                <w:sz w:val="16"/>
                <w:szCs w:val="16"/>
                <w:rtl/>
              </w:rPr>
              <w:t>0.132</w:t>
            </w:r>
          </w:p>
        </w:tc>
        <w:tc>
          <w:tcPr>
            <w:tcW w:w="549" w:type="dxa"/>
            <w:tcBorders>
              <w:left w:val="nil"/>
              <w:right w:val="nil"/>
            </w:tcBorders>
            <w:shd w:val="clear" w:color="auto" w:fill="auto"/>
            <w:noWrap/>
            <w:vAlign w:val="center"/>
          </w:tcPr>
          <w:p w14:paraId="7B23AC64" w14:textId="30D3AE0A"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0.173</w:t>
            </w:r>
          </w:p>
        </w:tc>
        <w:tc>
          <w:tcPr>
            <w:tcW w:w="830" w:type="dxa"/>
            <w:tcBorders>
              <w:left w:val="nil"/>
              <w:right w:val="nil"/>
            </w:tcBorders>
            <w:shd w:val="clear" w:color="auto" w:fill="auto"/>
            <w:noWrap/>
            <w:vAlign w:val="center"/>
          </w:tcPr>
          <w:p w14:paraId="22998306" w14:textId="47C765BB"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0132</w:t>
            </w:r>
          </w:p>
        </w:tc>
      </w:tr>
      <w:tr w:rsidR="003A1A14" w:rsidRPr="003A1A14" w14:paraId="33DE958F"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324D6038"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17</w:t>
            </w:r>
          </w:p>
        </w:tc>
        <w:tc>
          <w:tcPr>
            <w:tcW w:w="711" w:type="dxa"/>
            <w:tcBorders>
              <w:left w:val="single" w:sz="4" w:space="0" w:color="auto"/>
              <w:right w:val="nil"/>
            </w:tcBorders>
            <w:shd w:val="clear" w:color="auto" w:fill="F2F2F2"/>
            <w:noWrap/>
            <w:vAlign w:val="center"/>
          </w:tcPr>
          <w:p w14:paraId="5D711CAF" w14:textId="50A37F38" w:rsidR="003A1A14" w:rsidRPr="003A1A14" w:rsidRDefault="00B87CE9" w:rsidP="003A1A14">
            <w:pPr>
              <w:bidi/>
              <w:jc w:val="center"/>
              <w:rPr>
                <w:rFonts w:ascii="Calibri" w:eastAsia="Calibri" w:hAnsi="Calibri" w:cs="B Nazanin"/>
                <w:color w:val="000000"/>
                <w:sz w:val="16"/>
                <w:szCs w:val="16"/>
              </w:rPr>
            </w:pPr>
            <w:r>
              <w:rPr>
                <w:rFonts w:cs="B Nazanin" w:hint="cs"/>
                <w:sz w:val="16"/>
                <w:szCs w:val="16"/>
                <w:rtl/>
              </w:rPr>
              <w:t>0.097</w:t>
            </w:r>
          </w:p>
        </w:tc>
        <w:tc>
          <w:tcPr>
            <w:tcW w:w="549" w:type="dxa"/>
            <w:tcBorders>
              <w:left w:val="nil"/>
              <w:right w:val="nil"/>
            </w:tcBorders>
            <w:shd w:val="clear" w:color="auto" w:fill="F2F2F2"/>
            <w:noWrap/>
            <w:vAlign w:val="center"/>
          </w:tcPr>
          <w:p w14:paraId="57664555" w14:textId="169CB826" w:rsidR="003A1A14" w:rsidRPr="003A1A14" w:rsidRDefault="001A433A" w:rsidP="003A1A14">
            <w:pPr>
              <w:bidi/>
              <w:jc w:val="center"/>
              <w:rPr>
                <w:rFonts w:ascii="Calibri" w:eastAsia="Calibri" w:hAnsi="Calibri" w:cs="B Nazanin"/>
                <w:color w:val="000000"/>
                <w:sz w:val="16"/>
                <w:szCs w:val="16"/>
              </w:rPr>
            </w:pPr>
            <w:r>
              <w:rPr>
                <w:rFonts w:cs="B Nazanin" w:hint="cs"/>
                <w:sz w:val="16"/>
                <w:szCs w:val="16"/>
                <w:rtl/>
              </w:rPr>
              <w:t>0.098</w:t>
            </w:r>
          </w:p>
        </w:tc>
        <w:tc>
          <w:tcPr>
            <w:tcW w:w="644" w:type="dxa"/>
            <w:tcBorders>
              <w:left w:val="nil"/>
              <w:right w:val="nil"/>
            </w:tcBorders>
            <w:shd w:val="clear" w:color="auto" w:fill="F2F2F2"/>
            <w:noWrap/>
            <w:vAlign w:val="center"/>
          </w:tcPr>
          <w:p w14:paraId="097EACF7" w14:textId="7A053EE0" w:rsidR="003A1A14" w:rsidRPr="003A1A14" w:rsidRDefault="00F922B9" w:rsidP="003A1A14">
            <w:pPr>
              <w:bidi/>
              <w:jc w:val="center"/>
              <w:rPr>
                <w:rFonts w:ascii="Calibri" w:eastAsia="Calibri" w:hAnsi="Calibri" w:cs="B Nazanin"/>
                <w:color w:val="000000"/>
                <w:sz w:val="16"/>
                <w:szCs w:val="16"/>
              </w:rPr>
            </w:pPr>
            <w:r>
              <w:rPr>
                <w:rFonts w:cs="B Nazanin" w:hint="cs"/>
                <w:sz w:val="16"/>
                <w:szCs w:val="16"/>
                <w:rtl/>
              </w:rPr>
              <w:t>0.049</w:t>
            </w:r>
          </w:p>
        </w:tc>
        <w:tc>
          <w:tcPr>
            <w:tcW w:w="557" w:type="dxa"/>
            <w:tcBorders>
              <w:left w:val="nil"/>
              <w:right w:val="nil"/>
            </w:tcBorders>
            <w:shd w:val="clear" w:color="auto" w:fill="F2F2F2"/>
            <w:noWrap/>
            <w:vAlign w:val="center"/>
          </w:tcPr>
          <w:p w14:paraId="5BBE4676" w14:textId="242D6DAB" w:rsidR="003A1A14" w:rsidRPr="003A1A14" w:rsidRDefault="003B1962" w:rsidP="003A1A14">
            <w:pPr>
              <w:bidi/>
              <w:jc w:val="center"/>
              <w:rPr>
                <w:rFonts w:ascii="Calibri" w:eastAsia="Calibri" w:hAnsi="Calibri" w:cs="B Nazanin"/>
                <w:color w:val="000000"/>
                <w:sz w:val="16"/>
                <w:szCs w:val="16"/>
              </w:rPr>
            </w:pPr>
            <w:r>
              <w:rPr>
                <w:rFonts w:cs="B Nazanin" w:hint="cs"/>
                <w:sz w:val="16"/>
                <w:szCs w:val="16"/>
                <w:rtl/>
              </w:rPr>
              <w:t>0.296</w:t>
            </w:r>
          </w:p>
        </w:tc>
        <w:tc>
          <w:tcPr>
            <w:tcW w:w="625" w:type="dxa"/>
            <w:tcBorders>
              <w:left w:val="nil"/>
              <w:right w:val="nil"/>
            </w:tcBorders>
            <w:shd w:val="clear" w:color="auto" w:fill="F2F2F2"/>
            <w:noWrap/>
            <w:vAlign w:val="center"/>
          </w:tcPr>
          <w:p w14:paraId="2DA208B1" w14:textId="1AEBBED6"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6" w:type="dxa"/>
            <w:tcBorders>
              <w:left w:val="nil"/>
              <w:right w:val="nil"/>
            </w:tcBorders>
            <w:shd w:val="clear" w:color="auto" w:fill="F2F2F2"/>
            <w:noWrap/>
            <w:vAlign w:val="center"/>
          </w:tcPr>
          <w:p w14:paraId="3C343063" w14:textId="0257B823" w:rsidR="003A1A14" w:rsidRPr="003A1A14" w:rsidRDefault="00605034" w:rsidP="00605034">
            <w:pPr>
              <w:bidi/>
              <w:jc w:val="center"/>
              <w:rPr>
                <w:rFonts w:ascii="Calibri" w:eastAsia="Calibri" w:hAnsi="Calibri" w:cs="B Nazanin"/>
                <w:color w:val="000000"/>
                <w:sz w:val="16"/>
                <w:szCs w:val="16"/>
              </w:rPr>
            </w:pPr>
            <w:r>
              <w:rPr>
                <w:rFonts w:cs="B Nazanin" w:hint="cs"/>
                <w:sz w:val="16"/>
                <w:szCs w:val="16"/>
                <w:rtl/>
              </w:rPr>
              <w:t>0.019</w:t>
            </w:r>
          </w:p>
        </w:tc>
        <w:tc>
          <w:tcPr>
            <w:tcW w:w="556" w:type="dxa"/>
            <w:tcBorders>
              <w:left w:val="nil"/>
              <w:right w:val="nil"/>
            </w:tcBorders>
            <w:shd w:val="clear" w:color="auto" w:fill="F2F2F2"/>
            <w:noWrap/>
            <w:vAlign w:val="center"/>
          </w:tcPr>
          <w:p w14:paraId="393127BF" w14:textId="6E95F756"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68" w:type="dxa"/>
            <w:tcBorders>
              <w:left w:val="nil"/>
              <w:right w:val="nil"/>
            </w:tcBorders>
            <w:shd w:val="clear" w:color="auto" w:fill="F2F2F2"/>
            <w:noWrap/>
            <w:vAlign w:val="center"/>
          </w:tcPr>
          <w:p w14:paraId="2DCEA5CD" w14:textId="3950CD5F"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F2F2F2"/>
            <w:noWrap/>
            <w:vAlign w:val="center"/>
          </w:tcPr>
          <w:p w14:paraId="6BBB7406" w14:textId="0DA8D7CF"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F2F2F2"/>
            <w:vAlign w:val="center"/>
          </w:tcPr>
          <w:p w14:paraId="115F001F" w14:textId="59EDDF9C" w:rsidR="003A1A14" w:rsidRPr="003A1A14" w:rsidRDefault="00487C8D" w:rsidP="003A1A14">
            <w:pPr>
              <w:bidi/>
              <w:jc w:val="center"/>
              <w:rPr>
                <w:rFonts w:ascii="Calibri" w:eastAsia="Calibri" w:hAnsi="Calibri" w:cs="B Nazanin"/>
                <w:color w:val="000000"/>
                <w:sz w:val="16"/>
                <w:szCs w:val="16"/>
              </w:rPr>
            </w:pPr>
            <w:r>
              <w:rPr>
                <w:rFonts w:cs="B Nazanin" w:hint="cs"/>
                <w:sz w:val="16"/>
                <w:szCs w:val="16"/>
                <w:rtl/>
              </w:rPr>
              <w:t>0.075</w:t>
            </w:r>
          </w:p>
        </w:tc>
        <w:tc>
          <w:tcPr>
            <w:tcW w:w="1217" w:type="dxa"/>
            <w:tcBorders>
              <w:left w:val="nil"/>
              <w:right w:val="nil"/>
            </w:tcBorders>
            <w:shd w:val="clear" w:color="auto" w:fill="F2F2F2"/>
            <w:noWrap/>
            <w:vAlign w:val="center"/>
          </w:tcPr>
          <w:p w14:paraId="04945525" w14:textId="0D92AD0E" w:rsidR="003A1A14" w:rsidRPr="003A1A14" w:rsidRDefault="0040541C" w:rsidP="003A1A14">
            <w:pPr>
              <w:bidi/>
              <w:jc w:val="center"/>
              <w:rPr>
                <w:rFonts w:ascii="Calibri" w:eastAsia="Calibri" w:hAnsi="Calibri" w:cs="B Nazanin"/>
                <w:color w:val="000000"/>
                <w:sz w:val="16"/>
                <w:szCs w:val="16"/>
              </w:rPr>
            </w:pPr>
            <w:r>
              <w:rPr>
                <w:rFonts w:cs="B Nazanin" w:hint="cs"/>
                <w:sz w:val="16"/>
                <w:szCs w:val="16"/>
                <w:rtl/>
              </w:rPr>
              <w:t>0.117</w:t>
            </w:r>
          </w:p>
        </w:tc>
        <w:tc>
          <w:tcPr>
            <w:tcW w:w="549" w:type="dxa"/>
            <w:tcBorders>
              <w:left w:val="nil"/>
              <w:right w:val="nil"/>
            </w:tcBorders>
            <w:shd w:val="clear" w:color="auto" w:fill="F2F2F2"/>
            <w:noWrap/>
            <w:vAlign w:val="center"/>
          </w:tcPr>
          <w:p w14:paraId="4993228A" w14:textId="00FE1D95"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0.173</w:t>
            </w:r>
          </w:p>
        </w:tc>
        <w:tc>
          <w:tcPr>
            <w:tcW w:w="830" w:type="dxa"/>
            <w:tcBorders>
              <w:left w:val="nil"/>
              <w:right w:val="nil"/>
            </w:tcBorders>
            <w:shd w:val="clear" w:color="auto" w:fill="F2F2F2"/>
            <w:noWrap/>
            <w:vAlign w:val="center"/>
          </w:tcPr>
          <w:p w14:paraId="2CA0E785" w14:textId="761D2F05"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0.118</w:t>
            </w:r>
          </w:p>
        </w:tc>
      </w:tr>
      <w:tr w:rsidR="003A1A14" w:rsidRPr="003A1A14" w14:paraId="46C316B5"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7D1C6A49"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18</w:t>
            </w:r>
          </w:p>
        </w:tc>
        <w:tc>
          <w:tcPr>
            <w:tcW w:w="711" w:type="dxa"/>
            <w:tcBorders>
              <w:left w:val="single" w:sz="4" w:space="0" w:color="auto"/>
              <w:right w:val="nil"/>
            </w:tcBorders>
            <w:shd w:val="clear" w:color="auto" w:fill="auto"/>
            <w:noWrap/>
            <w:vAlign w:val="center"/>
          </w:tcPr>
          <w:p w14:paraId="46265C78" w14:textId="629951C8" w:rsidR="003A1A14" w:rsidRPr="003A1A14" w:rsidRDefault="00B87CE9" w:rsidP="003A1A14">
            <w:pPr>
              <w:bidi/>
              <w:jc w:val="center"/>
              <w:rPr>
                <w:rFonts w:ascii="Calibri" w:eastAsia="Calibri" w:hAnsi="Calibri" w:cs="B Nazanin"/>
                <w:color w:val="000000"/>
                <w:sz w:val="16"/>
                <w:szCs w:val="16"/>
              </w:rPr>
            </w:pPr>
            <w:r>
              <w:rPr>
                <w:rFonts w:cs="B Nazanin" w:hint="cs"/>
                <w:sz w:val="16"/>
                <w:szCs w:val="16"/>
                <w:rtl/>
              </w:rPr>
              <w:t>0.227</w:t>
            </w:r>
          </w:p>
        </w:tc>
        <w:tc>
          <w:tcPr>
            <w:tcW w:w="549" w:type="dxa"/>
            <w:tcBorders>
              <w:left w:val="nil"/>
              <w:right w:val="nil"/>
            </w:tcBorders>
            <w:shd w:val="clear" w:color="auto" w:fill="auto"/>
            <w:noWrap/>
            <w:vAlign w:val="center"/>
          </w:tcPr>
          <w:p w14:paraId="48B63B70" w14:textId="6BF01F10" w:rsidR="003A1A14" w:rsidRPr="003A1A14" w:rsidRDefault="001A433A" w:rsidP="003A1A14">
            <w:pPr>
              <w:bidi/>
              <w:jc w:val="center"/>
              <w:rPr>
                <w:rFonts w:ascii="Calibri" w:eastAsia="Calibri" w:hAnsi="Calibri" w:cs="B Nazanin"/>
                <w:color w:val="000000"/>
                <w:sz w:val="16"/>
                <w:szCs w:val="16"/>
              </w:rPr>
            </w:pPr>
            <w:r>
              <w:rPr>
                <w:rFonts w:cs="B Nazanin" w:hint="cs"/>
                <w:sz w:val="16"/>
                <w:szCs w:val="16"/>
                <w:rtl/>
              </w:rPr>
              <w:t>0.154</w:t>
            </w:r>
          </w:p>
        </w:tc>
        <w:tc>
          <w:tcPr>
            <w:tcW w:w="644" w:type="dxa"/>
            <w:tcBorders>
              <w:left w:val="nil"/>
              <w:right w:val="nil"/>
            </w:tcBorders>
            <w:shd w:val="clear" w:color="auto" w:fill="auto"/>
            <w:noWrap/>
            <w:vAlign w:val="center"/>
          </w:tcPr>
          <w:p w14:paraId="12131B58" w14:textId="53F01514" w:rsidR="003A1A14" w:rsidRPr="003A1A14" w:rsidRDefault="00F922B9" w:rsidP="003A1A14">
            <w:pPr>
              <w:bidi/>
              <w:jc w:val="center"/>
              <w:rPr>
                <w:rFonts w:ascii="Calibri" w:eastAsia="Calibri" w:hAnsi="Calibri" w:cs="B Nazanin"/>
                <w:color w:val="000000"/>
                <w:sz w:val="16"/>
                <w:szCs w:val="16"/>
              </w:rPr>
            </w:pPr>
            <w:r>
              <w:rPr>
                <w:rFonts w:cs="B Nazanin" w:hint="cs"/>
                <w:sz w:val="16"/>
                <w:szCs w:val="16"/>
                <w:rtl/>
              </w:rPr>
              <w:t>0.049</w:t>
            </w:r>
          </w:p>
        </w:tc>
        <w:tc>
          <w:tcPr>
            <w:tcW w:w="557" w:type="dxa"/>
            <w:tcBorders>
              <w:left w:val="nil"/>
              <w:right w:val="nil"/>
            </w:tcBorders>
            <w:shd w:val="clear" w:color="auto" w:fill="auto"/>
            <w:noWrap/>
            <w:vAlign w:val="center"/>
          </w:tcPr>
          <w:p w14:paraId="020CC8C7" w14:textId="6EDB605A" w:rsidR="003A1A14" w:rsidRPr="003A1A14" w:rsidRDefault="003B1962" w:rsidP="003A1A14">
            <w:pPr>
              <w:bidi/>
              <w:jc w:val="center"/>
              <w:rPr>
                <w:rFonts w:ascii="Calibri" w:eastAsia="Calibri" w:hAnsi="Calibri" w:cs="B Nazanin"/>
                <w:color w:val="000000"/>
                <w:sz w:val="16"/>
                <w:szCs w:val="16"/>
              </w:rPr>
            </w:pPr>
            <w:r>
              <w:rPr>
                <w:rFonts w:cs="B Nazanin" w:hint="cs"/>
                <w:sz w:val="16"/>
                <w:szCs w:val="16"/>
                <w:rtl/>
              </w:rPr>
              <w:t>0.181</w:t>
            </w:r>
          </w:p>
        </w:tc>
        <w:tc>
          <w:tcPr>
            <w:tcW w:w="625" w:type="dxa"/>
            <w:tcBorders>
              <w:left w:val="nil"/>
              <w:right w:val="nil"/>
            </w:tcBorders>
            <w:shd w:val="clear" w:color="auto" w:fill="auto"/>
            <w:noWrap/>
            <w:vAlign w:val="center"/>
          </w:tcPr>
          <w:p w14:paraId="3F7F2A8C" w14:textId="3CD82E04"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6" w:type="dxa"/>
            <w:tcBorders>
              <w:left w:val="nil"/>
              <w:right w:val="nil"/>
            </w:tcBorders>
            <w:shd w:val="clear" w:color="auto" w:fill="auto"/>
            <w:noWrap/>
            <w:vAlign w:val="center"/>
          </w:tcPr>
          <w:p w14:paraId="0C9015CE" w14:textId="7A510196" w:rsidR="003A1A14" w:rsidRPr="003A1A14" w:rsidRDefault="00605034" w:rsidP="003A1A14">
            <w:pPr>
              <w:bidi/>
              <w:jc w:val="center"/>
              <w:rPr>
                <w:rFonts w:ascii="Calibri" w:eastAsia="Calibri" w:hAnsi="Calibri" w:cs="B Nazanin"/>
                <w:color w:val="000000"/>
                <w:sz w:val="16"/>
                <w:szCs w:val="16"/>
              </w:rPr>
            </w:pPr>
            <w:r>
              <w:rPr>
                <w:rFonts w:cs="B Nazanin" w:hint="cs"/>
                <w:sz w:val="16"/>
                <w:szCs w:val="16"/>
                <w:rtl/>
              </w:rPr>
              <w:t>0.019</w:t>
            </w:r>
          </w:p>
        </w:tc>
        <w:tc>
          <w:tcPr>
            <w:tcW w:w="556" w:type="dxa"/>
            <w:tcBorders>
              <w:left w:val="nil"/>
              <w:right w:val="nil"/>
            </w:tcBorders>
            <w:shd w:val="clear" w:color="auto" w:fill="auto"/>
            <w:noWrap/>
            <w:vAlign w:val="center"/>
          </w:tcPr>
          <w:p w14:paraId="0EA13B42" w14:textId="1E151B64"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68" w:type="dxa"/>
            <w:tcBorders>
              <w:left w:val="nil"/>
              <w:right w:val="nil"/>
            </w:tcBorders>
            <w:shd w:val="clear" w:color="auto" w:fill="auto"/>
            <w:noWrap/>
            <w:vAlign w:val="center"/>
          </w:tcPr>
          <w:p w14:paraId="5A6B0806" w14:textId="6F66A317" w:rsidR="003A1A14" w:rsidRPr="003A1A14" w:rsidRDefault="0050413A" w:rsidP="003A1A14">
            <w:pPr>
              <w:bidi/>
              <w:jc w:val="center"/>
              <w:rPr>
                <w:rFonts w:ascii="Calibri" w:eastAsia="Calibri" w:hAnsi="Calibri" w:cs="B Nazanin"/>
                <w:color w:val="000000"/>
                <w:sz w:val="16"/>
                <w:szCs w:val="16"/>
              </w:rPr>
            </w:pPr>
            <w:r>
              <w:rPr>
                <w:rFonts w:cs="B Nazanin" w:hint="cs"/>
                <w:sz w:val="16"/>
                <w:szCs w:val="16"/>
                <w:rtl/>
              </w:rPr>
              <w:t>0.035</w:t>
            </w:r>
          </w:p>
        </w:tc>
        <w:tc>
          <w:tcPr>
            <w:tcW w:w="549" w:type="dxa"/>
            <w:tcBorders>
              <w:left w:val="nil"/>
              <w:right w:val="nil"/>
            </w:tcBorders>
            <w:shd w:val="clear" w:color="auto" w:fill="auto"/>
            <w:noWrap/>
            <w:vAlign w:val="center"/>
          </w:tcPr>
          <w:p w14:paraId="571FBF18" w14:textId="13166BD8"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auto"/>
            <w:vAlign w:val="center"/>
          </w:tcPr>
          <w:p w14:paraId="77F2F1A7" w14:textId="735DAFF9" w:rsidR="003A1A14" w:rsidRPr="003A1A14" w:rsidRDefault="00487C8D" w:rsidP="003A1A14">
            <w:pPr>
              <w:bidi/>
              <w:jc w:val="center"/>
              <w:rPr>
                <w:rFonts w:ascii="Calibri" w:eastAsia="Calibri" w:hAnsi="Calibri" w:cs="B Nazanin"/>
                <w:color w:val="000000"/>
                <w:sz w:val="16"/>
                <w:szCs w:val="16"/>
              </w:rPr>
            </w:pPr>
            <w:r>
              <w:rPr>
                <w:rFonts w:cs="B Nazanin" w:hint="cs"/>
                <w:sz w:val="16"/>
                <w:szCs w:val="16"/>
                <w:rtl/>
              </w:rPr>
              <w:t>0.038</w:t>
            </w:r>
          </w:p>
        </w:tc>
        <w:tc>
          <w:tcPr>
            <w:tcW w:w="1217" w:type="dxa"/>
            <w:tcBorders>
              <w:left w:val="nil"/>
              <w:right w:val="nil"/>
            </w:tcBorders>
            <w:shd w:val="clear" w:color="auto" w:fill="auto"/>
            <w:noWrap/>
            <w:vAlign w:val="center"/>
          </w:tcPr>
          <w:p w14:paraId="3E2D9020" w14:textId="27B2EB38" w:rsidR="003A1A14" w:rsidRPr="003A1A14" w:rsidRDefault="0040541C" w:rsidP="003A1A14">
            <w:pPr>
              <w:bidi/>
              <w:jc w:val="center"/>
              <w:rPr>
                <w:rFonts w:ascii="Calibri" w:eastAsia="Calibri" w:hAnsi="Calibri" w:cs="B Nazanin"/>
                <w:color w:val="000000"/>
                <w:sz w:val="16"/>
                <w:szCs w:val="16"/>
              </w:rPr>
            </w:pPr>
            <w:r>
              <w:rPr>
                <w:rFonts w:cs="B Nazanin" w:hint="cs"/>
                <w:sz w:val="16"/>
                <w:szCs w:val="16"/>
                <w:rtl/>
              </w:rPr>
              <w:t>0.141</w:t>
            </w:r>
          </w:p>
        </w:tc>
        <w:tc>
          <w:tcPr>
            <w:tcW w:w="549" w:type="dxa"/>
            <w:tcBorders>
              <w:left w:val="nil"/>
              <w:right w:val="nil"/>
            </w:tcBorders>
            <w:shd w:val="clear" w:color="auto" w:fill="auto"/>
            <w:noWrap/>
            <w:vAlign w:val="center"/>
          </w:tcPr>
          <w:p w14:paraId="74FEEA39" w14:textId="2CC77F29"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0.179</w:t>
            </w:r>
          </w:p>
        </w:tc>
        <w:tc>
          <w:tcPr>
            <w:tcW w:w="830" w:type="dxa"/>
            <w:tcBorders>
              <w:left w:val="nil"/>
              <w:right w:val="nil"/>
            </w:tcBorders>
            <w:shd w:val="clear" w:color="auto" w:fill="auto"/>
            <w:noWrap/>
            <w:vAlign w:val="center"/>
          </w:tcPr>
          <w:p w14:paraId="726C7B4C" w14:textId="54234D63" w:rsidR="003A1A14" w:rsidRPr="003A1A14" w:rsidRDefault="00667013" w:rsidP="003A1A14">
            <w:pPr>
              <w:bidi/>
              <w:jc w:val="center"/>
              <w:rPr>
                <w:rFonts w:ascii="Calibri" w:eastAsia="Calibri" w:hAnsi="Calibri" w:cs="B Nazanin"/>
                <w:color w:val="000000"/>
                <w:sz w:val="16"/>
                <w:szCs w:val="16"/>
              </w:rPr>
            </w:pPr>
            <w:r>
              <w:rPr>
                <w:rFonts w:cs="B Nazanin" w:hint="cs"/>
                <w:sz w:val="16"/>
                <w:szCs w:val="16"/>
                <w:rtl/>
              </w:rPr>
              <w:t>0.142</w:t>
            </w:r>
          </w:p>
        </w:tc>
      </w:tr>
      <w:tr w:rsidR="003A1A14" w:rsidRPr="003A1A14" w14:paraId="70419202"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454B0096"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19</w:t>
            </w:r>
          </w:p>
        </w:tc>
        <w:tc>
          <w:tcPr>
            <w:tcW w:w="711" w:type="dxa"/>
            <w:tcBorders>
              <w:left w:val="single" w:sz="4" w:space="0" w:color="auto"/>
              <w:right w:val="nil"/>
            </w:tcBorders>
            <w:shd w:val="clear" w:color="auto" w:fill="F2F2F2"/>
            <w:noWrap/>
            <w:vAlign w:val="center"/>
          </w:tcPr>
          <w:p w14:paraId="6962445F" w14:textId="36D7C00D"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0.325</w:t>
            </w:r>
          </w:p>
        </w:tc>
        <w:tc>
          <w:tcPr>
            <w:tcW w:w="549" w:type="dxa"/>
            <w:tcBorders>
              <w:left w:val="nil"/>
              <w:right w:val="nil"/>
            </w:tcBorders>
            <w:shd w:val="clear" w:color="auto" w:fill="F2F2F2"/>
            <w:noWrap/>
            <w:vAlign w:val="center"/>
          </w:tcPr>
          <w:p w14:paraId="79E5CE18" w14:textId="53E3F443"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0.098</w:t>
            </w:r>
          </w:p>
        </w:tc>
        <w:tc>
          <w:tcPr>
            <w:tcW w:w="644" w:type="dxa"/>
            <w:tcBorders>
              <w:left w:val="nil"/>
              <w:right w:val="nil"/>
            </w:tcBorders>
            <w:shd w:val="clear" w:color="auto" w:fill="F2F2F2"/>
            <w:noWrap/>
            <w:vAlign w:val="center"/>
          </w:tcPr>
          <w:p w14:paraId="002069E8" w14:textId="32F28331"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0.049</w:t>
            </w:r>
          </w:p>
        </w:tc>
        <w:tc>
          <w:tcPr>
            <w:tcW w:w="557" w:type="dxa"/>
            <w:tcBorders>
              <w:left w:val="nil"/>
              <w:right w:val="nil"/>
            </w:tcBorders>
            <w:shd w:val="clear" w:color="auto" w:fill="F2F2F2"/>
            <w:noWrap/>
            <w:vAlign w:val="center"/>
          </w:tcPr>
          <w:p w14:paraId="768B8E11" w14:textId="2B090581"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0.15</w:t>
            </w:r>
          </w:p>
        </w:tc>
        <w:tc>
          <w:tcPr>
            <w:tcW w:w="625" w:type="dxa"/>
            <w:tcBorders>
              <w:left w:val="nil"/>
              <w:right w:val="nil"/>
            </w:tcBorders>
            <w:shd w:val="clear" w:color="auto" w:fill="F2F2F2"/>
            <w:noWrap/>
            <w:vAlign w:val="center"/>
          </w:tcPr>
          <w:p w14:paraId="62D6297F" w14:textId="0841F591"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6" w:type="dxa"/>
            <w:tcBorders>
              <w:left w:val="nil"/>
              <w:right w:val="nil"/>
            </w:tcBorders>
            <w:shd w:val="clear" w:color="auto" w:fill="F2F2F2"/>
            <w:noWrap/>
            <w:vAlign w:val="center"/>
          </w:tcPr>
          <w:p w14:paraId="4D02D703" w14:textId="0F6A34C0"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0.019</w:t>
            </w:r>
          </w:p>
        </w:tc>
        <w:tc>
          <w:tcPr>
            <w:tcW w:w="556" w:type="dxa"/>
            <w:tcBorders>
              <w:left w:val="nil"/>
              <w:right w:val="nil"/>
            </w:tcBorders>
            <w:shd w:val="clear" w:color="auto" w:fill="F2F2F2"/>
            <w:noWrap/>
            <w:vAlign w:val="center"/>
          </w:tcPr>
          <w:p w14:paraId="00FF5AD2" w14:textId="7078C504"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0.018</w:t>
            </w:r>
          </w:p>
        </w:tc>
        <w:tc>
          <w:tcPr>
            <w:tcW w:w="568" w:type="dxa"/>
            <w:tcBorders>
              <w:left w:val="nil"/>
              <w:right w:val="nil"/>
            </w:tcBorders>
            <w:shd w:val="clear" w:color="auto" w:fill="F2F2F2"/>
            <w:noWrap/>
            <w:vAlign w:val="center"/>
          </w:tcPr>
          <w:p w14:paraId="5F4BDDC3" w14:textId="14F67962"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F2F2F2"/>
            <w:noWrap/>
            <w:vAlign w:val="center"/>
          </w:tcPr>
          <w:p w14:paraId="7C8779DF" w14:textId="2893E1D3"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F2F2F2"/>
            <w:vAlign w:val="center"/>
          </w:tcPr>
          <w:p w14:paraId="745B6B3A" w14:textId="56D95E59"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0.038</w:t>
            </w:r>
          </w:p>
        </w:tc>
        <w:tc>
          <w:tcPr>
            <w:tcW w:w="1217" w:type="dxa"/>
            <w:tcBorders>
              <w:left w:val="nil"/>
              <w:right w:val="nil"/>
            </w:tcBorders>
            <w:shd w:val="clear" w:color="auto" w:fill="F2F2F2"/>
            <w:noWrap/>
            <w:vAlign w:val="center"/>
          </w:tcPr>
          <w:p w14:paraId="722D7CCA" w14:textId="47B60766"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0.109</w:t>
            </w:r>
          </w:p>
        </w:tc>
        <w:tc>
          <w:tcPr>
            <w:tcW w:w="549" w:type="dxa"/>
            <w:tcBorders>
              <w:left w:val="nil"/>
              <w:right w:val="nil"/>
            </w:tcBorders>
            <w:shd w:val="clear" w:color="auto" w:fill="F2F2F2"/>
            <w:noWrap/>
            <w:vAlign w:val="center"/>
          </w:tcPr>
          <w:p w14:paraId="561940CD" w14:textId="48BF4D66"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0.219</w:t>
            </w:r>
          </w:p>
        </w:tc>
        <w:tc>
          <w:tcPr>
            <w:tcW w:w="830" w:type="dxa"/>
            <w:tcBorders>
              <w:left w:val="nil"/>
              <w:right w:val="nil"/>
            </w:tcBorders>
            <w:shd w:val="clear" w:color="auto" w:fill="F2F2F2"/>
            <w:noWrap/>
            <w:vAlign w:val="center"/>
          </w:tcPr>
          <w:p w14:paraId="21D7D636" w14:textId="286EB0A4"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0.11</w:t>
            </w:r>
          </w:p>
        </w:tc>
      </w:tr>
      <w:tr w:rsidR="003A1A14" w:rsidRPr="003A1A14" w14:paraId="5CEFDC38"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1E8B4001"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20</w:t>
            </w:r>
          </w:p>
        </w:tc>
        <w:tc>
          <w:tcPr>
            <w:tcW w:w="711" w:type="dxa"/>
            <w:tcBorders>
              <w:left w:val="single" w:sz="4" w:space="0" w:color="auto"/>
              <w:right w:val="nil"/>
            </w:tcBorders>
            <w:shd w:val="clear" w:color="auto" w:fill="auto"/>
            <w:noWrap/>
            <w:vAlign w:val="center"/>
          </w:tcPr>
          <w:p w14:paraId="5F2321C8" w14:textId="3683896E"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0.097</w:t>
            </w:r>
          </w:p>
        </w:tc>
        <w:tc>
          <w:tcPr>
            <w:tcW w:w="549" w:type="dxa"/>
            <w:tcBorders>
              <w:left w:val="nil"/>
              <w:right w:val="nil"/>
            </w:tcBorders>
            <w:shd w:val="clear" w:color="auto" w:fill="auto"/>
            <w:noWrap/>
            <w:vAlign w:val="center"/>
          </w:tcPr>
          <w:p w14:paraId="61D3D111" w14:textId="100A1F7A"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0.126</w:t>
            </w:r>
          </w:p>
        </w:tc>
        <w:tc>
          <w:tcPr>
            <w:tcW w:w="644" w:type="dxa"/>
            <w:tcBorders>
              <w:left w:val="nil"/>
              <w:right w:val="nil"/>
            </w:tcBorders>
            <w:shd w:val="clear" w:color="auto" w:fill="auto"/>
            <w:noWrap/>
            <w:vAlign w:val="center"/>
          </w:tcPr>
          <w:p w14:paraId="16086A18" w14:textId="3609CDF8"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0.049</w:t>
            </w:r>
          </w:p>
        </w:tc>
        <w:tc>
          <w:tcPr>
            <w:tcW w:w="557" w:type="dxa"/>
            <w:tcBorders>
              <w:left w:val="nil"/>
              <w:right w:val="nil"/>
            </w:tcBorders>
            <w:shd w:val="clear" w:color="auto" w:fill="auto"/>
            <w:noWrap/>
            <w:vAlign w:val="center"/>
          </w:tcPr>
          <w:p w14:paraId="5BDAEA4B" w14:textId="69787051"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0.267</w:t>
            </w:r>
          </w:p>
        </w:tc>
        <w:tc>
          <w:tcPr>
            <w:tcW w:w="625" w:type="dxa"/>
            <w:tcBorders>
              <w:left w:val="nil"/>
              <w:right w:val="nil"/>
            </w:tcBorders>
            <w:shd w:val="clear" w:color="auto" w:fill="auto"/>
            <w:noWrap/>
            <w:vAlign w:val="center"/>
          </w:tcPr>
          <w:p w14:paraId="785B1556" w14:textId="422A0BE3"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0.037</w:t>
            </w:r>
          </w:p>
        </w:tc>
        <w:tc>
          <w:tcPr>
            <w:tcW w:w="556" w:type="dxa"/>
            <w:tcBorders>
              <w:left w:val="nil"/>
              <w:right w:val="nil"/>
            </w:tcBorders>
            <w:shd w:val="clear" w:color="auto" w:fill="auto"/>
            <w:noWrap/>
            <w:vAlign w:val="center"/>
          </w:tcPr>
          <w:p w14:paraId="594E7921" w14:textId="144CE16D"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0.019</w:t>
            </w:r>
          </w:p>
        </w:tc>
        <w:tc>
          <w:tcPr>
            <w:tcW w:w="556" w:type="dxa"/>
            <w:tcBorders>
              <w:left w:val="nil"/>
              <w:right w:val="nil"/>
            </w:tcBorders>
            <w:shd w:val="clear" w:color="auto" w:fill="auto"/>
            <w:noWrap/>
            <w:vAlign w:val="center"/>
          </w:tcPr>
          <w:p w14:paraId="3289CE9E" w14:textId="3B489FD6"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68" w:type="dxa"/>
            <w:tcBorders>
              <w:left w:val="nil"/>
              <w:right w:val="nil"/>
            </w:tcBorders>
            <w:shd w:val="clear" w:color="auto" w:fill="auto"/>
            <w:noWrap/>
            <w:vAlign w:val="center"/>
          </w:tcPr>
          <w:p w14:paraId="6BC83EE4" w14:textId="63A66817"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0.035</w:t>
            </w:r>
          </w:p>
        </w:tc>
        <w:tc>
          <w:tcPr>
            <w:tcW w:w="549" w:type="dxa"/>
            <w:tcBorders>
              <w:left w:val="nil"/>
              <w:right w:val="nil"/>
            </w:tcBorders>
            <w:shd w:val="clear" w:color="auto" w:fill="auto"/>
            <w:noWrap/>
            <w:vAlign w:val="center"/>
          </w:tcPr>
          <w:p w14:paraId="7C219335" w14:textId="02EDBA91"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auto"/>
            <w:vAlign w:val="center"/>
          </w:tcPr>
          <w:p w14:paraId="2F194520" w14:textId="2728E0BB"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0.075</w:t>
            </w:r>
          </w:p>
        </w:tc>
        <w:tc>
          <w:tcPr>
            <w:tcW w:w="1217" w:type="dxa"/>
            <w:tcBorders>
              <w:left w:val="nil"/>
              <w:right w:val="nil"/>
            </w:tcBorders>
            <w:shd w:val="clear" w:color="auto" w:fill="auto"/>
            <w:noWrap/>
            <w:vAlign w:val="center"/>
          </w:tcPr>
          <w:p w14:paraId="777DB39D" w14:textId="097BF389"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0.141</w:t>
            </w:r>
          </w:p>
        </w:tc>
        <w:tc>
          <w:tcPr>
            <w:tcW w:w="549" w:type="dxa"/>
            <w:tcBorders>
              <w:left w:val="nil"/>
              <w:right w:val="nil"/>
            </w:tcBorders>
            <w:shd w:val="clear" w:color="auto" w:fill="auto"/>
            <w:noWrap/>
            <w:vAlign w:val="center"/>
          </w:tcPr>
          <w:p w14:paraId="2C6089D1" w14:textId="6EA2704F"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0.21</w:t>
            </w:r>
          </w:p>
        </w:tc>
        <w:tc>
          <w:tcPr>
            <w:tcW w:w="830" w:type="dxa"/>
            <w:tcBorders>
              <w:left w:val="nil"/>
              <w:right w:val="nil"/>
            </w:tcBorders>
            <w:shd w:val="clear" w:color="auto" w:fill="auto"/>
            <w:noWrap/>
            <w:vAlign w:val="center"/>
          </w:tcPr>
          <w:p w14:paraId="0E93F377" w14:textId="6026E41D"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0.14</w:t>
            </w:r>
          </w:p>
        </w:tc>
      </w:tr>
      <w:tr w:rsidR="003A1A14" w:rsidRPr="003A1A14" w14:paraId="0CF8F22A" w14:textId="77777777" w:rsidTr="003A1A14">
        <w:trPr>
          <w:trHeight w:val="324"/>
          <w:jc w:val="center"/>
        </w:trPr>
        <w:tc>
          <w:tcPr>
            <w:tcW w:w="810" w:type="dxa"/>
            <w:tcBorders>
              <w:top w:val="nil"/>
              <w:left w:val="nil"/>
              <w:bottom w:val="nil"/>
              <w:right w:val="single" w:sz="4" w:space="0" w:color="auto"/>
            </w:tcBorders>
            <w:shd w:val="clear" w:color="auto" w:fill="auto"/>
            <w:noWrap/>
            <w:vAlign w:val="center"/>
            <w:hideMark/>
          </w:tcPr>
          <w:p w14:paraId="78E02ED3" w14:textId="079B4C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21</w:t>
            </w:r>
          </w:p>
        </w:tc>
        <w:tc>
          <w:tcPr>
            <w:tcW w:w="711" w:type="dxa"/>
            <w:tcBorders>
              <w:left w:val="single" w:sz="4" w:space="0" w:color="auto"/>
              <w:right w:val="nil"/>
            </w:tcBorders>
            <w:shd w:val="clear" w:color="auto" w:fill="F2F2F2"/>
            <w:noWrap/>
            <w:vAlign w:val="center"/>
          </w:tcPr>
          <w:p w14:paraId="4B7156BA" w14:textId="56D368CA"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0.032</w:t>
            </w:r>
          </w:p>
        </w:tc>
        <w:tc>
          <w:tcPr>
            <w:tcW w:w="549" w:type="dxa"/>
            <w:tcBorders>
              <w:left w:val="nil"/>
              <w:right w:val="nil"/>
            </w:tcBorders>
            <w:shd w:val="clear" w:color="auto" w:fill="F2F2F2"/>
            <w:noWrap/>
            <w:vAlign w:val="center"/>
          </w:tcPr>
          <w:p w14:paraId="561903FF" w14:textId="425594D5"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0.126</w:t>
            </w:r>
          </w:p>
        </w:tc>
        <w:tc>
          <w:tcPr>
            <w:tcW w:w="644" w:type="dxa"/>
            <w:tcBorders>
              <w:left w:val="nil"/>
              <w:right w:val="nil"/>
            </w:tcBorders>
            <w:shd w:val="clear" w:color="auto" w:fill="F2F2F2"/>
            <w:noWrap/>
            <w:vAlign w:val="center"/>
          </w:tcPr>
          <w:p w14:paraId="18BB3318" w14:textId="20E9E678"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7" w:type="dxa"/>
            <w:tcBorders>
              <w:left w:val="nil"/>
              <w:right w:val="nil"/>
            </w:tcBorders>
            <w:shd w:val="clear" w:color="auto" w:fill="F2F2F2"/>
            <w:noWrap/>
            <w:vAlign w:val="center"/>
          </w:tcPr>
          <w:p w14:paraId="60A3D0F2" w14:textId="59C579CC"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0.054</w:t>
            </w:r>
          </w:p>
        </w:tc>
        <w:tc>
          <w:tcPr>
            <w:tcW w:w="625" w:type="dxa"/>
            <w:tcBorders>
              <w:left w:val="nil"/>
              <w:right w:val="nil"/>
            </w:tcBorders>
            <w:shd w:val="clear" w:color="auto" w:fill="F2F2F2"/>
            <w:noWrap/>
            <w:vAlign w:val="center"/>
          </w:tcPr>
          <w:p w14:paraId="0793BAB8" w14:textId="177C71B6"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6" w:type="dxa"/>
            <w:tcBorders>
              <w:left w:val="nil"/>
              <w:right w:val="nil"/>
            </w:tcBorders>
            <w:shd w:val="clear" w:color="auto" w:fill="F2F2F2"/>
            <w:noWrap/>
            <w:vAlign w:val="center"/>
          </w:tcPr>
          <w:p w14:paraId="496EE069" w14:textId="16B7B7C7"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6" w:type="dxa"/>
            <w:tcBorders>
              <w:left w:val="nil"/>
              <w:right w:val="nil"/>
            </w:tcBorders>
            <w:shd w:val="clear" w:color="auto" w:fill="F2F2F2"/>
            <w:noWrap/>
            <w:vAlign w:val="center"/>
          </w:tcPr>
          <w:p w14:paraId="3DA4057F" w14:textId="0EB7D49A"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68" w:type="dxa"/>
            <w:tcBorders>
              <w:left w:val="nil"/>
              <w:right w:val="nil"/>
            </w:tcBorders>
            <w:shd w:val="clear" w:color="auto" w:fill="F2F2F2"/>
            <w:noWrap/>
            <w:vAlign w:val="center"/>
          </w:tcPr>
          <w:p w14:paraId="58739B72" w14:textId="3B12ABF8"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F2F2F2"/>
            <w:noWrap/>
            <w:vAlign w:val="center"/>
          </w:tcPr>
          <w:p w14:paraId="661F5B19" w14:textId="2747C16A"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49" w:type="dxa"/>
            <w:tcBorders>
              <w:left w:val="nil"/>
              <w:right w:val="nil"/>
            </w:tcBorders>
            <w:shd w:val="clear" w:color="auto" w:fill="F2F2F2"/>
            <w:vAlign w:val="center"/>
          </w:tcPr>
          <w:p w14:paraId="5BF6C37E" w14:textId="149B775E"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0.038</w:t>
            </w:r>
          </w:p>
        </w:tc>
        <w:tc>
          <w:tcPr>
            <w:tcW w:w="1217" w:type="dxa"/>
            <w:tcBorders>
              <w:left w:val="nil"/>
              <w:right w:val="nil"/>
            </w:tcBorders>
            <w:shd w:val="clear" w:color="auto" w:fill="F2F2F2"/>
            <w:noWrap/>
            <w:vAlign w:val="center"/>
          </w:tcPr>
          <w:p w14:paraId="24B6AAD1" w14:textId="71257533"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0.07</w:t>
            </w:r>
          </w:p>
        </w:tc>
        <w:tc>
          <w:tcPr>
            <w:tcW w:w="549" w:type="dxa"/>
            <w:tcBorders>
              <w:left w:val="nil"/>
              <w:right w:val="nil"/>
            </w:tcBorders>
            <w:shd w:val="clear" w:color="auto" w:fill="F2F2F2"/>
            <w:noWrap/>
            <w:vAlign w:val="center"/>
          </w:tcPr>
          <w:p w14:paraId="0EC3D8F0" w14:textId="7B7E3152"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0.222</w:t>
            </w:r>
          </w:p>
        </w:tc>
        <w:tc>
          <w:tcPr>
            <w:tcW w:w="830" w:type="dxa"/>
            <w:tcBorders>
              <w:left w:val="nil"/>
              <w:right w:val="nil"/>
            </w:tcBorders>
            <w:shd w:val="clear" w:color="auto" w:fill="F2F2F2"/>
            <w:noWrap/>
            <w:vAlign w:val="center"/>
          </w:tcPr>
          <w:p w14:paraId="0A662DD5" w14:textId="5049FDEC"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0.071</w:t>
            </w:r>
          </w:p>
        </w:tc>
      </w:tr>
      <w:tr w:rsidR="003A1A14" w:rsidRPr="003A1A14" w14:paraId="35BF0BD5" w14:textId="77777777" w:rsidTr="003A1A14">
        <w:trPr>
          <w:trHeight w:val="324"/>
          <w:jc w:val="center"/>
        </w:trPr>
        <w:tc>
          <w:tcPr>
            <w:tcW w:w="810" w:type="dxa"/>
            <w:tcBorders>
              <w:top w:val="nil"/>
              <w:left w:val="nil"/>
              <w:bottom w:val="single" w:sz="4" w:space="0" w:color="auto"/>
              <w:right w:val="single" w:sz="4" w:space="0" w:color="auto"/>
            </w:tcBorders>
            <w:shd w:val="clear" w:color="auto" w:fill="auto"/>
            <w:noWrap/>
            <w:vAlign w:val="center"/>
            <w:hideMark/>
          </w:tcPr>
          <w:p w14:paraId="456EE80F" w14:textId="77777777" w:rsidR="003A1A14" w:rsidRPr="003A1A14" w:rsidRDefault="003A1A14" w:rsidP="003A1A14">
            <w:pPr>
              <w:bidi/>
              <w:jc w:val="center"/>
              <w:rPr>
                <w:rFonts w:ascii="Calibri" w:eastAsia="Calibri" w:hAnsi="Calibri" w:cs="B Nazanin"/>
                <w:b/>
                <w:bCs/>
                <w:color w:val="000000"/>
                <w:sz w:val="18"/>
                <w:szCs w:val="18"/>
              </w:rPr>
            </w:pPr>
            <w:r w:rsidRPr="003A1A14">
              <w:rPr>
                <w:rFonts w:ascii="Calibri" w:eastAsia="Calibri" w:hAnsi="Calibri" w:cs="B Nazanin" w:hint="cs"/>
                <w:b/>
                <w:bCs/>
                <w:color w:val="000000"/>
                <w:sz w:val="18"/>
                <w:szCs w:val="18"/>
                <w:rtl/>
              </w:rPr>
              <w:t>منطقه 22</w:t>
            </w:r>
          </w:p>
        </w:tc>
        <w:tc>
          <w:tcPr>
            <w:tcW w:w="711" w:type="dxa"/>
            <w:tcBorders>
              <w:left w:val="single" w:sz="4" w:space="0" w:color="auto"/>
              <w:bottom w:val="single" w:sz="4" w:space="0" w:color="auto"/>
              <w:right w:val="nil"/>
            </w:tcBorders>
            <w:shd w:val="clear" w:color="auto" w:fill="auto"/>
            <w:noWrap/>
            <w:vAlign w:val="center"/>
          </w:tcPr>
          <w:p w14:paraId="4AC96722" w14:textId="3BCD1CF6"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0.162</w:t>
            </w:r>
          </w:p>
        </w:tc>
        <w:tc>
          <w:tcPr>
            <w:tcW w:w="549" w:type="dxa"/>
            <w:tcBorders>
              <w:left w:val="nil"/>
              <w:bottom w:val="single" w:sz="4" w:space="0" w:color="auto"/>
              <w:right w:val="nil"/>
            </w:tcBorders>
            <w:shd w:val="clear" w:color="auto" w:fill="auto"/>
            <w:noWrap/>
            <w:vAlign w:val="center"/>
          </w:tcPr>
          <w:p w14:paraId="2B865B78" w14:textId="4759F106"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0.126</w:t>
            </w:r>
          </w:p>
        </w:tc>
        <w:tc>
          <w:tcPr>
            <w:tcW w:w="644" w:type="dxa"/>
            <w:tcBorders>
              <w:left w:val="nil"/>
              <w:bottom w:val="single" w:sz="4" w:space="0" w:color="auto"/>
              <w:right w:val="nil"/>
            </w:tcBorders>
            <w:shd w:val="clear" w:color="auto" w:fill="auto"/>
            <w:noWrap/>
            <w:vAlign w:val="center"/>
          </w:tcPr>
          <w:p w14:paraId="5C6FD572" w14:textId="06CD0382"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0.049</w:t>
            </w:r>
          </w:p>
        </w:tc>
        <w:tc>
          <w:tcPr>
            <w:tcW w:w="557" w:type="dxa"/>
            <w:tcBorders>
              <w:left w:val="nil"/>
              <w:bottom w:val="single" w:sz="4" w:space="0" w:color="auto"/>
              <w:right w:val="nil"/>
            </w:tcBorders>
            <w:shd w:val="clear" w:color="auto" w:fill="auto"/>
            <w:noWrap/>
            <w:vAlign w:val="center"/>
          </w:tcPr>
          <w:p w14:paraId="495C61DC" w14:textId="7A4E0F88"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0.043</w:t>
            </w:r>
          </w:p>
        </w:tc>
        <w:tc>
          <w:tcPr>
            <w:tcW w:w="625" w:type="dxa"/>
            <w:tcBorders>
              <w:left w:val="nil"/>
              <w:bottom w:val="single" w:sz="4" w:space="0" w:color="auto"/>
              <w:right w:val="nil"/>
            </w:tcBorders>
            <w:shd w:val="clear" w:color="auto" w:fill="auto"/>
            <w:noWrap/>
            <w:vAlign w:val="center"/>
          </w:tcPr>
          <w:p w14:paraId="782320E4" w14:textId="28543728"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6" w:type="dxa"/>
            <w:tcBorders>
              <w:left w:val="nil"/>
              <w:bottom w:val="single" w:sz="4" w:space="0" w:color="auto"/>
              <w:right w:val="nil"/>
            </w:tcBorders>
            <w:shd w:val="clear" w:color="auto" w:fill="auto"/>
            <w:noWrap/>
            <w:vAlign w:val="center"/>
          </w:tcPr>
          <w:p w14:paraId="76B1C136" w14:textId="49381FA9"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56" w:type="dxa"/>
            <w:tcBorders>
              <w:left w:val="nil"/>
              <w:bottom w:val="single" w:sz="4" w:space="0" w:color="auto"/>
              <w:right w:val="nil"/>
            </w:tcBorders>
            <w:shd w:val="clear" w:color="auto" w:fill="auto"/>
            <w:noWrap/>
            <w:vAlign w:val="center"/>
          </w:tcPr>
          <w:p w14:paraId="1C4E3486" w14:textId="660D2392" w:rsidR="003A1A14" w:rsidRPr="003A1A14" w:rsidRDefault="000E0EA2" w:rsidP="003A1A14">
            <w:pPr>
              <w:bidi/>
              <w:jc w:val="center"/>
              <w:rPr>
                <w:rFonts w:ascii="Calibri" w:eastAsia="Calibri" w:hAnsi="Calibri" w:cs="B Nazanin"/>
                <w:color w:val="000000"/>
                <w:sz w:val="16"/>
                <w:szCs w:val="16"/>
              </w:rPr>
            </w:pPr>
            <w:r>
              <w:rPr>
                <w:rFonts w:cs="B Nazanin" w:hint="cs"/>
                <w:sz w:val="16"/>
                <w:szCs w:val="16"/>
                <w:rtl/>
              </w:rPr>
              <w:t>0</w:t>
            </w:r>
          </w:p>
        </w:tc>
        <w:tc>
          <w:tcPr>
            <w:tcW w:w="568" w:type="dxa"/>
            <w:tcBorders>
              <w:left w:val="nil"/>
              <w:bottom w:val="single" w:sz="4" w:space="0" w:color="auto"/>
              <w:right w:val="nil"/>
            </w:tcBorders>
            <w:shd w:val="clear" w:color="auto" w:fill="auto"/>
            <w:noWrap/>
            <w:vAlign w:val="center"/>
          </w:tcPr>
          <w:p w14:paraId="7F41AE8D" w14:textId="10777D22"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0.035</w:t>
            </w:r>
          </w:p>
        </w:tc>
        <w:tc>
          <w:tcPr>
            <w:tcW w:w="549" w:type="dxa"/>
            <w:tcBorders>
              <w:left w:val="nil"/>
              <w:bottom w:val="single" w:sz="4" w:space="0" w:color="auto"/>
              <w:right w:val="nil"/>
            </w:tcBorders>
            <w:shd w:val="clear" w:color="auto" w:fill="auto"/>
            <w:noWrap/>
            <w:vAlign w:val="center"/>
          </w:tcPr>
          <w:p w14:paraId="15D24811" w14:textId="00074D5B"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0.085</w:t>
            </w:r>
          </w:p>
        </w:tc>
        <w:tc>
          <w:tcPr>
            <w:tcW w:w="549" w:type="dxa"/>
            <w:tcBorders>
              <w:left w:val="nil"/>
              <w:bottom w:val="single" w:sz="4" w:space="0" w:color="auto"/>
              <w:right w:val="nil"/>
            </w:tcBorders>
            <w:shd w:val="clear" w:color="auto" w:fill="auto"/>
            <w:vAlign w:val="center"/>
          </w:tcPr>
          <w:p w14:paraId="3F237CEE" w14:textId="2B0606C8"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0.038</w:t>
            </w:r>
          </w:p>
        </w:tc>
        <w:tc>
          <w:tcPr>
            <w:tcW w:w="1217" w:type="dxa"/>
            <w:tcBorders>
              <w:left w:val="nil"/>
              <w:bottom w:val="single" w:sz="4" w:space="0" w:color="auto"/>
              <w:right w:val="nil"/>
            </w:tcBorders>
            <w:shd w:val="clear" w:color="auto" w:fill="auto"/>
            <w:noWrap/>
            <w:vAlign w:val="center"/>
          </w:tcPr>
          <w:p w14:paraId="4F7C9E9C" w14:textId="56816B8D"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0.061</w:t>
            </w:r>
          </w:p>
        </w:tc>
        <w:tc>
          <w:tcPr>
            <w:tcW w:w="549" w:type="dxa"/>
            <w:tcBorders>
              <w:left w:val="nil"/>
              <w:bottom w:val="single" w:sz="4" w:space="0" w:color="auto"/>
              <w:right w:val="nil"/>
            </w:tcBorders>
            <w:shd w:val="clear" w:color="auto" w:fill="auto"/>
            <w:noWrap/>
            <w:vAlign w:val="center"/>
          </w:tcPr>
          <w:p w14:paraId="7ADDB2F1" w14:textId="60972155"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0.24</w:t>
            </w:r>
          </w:p>
        </w:tc>
        <w:tc>
          <w:tcPr>
            <w:tcW w:w="830" w:type="dxa"/>
            <w:tcBorders>
              <w:left w:val="nil"/>
              <w:bottom w:val="single" w:sz="4" w:space="0" w:color="auto"/>
              <w:right w:val="nil"/>
            </w:tcBorders>
            <w:shd w:val="clear" w:color="auto" w:fill="auto"/>
            <w:noWrap/>
            <w:vAlign w:val="center"/>
          </w:tcPr>
          <w:p w14:paraId="2626B373" w14:textId="111BD44B" w:rsidR="003A1A14" w:rsidRPr="003A1A14" w:rsidRDefault="005130ED" w:rsidP="003A1A14">
            <w:pPr>
              <w:bidi/>
              <w:jc w:val="center"/>
              <w:rPr>
                <w:rFonts w:ascii="Calibri" w:eastAsia="Calibri" w:hAnsi="Calibri" w:cs="B Nazanin"/>
                <w:color w:val="000000"/>
                <w:sz w:val="16"/>
                <w:szCs w:val="16"/>
              </w:rPr>
            </w:pPr>
            <w:r>
              <w:rPr>
                <w:rFonts w:cs="B Nazanin" w:hint="cs"/>
                <w:sz w:val="16"/>
                <w:szCs w:val="16"/>
                <w:rtl/>
              </w:rPr>
              <w:t>0.061</w:t>
            </w:r>
          </w:p>
        </w:tc>
      </w:tr>
    </w:tbl>
    <w:p w14:paraId="45FD14EA" w14:textId="77777777" w:rsidR="001C0649" w:rsidRDefault="001C0649" w:rsidP="00D603DE">
      <w:pPr>
        <w:bidi/>
        <w:spacing w:line="276" w:lineRule="auto"/>
        <w:jc w:val="both"/>
        <w:rPr>
          <w:rFonts w:cs="B Nazanin"/>
          <w:rtl/>
        </w:rPr>
      </w:pPr>
    </w:p>
    <w:p w14:paraId="1348036C" w14:textId="324922F1" w:rsidR="003A1A14" w:rsidRPr="00581518" w:rsidRDefault="003A1A14" w:rsidP="001C0649">
      <w:pPr>
        <w:bidi/>
        <w:spacing w:line="276" w:lineRule="auto"/>
        <w:jc w:val="both"/>
        <w:rPr>
          <w:rFonts w:cs="B Nazanin"/>
        </w:rPr>
      </w:pPr>
      <w:r w:rsidRPr="00581518">
        <w:rPr>
          <w:rFonts w:cs="B Nazanin" w:hint="cs"/>
          <w:rtl/>
        </w:rPr>
        <w:t>در گام چهارم برآورد واریانس مقادیر معیارهای نرمالیزه شده اولیه از طریق تابع 3 انجام‌</w:t>
      </w:r>
      <w:r w:rsidR="00E200CC" w:rsidRPr="00581518">
        <w:rPr>
          <w:rFonts w:cs="B Nazanin" w:hint="cs"/>
          <w:rtl/>
        </w:rPr>
        <w:t xml:space="preserve"> </w:t>
      </w:r>
      <w:r w:rsidRPr="00581518">
        <w:rPr>
          <w:rFonts w:cs="B Nazanin" w:hint="cs"/>
          <w:rtl/>
        </w:rPr>
        <w:t>شده است. برای</w:t>
      </w:r>
      <w:r w:rsidRPr="00581518">
        <w:rPr>
          <w:rFonts w:cs="B Nazanin"/>
          <w:rtl/>
        </w:rPr>
        <w:t xml:space="preserve"> </w:t>
      </w:r>
      <w:r w:rsidRPr="00581518">
        <w:rPr>
          <w:rFonts w:cs="B Nazanin" w:hint="cs"/>
          <w:rtl/>
        </w:rPr>
        <w:t xml:space="preserve">نمونه مقدار واریانس نرمالیزه شده شاخص </w:t>
      </w:r>
      <w:r w:rsidRPr="00581518">
        <w:rPr>
          <w:rFonts w:ascii="Calibri" w:hAnsi="Calibri" w:cs="B Nazanin" w:hint="cs"/>
          <w:color w:val="000000"/>
          <w:rtl/>
        </w:rPr>
        <w:t>جمع دانشجویان در حال تحصیل</w:t>
      </w:r>
      <w:r w:rsidRPr="00581518">
        <w:rPr>
          <w:rFonts w:cs="B Nazanin" w:hint="cs"/>
          <w:rtl/>
        </w:rPr>
        <w:t xml:space="preserve"> برای منطقه1 به‌صورت رابطه زیر محاسبه</w:t>
      </w:r>
      <w:r w:rsidR="00E200CC" w:rsidRPr="00581518">
        <w:rPr>
          <w:rFonts w:cs="B Nazanin" w:hint="cs"/>
          <w:rtl/>
        </w:rPr>
        <w:t xml:space="preserve"> </w:t>
      </w:r>
      <w:r w:rsidRPr="00581518">
        <w:rPr>
          <w:rFonts w:cs="B Nazanin" w:hint="cs"/>
          <w:rtl/>
        </w:rPr>
        <w:t>‌شده است. سایر مقادیر محاسبه</w:t>
      </w:r>
      <w:r w:rsidR="00E200CC" w:rsidRPr="00581518">
        <w:rPr>
          <w:rFonts w:cs="B Nazanin" w:hint="cs"/>
          <w:rtl/>
        </w:rPr>
        <w:t xml:space="preserve"> </w:t>
      </w:r>
      <w:r w:rsidRPr="00581518">
        <w:rPr>
          <w:rFonts w:cs="B Nazanin" w:hint="cs"/>
          <w:rtl/>
        </w:rPr>
        <w:t>‌شده در جدول</w:t>
      </w:r>
      <w:r w:rsidRPr="00581518">
        <w:rPr>
          <w:rFonts w:cs="B Nazanin"/>
          <w:rtl/>
        </w:rPr>
        <w:t xml:space="preserve"> </w:t>
      </w:r>
      <w:r w:rsidRPr="00581518">
        <w:rPr>
          <w:rFonts w:cs="B Nazanin" w:hint="cs"/>
          <w:rtl/>
        </w:rPr>
        <w:t>10 و11  ذکرشده است.</w:t>
      </w:r>
    </w:p>
    <w:p w14:paraId="4BE4AAE8" w14:textId="5A1E571E" w:rsidR="003A1A14" w:rsidRPr="00581518" w:rsidRDefault="003A1A14" w:rsidP="00D603DE">
      <w:pPr>
        <w:bidi/>
        <w:spacing w:line="276" w:lineRule="auto"/>
        <w:contextualSpacing/>
        <w:rPr>
          <w:rFonts w:cs="B Nazanin"/>
          <w:rtl/>
        </w:rPr>
      </w:pPr>
      <w:r w:rsidRPr="00581518">
        <w:rPr>
          <w:rFonts w:cs="B Nazanin" w:hint="cs"/>
          <w:rtl/>
        </w:rPr>
        <w:t xml:space="preserve">رابطه 3. برآورد واریانس مقادیر معیارهای استاندارد شده                   </w:t>
      </w:r>
    </w:p>
    <w:p w14:paraId="1E7D5A21" w14:textId="5900F9E1" w:rsidR="003A1A14" w:rsidRPr="007A504A" w:rsidRDefault="001C0649" w:rsidP="001C0649">
      <w:pPr>
        <w:contextualSpacing/>
        <w:jc w:val="right"/>
        <w:rPr>
          <w:rFonts w:cs="B Zar"/>
          <w:b/>
          <w:color w:val="000000"/>
          <w:sz w:val="20"/>
          <w:szCs w:val="20"/>
        </w:rPr>
      </w:pPr>
      <w:r w:rsidRPr="00581518">
        <w:rPr>
          <w:rFonts w:cs="B Nazanin" w:hint="cs"/>
          <w:noProof/>
          <w:rtl/>
        </w:rPr>
        <w:drawing>
          <wp:anchor distT="0" distB="0" distL="114300" distR="114300" simplePos="0" relativeHeight="251688448" behindDoc="0" locked="0" layoutInCell="1" allowOverlap="1" wp14:anchorId="0F5D322E" wp14:editId="1E4AFC31">
            <wp:simplePos x="0" y="0"/>
            <wp:positionH relativeFrom="margin">
              <wp:posOffset>231140</wp:posOffset>
            </wp:positionH>
            <wp:positionV relativeFrom="margin">
              <wp:posOffset>7487285</wp:posOffset>
            </wp:positionV>
            <wp:extent cx="1311910" cy="259715"/>
            <wp:effectExtent l="0" t="0" r="2540" b="698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JPG"/>
                    <pic:cNvPicPr/>
                  </pic:nvPicPr>
                  <pic:blipFill>
                    <a:blip r:embed="rId32">
                      <a:extLst>
                        <a:ext uri="{28A0092B-C50C-407E-A947-70E740481C1C}">
                          <a14:useLocalDpi xmlns:a14="http://schemas.microsoft.com/office/drawing/2010/main" val="0"/>
                        </a:ext>
                      </a:extLst>
                    </a:blip>
                    <a:stretch>
                      <a:fillRect/>
                    </a:stretch>
                  </pic:blipFill>
                  <pic:spPr>
                    <a:xfrm>
                      <a:off x="0" y="0"/>
                      <a:ext cx="1311910" cy="259715"/>
                    </a:xfrm>
                    <a:prstGeom prst="rect">
                      <a:avLst/>
                    </a:prstGeom>
                  </pic:spPr>
                </pic:pic>
              </a:graphicData>
            </a:graphic>
            <wp14:sizeRelH relativeFrom="margin">
              <wp14:pctWidth>0</wp14:pctWidth>
            </wp14:sizeRelH>
            <wp14:sizeRelV relativeFrom="margin">
              <wp14:pctHeight>0</wp14:pctHeight>
            </wp14:sizeRelV>
          </wp:anchor>
        </w:drawing>
      </w:r>
      <w:r w:rsidR="003A1A14" w:rsidRPr="007A504A">
        <w:rPr>
          <w:rFonts w:cs="B Zar" w:hint="cs"/>
          <w:noProof/>
          <w:sz w:val="32"/>
          <w:szCs w:val="32"/>
          <w:rtl/>
        </w:rPr>
        <mc:AlternateContent>
          <mc:Choice Requires="wps">
            <w:drawing>
              <wp:anchor distT="0" distB="0" distL="114300" distR="114300" simplePos="0" relativeHeight="251684352" behindDoc="0" locked="0" layoutInCell="1" allowOverlap="1" wp14:anchorId="508554C6" wp14:editId="51254FB9">
                <wp:simplePos x="0" y="0"/>
                <wp:positionH relativeFrom="column">
                  <wp:posOffset>1629410</wp:posOffset>
                </wp:positionH>
                <wp:positionV relativeFrom="paragraph">
                  <wp:posOffset>237864</wp:posOffset>
                </wp:positionV>
                <wp:extent cx="378577" cy="0"/>
                <wp:effectExtent l="0" t="76200" r="21590" b="95250"/>
                <wp:wrapNone/>
                <wp:docPr id="18" name="Straight Arrow Connector 18"/>
                <wp:cNvGraphicFramePr/>
                <a:graphic xmlns:a="http://schemas.openxmlformats.org/drawingml/2006/main">
                  <a:graphicData uri="http://schemas.microsoft.com/office/word/2010/wordprocessingShape">
                    <wps:wsp>
                      <wps:cNvCnPr/>
                      <wps:spPr>
                        <a:xfrm>
                          <a:off x="0" y="0"/>
                          <a:ext cx="37857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B7CC0D4" id="_x0000_t32" coordsize="21600,21600" o:spt="32" o:oned="t" path="m,l21600,21600e" filled="f">
                <v:path arrowok="t" fillok="f" o:connecttype="none"/>
                <o:lock v:ext="edit" shapetype="t"/>
              </v:shapetype>
              <v:shape id="Straight Arrow Connector 18" o:spid="_x0000_s1026" type="#_x0000_t32" style="position:absolute;margin-left:128.3pt;margin-top:18.75pt;width:29.8pt;height:0;z-index:251684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" strokecolor="black [3200]" strokeweight=".5pt">
                <v:stroke endarrow="block" joinstyle="miter"/>
              </v:shape>
            </w:pict>
          </mc:Fallback>
        </mc:AlternateContent>
      </w:r>
      <w:r w:rsidR="003A1A14" w:rsidRPr="007A504A">
        <w:rPr>
          <w:rFonts w:cs="B Zar" w:hint="cs"/>
          <w:sz w:val="32"/>
          <w:szCs w:val="32"/>
          <w:rtl/>
        </w:rPr>
        <w:t xml:space="preserve">   </w:t>
      </w:r>
      <w:r w:rsidR="003A1A14" w:rsidRPr="007A504A">
        <w:rPr>
          <w:rFonts w:cs="B Zar" w:hint="cs"/>
          <w:b/>
          <w:color w:val="000000"/>
          <w:sz w:val="20"/>
          <w:szCs w:val="20"/>
          <w:rtl/>
        </w:rPr>
        <w:t xml:space="preserve">     </w:t>
      </w:r>
      <w:r w:rsidR="003A1A14" w:rsidRPr="007A504A">
        <w:rPr>
          <w:rFonts w:cs="B Zar"/>
          <w:b/>
          <w:color w:val="000000"/>
          <w:sz w:val="20"/>
          <w:szCs w:val="20"/>
        </w:rPr>
        <w:t xml:space="preserve">          </w:t>
      </w:r>
      <w:r w:rsidR="003A1A14" w:rsidRPr="007A504A">
        <w:rPr>
          <w:rFonts w:cs="B Zar" w:hint="cs"/>
          <w:b/>
          <w:color w:val="000000"/>
          <w:sz w:val="20"/>
          <w:szCs w:val="20"/>
          <w:rtl/>
        </w:rPr>
        <w:t xml:space="preserve"> </w:t>
      </w:r>
    </w:p>
    <w:p w14:paraId="6B032660" w14:textId="48A634CA" w:rsidR="001C0649" w:rsidRDefault="00E47CFD" w:rsidP="00532C23">
      <w:pPr>
        <w:jc w:val="center"/>
        <w:rPr>
          <w:rFonts w:cs="B Zar"/>
          <w:b/>
          <w:color w:val="000000"/>
          <w:sz w:val="16"/>
          <w:szCs w:val="16"/>
          <w:rtl/>
        </w:rPr>
      </w:pPr>
      <m:oMathPara>
        <m:oMath>
          <m:sSubSup>
            <m:sSubSupPr>
              <m:ctrlPr>
                <w:rPr>
                  <w:rFonts w:ascii="Cambria Math" w:eastAsia="Calibri" w:hAnsi="Cambria Math" w:cs="B Zar"/>
                  <w:b/>
                  <w:bCs/>
                  <w:color w:val="000000"/>
                  <w:sz w:val="20"/>
                  <w:szCs w:val="20"/>
                </w:rPr>
              </m:ctrlPr>
            </m:sSubSupPr>
            <m:e>
              <m:r>
                <m:rPr>
                  <m:sty m:val="bi"/>
                </m:rPr>
                <w:rPr>
                  <w:rFonts w:ascii="Cambria Math" w:eastAsia="Calibri" w:hAnsi="Cambria Math" w:cs="B Zar"/>
                  <w:color w:val="000000"/>
                  <w:sz w:val="20"/>
                  <w:szCs w:val="20"/>
                </w:rPr>
                <m:t>σ</m:t>
              </m:r>
            </m:e>
            <m:sub>
              <m:r>
                <m:rPr>
                  <m:sty m:val="bi"/>
                </m:rPr>
                <w:rPr>
                  <w:rFonts w:ascii="Cambria Math" w:eastAsia="Calibri" w:hAnsi="Cambria Math" w:cs="B Zar"/>
                  <w:color w:val="000000"/>
                  <w:sz w:val="20"/>
                  <w:szCs w:val="20"/>
                </w:rPr>
                <m:t>1</m:t>
              </m:r>
            </m:sub>
            <m:sup>
              <m:r>
                <m:rPr>
                  <m:sty m:val="bi"/>
                </m:rPr>
                <w:rPr>
                  <w:rFonts w:ascii="Cambria Math" w:eastAsia="Calibri" w:hAnsi="Cambria Math" w:cs="B Zar"/>
                  <w:color w:val="000000"/>
                  <w:sz w:val="20"/>
                  <w:szCs w:val="20"/>
                </w:rPr>
                <m:t>2</m:t>
              </m:r>
            </m:sup>
          </m:sSubSup>
          <m:d>
            <m:dPr>
              <m:ctrlPr>
                <w:rPr>
                  <w:rFonts w:ascii="Cambria Math" w:eastAsia="Calibri" w:hAnsi="Cambria Math" w:cs="B Zar"/>
                  <w:b/>
                  <w:bCs/>
                  <w:i/>
                  <w:color w:val="000000"/>
                  <w:sz w:val="20"/>
                  <w:szCs w:val="20"/>
                </w:rPr>
              </m:ctrlPr>
            </m:dPr>
            <m:e>
              <m:sSub>
                <m:sSubPr>
                  <m:ctrlPr>
                    <w:rPr>
                      <w:rFonts w:ascii="Cambria Math" w:eastAsia="Calibri" w:hAnsi="Cambria Math" w:cs="B Zar"/>
                      <w:b/>
                      <w:bCs/>
                      <w:i/>
                      <w:color w:val="000000"/>
                      <w:sz w:val="20"/>
                      <w:szCs w:val="20"/>
                    </w:rPr>
                  </m:ctrlPr>
                </m:sSubPr>
                <m:e>
                  <m:r>
                    <m:rPr>
                      <m:sty m:val="bi"/>
                    </m:rPr>
                    <w:rPr>
                      <w:rFonts w:ascii="Cambria Math" w:eastAsia="Calibri" w:hAnsi="Cambria Math" w:cs="B Zar"/>
                      <w:color w:val="000000"/>
                      <w:sz w:val="20"/>
                      <w:szCs w:val="20"/>
                    </w:rPr>
                    <m:t>x</m:t>
                  </m:r>
                </m:e>
                <m:sub>
                  <m:r>
                    <m:rPr>
                      <m:sty m:val="bi"/>
                    </m:rPr>
                    <w:rPr>
                      <w:rFonts w:ascii="Cambria Math" w:eastAsia="Calibri" w:hAnsi="Cambria Math" w:cs="B Zar"/>
                      <w:color w:val="000000"/>
                      <w:sz w:val="20"/>
                      <w:szCs w:val="20"/>
                    </w:rPr>
                    <m:t>1</m:t>
                  </m:r>
                </m:sub>
              </m:sSub>
            </m:e>
          </m:d>
          <m:r>
            <m:rPr>
              <m:sty m:val="bi"/>
            </m:rPr>
            <w:rPr>
              <w:rFonts w:ascii="Cambria Math" w:eastAsia="Calibri" w:hAnsi="Cambria Math" w:cs="B Zar"/>
              <w:color w:val="000000"/>
              <w:sz w:val="20"/>
              <w:szCs w:val="20"/>
            </w:rPr>
            <m:t>=(0.05</m:t>
          </m:r>
          <m:sSub>
            <m:sSubPr>
              <m:ctrlPr>
                <w:rPr>
                  <w:rFonts w:ascii="Cambria Math" w:eastAsia="Calibri" w:hAnsi="Cambria Math" w:cs="B Zar"/>
                  <w:b/>
                  <w:bCs/>
                  <w:i/>
                  <w:color w:val="000000"/>
                  <w:sz w:val="20"/>
                  <w:szCs w:val="20"/>
                </w:rPr>
              </m:ctrlPr>
            </m:sSubPr>
            <m:e>
              <m:r>
                <m:rPr>
                  <m:sty m:val="bi"/>
                </m:rPr>
                <w:rPr>
                  <w:rFonts w:ascii="Cambria Math" w:eastAsia="Calibri" w:hAnsi="Cambria Math" w:cs="B Zar"/>
                  <w:color w:val="000000"/>
                  <w:sz w:val="20"/>
                  <w:szCs w:val="20"/>
                </w:rPr>
                <m:t>x</m:t>
              </m:r>
            </m:e>
            <m:sub>
              <m:r>
                <m:rPr>
                  <m:sty m:val="bi"/>
                </m:rPr>
                <w:rPr>
                  <w:rFonts w:ascii="Cambria Math" w:eastAsia="Calibri" w:hAnsi="Cambria Math" w:cs="B Zar"/>
                  <w:color w:val="000000"/>
                  <w:sz w:val="20"/>
                  <w:szCs w:val="20"/>
                </w:rPr>
                <m:t>1</m:t>
              </m:r>
            </m:sub>
          </m:sSub>
          <m:sSup>
            <m:sSupPr>
              <m:ctrlPr>
                <w:rPr>
                  <w:rFonts w:ascii="Cambria Math" w:eastAsia="Calibri" w:hAnsi="Cambria Math" w:cs="B Zar"/>
                  <w:b/>
                  <w:bCs/>
                  <w:i/>
                  <w:color w:val="000000"/>
                  <w:sz w:val="20"/>
                  <w:szCs w:val="20"/>
                </w:rPr>
              </m:ctrlPr>
            </m:sSupPr>
            <m:e>
              <m:r>
                <m:rPr>
                  <m:sty m:val="bi"/>
                </m:rPr>
                <w:rPr>
                  <w:rFonts w:ascii="Cambria Math" w:eastAsia="Calibri" w:hAnsi="Cambria Math" w:cs="B Zar"/>
                  <w:color w:val="000000"/>
                  <w:sz w:val="20"/>
                  <w:szCs w:val="20"/>
                </w:rPr>
                <m:t>)</m:t>
              </m:r>
            </m:e>
            <m:sup>
              <m:r>
                <m:rPr>
                  <m:sty m:val="bi"/>
                </m:rPr>
                <w:rPr>
                  <w:rFonts w:ascii="Cambria Math" w:eastAsia="Calibri" w:hAnsi="Cambria Math" w:cs="B Zar"/>
                  <w:color w:val="000000"/>
                  <w:sz w:val="20"/>
                  <w:szCs w:val="20"/>
                </w:rPr>
                <m:t>2</m:t>
              </m:r>
            </m:sup>
          </m:sSup>
          <m:r>
            <m:rPr>
              <m:sty m:val="bi"/>
            </m:rPr>
            <w:rPr>
              <w:rFonts w:ascii="Cambria Math" w:eastAsia="Calibri" w:hAnsi="Cambria Math" w:cs="B Zar"/>
              <w:color w:val="000000"/>
              <w:sz w:val="20"/>
              <w:szCs w:val="20"/>
            </w:rPr>
            <m:t>=(0.05×0.275</m:t>
          </m:r>
          <m:sSup>
            <m:sSupPr>
              <m:ctrlPr>
                <w:rPr>
                  <w:rFonts w:ascii="Cambria Math" w:eastAsia="Calibri" w:hAnsi="Cambria Math" w:cs="B Zar"/>
                  <w:b/>
                  <w:bCs/>
                  <w:i/>
                  <w:color w:val="000000"/>
                  <w:sz w:val="20"/>
                  <w:szCs w:val="20"/>
                </w:rPr>
              </m:ctrlPr>
            </m:sSupPr>
            <m:e>
              <m:r>
                <m:rPr>
                  <m:sty m:val="bi"/>
                </m:rPr>
                <w:rPr>
                  <w:rFonts w:ascii="Cambria Math" w:eastAsia="Calibri" w:hAnsi="Cambria Math" w:cs="B Zar"/>
                  <w:color w:val="000000"/>
                  <w:sz w:val="20"/>
                  <w:szCs w:val="20"/>
                </w:rPr>
                <m:t>)</m:t>
              </m:r>
            </m:e>
            <m:sup>
              <m:r>
                <m:rPr>
                  <m:sty m:val="bi"/>
                </m:rPr>
                <w:rPr>
                  <w:rFonts w:ascii="Cambria Math" w:eastAsia="Calibri" w:hAnsi="Cambria Math" w:cs="B Zar"/>
                  <w:color w:val="000000"/>
                  <w:sz w:val="20"/>
                  <w:szCs w:val="20"/>
                </w:rPr>
                <m:t>2</m:t>
              </m:r>
            </m:sup>
          </m:sSup>
          <m:r>
            <m:rPr>
              <m:sty m:val="bi"/>
            </m:rPr>
            <w:rPr>
              <w:rFonts w:ascii="Cambria Math" w:eastAsia="Calibri" w:hAnsi="Cambria Math" w:cs="B Zar"/>
              <w:color w:val="000000"/>
              <w:sz w:val="20"/>
              <w:szCs w:val="20"/>
            </w:rPr>
            <m:t>=0.00018</m:t>
          </m:r>
        </m:oMath>
      </m:oMathPara>
    </w:p>
    <w:p w14:paraId="72E40FBC" w14:textId="77777777" w:rsidR="001C0649" w:rsidRDefault="001C0649" w:rsidP="00532C23">
      <w:pPr>
        <w:jc w:val="center"/>
        <w:rPr>
          <w:rFonts w:cs="B Zar"/>
          <w:b/>
          <w:color w:val="000000"/>
          <w:sz w:val="16"/>
          <w:szCs w:val="16"/>
          <w:rtl/>
        </w:rPr>
      </w:pPr>
    </w:p>
    <w:p w14:paraId="323C8E91" w14:textId="77777777" w:rsidR="001C0649" w:rsidRDefault="001C0649" w:rsidP="00532C23">
      <w:pPr>
        <w:jc w:val="center"/>
        <w:rPr>
          <w:rFonts w:cs="B Zar"/>
          <w:b/>
          <w:color w:val="000000"/>
          <w:sz w:val="16"/>
          <w:szCs w:val="16"/>
          <w:rtl/>
        </w:rPr>
      </w:pPr>
    </w:p>
    <w:p w14:paraId="58362079" w14:textId="77777777" w:rsidR="001C0649" w:rsidRDefault="001C0649" w:rsidP="00532C23">
      <w:pPr>
        <w:jc w:val="center"/>
        <w:rPr>
          <w:rFonts w:cs="B Zar"/>
          <w:b/>
          <w:color w:val="000000"/>
          <w:sz w:val="16"/>
          <w:szCs w:val="16"/>
          <w:rtl/>
        </w:rPr>
      </w:pPr>
    </w:p>
    <w:p w14:paraId="2F88ACF5" w14:textId="77777777" w:rsidR="001C0649" w:rsidRDefault="001C0649" w:rsidP="00532C23">
      <w:pPr>
        <w:jc w:val="center"/>
        <w:rPr>
          <w:rFonts w:cs="B Zar"/>
          <w:b/>
          <w:color w:val="000000"/>
          <w:sz w:val="16"/>
          <w:szCs w:val="16"/>
          <w:rtl/>
        </w:rPr>
      </w:pPr>
    </w:p>
    <w:p w14:paraId="614D3501" w14:textId="77777777" w:rsidR="001C0649" w:rsidRDefault="001C0649" w:rsidP="00532C23">
      <w:pPr>
        <w:jc w:val="center"/>
        <w:rPr>
          <w:rFonts w:cs="B Zar"/>
          <w:b/>
          <w:color w:val="000000"/>
          <w:sz w:val="16"/>
          <w:szCs w:val="16"/>
          <w:rtl/>
        </w:rPr>
      </w:pPr>
    </w:p>
    <w:p w14:paraId="582420F8" w14:textId="69F76504" w:rsidR="001C0649" w:rsidRDefault="003A1A14" w:rsidP="001C0649">
      <w:pPr>
        <w:jc w:val="center"/>
        <w:rPr>
          <w:rFonts w:ascii="Calibri" w:eastAsia="Calibri" w:hAnsi="Calibri" w:cs="B Zar"/>
          <w:b/>
          <w:bCs/>
          <w:noProof/>
          <w:color w:val="000000"/>
          <w:rtl/>
        </w:rPr>
      </w:pPr>
      <w:r w:rsidRPr="00D603DE">
        <w:rPr>
          <w:rFonts w:ascii="Calibri" w:eastAsia="Calibri" w:hAnsi="Calibri" w:cs="B Nazanin" w:hint="cs"/>
          <w:b/>
          <w:bCs/>
          <w:color w:val="000000"/>
          <w:sz w:val="20"/>
          <w:szCs w:val="20"/>
          <w:rtl/>
        </w:rPr>
        <w:lastRenderedPageBreak/>
        <w:t>جدول</w:t>
      </w:r>
      <w:r w:rsidR="00532C23">
        <w:rPr>
          <w:rFonts w:ascii="Calibri" w:eastAsia="Calibri" w:hAnsi="Calibri" w:cs="B Nazanin" w:hint="cs"/>
          <w:b/>
          <w:bCs/>
          <w:color w:val="000000"/>
          <w:sz w:val="20"/>
          <w:szCs w:val="20"/>
          <w:rtl/>
        </w:rPr>
        <w:t>(</w:t>
      </w:r>
      <w:r w:rsidR="00532C23" w:rsidRPr="00D603DE">
        <w:rPr>
          <w:rFonts w:ascii="Calibri" w:eastAsia="Calibri" w:hAnsi="Calibri" w:cs="B Nazanin" w:hint="cs"/>
          <w:b/>
          <w:bCs/>
          <w:color w:val="000000"/>
          <w:sz w:val="20"/>
          <w:szCs w:val="20"/>
          <w:rtl/>
        </w:rPr>
        <w:t>10</w:t>
      </w:r>
      <w:r w:rsidR="00532C23">
        <w:rPr>
          <w:rFonts w:ascii="Calibri" w:eastAsia="Calibri" w:hAnsi="Calibri" w:cs="B Nazanin" w:hint="cs"/>
          <w:b/>
          <w:bCs/>
          <w:color w:val="000000"/>
          <w:sz w:val="20"/>
          <w:szCs w:val="20"/>
          <w:rtl/>
        </w:rPr>
        <w:t>)</w:t>
      </w:r>
      <w:r w:rsidRPr="00D603DE">
        <w:rPr>
          <w:rFonts w:ascii="Calibri" w:eastAsia="Calibri" w:hAnsi="Calibri" w:cs="B Nazanin" w:hint="cs"/>
          <w:b/>
          <w:bCs/>
          <w:color w:val="000000"/>
          <w:sz w:val="20"/>
          <w:szCs w:val="20"/>
          <w:rtl/>
        </w:rPr>
        <w:t>. واریانس شاخص نرمالیزه شده اولیه</w:t>
      </w:r>
      <w:r w:rsidRPr="00D603DE">
        <w:rPr>
          <w:rFonts w:ascii="Calibri" w:eastAsia="Calibri" w:hAnsi="Calibri" w:cs="B Zar"/>
          <w:b/>
          <w:bCs/>
          <w:noProof/>
          <w:color w:val="000000"/>
          <w:rtl/>
        </w:rPr>
        <w:t xml:space="preserve"> </w:t>
      </w:r>
    </w:p>
    <w:p w14:paraId="4729C2AE" w14:textId="70082D93" w:rsidR="00532C23" w:rsidRPr="00532C23" w:rsidRDefault="003A1A14" w:rsidP="00532C23">
      <w:pPr>
        <w:jc w:val="center"/>
        <w:rPr>
          <w:rFonts w:ascii="Calibri" w:eastAsia="Calibri" w:hAnsi="Calibri" w:cs="B Zar"/>
          <w:b/>
          <w:bCs/>
          <w:color w:val="000000"/>
          <w:rtl/>
        </w:rPr>
      </w:pPr>
      <w:commentRangeStart w:id="4"/>
      <w:r>
        <w:rPr>
          <w:rFonts w:ascii="Calibri" w:eastAsia="Calibri" w:hAnsi="Calibri" w:cs="B Zar"/>
          <w:b/>
          <w:bCs/>
          <w:noProof/>
          <w:color w:val="000000"/>
          <w:rtl/>
        </w:rPr>
        <w:drawing>
          <wp:inline distT="0" distB="0" distL="0" distR="0" wp14:anchorId="1D7DB732" wp14:editId="0E7F7FBD">
            <wp:extent cx="5746377" cy="2827569"/>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11.JPG"/>
                    <pic:cNvPicPr/>
                  </pic:nvPicPr>
                  <pic:blipFill>
                    <a:blip r:embed="rId33">
                      <a:extLst>
                        <a:ext uri="{28A0092B-C50C-407E-A947-70E740481C1C}">
                          <a14:useLocalDpi xmlns:a14="http://schemas.microsoft.com/office/drawing/2010/main" val="0"/>
                        </a:ext>
                      </a:extLst>
                    </a:blip>
                    <a:stretch>
                      <a:fillRect/>
                    </a:stretch>
                  </pic:blipFill>
                  <pic:spPr>
                    <a:xfrm>
                      <a:off x="0" y="0"/>
                      <a:ext cx="5784479" cy="2846318"/>
                    </a:xfrm>
                    <a:prstGeom prst="rect">
                      <a:avLst/>
                    </a:prstGeom>
                  </pic:spPr>
                </pic:pic>
              </a:graphicData>
            </a:graphic>
          </wp:inline>
        </w:drawing>
      </w:r>
      <w:commentRangeEnd w:id="4"/>
      <w:r w:rsidR="000B2141">
        <w:rPr>
          <w:rStyle w:val="CommentReference"/>
          <w:rFonts w:ascii="Calibri" w:hAnsi="Calibri" w:cs="Arial"/>
        </w:rPr>
        <w:commentReference w:id="4"/>
      </w:r>
    </w:p>
    <w:p w14:paraId="3E21CD30" w14:textId="261D99B0" w:rsidR="003A1A14" w:rsidRPr="0013572D" w:rsidRDefault="00532C23" w:rsidP="0013572D">
      <w:pPr>
        <w:contextualSpacing/>
        <w:jc w:val="center"/>
        <w:rPr>
          <w:rFonts w:ascii="Calibri" w:eastAsia="Calibri" w:hAnsi="Calibri" w:cs="B Nazanin"/>
          <w:b/>
          <w:bCs/>
          <w:color w:val="000000"/>
          <w:sz w:val="20"/>
          <w:szCs w:val="20"/>
        </w:rPr>
      </w:pPr>
      <w:r w:rsidRPr="00532C23">
        <w:rPr>
          <w:rFonts w:ascii="Calibri" w:eastAsia="Calibri" w:hAnsi="Calibri" w:cs="B Nazanin" w:hint="cs"/>
          <w:b/>
          <w:bCs/>
          <w:color w:val="000000"/>
          <w:sz w:val="20"/>
          <w:szCs w:val="20"/>
          <w:rtl/>
        </w:rPr>
        <w:t>جدول</w:t>
      </w:r>
      <w:r>
        <w:rPr>
          <w:rFonts w:ascii="Calibri" w:eastAsia="Calibri" w:hAnsi="Calibri" w:cs="B Nazanin" w:hint="cs"/>
          <w:b/>
          <w:bCs/>
          <w:color w:val="000000"/>
          <w:sz w:val="20"/>
          <w:szCs w:val="20"/>
          <w:rtl/>
        </w:rPr>
        <w:t>(</w:t>
      </w:r>
      <w:r w:rsidRPr="00532C23">
        <w:rPr>
          <w:rFonts w:ascii="Calibri" w:eastAsia="Calibri" w:hAnsi="Calibri" w:cs="B Nazanin" w:hint="cs"/>
          <w:b/>
          <w:bCs/>
          <w:color w:val="000000"/>
          <w:sz w:val="20"/>
          <w:szCs w:val="20"/>
          <w:rtl/>
        </w:rPr>
        <w:t>11</w:t>
      </w:r>
      <w:r>
        <w:rPr>
          <w:rFonts w:ascii="Calibri" w:eastAsia="Calibri" w:hAnsi="Calibri" w:cs="B Nazanin" w:hint="cs"/>
          <w:b/>
          <w:bCs/>
          <w:color w:val="000000"/>
          <w:sz w:val="20"/>
          <w:szCs w:val="20"/>
          <w:rtl/>
        </w:rPr>
        <w:t>)</w:t>
      </w:r>
      <w:r w:rsidRPr="00532C23">
        <w:rPr>
          <w:rFonts w:ascii="Calibri" w:eastAsia="Calibri" w:hAnsi="Calibri" w:cs="B Nazanin" w:hint="cs"/>
          <w:b/>
          <w:bCs/>
          <w:color w:val="000000"/>
          <w:sz w:val="20"/>
          <w:szCs w:val="20"/>
          <w:rtl/>
        </w:rPr>
        <w:t>. ادامه جدول 10</w:t>
      </w:r>
    </w:p>
    <w:p w14:paraId="52B7EEB1" w14:textId="7043B840" w:rsidR="00482F60" w:rsidRPr="000C1FAF" w:rsidRDefault="003A1A14" w:rsidP="000C1FAF">
      <w:pPr>
        <w:contextualSpacing/>
        <w:jc w:val="center"/>
        <w:rPr>
          <w:rFonts w:ascii="Calibri" w:eastAsia="Calibri" w:hAnsi="Calibri" w:cs="B Mitra"/>
          <w:b/>
          <w:bCs/>
          <w:color w:val="000000"/>
          <w:sz w:val="16"/>
          <w:szCs w:val="16"/>
          <w:rtl/>
        </w:rPr>
      </w:pPr>
      <w:r>
        <w:rPr>
          <w:rFonts w:ascii="Calibri" w:eastAsia="Calibri" w:hAnsi="Calibri" w:cs="B Mitra"/>
          <w:b/>
          <w:bCs/>
          <w:noProof/>
          <w:color w:val="000000"/>
          <w:sz w:val="16"/>
          <w:szCs w:val="16"/>
        </w:rPr>
        <w:drawing>
          <wp:inline distT="0" distB="0" distL="0" distR="0" wp14:anchorId="76288C5A" wp14:editId="037162BB">
            <wp:extent cx="5701553" cy="294062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22.JPG"/>
                    <pic:cNvPicPr/>
                  </pic:nvPicPr>
                  <pic:blipFill>
                    <a:blip r:embed="rId36">
                      <a:extLst>
                        <a:ext uri="{28A0092B-C50C-407E-A947-70E740481C1C}">
                          <a14:useLocalDpi xmlns:a14="http://schemas.microsoft.com/office/drawing/2010/main" val="0"/>
                        </a:ext>
                      </a:extLst>
                    </a:blip>
                    <a:stretch>
                      <a:fillRect/>
                    </a:stretch>
                  </pic:blipFill>
                  <pic:spPr>
                    <a:xfrm>
                      <a:off x="0" y="0"/>
                      <a:ext cx="5757284" cy="2969371"/>
                    </a:xfrm>
                    <a:prstGeom prst="rect">
                      <a:avLst/>
                    </a:prstGeom>
                  </pic:spPr>
                </pic:pic>
              </a:graphicData>
            </a:graphic>
          </wp:inline>
        </w:drawing>
      </w:r>
    </w:p>
    <w:p w14:paraId="7E03F1F0" w14:textId="77777777" w:rsidR="001C0649" w:rsidRDefault="001C0649" w:rsidP="00482F60">
      <w:pPr>
        <w:bidi/>
        <w:jc w:val="both"/>
        <w:rPr>
          <w:rFonts w:eastAsia="Calibri" w:cs="B Nazanin"/>
          <w:rtl/>
        </w:rPr>
      </w:pPr>
    </w:p>
    <w:p w14:paraId="26598109" w14:textId="2DF9C025" w:rsidR="00482F60" w:rsidRPr="00581518" w:rsidRDefault="003A1A14" w:rsidP="001C0649">
      <w:pPr>
        <w:bidi/>
        <w:jc w:val="both"/>
        <w:rPr>
          <w:rFonts w:eastAsia="Calibri" w:cs="B Nazanin"/>
          <w:color w:val="000000"/>
          <w:rtl/>
        </w:rPr>
      </w:pPr>
      <w:r w:rsidRPr="00581518">
        <w:rPr>
          <w:rFonts w:eastAsia="Calibri" w:cs="B Nazanin" w:hint="cs"/>
          <w:rtl/>
        </w:rPr>
        <w:t xml:space="preserve">در گام پنجم محاسبه واریانس‌های </w:t>
      </w:r>
      <m:oMath>
        <m:sSup>
          <m:sSupPr>
            <m:ctrlPr>
              <w:rPr>
                <w:rFonts w:ascii="Cambria Math" w:eastAsia="Calibri" w:hAnsi="Cambria Math" w:cs="B Nazanin"/>
                <w:iCs/>
              </w:rPr>
            </m:ctrlPr>
          </m:sSupPr>
          <m:e>
            <m:r>
              <m:rPr>
                <m:sty m:val="p"/>
              </m:rPr>
              <w:rPr>
                <w:rFonts w:ascii="Cambria Math" w:eastAsia="Calibri" w:hAnsi="Cambria Math" w:cs="B Nazanin"/>
              </w:rPr>
              <m:t>Q</m:t>
            </m:r>
          </m:e>
          <m:sup>
            <m:r>
              <m:rPr>
                <m:sty m:val="p"/>
              </m:rPr>
              <w:rPr>
                <w:rFonts w:ascii="Cambria Math" w:eastAsia="Calibri" w:hAnsi="Cambria Math" w:cs="B Nazanin"/>
              </w:rPr>
              <m:t>2</m:t>
            </m:r>
          </m:sup>
        </m:sSup>
        <m:d>
          <m:dPr>
            <m:ctrlPr>
              <w:rPr>
                <w:rFonts w:ascii="Cambria Math" w:eastAsia="Calibri" w:hAnsi="Cambria Math" w:cs="B Nazanin"/>
                <w:iCs/>
              </w:rPr>
            </m:ctrlPr>
          </m:dPr>
          <m:e>
            <m:sSubSup>
              <m:sSubSupPr>
                <m:ctrlPr>
                  <w:rPr>
                    <w:rFonts w:ascii="Cambria Math" w:eastAsia="Calibri" w:hAnsi="Cambria Math" w:cs="B Nazanin"/>
                    <w:iCs/>
                  </w:rPr>
                </m:ctrlPr>
              </m:sSubSupPr>
              <m:e>
                <m:r>
                  <m:rPr>
                    <m:sty m:val="p"/>
                  </m:rPr>
                  <w:rPr>
                    <w:rFonts w:ascii="Cambria Math" w:eastAsia="Calibri" w:hAnsi="Cambria Math" w:cs="B Nazanin"/>
                  </w:rPr>
                  <m:t>Q</m:t>
                </m:r>
              </m:e>
              <m:sub>
                <m:argPr>
                  <m:argSz m:val="1"/>
                </m:argPr>
                <m:r>
                  <m:rPr>
                    <m:sty m:val="p"/>
                  </m:rPr>
                  <w:rPr>
                    <w:rFonts w:ascii="Cambria Math" w:eastAsia="Calibri" w:hAnsi="Cambria Math" w:cs="B Nazanin"/>
                  </w:rPr>
                  <m:t>i</m:t>
                </m:r>
              </m:sub>
              <m:sup>
                <m:d>
                  <m:dPr>
                    <m:ctrlPr>
                      <w:rPr>
                        <w:rFonts w:ascii="Cambria Math" w:eastAsia="Calibri" w:hAnsi="Cambria Math" w:cs="B Nazanin"/>
                        <w:iCs/>
                      </w:rPr>
                    </m:ctrlPr>
                  </m:dPr>
                  <m:e>
                    <m:r>
                      <m:rPr>
                        <m:sty m:val="p"/>
                      </m:rPr>
                      <w:rPr>
                        <w:rFonts w:ascii="Cambria Math" w:eastAsia="Calibri" w:hAnsi="Cambria Math" w:cs="B Nazanin"/>
                      </w:rPr>
                      <m:t>2</m:t>
                    </m:r>
                  </m:e>
                </m:d>
              </m:sup>
            </m:sSubSup>
          </m:e>
        </m:d>
        <m:r>
          <m:rPr>
            <m:sty m:val="p"/>
          </m:rPr>
          <w:rPr>
            <w:rFonts w:ascii="Cambria Math" w:eastAsia="Calibri" w:hAnsi="Cambria Math" w:cs="B Nazanin"/>
            <w:rtl/>
          </w:rPr>
          <m:t>و</m:t>
        </m:r>
        <m:sSup>
          <m:sSupPr>
            <m:ctrlPr>
              <w:rPr>
                <w:rFonts w:ascii="Cambria Math" w:eastAsia="Calibri" w:hAnsi="Cambria Math" w:cs="B Nazanin"/>
                <w:iCs/>
              </w:rPr>
            </m:ctrlPr>
          </m:sSupPr>
          <m:e>
            <m:r>
              <m:rPr>
                <m:sty m:val="p"/>
              </m:rPr>
              <w:rPr>
                <w:rFonts w:ascii="Cambria Math" w:eastAsia="Calibri" w:hAnsi="Cambria Math" w:cs="B Nazanin"/>
              </w:rPr>
              <m:t xml:space="preserve"> Q</m:t>
            </m:r>
          </m:e>
          <m:sup>
            <m:r>
              <m:rPr>
                <m:sty m:val="p"/>
              </m:rPr>
              <w:rPr>
                <w:rFonts w:ascii="Cambria Math" w:eastAsia="Calibri" w:hAnsi="Cambria Math" w:cs="B Nazanin"/>
              </w:rPr>
              <m:t>2</m:t>
            </m:r>
          </m:sup>
        </m:sSup>
        <m:d>
          <m:dPr>
            <m:ctrlPr>
              <w:rPr>
                <w:rFonts w:ascii="Cambria Math" w:eastAsia="Calibri" w:hAnsi="Cambria Math" w:cs="B Nazanin"/>
                <w:iCs/>
              </w:rPr>
            </m:ctrlPr>
          </m:dPr>
          <m:e>
            <m:sSubSup>
              <m:sSubSupPr>
                <m:ctrlPr>
                  <w:rPr>
                    <w:rFonts w:ascii="Cambria Math" w:eastAsia="Calibri" w:hAnsi="Cambria Math" w:cs="B Nazanin"/>
                    <w:iCs/>
                  </w:rPr>
                </m:ctrlPr>
              </m:sSubSupPr>
              <m:e>
                <m:r>
                  <m:rPr>
                    <m:sty m:val="p"/>
                  </m:rPr>
                  <w:rPr>
                    <w:rFonts w:ascii="Cambria Math" w:eastAsia="Calibri" w:hAnsi="Cambria Math" w:cs="B Nazanin"/>
                  </w:rPr>
                  <m:t>Q</m:t>
                </m:r>
              </m:e>
              <m:sub>
                <m:argPr>
                  <m:argSz m:val="1"/>
                </m:argPr>
                <m:r>
                  <m:rPr>
                    <m:sty m:val="p"/>
                  </m:rPr>
                  <w:rPr>
                    <w:rFonts w:ascii="Cambria Math" w:eastAsia="Calibri" w:hAnsi="Cambria Math" w:cs="B Nazanin"/>
                  </w:rPr>
                  <m:t>i</m:t>
                </m:r>
              </m:sub>
              <m:sup>
                <m:d>
                  <m:dPr>
                    <m:ctrlPr>
                      <w:rPr>
                        <w:rFonts w:ascii="Cambria Math" w:eastAsia="Calibri" w:hAnsi="Cambria Math" w:cs="B Nazanin"/>
                        <w:iCs/>
                      </w:rPr>
                    </m:ctrlPr>
                  </m:dPr>
                  <m:e>
                    <m:r>
                      <m:rPr>
                        <m:sty m:val="p"/>
                      </m:rPr>
                      <w:rPr>
                        <w:rFonts w:ascii="Cambria Math" w:eastAsia="Calibri" w:hAnsi="Cambria Math" w:cs="B Nazanin"/>
                      </w:rPr>
                      <m:t>1</m:t>
                    </m:r>
                  </m:e>
                </m:d>
              </m:sup>
            </m:sSubSup>
          </m:e>
        </m:d>
      </m:oMath>
      <w:r w:rsidRPr="00581518">
        <w:rPr>
          <w:rFonts w:eastAsia="Calibri" w:cs="B Nazanin" w:hint="cs"/>
          <w:rtl/>
        </w:rPr>
        <w:t xml:space="preserve"> از طریق توابع (5،4) می</w:t>
      </w:r>
      <w:r w:rsidRPr="00581518">
        <w:rPr>
          <w:rFonts w:eastAsia="Calibri" w:cs="B Nazanin"/>
          <w:rtl/>
        </w:rPr>
        <w:softHyphen/>
      </w:r>
      <w:r w:rsidRPr="00581518">
        <w:rPr>
          <w:rFonts w:eastAsia="Calibri" w:cs="B Nazanin" w:hint="cs"/>
          <w:rtl/>
        </w:rPr>
        <w:t>باشد. برای نمونه مقادیر واریانس‌ها برای منطقه1 به‌صورت توابع زیر محاسبه‌</w:t>
      </w:r>
      <w:r w:rsidR="00E200CC" w:rsidRPr="00581518">
        <w:rPr>
          <w:rFonts w:eastAsia="Calibri" w:cs="B Nazanin" w:hint="cs"/>
          <w:rtl/>
        </w:rPr>
        <w:t xml:space="preserve"> </w:t>
      </w:r>
      <w:r w:rsidRPr="00581518">
        <w:rPr>
          <w:rFonts w:eastAsia="Calibri" w:cs="B Nazanin" w:hint="cs"/>
          <w:rtl/>
        </w:rPr>
        <w:t>شده است. مقادیر محاسبه‌</w:t>
      </w:r>
      <w:r w:rsidR="00E200CC" w:rsidRPr="00581518">
        <w:rPr>
          <w:rFonts w:eastAsia="Calibri" w:cs="B Nazanin" w:hint="cs"/>
          <w:rtl/>
        </w:rPr>
        <w:t xml:space="preserve"> </w:t>
      </w:r>
      <w:r w:rsidRPr="00581518">
        <w:rPr>
          <w:rFonts w:eastAsia="Calibri" w:cs="B Nazanin" w:hint="cs"/>
          <w:rtl/>
        </w:rPr>
        <w:t>شده برای سایر گزینه‌ها در جدول 12 بیان‌</w:t>
      </w:r>
      <w:r w:rsidR="00E200CC" w:rsidRPr="00581518">
        <w:rPr>
          <w:rFonts w:eastAsia="Calibri" w:cs="B Nazanin" w:hint="cs"/>
          <w:rtl/>
        </w:rPr>
        <w:t xml:space="preserve"> </w:t>
      </w:r>
      <w:r w:rsidRPr="00581518">
        <w:rPr>
          <w:rFonts w:eastAsia="Calibri" w:cs="B Nazanin" w:hint="cs"/>
          <w:rtl/>
        </w:rPr>
        <w:t>شده است</w:t>
      </w:r>
      <w:r w:rsidRPr="00581518">
        <w:rPr>
          <w:rFonts w:eastAsia="Calibri" w:cs="B Nazanin" w:hint="cs"/>
          <w:color w:val="000000"/>
          <w:rtl/>
        </w:rPr>
        <w:t>.</w:t>
      </w:r>
    </w:p>
    <w:p w14:paraId="72BD9017" w14:textId="149517EE" w:rsidR="003A1A14" w:rsidRPr="00581518" w:rsidRDefault="003A1A14" w:rsidP="00482F60">
      <w:pPr>
        <w:bidi/>
        <w:spacing w:line="360" w:lineRule="auto"/>
        <w:rPr>
          <w:rFonts w:cs="B Nazanin"/>
          <w:b/>
          <w:bCs/>
          <w:rtl/>
        </w:rPr>
      </w:pPr>
      <w:r w:rsidRPr="00581518">
        <w:rPr>
          <w:rFonts w:cs="B Nazanin" w:hint="cs"/>
          <w:rtl/>
        </w:rPr>
        <w:t xml:space="preserve">رابطه 4. برآورد واریانس </w:t>
      </w:r>
      <w:r w:rsidRPr="00581518">
        <w:rPr>
          <w:rFonts w:cs="B Nazanin"/>
        </w:rPr>
        <w:t>Q2 (Qi (1)</w:t>
      </w:r>
      <w:r w:rsidR="0013572D" w:rsidRPr="00581518">
        <w:rPr>
          <w:rFonts w:eastAsia="Calibri" w:cs="B Nazanin"/>
          <w:noProof/>
          <w:rtl/>
        </w:rPr>
        <w:t xml:space="preserve"> </w:t>
      </w:r>
    </w:p>
    <w:p w14:paraId="131B578C" w14:textId="36C3B56A" w:rsidR="001C0649" w:rsidRDefault="001C0649" w:rsidP="003A1A14">
      <w:pPr>
        <w:jc w:val="center"/>
        <w:rPr>
          <w:rFonts w:cs="B Nazanin"/>
          <w:sz w:val="20"/>
          <w:szCs w:val="20"/>
          <w:rtl/>
        </w:rPr>
      </w:pPr>
      <w:r w:rsidRPr="00581518">
        <w:rPr>
          <w:rFonts w:eastAsia="Calibri" w:cs="B Nazanin"/>
          <w:noProof/>
          <w:rtl/>
        </w:rPr>
        <w:drawing>
          <wp:anchor distT="0" distB="0" distL="114300" distR="114300" simplePos="0" relativeHeight="251702784" behindDoc="0" locked="0" layoutInCell="1" allowOverlap="1" wp14:anchorId="4985F06B" wp14:editId="4EE338B9">
            <wp:simplePos x="0" y="0"/>
            <wp:positionH relativeFrom="column">
              <wp:posOffset>168387</wp:posOffset>
            </wp:positionH>
            <wp:positionV relativeFrom="paragraph">
              <wp:posOffset>153035</wp:posOffset>
            </wp:positionV>
            <wp:extent cx="1582420" cy="35052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e.JPG"/>
                    <pic:cNvPicPr/>
                  </pic:nvPicPr>
                  <pic:blipFill>
                    <a:blip r:embed="rId37">
                      <a:extLst>
                        <a:ext uri="{28A0092B-C50C-407E-A947-70E740481C1C}">
                          <a14:useLocalDpi xmlns:a14="http://schemas.microsoft.com/office/drawing/2010/main" val="0"/>
                        </a:ext>
                      </a:extLst>
                    </a:blip>
                    <a:stretch>
                      <a:fillRect/>
                    </a:stretch>
                  </pic:blipFill>
                  <pic:spPr>
                    <a:xfrm>
                      <a:off x="0" y="0"/>
                      <a:ext cx="1582420" cy="350520"/>
                    </a:xfrm>
                    <a:prstGeom prst="rect">
                      <a:avLst/>
                    </a:prstGeom>
                  </pic:spPr>
                </pic:pic>
              </a:graphicData>
            </a:graphic>
            <wp14:sizeRelV relativeFrom="margin">
              <wp14:pctHeight>0</wp14:pctHeight>
            </wp14:sizeRelV>
          </wp:anchor>
        </w:drawing>
      </w:r>
    </w:p>
    <w:p w14:paraId="6D4DC5C7" w14:textId="77777777" w:rsidR="003A1A14" w:rsidRPr="005801F7" w:rsidRDefault="00E47CFD" w:rsidP="003A1A14">
      <w:pPr>
        <w:jc w:val="center"/>
        <w:rPr>
          <w:rFonts w:ascii="Calibri" w:eastAsia="Calibri" w:hAnsi="Calibri" w:cs="B Zar"/>
          <w:b/>
          <w:bCs/>
          <w:color w:val="000000"/>
          <w:sz w:val="20"/>
          <w:szCs w:val="20"/>
          <w:rtl/>
        </w:rPr>
      </w:pPr>
      <m:oMath>
        <m:d>
          <m:dPr>
            <m:begChr m:val="["/>
            <m:endChr m:val="]"/>
            <m:ctrlPr>
              <w:rPr>
                <w:rFonts w:ascii="Cambria Math" w:eastAsia="Calibri" w:hAnsi="Cambria Math" w:cs="B Zar"/>
                <w:sz w:val="20"/>
                <w:szCs w:val="20"/>
              </w:rPr>
            </m:ctrlPr>
          </m:dPr>
          <m:e>
            <m:r>
              <w:rPr>
                <w:rFonts w:ascii="Cambria Math" w:eastAsia="Calibri" w:hAnsi="Cambria Math" w:cs="B Zar"/>
                <w:sz w:val="20"/>
                <w:szCs w:val="20"/>
              </w:rPr>
              <m:t>0.275×</m:t>
            </m:r>
            <m:sSup>
              <m:sSupPr>
                <m:ctrlPr>
                  <w:rPr>
                    <w:rFonts w:ascii="Cambria Math" w:eastAsia="Calibri" w:hAnsi="Cambria Math" w:cs="B Zar"/>
                    <w:i/>
                    <w:sz w:val="20"/>
                    <w:szCs w:val="20"/>
                  </w:rPr>
                </m:ctrlPr>
              </m:sSupPr>
              <m:e>
                <m:d>
                  <m:dPr>
                    <m:ctrlPr>
                      <w:rPr>
                        <w:rFonts w:ascii="Cambria Math" w:eastAsia="Calibri" w:hAnsi="Cambria Math" w:cs="B Zar"/>
                        <w:i/>
                        <w:sz w:val="20"/>
                        <w:szCs w:val="20"/>
                      </w:rPr>
                    </m:ctrlPr>
                  </m:dPr>
                  <m:e>
                    <m:r>
                      <w:rPr>
                        <w:rFonts w:ascii="Cambria Math" w:eastAsia="Calibri" w:hAnsi="Cambria Math" w:cs="B Zar"/>
                        <w:sz w:val="20"/>
                        <w:szCs w:val="20"/>
                      </w:rPr>
                      <m:t>0.0163</m:t>
                    </m:r>
                  </m:e>
                </m:d>
              </m:e>
              <m:sup>
                <m:r>
                  <w:rPr>
                    <w:rFonts w:ascii="Cambria Math" w:eastAsia="Calibri" w:hAnsi="Cambria Math" w:cs="B Zar"/>
                    <w:sz w:val="20"/>
                    <w:szCs w:val="20"/>
                  </w:rPr>
                  <m:t>2</m:t>
                </m:r>
              </m:sup>
            </m:sSup>
            <m:r>
              <w:rPr>
                <w:rFonts w:ascii="Cambria Math" w:eastAsia="Calibri" w:hAnsi="Cambria Math" w:cs="B Zar"/>
                <w:sz w:val="20"/>
                <w:szCs w:val="20"/>
              </w:rPr>
              <m:t>×0.000188+0.288×</m:t>
            </m:r>
            <m:sSup>
              <m:sSupPr>
                <m:ctrlPr>
                  <w:rPr>
                    <w:rFonts w:ascii="Cambria Math" w:eastAsia="Calibri" w:hAnsi="Cambria Math" w:cs="B Zar"/>
                    <w:i/>
                    <w:sz w:val="20"/>
                    <w:szCs w:val="20"/>
                  </w:rPr>
                </m:ctrlPr>
              </m:sSupPr>
              <m:e>
                <m:d>
                  <m:dPr>
                    <m:ctrlPr>
                      <w:rPr>
                        <w:rFonts w:ascii="Cambria Math" w:eastAsia="Calibri" w:hAnsi="Cambria Math" w:cs="B Zar"/>
                        <w:i/>
                        <w:sz w:val="20"/>
                        <w:szCs w:val="20"/>
                      </w:rPr>
                    </m:ctrlPr>
                  </m:dPr>
                  <m:e>
                    <m:r>
                      <w:rPr>
                        <w:rFonts w:ascii="Cambria Math" w:eastAsia="Calibri" w:hAnsi="Cambria Math" w:cs="B Zar"/>
                        <w:sz w:val="20"/>
                        <w:szCs w:val="20"/>
                      </w:rPr>
                      <m:t>0.0196</m:t>
                    </m:r>
                  </m:e>
                </m:d>
              </m:e>
              <m:sup>
                <m:r>
                  <w:rPr>
                    <w:rFonts w:ascii="Cambria Math" w:eastAsia="Calibri" w:hAnsi="Cambria Math" w:cs="B Zar"/>
                    <w:sz w:val="20"/>
                    <w:szCs w:val="20"/>
                  </w:rPr>
                  <m:t>2</m:t>
                </m:r>
              </m:sup>
            </m:sSup>
            <m:r>
              <w:rPr>
                <w:rFonts w:ascii="Cambria Math" w:eastAsia="Calibri" w:hAnsi="Cambria Math" w:cs="B Zar"/>
                <w:sz w:val="20"/>
                <w:szCs w:val="20"/>
              </w:rPr>
              <m:t>×0.000207+…+0.2×</m:t>
            </m:r>
            <m:sSup>
              <m:sSupPr>
                <m:ctrlPr>
                  <w:rPr>
                    <w:rFonts w:ascii="Cambria Math" w:eastAsia="Calibri" w:hAnsi="Cambria Math" w:cs="B Zar"/>
                    <w:i/>
                    <w:sz w:val="20"/>
                    <w:szCs w:val="20"/>
                  </w:rPr>
                </m:ctrlPr>
              </m:sSupPr>
              <m:e>
                <m:r>
                  <w:rPr>
                    <w:rFonts w:ascii="Cambria Math" w:eastAsia="Calibri" w:hAnsi="Cambria Math" w:cs="B Zar"/>
                    <w:sz w:val="20"/>
                    <w:szCs w:val="20"/>
                  </w:rPr>
                  <m:t>(0.0139)</m:t>
                </m:r>
              </m:e>
              <m:sup>
                <m:r>
                  <w:rPr>
                    <w:rFonts w:ascii="Cambria Math" w:eastAsia="Calibri" w:hAnsi="Cambria Math" w:cs="B Zar"/>
                    <w:sz w:val="20"/>
                    <w:szCs w:val="20"/>
                  </w:rPr>
                  <m:t>2</m:t>
                </m:r>
              </m:sup>
            </m:sSup>
            <m:r>
              <w:rPr>
                <w:rFonts w:ascii="Cambria Math" w:eastAsia="Calibri" w:hAnsi="Cambria Math" w:cs="B Zar"/>
                <w:sz w:val="20"/>
                <w:szCs w:val="20"/>
              </w:rPr>
              <m:t>×0.000100</m:t>
            </m:r>
          </m:e>
        </m:d>
        <m:r>
          <w:rPr>
            <w:rFonts w:ascii="Cambria Math" w:eastAsia="Calibri" w:hAnsi="Cambria Math" w:cs="B Zar"/>
            <w:sz w:val="20"/>
            <w:szCs w:val="20"/>
          </w:rPr>
          <m:t>=0.0000220</m:t>
        </m:r>
      </m:oMath>
      <w:r w:rsidR="003A1A14" w:rsidRPr="005801F7">
        <w:rPr>
          <w:rFonts w:ascii="Calibri" w:eastAsia="Calibri" w:hAnsi="Calibri" w:cs="B Zar"/>
          <w:b/>
          <w:bCs/>
          <w:color w:val="000000"/>
          <w:sz w:val="20"/>
          <w:szCs w:val="20"/>
          <w:rtl/>
        </w:rPr>
        <w:t xml:space="preserve"> </w:t>
      </w:r>
    </w:p>
    <w:p w14:paraId="655C4FEC" w14:textId="77777777" w:rsidR="001C0649" w:rsidRDefault="001C0649" w:rsidP="00532C23">
      <w:pPr>
        <w:spacing w:line="360" w:lineRule="auto"/>
        <w:jc w:val="center"/>
        <w:rPr>
          <w:rFonts w:ascii="Calibri" w:eastAsia="Calibri" w:hAnsi="Calibri" w:cs="B Nazanin"/>
          <w:b/>
          <w:bCs/>
          <w:color w:val="000000"/>
          <w:sz w:val="20"/>
          <w:szCs w:val="20"/>
          <w:rtl/>
        </w:rPr>
      </w:pPr>
    </w:p>
    <w:p w14:paraId="2172F584" w14:textId="77777777" w:rsidR="001C0649" w:rsidRDefault="001C0649" w:rsidP="00532C23">
      <w:pPr>
        <w:spacing w:line="360" w:lineRule="auto"/>
        <w:jc w:val="center"/>
        <w:rPr>
          <w:rFonts w:ascii="Calibri" w:eastAsia="Calibri" w:hAnsi="Calibri" w:cs="B Nazanin"/>
          <w:b/>
          <w:bCs/>
          <w:color w:val="000000"/>
          <w:sz w:val="20"/>
          <w:szCs w:val="20"/>
          <w:rtl/>
        </w:rPr>
      </w:pPr>
    </w:p>
    <w:p w14:paraId="5125962C" w14:textId="77777777" w:rsidR="001C0649" w:rsidRDefault="001C0649" w:rsidP="00532C23">
      <w:pPr>
        <w:spacing w:line="360" w:lineRule="auto"/>
        <w:jc w:val="center"/>
        <w:rPr>
          <w:rFonts w:ascii="Calibri" w:eastAsia="Calibri" w:hAnsi="Calibri" w:cs="B Nazanin"/>
          <w:b/>
          <w:bCs/>
          <w:color w:val="000000"/>
          <w:sz w:val="20"/>
          <w:szCs w:val="20"/>
          <w:rtl/>
        </w:rPr>
      </w:pPr>
    </w:p>
    <w:p w14:paraId="3F739B9C" w14:textId="77777777" w:rsidR="001C0649" w:rsidRDefault="001C0649" w:rsidP="001C0649">
      <w:pPr>
        <w:spacing w:line="360" w:lineRule="auto"/>
        <w:jc w:val="center"/>
        <w:rPr>
          <w:rFonts w:ascii="Calibri" w:eastAsia="Calibri" w:hAnsi="Calibri" w:cs="B Nazanin"/>
          <w:b/>
          <w:bCs/>
          <w:color w:val="000000"/>
          <w:sz w:val="20"/>
          <w:szCs w:val="20"/>
          <w:rtl/>
        </w:rPr>
      </w:pPr>
      <w:r w:rsidRPr="00532C23">
        <w:rPr>
          <w:rFonts w:ascii="Calibri" w:eastAsia="Calibri" w:hAnsi="Calibri" w:cs="B Nazanin" w:hint="cs"/>
          <w:b/>
          <w:bCs/>
          <w:color w:val="000000"/>
          <w:sz w:val="20"/>
          <w:szCs w:val="20"/>
          <w:rtl/>
        </w:rPr>
        <w:lastRenderedPageBreak/>
        <w:t>جدول</w:t>
      </w:r>
      <w:r>
        <w:rPr>
          <w:rFonts w:ascii="Calibri" w:eastAsia="Calibri" w:hAnsi="Calibri" w:cs="B Nazanin" w:hint="cs"/>
          <w:b/>
          <w:bCs/>
          <w:color w:val="000000"/>
          <w:sz w:val="20"/>
          <w:szCs w:val="20"/>
          <w:rtl/>
        </w:rPr>
        <w:t>(</w:t>
      </w:r>
      <w:r w:rsidRPr="00532C23">
        <w:rPr>
          <w:rFonts w:ascii="Calibri" w:eastAsia="Calibri" w:hAnsi="Calibri" w:cs="B Nazanin" w:hint="cs"/>
          <w:b/>
          <w:bCs/>
          <w:color w:val="000000"/>
          <w:sz w:val="20"/>
          <w:szCs w:val="20"/>
          <w:rtl/>
        </w:rPr>
        <w:t>12</w:t>
      </w:r>
      <w:r>
        <w:rPr>
          <w:rFonts w:ascii="Calibri" w:eastAsia="Calibri" w:hAnsi="Calibri" w:cs="B Nazanin" w:hint="cs"/>
          <w:b/>
          <w:bCs/>
          <w:color w:val="000000"/>
          <w:sz w:val="20"/>
          <w:szCs w:val="20"/>
          <w:rtl/>
        </w:rPr>
        <w:t>)</w:t>
      </w:r>
      <w:r w:rsidRPr="00532C23">
        <w:rPr>
          <w:rFonts w:ascii="Calibri" w:eastAsia="Calibri" w:hAnsi="Calibri" w:cs="B Nazanin" w:hint="cs"/>
          <w:b/>
          <w:bCs/>
          <w:color w:val="000000"/>
          <w:sz w:val="20"/>
          <w:szCs w:val="20"/>
          <w:rtl/>
        </w:rPr>
        <w:t>. مقادیر محاسبه‌شده واریانس‌ها برای تمام گزینه‌ها</w:t>
      </w:r>
    </w:p>
    <w:p w14:paraId="52418831" w14:textId="77777777" w:rsidR="001C0649" w:rsidRDefault="001C0649" w:rsidP="00532C23">
      <w:pPr>
        <w:spacing w:line="360" w:lineRule="auto"/>
        <w:jc w:val="center"/>
        <w:rPr>
          <w:rFonts w:ascii="Calibri" w:eastAsia="Calibri" w:hAnsi="Calibri" w:cs="B Nazanin"/>
          <w:b/>
          <w:bCs/>
          <w:color w:val="000000"/>
          <w:sz w:val="20"/>
          <w:szCs w:val="20"/>
          <w:rtl/>
        </w:rPr>
      </w:pPr>
    </w:p>
    <w:p w14:paraId="3712A554" w14:textId="77777777" w:rsidR="001C0649" w:rsidRPr="00532C23" w:rsidRDefault="001C0649" w:rsidP="00532C23">
      <w:pPr>
        <w:spacing w:line="360" w:lineRule="auto"/>
        <w:jc w:val="center"/>
        <w:rPr>
          <w:rFonts w:cs="B Nazanin"/>
          <w:b/>
          <w:bCs/>
          <w:sz w:val="20"/>
          <w:szCs w:val="20"/>
          <w:rtl/>
        </w:rPr>
      </w:pPr>
    </w:p>
    <w:p w14:paraId="19A8A755" w14:textId="77777777" w:rsidR="003A1A14" w:rsidRDefault="003A1A14" w:rsidP="003A1A14">
      <w:pPr>
        <w:contextualSpacing/>
        <w:rPr>
          <w:rFonts w:ascii="Calibri" w:eastAsia="Calibri" w:hAnsi="Calibri" w:cs="B Mitra"/>
          <w:b/>
          <w:bCs/>
          <w:color w:val="000000"/>
          <w:sz w:val="16"/>
          <w:szCs w:val="16"/>
          <w:rtl/>
        </w:rPr>
      </w:pPr>
    </w:p>
    <w:p w14:paraId="57366B9B" w14:textId="47E1755A" w:rsidR="003A1A14" w:rsidRDefault="003A1A14" w:rsidP="003A1A14">
      <w:pPr>
        <w:contextualSpacing/>
        <w:rPr>
          <w:rFonts w:ascii="Calibri" w:eastAsia="Calibri" w:hAnsi="Calibri" w:cs="B Mitra"/>
          <w:b/>
          <w:bCs/>
          <w:color w:val="000000"/>
          <w:sz w:val="16"/>
          <w:szCs w:val="16"/>
          <w:rtl/>
        </w:rPr>
      </w:pPr>
    </w:p>
    <w:tbl>
      <w:tblPr>
        <w:tblStyle w:val="PlainTable23"/>
        <w:tblpPr w:leftFromText="180" w:rightFromText="180" w:vertAnchor="page" w:horzAnchor="page" w:tblpX="3629" w:tblpY="2443"/>
        <w:bidiVisual/>
        <w:tblW w:w="4410" w:type="dxa"/>
        <w:tblLook w:val="04A0" w:firstRow="1" w:lastRow="0" w:firstColumn="1" w:lastColumn="0" w:noHBand="0" w:noVBand="1"/>
      </w:tblPr>
      <w:tblGrid>
        <w:gridCol w:w="1440"/>
        <w:gridCol w:w="1080"/>
        <w:gridCol w:w="1890"/>
      </w:tblGrid>
      <w:tr w:rsidR="001C0649" w:rsidRPr="00532C23" w14:paraId="2B565FCD" w14:textId="77777777" w:rsidTr="001C0649">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0" w:type="dxa"/>
            <w:shd w:val="clear" w:color="auto" w:fill="C9C9C9" w:themeFill="accent3" w:themeFillTint="99"/>
            <w:noWrap/>
            <w:hideMark/>
          </w:tcPr>
          <w:p w14:paraId="1898F45E" w14:textId="77777777" w:rsidR="001C0649" w:rsidRPr="00532C23" w:rsidRDefault="001C0649" w:rsidP="001C0649">
            <w:pPr>
              <w:bidi/>
              <w:jc w:val="right"/>
              <w:rPr>
                <w:rFonts w:asciiTheme="majorBidi" w:hAnsiTheme="majorBidi" w:cs="B Nazanin"/>
                <w:color w:val="000000"/>
                <w:sz w:val="18"/>
                <w:szCs w:val="18"/>
                <w:rtl/>
              </w:rPr>
            </w:pPr>
            <w:r w:rsidRPr="00532C23">
              <w:rPr>
                <w:rFonts w:asciiTheme="majorBidi" w:hAnsiTheme="majorBidi" w:cs="B Nazanin"/>
                <w:noProof/>
                <w:color w:val="000000"/>
                <w:sz w:val="18"/>
                <w:szCs w:val="18"/>
                <w:rtl/>
              </w:rPr>
              <mc:AlternateContent>
                <mc:Choice Requires="wps">
                  <w:drawing>
                    <wp:anchor distT="0" distB="0" distL="114300" distR="114300" simplePos="0" relativeHeight="251719168" behindDoc="0" locked="0" layoutInCell="1" allowOverlap="1" wp14:anchorId="4DCFBA78" wp14:editId="35316EB4">
                      <wp:simplePos x="0" y="0"/>
                      <wp:positionH relativeFrom="column">
                        <wp:posOffset>62598</wp:posOffset>
                      </wp:positionH>
                      <wp:positionV relativeFrom="paragraph">
                        <wp:posOffset>22593</wp:posOffset>
                      </wp:positionV>
                      <wp:extent cx="741145" cy="307362"/>
                      <wp:effectExtent l="0" t="0" r="20955" b="35560"/>
                      <wp:wrapNone/>
                      <wp:docPr id="33" name="Straight Connector 33"/>
                      <wp:cNvGraphicFramePr/>
                      <a:graphic xmlns:a="http://schemas.openxmlformats.org/drawingml/2006/main">
                        <a:graphicData uri="http://schemas.microsoft.com/office/word/2010/wordprocessingShape">
                          <wps:wsp>
                            <wps:cNvCnPr/>
                            <wps:spPr>
                              <a:xfrm flipH="1">
                                <a:off x="0" y="0"/>
                                <a:ext cx="741145" cy="30736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0164D8" id="Straight Connector 33" o:spid="_x0000_s1026" style="position:absolute;flip:x;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1.8pt" to="63.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" strokecolor="windowText" strokeweight=".5pt">
                      <v:stroke joinstyle="miter"/>
                    </v:line>
                  </w:pict>
                </mc:Fallback>
              </mc:AlternateContent>
            </w:r>
            <w:r w:rsidRPr="00532C23">
              <w:rPr>
                <w:rFonts w:asciiTheme="majorBidi" w:hAnsiTheme="majorBidi" w:cs="B Nazanin"/>
                <w:color w:val="000000"/>
                <w:sz w:val="18"/>
                <w:szCs w:val="18"/>
                <w:rtl/>
              </w:rPr>
              <w:t>شاخص</w:t>
            </w:r>
          </w:p>
          <w:p w14:paraId="3EE3854D" w14:textId="77777777" w:rsidR="001C0649" w:rsidRPr="00532C23" w:rsidRDefault="001C0649" w:rsidP="001C0649">
            <w:pPr>
              <w:bidi/>
              <w:rPr>
                <w:rFonts w:asciiTheme="majorBidi" w:hAnsiTheme="majorBidi" w:cs="B Nazanin"/>
                <w:color w:val="000000"/>
                <w:sz w:val="18"/>
                <w:szCs w:val="18"/>
              </w:rPr>
            </w:pPr>
            <w:r w:rsidRPr="00532C23">
              <w:rPr>
                <w:rFonts w:asciiTheme="majorBidi" w:hAnsiTheme="majorBidi" w:cs="B Nazanin"/>
                <w:color w:val="000000"/>
                <w:sz w:val="18"/>
                <w:szCs w:val="18"/>
                <w:rtl/>
              </w:rPr>
              <w:t>مناطق</w:t>
            </w:r>
          </w:p>
        </w:tc>
        <w:tc>
          <w:tcPr>
            <w:tcW w:w="1080" w:type="dxa"/>
            <w:shd w:val="clear" w:color="auto" w:fill="C9C9C9" w:themeFill="accent3" w:themeFillTint="99"/>
            <w:noWrap/>
            <w:vAlign w:val="center"/>
            <w:hideMark/>
          </w:tcPr>
          <w:p w14:paraId="397DBBEE" w14:textId="77777777" w:rsidR="001C0649" w:rsidRPr="00532C23" w:rsidRDefault="001C0649" w:rsidP="001C0649">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sz w:val="18"/>
                <w:szCs w:val="18"/>
                <w:rtl/>
              </w:rPr>
            </w:pPr>
            <w:r w:rsidRPr="00532C23">
              <w:rPr>
                <w:rFonts w:asciiTheme="majorBidi" w:hAnsiTheme="majorBidi" w:cs="B Nazanin"/>
                <w:color w:val="000000"/>
                <w:sz w:val="18"/>
                <w:szCs w:val="18"/>
              </w:rPr>
              <w:t>Q2Q1</w:t>
            </w:r>
          </w:p>
        </w:tc>
        <w:tc>
          <w:tcPr>
            <w:tcW w:w="1890" w:type="dxa"/>
            <w:shd w:val="clear" w:color="auto" w:fill="C9C9C9" w:themeFill="accent3" w:themeFillTint="99"/>
            <w:noWrap/>
            <w:vAlign w:val="center"/>
            <w:hideMark/>
          </w:tcPr>
          <w:p w14:paraId="279F74F3" w14:textId="77777777" w:rsidR="001C0649" w:rsidRPr="00532C23" w:rsidRDefault="001C0649" w:rsidP="001C0649">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sz w:val="18"/>
                <w:szCs w:val="18"/>
              </w:rPr>
            </w:pPr>
            <w:r w:rsidRPr="00532C23">
              <w:rPr>
                <w:rFonts w:asciiTheme="majorBidi" w:hAnsiTheme="majorBidi" w:cs="B Nazanin"/>
                <w:color w:val="000000"/>
                <w:sz w:val="18"/>
                <w:szCs w:val="18"/>
              </w:rPr>
              <w:t>Q2Q2</w:t>
            </w:r>
          </w:p>
        </w:tc>
      </w:tr>
      <w:tr w:rsidR="001C0649" w:rsidRPr="00532C23" w14:paraId="48C5FF3B" w14:textId="77777777" w:rsidTr="001C06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noWrap/>
            <w:hideMark/>
          </w:tcPr>
          <w:p w14:paraId="2BA606ED"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منطقه1</w:t>
            </w:r>
          </w:p>
        </w:tc>
        <w:tc>
          <w:tcPr>
            <w:tcW w:w="1080" w:type="dxa"/>
            <w:shd w:val="clear" w:color="auto" w:fill="F2F2F2" w:themeFill="background1" w:themeFillShade="F2"/>
            <w:noWrap/>
            <w:hideMark/>
          </w:tcPr>
          <w:p w14:paraId="1B648891"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0.000022</w:t>
            </w:r>
          </w:p>
        </w:tc>
        <w:tc>
          <w:tcPr>
            <w:tcW w:w="1890" w:type="dxa"/>
            <w:shd w:val="clear" w:color="auto" w:fill="F2F2F2" w:themeFill="background1" w:themeFillShade="F2"/>
            <w:noWrap/>
            <w:hideMark/>
          </w:tcPr>
          <w:p w14:paraId="7AD7EDAD"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0.0000215</w:t>
            </w:r>
          </w:p>
        </w:tc>
      </w:tr>
      <w:tr w:rsidR="001C0649" w:rsidRPr="00532C23" w14:paraId="5B67AB79" w14:textId="77777777" w:rsidTr="001C0649">
        <w:trPr>
          <w:trHeight w:val="288"/>
        </w:trPr>
        <w:tc>
          <w:tcPr>
            <w:cnfStyle w:val="001000000000" w:firstRow="0" w:lastRow="0" w:firstColumn="1" w:lastColumn="0" w:oddVBand="0" w:evenVBand="0" w:oddHBand="0" w:evenHBand="0" w:firstRowFirstColumn="0" w:firstRowLastColumn="0" w:lastRowFirstColumn="0" w:lastRowLastColumn="0"/>
            <w:tcW w:w="1440" w:type="dxa"/>
            <w:noWrap/>
            <w:hideMark/>
          </w:tcPr>
          <w:p w14:paraId="6EDD5E29"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منطقه2</w:t>
            </w:r>
          </w:p>
        </w:tc>
        <w:tc>
          <w:tcPr>
            <w:tcW w:w="1080" w:type="dxa"/>
            <w:noWrap/>
            <w:hideMark/>
          </w:tcPr>
          <w:p w14:paraId="3D724208"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0.0000007</w:t>
            </w:r>
          </w:p>
        </w:tc>
        <w:tc>
          <w:tcPr>
            <w:tcW w:w="1890" w:type="dxa"/>
            <w:noWrap/>
            <w:hideMark/>
          </w:tcPr>
          <w:p w14:paraId="635BFF8D"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0.0000016</w:t>
            </w:r>
          </w:p>
        </w:tc>
      </w:tr>
      <w:tr w:rsidR="001C0649" w:rsidRPr="00532C23" w14:paraId="5CFB60E2" w14:textId="77777777" w:rsidTr="001C06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noWrap/>
            <w:hideMark/>
          </w:tcPr>
          <w:p w14:paraId="332A2656"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منطقه3</w:t>
            </w:r>
          </w:p>
        </w:tc>
        <w:tc>
          <w:tcPr>
            <w:tcW w:w="1080" w:type="dxa"/>
            <w:shd w:val="clear" w:color="auto" w:fill="F2F2F2" w:themeFill="background1" w:themeFillShade="F2"/>
            <w:noWrap/>
            <w:hideMark/>
          </w:tcPr>
          <w:p w14:paraId="730D81DD"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0.0000061</w:t>
            </w:r>
          </w:p>
        </w:tc>
        <w:tc>
          <w:tcPr>
            <w:tcW w:w="1890" w:type="dxa"/>
            <w:shd w:val="clear" w:color="auto" w:fill="F2F2F2" w:themeFill="background1" w:themeFillShade="F2"/>
            <w:noWrap/>
            <w:hideMark/>
          </w:tcPr>
          <w:p w14:paraId="683BE635"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0.0000035</w:t>
            </w:r>
          </w:p>
        </w:tc>
      </w:tr>
      <w:tr w:rsidR="001C0649" w:rsidRPr="00532C23" w14:paraId="4AB831AB" w14:textId="77777777" w:rsidTr="001C0649">
        <w:trPr>
          <w:trHeight w:val="288"/>
        </w:trPr>
        <w:tc>
          <w:tcPr>
            <w:cnfStyle w:val="001000000000" w:firstRow="0" w:lastRow="0" w:firstColumn="1" w:lastColumn="0" w:oddVBand="0" w:evenVBand="0" w:oddHBand="0" w:evenHBand="0" w:firstRowFirstColumn="0" w:firstRowLastColumn="0" w:lastRowFirstColumn="0" w:lastRowLastColumn="0"/>
            <w:tcW w:w="1440" w:type="dxa"/>
            <w:noWrap/>
            <w:hideMark/>
          </w:tcPr>
          <w:p w14:paraId="32C0B1F1"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منطقه4</w:t>
            </w:r>
          </w:p>
        </w:tc>
        <w:tc>
          <w:tcPr>
            <w:tcW w:w="1080" w:type="dxa"/>
            <w:noWrap/>
            <w:hideMark/>
          </w:tcPr>
          <w:p w14:paraId="25773D59"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0.0000014</w:t>
            </w:r>
          </w:p>
        </w:tc>
        <w:tc>
          <w:tcPr>
            <w:tcW w:w="1890" w:type="dxa"/>
            <w:noWrap/>
            <w:hideMark/>
          </w:tcPr>
          <w:p w14:paraId="6A794E28"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0.0000017</w:t>
            </w:r>
          </w:p>
        </w:tc>
      </w:tr>
      <w:tr w:rsidR="001C0649" w:rsidRPr="00532C23" w14:paraId="425F677E" w14:textId="77777777" w:rsidTr="001C06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noWrap/>
            <w:hideMark/>
          </w:tcPr>
          <w:p w14:paraId="17563E7F"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منطقه5</w:t>
            </w:r>
          </w:p>
        </w:tc>
        <w:tc>
          <w:tcPr>
            <w:tcW w:w="1080" w:type="dxa"/>
            <w:shd w:val="clear" w:color="auto" w:fill="F2F2F2" w:themeFill="background1" w:themeFillShade="F2"/>
            <w:noWrap/>
            <w:hideMark/>
          </w:tcPr>
          <w:p w14:paraId="62A84BA7"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0.0000004</w:t>
            </w:r>
          </w:p>
        </w:tc>
        <w:tc>
          <w:tcPr>
            <w:tcW w:w="1890" w:type="dxa"/>
            <w:shd w:val="clear" w:color="auto" w:fill="F2F2F2" w:themeFill="background1" w:themeFillShade="F2"/>
            <w:noWrap/>
            <w:hideMark/>
          </w:tcPr>
          <w:p w14:paraId="6D6B2460"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0.0000045</w:t>
            </w:r>
          </w:p>
        </w:tc>
      </w:tr>
      <w:tr w:rsidR="001C0649" w:rsidRPr="00532C23" w14:paraId="264AE57B" w14:textId="77777777" w:rsidTr="001C0649">
        <w:trPr>
          <w:trHeight w:val="288"/>
        </w:trPr>
        <w:tc>
          <w:tcPr>
            <w:cnfStyle w:val="001000000000" w:firstRow="0" w:lastRow="0" w:firstColumn="1" w:lastColumn="0" w:oddVBand="0" w:evenVBand="0" w:oddHBand="0" w:evenHBand="0" w:firstRowFirstColumn="0" w:firstRowLastColumn="0" w:lastRowFirstColumn="0" w:lastRowLastColumn="0"/>
            <w:tcW w:w="1440" w:type="dxa"/>
            <w:noWrap/>
            <w:hideMark/>
          </w:tcPr>
          <w:p w14:paraId="611226E9"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منطقه6</w:t>
            </w:r>
          </w:p>
        </w:tc>
        <w:tc>
          <w:tcPr>
            <w:tcW w:w="1080" w:type="dxa"/>
            <w:noWrap/>
            <w:hideMark/>
          </w:tcPr>
          <w:p w14:paraId="106BA631"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0.0000486</w:t>
            </w:r>
          </w:p>
        </w:tc>
        <w:tc>
          <w:tcPr>
            <w:tcW w:w="1890" w:type="dxa"/>
            <w:noWrap/>
            <w:hideMark/>
          </w:tcPr>
          <w:p w14:paraId="0CD36EB6"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0.0000314</w:t>
            </w:r>
          </w:p>
        </w:tc>
      </w:tr>
      <w:tr w:rsidR="001C0649" w:rsidRPr="00532C23" w14:paraId="0A167EFB" w14:textId="77777777" w:rsidTr="001C06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noWrap/>
            <w:hideMark/>
          </w:tcPr>
          <w:p w14:paraId="22525D5A"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منطقه7</w:t>
            </w:r>
          </w:p>
        </w:tc>
        <w:tc>
          <w:tcPr>
            <w:tcW w:w="1080" w:type="dxa"/>
            <w:shd w:val="clear" w:color="auto" w:fill="F2F2F2" w:themeFill="background1" w:themeFillShade="F2"/>
            <w:noWrap/>
            <w:hideMark/>
          </w:tcPr>
          <w:p w14:paraId="4CD40BFA"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0.0000011</w:t>
            </w:r>
          </w:p>
        </w:tc>
        <w:tc>
          <w:tcPr>
            <w:tcW w:w="1890" w:type="dxa"/>
            <w:shd w:val="clear" w:color="auto" w:fill="F2F2F2" w:themeFill="background1" w:themeFillShade="F2"/>
            <w:noWrap/>
            <w:hideMark/>
          </w:tcPr>
          <w:p w14:paraId="7DDC5E31"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0.0000024</w:t>
            </w:r>
          </w:p>
        </w:tc>
      </w:tr>
      <w:tr w:rsidR="001C0649" w:rsidRPr="00532C23" w14:paraId="182E8464" w14:textId="77777777" w:rsidTr="001C0649">
        <w:trPr>
          <w:trHeight w:val="288"/>
        </w:trPr>
        <w:tc>
          <w:tcPr>
            <w:cnfStyle w:val="001000000000" w:firstRow="0" w:lastRow="0" w:firstColumn="1" w:lastColumn="0" w:oddVBand="0" w:evenVBand="0" w:oddHBand="0" w:evenHBand="0" w:firstRowFirstColumn="0" w:firstRowLastColumn="0" w:lastRowFirstColumn="0" w:lastRowLastColumn="0"/>
            <w:tcW w:w="1440" w:type="dxa"/>
            <w:noWrap/>
            <w:hideMark/>
          </w:tcPr>
          <w:p w14:paraId="1C121C5B"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منطقه8</w:t>
            </w:r>
          </w:p>
        </w:tc>
        <w:tc>
          <w:tcPr>
            <w:tcW w:w="1080" w:type="dxa"/>
            <w:noWrap/>
            <w:hideMark/>
          </w:tcPr>
          <w:p w14:paraId="7DD6993C"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0.0000001</w:t>
            </w:r>
          </w:p>
        </w:tc>
        <w:tc>
          <w:tcPr>
            <w:tcW w:w="1890" w:type="dxa"/>
            <w:noWrap/>
            <w:hideMark/>
          </w:tcPr>
          <w:p w14:paraId="2CC18C42"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0.0000034</w:t>
            </w:r>
          </w:p>
        </w:tc>
      </w:tr>
      <w:tr w:rsidR="001C0649" w:rsidRPr="00532C23" w14:paraId="71325DCB" w14:textId="77777777" w:rsidTr="001C06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noWrap/>
            <w:hideMark/>
          </w:tcPr>
          <w:p w14:paraId="4B999D96"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منطقه9</w:t>
            </w:r>
          </w:p>
        </w:tc>
        <w:tc>
          <w:tcPr>
            <w:tcW w:w="1080" w:type="dxa"/>
            <w:shd w:val="clear" w:color="auto" w:fill="F2F2F2" w:themeFill="background1" w:themeFillShade="F2"/>
            <w:noWrap/>
            <w:hideMark/>
          </w:tcPr>
          <w:p w14:paraId="5F3F523E"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tl/>
                <w:lang w:bidi="fa-IR"/>
              </w:rPr>
            </w:pPr>
            <w:r>
              <w:rPr>
                <w:rFonts w:cs="B Nazanin" w:hint="cs"/>
                <w:color w:val="000000"/>
                <w:sz w:val="18"/>
                <w:szCs w:val="18"/>
                <w:rtl/>
                <w:lang w:bidi="fa-IR"/>
              </w:rPr>
              <w:t>0.0000000</w:t>
            </w:r>
          </w:p>
        </w:tc>
        <w:tc>
          <w:tcPr>
            <w:tcW w:w="1890" w:type="dxa"/>
            <w:shd w:val="clear" w:color="auto" w:fill="F2F2F2" w:themeFill="background1" w:themeFillShade="F2"/>
            <w:noWrap/>
            <w:hideMark/>
          </w:tcPr>
          <w:p w14:paraId="1B42EAB2"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0.0000043</w:t>
            </w:r>
          </w:p>
        </w:tc>
      </w:tr>
      <w:tr w:rsidR="001C0649" w:rsidRPr="00532C23" w14:paraId="06021EB1" w14:textId="77777777" w:rsidTr="001C0649">
        <w:trPr>
          <w:trHeight w:val="288"/>
        </w:trPr>
        <w:tc>
          <w:tcPr>
            <w:cnfStyle w:val="001000000000" w:firstRow="0" w:lastRow="0" w:firstColumn="1" w:lastColumn="0" w:oddVBand="0" w:evenVBand="0" w:oddHBand="0" w:evenHBand="0" w:firstRowFirstColumn="0" w:firstRowLastColumn="0" w:lastRowFirstColumn="0" w:lastRowLastColumn="0"/>
            <w:tcW w:w="1440" w:type="dxa"/>
            <w:noWrap/>
            <w:hideMark/>
          </w:tcPr>
          <w:p w14:paraId="34451840"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منطقه10</w:t>
            </w:r>
          </w:p>
        </w:tc>
        <w:tc>
          <w:tcPr>
            <w:tcW w:w="1080" w:type="dxa"/>
            <w:noWrap/>
            <w:hideMark/>
          </w:tcPr>
          <w:p w14:paraId="59C0317B"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0.0000000</w:t>
            </w:r>
          </w:p>
        </w:tc>
        <w:tc>
          <w:tcPr>
            <w:tcW w:w="1890" w:type="dxa"/>
            <w:noWrap/>
            <w:hideMark/>
          </w:tcPr>
          <w:p w14:paraId="3D371A8B"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0.0000035</w:t>
            </w:r>
          </w:p>
        </w:tc>
      </w:tr>
      <w:tr w:rsidR="001C0649" w:rsidRPr="00532C23" w14:paraId="1700CCF2" w14:textId="77777777" w:rsidTr="001C06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noWrap/>
            <w:hideMark/>
          </w:tcPr>
          <w:p w14:paraId="1A6017C3"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منطقه11</w:t>
            </w:r>
          </w:p>
        </w:tc>
        <w:tc>
          <w:tcPr>
            <w:tcW w:w="1080" w:type="dxa"/>
            <w:shd w:val="clear" w:color="auto" w:fill="F2F2F2" w:themeFill="background1" w:themeFillShade="F2"/>
            <w:noWrap/>
            <w:hideMark/>
          </w:tcPr>
          <w:p w14:paraId="737C54CD"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0.0000003</w:t>
            </w:r>
          </w:p>
        </w:tc>
        <w:tc>
          <w:tcPr>
            <w:tcW w:w="1890" w:type="dxa"/>
            <w:shd w:val="clear" w:color="auto" w:fill="F2F2F2" w:themeFill="background1" w:themeFillShade="F2"/>
            <w:noWrap/>
            <w:hideMark/>
          </w:tcPr>
          <w:p w14:paraId="03CE28D3"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0.0000027</w:t>
            </w:r>
          </w:p>
        </w:tc>
      </w:tr>
      <w:tr w:rsidR="001C0649" w:rsidRPr="00532C23" w14:paraId="1DD599B3" w14:textId="77777777" w:rsidTr="001C0649">
        <w:trPr>
          <w:trHeight w:val="288"/>
        </w:trPr>
        <w:tc>
          <w:tcPr>
            <w:cnfStyle w:val="001000000000" w:firstRow="0" w:lastRow="0" w:firstColumn="1" w:lastColumn="0" w:oddVBand="0" w:evenVBand="0" w:oddHBand="0" w:evenHBand="0" w:firstRowFirstColumn="0" w:firstRowLastColumn="0" w:lastRowFirstColumn="0" w:lastRowLastColumn="0"/>
            <w:tcW w:w="1440" w:type="dxa"/>
            <w:noWrap/>
            <w:hideMark/>
          </w:tcPr>
          <w:p w14:paraId="14C30C6D"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منطقه12</w:t>
            </w:r>
          </w:p>
        </w:tc>
        <w:tc>
          <w:tcPr>
            <w:tcW w:w="1080" w:type="dxa"/>
            <w:noWrap/>
            <w:hideMark/>
          </w:tcPr>
          <w:p w14:paraId="19C06108"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0.000039</w:t>
            </w:r>
          </w:p>
        </w:tc>
        <w:tc>
          <w:tcPr>
            <w:tcW w:w="1890" w:type="dxa"/>
            <w:noWrap/>
            <w:hideMark/>
          </w:tcPr>
          <w:p w14:paraId="04572290"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0.0000084</w:t>
            </w:r>
          </w:p>
        </w:tc>
      </w:tr>
      <w:tr w:rsidR="001C0649" w:rsidRPr="00532C23" w14:paraId="323ACEC3" w14:textId="77777777" w:rsidTr="001C06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noWrap/>
            <w:hideMark/>
          </w:tcPr>
          <w:p w14:paraId="26762206"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منطقه13</w:t>
            </w:r>
          </w:p>
        </w:tc>
        <w:tc>
          <w:tcPr>
            <w:tcW w:w="1080" w:type="dxa"/>
            <w:shd w:val="clear" w:color="auto" w:fill="F2F2F2" w:themeFill="background1" w:themeFillShade="F2"/>
            <w:noWrap/>
            <w:hideMark/>
          </w:tcPr>
          <w:p w14:paraId="1D040A49"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0.0000002</w:t>
            </w:r>
          </w:p>
        </w:tc>
        <w:tc>
          <w:tcPr>
            <w:tcW w:w="1890" w:type="dxa"/>
            <w:shd w:val="clear" w:color="auto" w:fill="F2F2F2" w:themeFill="background1" w:themeFillShade="F2"/>
            <w:noWrap/>
            <w:hideMark/>
          </w:tcPr>
          <w:p w14:paraId="3F0B5EA6"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0.0000044</w:t>
            </w:r>
          </w:p>
        </w:tc>
      </w:tr>
      <w:tr w:rsidR="001C0649" w:rsidRPr="00532C23" w14:paraId="5FF1024C" w14:textId="77777777" w:rsidTr="001C0649">
        <w:trPr>
          <w:trHeight w:val="288"/>
        </w:trPr>
        <w:tc>
          <w:tcPr>
            <w:cnfStyle w:val="001000000000" w:firstRow="0" w:lastRow="0" w:firstColumn="1" w:lastColumn="0" w:oddVBand="0" w:evenVBand="0" w:oddHBand="0" w:evenHBand="0" w:firstRowFirstColumn="0" w:firstRowLastColumn="0" w:lastRowFirstColumn="0" w:lastRowLastColumn="0"/>
            <w:tcW w:w="1440" w:type="dxa"/>
            <w:noWrap/>
            <w:hideMark/>
          </w:tcPr>
          <w:p w14:paraId="151ADB1F"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منطقه14</w:t>
            </w:r>
          </w:p>
        </w:tc>
        <w:tc>
          <w:tcPr>
            <w:tcW w:w="1080" w:type="dxa"/>
            <w:noWrap/>
            <w:hideMark/>
          </w:tcPr>
          <w:p w14:paraId="4254E44A"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0.0000001</w:t>
            </w:r>
          </w:p>
        </w:tc>
        <w:tc>
          <w:tcPr>
            <w:tcW w:w="1890" w:type="dxa"/>
            <w:noWrap/>
            <w:hideMark/>
          </w:tcPr>
          <w:p w14:paraId="4DC6D548"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0.000004</w:t>
            </w:r>
          </w:p>
        </w:tc>
      </w:tr>
      <w:tr w:rsidR="001C0649" w:rsidRPr="00532C23" w14:paraId="05DDB29A" w14:textId="77777777" w:rsidTr="001C06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noWrap/>
            <w:hideMark/>
          </w:tcPr>
          <w:p w14:paraId="3BF200F7"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منطقه15</w:t>
            </w:r>
          </w:p>
        </w:tc>
        <w:tc>
          <w:tcPr>
            <w:tcW w:w="1080" w:type="dxa"/>
            <w:shd w:val="clear" w:color="auto" w:fill="F2F2F2" w:themeFill="background1" w:themeFillShade="F2"/>
            <w:noWrap/>
            <w:hideMark/>
          </w:tcPr>
          <w:p w14:paraId="4E1BD806"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0.0000003</w:t>
            </w:r>
          </w:p>
        </w:tc>
        <w:tc>
          <w:tcPr>
            <w:tcW w:w="1890" w:type="dxa"/>
            <w:shd w:val="clear" w:color="auto" w:fill="F2F2F2" w:themeFill="background1" w:themeFillShade="F2"/>
            <w:noWrap/>
            <w:hideMark/>
          </w:tcPr>
          <w:p w14:paraId="1D3B4549"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0.0000054</w:t>
            </w:r>
          </w:p>
        </w:tc>
      </w:tr>
      <w:tr w:rsidR="001C0649" w:rsidRPr="00532C23" w14:paraId="516CC013" w14:textId="77777777" w:rsidTr="001C0649">
        <w:trPr>
          <w:trHeight w:val="288"/>
        </w:trPr>
        <w:tc>
          <w:tcPr>
            <w:cnfStyle w:val="001000000000" w:firstRow="0" w:lastRow="0" w:firstColumn="1" w:lastColumn="0" w:oddVBand="0" w:evenVBand="0" w:oddHBand="0" w:evenHBand="0" w:firstRowFirstColumn="0" w:firstRowLastColumn="0" w:lastRowFirstColumn="0" w:lastRowLastColumn="0"/>
            <w:tcW w:w="1440" w:type="dxa"/>
            <w:noWrap/>
            <w:hideMark/>
          </w:tcPr>
          <w:p w14:paraId="25197073"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منطقه16</w:t>
            </w:r>
          </w:p>
        </w:tc>
        <w:tc>
          <w:tcPr>
            <w:tcW w:w="1080" w:type="dxa"/>
            <w:noWrap/>
            <w:hideMark/>
          </w:tcPr>
          <w:p w14:paraId="5BFBAF96"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0.0000001</w:t>
            </w:r>
          </w:p>
        </w:tc>
        <w:tc>
          <w:tcPr>
            <w:tcW w:w="1890" w:type="dxa"/>
            <w:noWrap/>
            <w:hideMark/>
          </w:tcPr>
          <w:p w14:paraId="618BF617"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0.0000056</w:t>
            </w:r>
          </w:p>
        </w:tc>
      </w:tr>
      <w:tr w:rsidR="001C0649" w:rsidRPr="00532C23" w14:paraId="713B0743" w14:textId="77777777" w:rsidTr="001C06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noWrap/>
            <w:hideMark/>
          </w:tcPr>
          <w:p w14:paraId="54116C12"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منطقه17</w:t>
            </w:r>
          </w:p>
        </w:tc>
        <w:tc>
          <w:tcPr>
            <w:tcW w:w="1080" w:type="dxa"/>
            <w:shd w:val="clear" w:color="auto" w:fill="F2F2F2" w:themeFill="background1" w:themeFillShade="F2"/>
            <w:noWrap/>
            <w:hideMark/>
          </w:tcPr>
          <w:p w14:paraId="3B6BE035"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0.0000000</w:t>
            </w:r>
          </w:p>
        </w:tc>
        <w:tc>
          <w:tcPr>
            <w:tcW w:w="1890" w:type="dxa"/>
            <w:shd w:val="clear" w:color="auto" w:fill="F2F2F2" w:themeFill="background1" w:themeFillShade="F2"/>
            <w:noWrap/>
            <w:hideMark/>
          </w:tcPr>
          <w:p w14:paraId="348519C9"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0.0000036</w:t>
            </w:r>
          </w:p>
        </w:tc>
      </w:tr>
      <w:tr w:rsidR="001C0649" w:rsidRPr="00532C23" w14:paraId="32E0FA1F" w14:textId="77777777" w:rsidTr="001C0649">
        <w:trPr>
          <w:trHeight w:val="288"/>
        </w:trPr>
        <w:tc>
          <w:tcPr>
            <w:cnfStyle w:val="001000000000" w:firstRow="0" w:lastRow="0" w:firstColumn="1" w:lastColumn="0" w:oddVBand="0" w:evenVBand="0" w:oddHBand="0" w:evenHBand="0" w:firstRowFirstColumn="0" w:firstRowLastColumn="0" w:lastRowFirstColumn="0" w:lastRowLastColumn="0"/>
            <w:tcW w:w="1440" w:type="dxa"/>
            <w:noWrap/>
            <w:hideMark/>
          </w:tcPr>
          <w:p w14:paraId="00928DFB"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منطقه18</w:t>
            </w:r>
          </w:p>
        </w:tc>
        <w:tc>
          <w:tcPr>
            <w:tcW w:w="1080" w:type="dxa"/>
            <w:noWrap/>
            <w:hideMark/>
          </w:tcPr>
          <w:p w14:paraId="115D7462"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0.0000000</w:t>
            </w:r>
          </w:p>
        </w:tc>
        <w:tc>
          <w:tcPr>
            <w:tcW w:w="1890" w:type="dxa"/>
            <w:noWrap/>
            <w:hideMark/>
          </w:tcPr>
          <w:p w14:paraId="49468ECC"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0.0000033</w:t>
            </w:r>
          </w:p>
        </w:tc>
      </w:tr>
      <w:tr w:rsidR="001C0649" w:rsidRPr="00532C23" w14:paraId="3EB0C8FF" w14:textId="77777777" w:rsidTr="001C06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noWrap/>
            <w:hideMark/>
          </w:tcPr>
          <w:p w14:paraId="7BE8367F"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منطقه19</w:t>
            </w:r>
          </w:p>
        </w:tc>
        <w:tc>
          <w:tcPr>
            <w:tcW w:w="1080" w:type="dxa"/>
            <w:shd w:val="clear" w:color="auto" w:fill="F2F2F2" w:themeFill="background1" w:themeFillShade="F2"/>
            <w:noWrap/>
            <w:hideMark/>
          </w:tcPr>
          <w:p w14:paraId="167FB208"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0.0000000</w:t>
            </w:r>
          </w:p>
        </w:tc>
        <w:tc>
          <w:tcPr>
            <w:tcW w:w="1890" w:type="dxa"/>
            <w:shd w:val="clear" w:color="auto" w:fill="F2F2F2" w:themeFill="background1" w:themeFillShade="F2"/>
            <w:noWrap/>
            <w:hideMark/>
          </w:tcPr>
          <w:p w14:paraId="3BDD952E"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0.0000025</w:t>
            </w:r>
          </w:p>
        </w:tc>
      </w:tr>
      <w:tr w:rsidR="001C0649" w:rsidRPr="00532C23" w14:paraId="1DAF51BF" w14:textId="77777777" w:rsidTr="001C0649">
        <w:trPr>
          <w:trHeight w:val="288"/>
        </w:trPr>
        <w:tc>
          <w:tcPr>
            <w:cnfStyle w:val="001000000000" w:firstRow="0" w:lastRow="0" w:firstColumn="1" w:lastColumn="0" w:oddVBand="0" w:evenVBand="0" w:oddHBand="0" w:evenHBand="0" w:firstRowFirstColumn="0" w:firstRowLastColumn="0" w:lastRowFirstColumn="0" w:lastRowLastColumn="0"/>
            <w:tcW w:w="1440" w:type="dxa"/>
            <w:noWrap/>
            <w:hideMark/>
          </w:tcPr>
          <w:p w14:paraId="1F1BBCD3"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منطقه20</w:t>
            </w:r>
          </w:p>
        </w:tc>
        <w:tc>
          <w:tcPr>
            <w:tcW w:w="1080" w:type="dxa"/>
            <w:noWrap/>
            <w:hideMark/>
          </w:tcPr>
          <w:p w14:paraId="0627AA7F"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0.0000000</w:t>
            </w:r>
          </w:p>
        </w:tc>
        <w:tc>
          <w:tcPr>
            <w:tcW w:w="1890" w:type="dxa"/>
            <w:noWrap/>
            <w:hideMark/>
          </w:tcPr>
          <w:p w14:paraId="3AC47452"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0.0000026</w:t>
            </w:r>
          </w:p>
        </w:tc>
      </w:tr>
      <w:tr w:rsidR="001C0649" w:rsidRPr="00532C23" w14:paraId="3DB122F4" w14:textId="77777777" w:rsidTr="001C06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noWrap/>
            <w:hideMark/>
          </w:tcPr>
          <w:p w14:paraId="69DFCBB3"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منطقه21</w:t>
            </w:r>
          </w:p>
        </w:tc>
        <w:tc>
          <w:tcPr>
            <w:tcW w:w="1080" w:type="dxa"/>
            <w:shd w:val="clear" w:color="auto" w:fill="F2F2F2" w:themeFill="background1" w:themeFillShade="F2"/>
            <w:noWrap/>
            <w:hideMark/>
          </w:tcPr>
          <w:p w14:paraId="49967E86"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0.0000001</w:t>
            </w:r>
          </w:p>
        </w:tc>
        <w:tc>
          <w:tcPr>
            <w:tcW w:w="1890" w:type="dxa"/>
            <w:shd w:val="clear" w:color="auto" w:fill="F2F2F2" w:themeFill="background1" w:themeFillShade="F2"/>
            <w:noWrap/>
            <w:hideMark/>
          </w:tcPr>
          <w:p w14:paraId="2D80B51F" w14:textId="77777777" w:rsidR="001C0649" w:rsidRPr="00532C23" w:rsidRDefault="001C0649" w:rsidP="001C0649">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0.0000037</w:t>
            </w:r>
          </w:p>
        </w:tc>
      </w:tr>
      <w:tr w:rsidR="001C0649" w:rsidRPr="00532C23" w14:paraId="3CACD763" w14:textId="77777777" w:rsidTr="001C0649">
        <w:trPr>
          <w:trHeight w:val="288"/>
        </w:trPr>
        <w:tc>
          <w:tcPr>
            <w:cnfStyle w:val="001000000000" w:firstRow="0" w:lastRow="0" w:firstColumn="1" w:lastColumn="0" w:oddVBand="0" w:evenVBand="0" w:oddHBand="0" w:evenHBand="0" w:firstRowFirstColumn="0" w:firstRowLastColumn="0" w:lastRowFirstColumn="0" w:lastRowLastColumn="0"/>
            <w:tcW w:w="1440" w:type="dxa"/>
            <w:noWrap/>
            <w:hideMark/>
          </w:tcPr>
          <w:p w14:paraId="4F96C96D" w14:textId="77777777" w:rsidR="001C0649" w:rsidRPr="00532C23" w:rsidRDefault="001C0649" w:rsidP="001C0649">
            <w:pPr>
              <w:bidi/>
              <w:rPr>
                <w:rFonts w:cs="B Nazanin"/>
                <w:b w:val="0"/>
                <w:bCs w:val="0"/>
                <w:color w:val="000000"/>
                <w:sz w:val="18"/>
                <w:szCs w:val="18"/>
              </w:rPr>
            </w:pPr>
            <w:r w:rsidRPr="00532C23">
              <w:rPr>
                <w:rFonts w:cs="B Nazanin"/>
                <w:b w:val="0"/>
                <w:bCs w:val="0"/>
                <w:color w:val="000000"/>
                <w:sz w:val="18"/>
                <w:szCs w:val="18"/>
                <w:rtl/>
              </w:rPr>
              <w:t>منطقه22</w:t>
            </w:r>
          </w:p>
        </w:tc>
        <w:tc>
          <w:tcPr>
            <w:tcW w:w="1080" w:type="dxa"/>
            <w:noWrap/>
            <w:hideMark/>
          </w:tcPr>
          <w:p w14:paraId="66BA2BD1"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tl/>
              </w:rPr>
            </w:pPr>
            <w:r w:rsidRPr="005801F7">
              <w:rPr>
                <w:rFonts w:cs="B Nazanin"/>
                <w:color w:val="000000"/>
                <w:sz w:val="18"/>
                <w:szCs w:val="18"/>
                <w:rtl/>
              </w:rPr>
              <w:t>0.0000006</w:t>
            </w:r>
          </w:p>
        </w:tc>
        <w:tc>
          <w:tcPr>
            <w:tcW w:w="1890" w:type="dxa"/>
            <w:noWrap/>
            <w:hideMark/>
          </w:tcPr>
          <w:p w14:paraId="0F2FED3C" w14:textId="77777777" w:rsidR="001C0649" w:rsidRPr="00532C23" w:rsidRDefault="001C0649" w:rsidP="001C0649">
            <w:pPr>
              <w:bidi/>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r w:rsidRPr="00F63C36">
              <w:rPr>
                <w:rFonts w:cs="B Nazanin"/>
                <w:color w:val="000000"/>
                <w:sz w:val="18"/>
                <w:szCs w:val="18"/>
                <w:rtl/>
              </w:rPr>
              <w:t>0.0000034</w:t>
            </w:r>
          </w:p>
        </w:tc>
      </w:tr>
    </w:tbl>
    <w:p w14:paraId="5DCAEB0E" w14:textId="77777777" w:rsidR="003A1A14" w:rsidRDefault="003A1A14" w:rsidP="003A1A14">
      <w:pPr>
        <w:contextualSpacing/>
        <w:rPr>
          <w:rFonts w:ascii="Calibri" w:eastAsia="Calibri" w:hAnsi="Calibri" w:cs="B Mitra"/>
          <w:b/>
          <w:bCs/>
          <w:color w:val="000000"/>
          <w:sz w:val="16"/>
          <w:szCs w:val="16"/>
          <w:rtl/>
        </w:rPr>
      </w:pPr>
    </w:p>
    <w:p w14:paraId="4CA85871" w14:textId="77777777" w:rsidR="003A1A14" w:rsidRDefault="003A1A14" w:rsidP="003A1A14">
      <w:pPr>
        <w:contextualSpacing/>
        <w:rPr>
          <w:rFonts w:ascii="Calibri" w:eastAsia="Calibri" w:hAnsi="Calibri" w:cs="B Mitra"/>
          <w:b/>
          <w:bCs/>
          <w:color w:val="000000"/>
          <w:sz w:val="16"/>
          <w:szCs w:val="16"/>
          <w:rtl/>
        </w:rPr>
      </w:pPr>
    </w:p>
    <w:p w14:paraId="7155D784" w14:textId="77777777" w:rsidR="003A1A14" w:rsidRDefault="003A1A14" w:rsidP="003A1A14">
      <w:pPr>
        <w:contextualSpacing/>
        <w:rPr>
          <w:rFonts w:ascii="Calibri" w:eastAsia="Calibri" w:hAnsi="Calibri" w:cs="B Mitra"/>
          <w:b/>
          <w:bCs/>
          <w:color w:val="000000"/>
          <w:sz w:val="16"/>
          <w:szCs w:val="16"/>
          <w:rtl/>
        </w:rPr>
      </w:pPr>
    </w:p>
    <w:p w14:paraId="0539D573" w14:textId="77777777" w:rsidR="003A1A14" w:rsidRDefault="003A1A14" w:rsidP="003A1A14">
      <w:pPr>
        <w:contextualSpacing/>
        <w:rPr>
          <w:rFonts w:ascii="Calibri" w:eastAsia="Calibri" w:hAnsi="Calibri" w:cs="B Mitra"/>
          <w:b/>
          <w:bCs/>
          <w:color w:val="000000"/>
          <w:sz w:val="16"/>
          <w:szCs w:val="16"/>
          <w:rtl/>
        </w:rPr>
      </w:pPr>
    </w:p>
    <w:p w14:paraId="16BE3EDF" w14:textId="77777777" w:rsidR="003A1A14" w:rsidRDefault="003A1A14" w:rsidP="003A1A14">
      <w:pPr>
        <w:contextualSpacing/>
        <w:rPr>
          <w:rFonts w:ascii="Calibri" w:eastAsia="Calibri" w:hAnsi="Calibri" w:cs="B Mitra"/>
          <w:b/>
          <w:bCs/>
          <w:color w:val="000000"/>
          <w:sz w:val="16"/>
          <w:szCs w:val="16"/>
          <w:rtl/>
        </w:rPr>
      </w:pPr>
    </w:p>
    <w:p w14:paraId="1B7EBD4B" w14:textId="309134D1" w:rsidR="003A1A14" w:rsidRDefault="003A1A14" w:rsidP="003A1A14">
      <w:pPr>
        <w:contextualSpacing/>
        <w:rPr>
          <w:rFonts w:ascii="Calibri" w:eastAsia="Calibri" w:hAnsi="Calibri" w:cs="B Mitra"/>
          <w:b/>
          <w:bCs/>
          <w:color w:val="000000"/>
          <w:sz w:val="16"/>
          <w:szCs w:val="16"/>
          <w:rtl/>
        </w:rPr>
      </w:pPr>
    </w:p>
    <w:p w14:paraId="68309646" w14:textId="77777777" w:rsidR="003A1A14" w:rsidRDefault="003A1A14" w:rsidP="003A1A14">
      <w:pPr>
        <w:contextualSpacing/>
        <w:rPr>
          <w:rFonts w:ascii="Calibri" w:eastAsia="Calibri" w:hAnsi="Calibri" w:cs="B Mitra"/>
          <w:b/>
          <w:bCs/>
          <w:color w:val="000000"/>
          <w:sz w:val="16"/>
          <w:szCs w:val="16"/>
          <w:rtl/>
        </w:rPr>
      </w:pPr>
    </w:p>
    <w:p w14:paraId="2B01E5D4" w14:textId="1A2339E2" w:rsidR="003A1A14" w:rsidRDefault="003A1A14" w:rsidP="003A1A14">
      <w:pPr>
        <w:contextualSpacing/>
        <w:rPr>
          <w:rFonts w:ascii="Calibri" w:eastAsia="Calibri" w:hAnsi="Calibri" w:cs="B Mitra"/>
          <w:b/>
          <w:bCs/>
          <w:color w:val="000000"/>
          <w:sz w:val="16"/>
          <w:szCs w:val="16"/>
          <w:rtl/>
        </w:rPr>
      </w:pPr>
    </w:p>
    <w:p w14:paraId="02DACD29" w14:textId="77777777" w:rsidR="003A1A14" w:rsidRDefault="003A1A14" w:rsidP="003A1A14">
      <w:pPr>
        <w:contextualSpacing/>
        <w:rPr>
          <w:rFonts w:ascii="Calibri" w:eastAsia="Calibri" w:hAnsi="Calibri" w:cs="B Mitra"/>
          <w:b/>
          <w:bCs/>
          <w:color w:val="000000"/>
          <w:sz w:val="16"/>
          <w:szCs w:val="16"/>
          <w:rtl/>
        </w:rPr>
      </w:pPr>
    </w:p>
    <w:p w14:paraId="1EFD5AE3" w14:textId="77777777" w:rsidR="003A1A14" w:rsidRDefault="003A1A14" w:rsidP="003A1A14">
      <w:pPr>
        <w:contextualSpacing/>
        <w:rPr>
          <w:rFonts w:ascii="Calibri" w:eastAsia="Calibri" w:hAnsi="Calibri" w:cs="B Mitra"/>
          <w:b/>
          <w:bCs/>
          <w:color w:val="000000"/>
          <w:sz w:val="16"/>
          <w:szCs w:val="16"/>
          <w:rtl/>
        </w:rPr>
      </w:pPr>
    </w:p>
    <w:p w14:paraId="78948AC2" w14:textId="77777777" w:rsidR="003A1A14" w:rsidRDefault="003A1A14" w:rsidP="003A1A14">
      <w:pPr>
        <w:contextualSpacing/>
        <w:rPr>
          <w:rFonts w:ascii="Calibri" w:eastAsia="Calibri" w:hAnsi="Calibri" w:cs="B Mitra"/>
          <w:b/>
          <w:bCs/>
          <w:color w:val="000000"/>
          <w:sz w:val="16"/>
          <w:szCs w:val="16"/>
          <w:rtl/>
        </w:rPr>
      </w:pPr>
    </w:p>
    <w:p w14:paraId="759C3294" w14:textId="77777777" w:rsidR="003A1A14" w:rsidRDefault="003A1A14" w:rsidP="003A1A14">
      <w:pPr>
        <w:contextualSpacing/>
        <w:rPr>
          <w:rFonts w:ascii="Calibri" w:eastAsia="Calibri" w:hAnsi="Calibri" w:cs="B Mitra"/>
          <w:b/>
          <w:bCs/>
          <w:color w:val="000000"/>
          <w:sz w:val="16"/>
          <w:szCs w:val="16"/>
          <w:rtl/>
        </w:rPr>
      </w:pPr>
    </w:p>
    <w:p w14:paraId="044D4C95" w14:textId="77777777" w:rsidR="003A1A14" w:rsidRDefault="003A1A14" w:rsidP="003A1A14">
      <w:pPr>
        <w:contextualSpacing/>
        <w:rPr>
          <w:rFonts w:ascii="Calibri" w:eastAsia="Calibri" w:hAnsi="Calibri" w:cs="B Mitra"/>
          <w:b/>
          <w:bCs/>
          <w:color w:val="000000"/>
          <w:sz w:val="16"/>
          <w:szCs w:val="16"/>
          <w:rtl/>
        </w:rPr>
      </w:pPr>
    </w:p>
    <w:p w14:paraId="247FAA80" w14:textId="77777777" w:rsidR="003A1A14" w:rsidRDefault="003A1A14" w:rsidP="003A1A14">
      <w:pPr>
        <w:contextualSpacing/>
        <w:rPr>
          <w:rFonts w:ascii="Calibri" w:eastAsia="Calibri" w:hAnsi="Calibri" w:cs="B Mitra"/>
          <w:b/>
          <w:bCs/>
          <w:color w:val="000000"/>
          <w:sz w:val="16"/>
          <w:szCs w:val="16"/>
          <w:rtl/>
        </w:rPr>
      </w:pPr>
    </w:p>
    <w:p w14:paraId="50BCB715" w14:textId="08B5B730" w:rsidR="003A1A14" w:rsidRDefault="003A1A14" w:rsidP="003A1A14">
      <w:pPr>
        <w:contextualSpacing/>
        <w:rPr>
          <w:rFonts w:ascii="Calibri" w:eastAsia="Calibri" w:hAnsi="Calibri" w:cs="B Mitra"/>
          <w:b/>
          <w:bCs/>
          <w:color w:val="000000"/>
          <w:sz w:val="16"/>
          <w:szCs w:val="16"/>
          <w:rtl/>
        </w:rPr>
      </w:pPr>
    </w:p>
    <w:p w14:paraId="5B6E0242" w14:textId="77777777" w:rsidR="00482F60" w:rsidRDefault="00482F60" w:rsidP="00482F60">
      <w:pPr>
        <w:bidi/>
        <w:contextualSpacing/>
        <w:jc w:val="both"/>
        <w:rPr>
          <w:rFonts w:eastAsia="Calibri" w:cs="B Nazanin"/>
          <w:rtl/>
        </w:rPr>
      </w:pPr>
    </w:p>
    <w:p w14:paraId="1AD89325" w14:textId="77777777" w:rsidR="00482F60" w:rsidRDefault="00482F60" w:rsidP="00482F60">
      <w:pPr>
        <w:bidi/>
        <w:contextualSpacing/>
        <w:jc w:val="both"/>
        <w:rPr>
          <w:rFonts w:eastAsia="Calibri" w:cs="B Nazanin"/>
          <w:rtl/>
        </w:rPr>
      </w:pPr>
    </w:p>
    <w:p w14:paraId="0191ACAA" w14:textId="77777777" w:rsidR="00482F60" w:rsidRDefault="00482F60" w:rsidP="00482F60">
      <w:pPr>
        <w:bidi/>
        <w:contextualSpacing/>
        <w:jc w:val="both"/>
        <w:rPr>
          <w:rFonts w:eastAsia="Calibri" w:cs="B Nazanin"/>
          <w:rtl/>
        </w:rPr>
      </w:pPr>
    </w:p>
    <w:p w14:paraId="4C99AE67" w14:textId="77777777" w:rsidR="00482F60" w:rsidRDefault="00482F60" w:rsidP="00482F60">
      <w:pPr>
        <w:bidi/>
        <w:contextualSpacing/>
        <w:jc w:val="both"/>
        <w:rPr>
          <w:rFonts w:eastAsia="Calibri" w:cs="B Nazanin"/>
          <w:rtl/>
        </w:rPr>
      </w:pPr>
    </w:p>
    <w:p w14:paraId="3EC48B8C" w14:textId="77777777" w:rsidR="00482F60" w:rsidRDefault="00482F60" w:rsidP="00482F60">
      <w:pPr>
        <w:bidi/>
        <w:contextualSpacing/>
        <w:jc w:val="both"/>
        <w:rPr>
          <w:rFonts w:eastAsia="Calibri" w:cs="B Nazanin"/>
          <w:rtl/>
        </w:rPr>
      </w:pPr>
    </w:p>
    <w:p w14:paraId="3155B816" w14:textId="77777777" w:rsidR="00482F60" w:rsidRDefault="00482F60" w:rsidP="00482F60">
      <w:pPr>
        <w:bidi/>
        <w:contextualSpacing/>
        <w:jc w:val="both"/>
        <w:rPr>
          <w:rFonts w:eastAsia="Calibri" w:cs="B Nazanin"/>
          <w:rtl/>
        </w:rPr>
      </w:pPr>
    </w:p>
    <w:p w14:paraId="4F3F94B1" w14:textId="77777777" w:rsidR="001C0649" w:rsidRDefault="001C0649" w:rsidP="001C0649">
      <w:pPr>
        <w:bidi/>
        <w:contextualSpacing/>
        <w:jc w:val="both"/>
        <w:rPr>
          <w:rFonts w:eastAsia="Calibri" w:cs="B Nazanin"/>
          <w:rtl/>
        </w:rPr>
      </w:pPr>
    </w:p>
    <w:p w14:paraId="155381EB" w14:textId="11F4A562" w:rsidR="003A1A14" w:rsidRPr="005D3019" w:rsidRDefault="003A1A14" w:rsidP="001C0649">
      <w:pPr>
        <w:bidi/>
        <w:contextualSpacing/>
        <w:jc w:val="both"/>
        <w:rPr>
          <w:rFonts w:eastAsia="Calibri" w:cs="B Nazanin"/>
          <w:rtl/>
        </w:rPr>
      </w:pPr>
      <w:r w:rsidRPr="005D3019">
        <w:rPr>
          <w:rFonts w:eastAsia="Calibri" w:cs="B Nazanin" w:hint="cs"/>
          <w:rtl/>
        </w:rPr>
        <w:t>در</w:t>
      </w:r>
      <w:r w:rsidRPr="005D3019">
        <w:rPr>
          <w:rFonts w:eastAsia="Calibri" w:cs="B Nazanin"/>
          <w:rtl/>
        </w:rPr>
        <w:t xml:space="preserve"> </w:t>
      </w:r>
      <w:r w:rsidRPr="005D3019">
        <w:rPr>
          <w:rFonts w:eastAsia="Calibri" w:cs="B Nazanin" w:hint="cs"/>
          <w:rtl/>
        </w:rPr>
        <w:t>گام ششم محاسبه مقدار</w:t>
      </w:r>
      <m:oMath>
        <m:r>
          <m:rPr>
            <m:sty m:val="p"/>
          </m:rPr>
          <w:rPr>
            <w:rFonts w:ascii="Cambria Math" w:eastAsia="Calibri" w:hAnsi="Cambria Math" w:cs="B Nazanin"/>
          </w:rPr>
          <m:t>(</m:t>
        </m:r>
        <m:r>
          <m:rPr>
            <m:sty m:val="p"/>
          </m:rPr>
          <w:rPr>
            <w:rFonts w:ascii="Cambria" w:eastAsia="Calibri" w:hAnsi="Cambria" w:cs="Cambria" w:hint="cs"/>
            <w:rtl/>
          </w:rPr>
          <m:t>λ</m:t>
        </m:r>
        <m:r>
          <m:rPr>
            <m:sty m:val="p"/>
          </m:rPr>
          <w:rPr>
            <w:rFonts w:ascii="Cambria Math" w:eastAsia="Calibri" w:hAnsi="Cambria Math" w:cs="B Nazanin"/>
          </w:rPr>
          <m:t>)</m:t>
        </m:r>
      </m:oMath>
      <w:r w:rsidRPr="005D3019">
        <w:rPr>
          <w:rFonts w:asciiTheme="majorBidi" w:eastAsia="Calibri" w:hAnsiTheme="majorBidi" w:cs="B Nazanin"/>
          <w:iCs/>
          <w:rtl/>
        </w:rPr>
        <w:t xml:space="preserve"> و</w:t>
      </w:r>
      <m:oMath>
        <m:sSub>
          <m:sSubPr>
            <m:ctrlPr>
              <w:rPr>
                <w:rFonts w:ascii="Cambria Math" w:eastAsia="Calibri" w:hAnsi="Cambria Math" w:cs="B Nazanin"/>
                <w:iCs/>
              </w:rPr>
            </m:ctrlPr>
          </m:sSubPr>
          <m:e>
            <m:r>
              <m:rPr>
                <m:sty m:val="p"/>
              </m:rPr>
              <w:rPr>
                <w:rFonts w:ascii="Cambria Math" w:eastAsia="Calibri" w:hAnsi="Cambria Math" w:cs="B Nazanin"/>
              </w:rPr>
              <m:t xml:space="preserve"> Q</m:t>
            </m:r>
          </m:e>
          <m:sub>
            <m:r>
              <m:rPr>
                <m:sty m:val="p"/>
              </m:rPr>
              <w:rPr>
                <w:rFonts w:ascii="Cambria Math" w:eastAsia="Calibri" w:hAnsi="Cambria Math" w:cs="B Nazanin"/>
              </w:rPr>
              <m:t>i</m:t>
            </m:r>
          </m:sub>
        </m:sSub>
      </m:oMath>
      <w:r w:rsidRPr="005D3019">
        <w:rPr>
          <w:rFonts w:eastAsia="Calibri" w:cs="B Nazanin"/>
        </w:rPr>
        <w:t xml:space="preserve"> </w:t>
      </w:r>
      <w:r w:rsidRPr="005D3019">
        <w:rPr>
          <w:rFonts w:eastAsia="Calibri" w:cs="B Nazanin" w:hint="cs"/>
          <w:rtl/>
        </w:rPr>
        <w:t xml:space="preserve">برای رتبه‌بندی گزینه‌ها، مرحله نهایی مشخص کردن آلترناتیوی است که بهترین وضعیت را در میان معیارها را دارد. در این مرحله برای رتبه‌بندی نهایی گزینه‌ها در ابتدا مقدار لاندای هر یک از گزینه‌ها محاسبه می‌شود، </w:t>
      </w:r>
      <w:r w:rsidRPr="005D3019">
        <w:rPr>
          <w:rFonts w:eastAsia="Calibri" w:cs="B Nazanin"/>
          <w:rtl/>
        </w:rPr>
        <w:t xml:space="preserve"> </w:t>
      </w:r>
      <w:r w:rsidRPr="005D3019">
        <w:rPr>
          <w:rFonts w:eastAsia="Calibri" w:cs="B Nazanin" w:hint="cs"/>
          <w:rtl/>
        </w:rPr>
        <w:t xml:space="preserve">با توجه به مقادیر </w:t>
      </w:r>
      <w:r w:rsidRPr="005D3019">
        <w:rPr>
          <w:rFonts w:asciiTheme="majorBidi" w:eastAsia="Calibri" w:hAnsiTheme="majorBidi" w:cs="B Nazanin"/>
        </w:rPr>
        <w:t>Q</w:t>
      </w:r>
      <w:r w:rsidRPr="005D3019">
        <w:rPr>
          <w:rFonts w:eastAsia="Calibri" w:cs="B Nazanin" w:hint="cs"/>
          <w:rtl/>
        </w:rPr>
        <w:t xml:space="preserve"> می‌توان رتبه‌بندی نهایی را انجام داد و همچنین سطح‌بندی و اولویت برنامه‌ریزی محلات مشخص‌شده است. هراندازه مقدار </w:t>
      </w:r>
      <w:r w:rsidRPr="005D3019">
        <w:rPr>
          <w:rFonts w:asciiTheme="majorBidi" w:eastAsia="Calibri" w:hAnsiTheme="majorBidi" w:cs="B Nazanin"/>
        </w:rPr>
        <w:t>Q</w:t>
      </w:r>
      <w:r w:rsidRPr="005D3019">
        <w:rPr>
          <w:rFonts w:eastAsia="Calibri" w:cs="B Nazanin" w:hint="cs"/>
          <w:rtl/>
        </w:rPr>
        <w:t xml:space="preserve"> یک گزینه بالاتر باشد نشان‌دهنده وضعیت مناسب آن گزینه است(جدول13).</w:t>
      </w:r>
    </w:p>
    <w:p w14:paraId="2B6A9653" w14:textId="77777777" w:rsidR="001C0649" w:rsidRDefault="001C0649" w:rsidP="0013572D">
      <w:pPr>
        <w:tabs>
          <w:tab w:val="right" w:pos="6173"/>
        </w:tabs>
        <w:bidi/>
        <w:contextualSpacing/>
        <w:rPr>
          <w:rFonts w:cs="B Zar"/>
          <w:rtl/>
        </w:rPr>
      </w:pPr>
      <w:r w:rsidRPr="005D3019">
        <w:rPr>
          <w:rFonts w:eastAsia="Calibri" w:cs="B Nazanin"/>
          <w:noProof/>
          <w:rtl/>
        </w:rPr>
        <w:drawing>
          <wp:anchor distT="0" distB="0" distL="114300" distR="114300" simplePos="0" relativeHeight="251685376" behindDoc="0" locked="0" layoutInCell="1" allowOverlap="1" wp14:anchorId="5C7452AF" wp14:editId="54FE4E92">
            <wp:simplePos x="0" y="0"/>
            <wp:positionH relativeFrom="margin">
              <wp:posOffset>101600</wp:posOffset>
            </wp:positionH>
            <wp:positionV relativeFrom="margin">
              <wp:posOffset>6212317</wp:posOffset>
            </wp:positionV>
            <wp:extent cx="1194435" cy="289560"/>
            <wp:effectExtent l="0" t="0" r="571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e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94435" cy="289560"/>
                    </a:xfrm>
                    <a:prstGeom prst="rect">
                      <a:avLst/>
                    </a:prstGeom>
                  </pic:spPr>
                </pic:pic>
              </a:graphicData>
            </a:graphic>
            <wp14:sizeRelH relativeFrom="margin">
              <wp14:pctWidth>0</wp14:pctWidth>
            </wp14:sizeRelH>
            <wp14:sizeRelV relativeFrom="margin">
              <wp14:pctHeight>0</wp14:pctHeight>
            </wp14:sizeRelV>
          </wp:anchor>
        </w:drawing>
      </w:r>
      <w:r w:rsidR="003A1A14" w:rsidRPr="005D3019">
        <w:rPr>
          <w:rFonts w:cs="B Nazanin" w:hint="cs"/>
          <w:rtl/>
        </w:rPr>
        <w:t xml:space="preserve">رابطه </w:t>
      </w:r>
      <w:r w:rsidR="005D3019" w:rsidRPr="005D3019">
        <w:rPr>
          <w:rFonts w:cs="B Nazanin" w:hint="cs"/>
          <w:rtl/>
        </w:rPr>
        <w:t>(6)</w:t>
      </w:r>
      <w:r w:rsidR="003A1A14" w:rsidRPr="005D3019">
        <w:rPr>
          <w:rFonts w:cs="B Nazanin" w:hint="cs"/>
          <w:rtl/>
        </w:rPr>
        <w:t xml:space="preserve">. برآورد میزان </w:t>
      </w:r>
      <w:r w:rsidR="003A1A14" w:rsidRPr="005D3019">
        <w:rPr>
          <w:rFonts w:cs="B Nazanin"/>
          <w:rtl/>
        </w:rPr>
        <w:t>(</w:t>
      </w:r>
      <w:r w:rsidR="003A1A14" w:rsidRPr="005D3019">
        <w:rPr>
          <w:rFonts w:cs="B Nazanin"/>
        </w:rPr>
        <w:t>λ</w:t>
      </w:r>
      <w:r w:rsidR="003A1A14" w:rsidRPr="005D3019">
        <w:rPr>
          <w:rFonts w:cs="B Nazanin"/>
          <w:rtl/>
        </w:rPr>
        <w:t>)</w:t>
      </w:r>
      <w:r w:rsidR="00A73237">
        <w:rPr>
          <w:rFonts w:cs="B Zar"/>
        </w:rPr>
        <w:t xml:space="preserve">     </w:t>
      </w:r>
      <w:r w:rsidR="003A1A14">
        <w:rPr>
          <w:rFonts w:cs="B Zar"/>
        </w:rPr>
        <w:t xml:space="preserve">  </w:t>
      </w:r>
      <w:r w:rsidR="003A1A14">
        <w:rPr>
          <w:rFonts w:cs="B Zar" w:hint="cs"/>
          <w:rtl/>
        </w:rPr>
        <w:t xml:space="preserve"> </w:t>
      </w:r>
      <w:r w:rsidR="003A1A14">
        <w:rPr>
          <w:rFonts w:cs="B Zar"/>
        </w:rPr>
        <w:t xml:space="preserve">                   </w:t>
      </w:r>
      <w:r w:rsidR="00A73237">
        <w:rPr>
          <w:rFonts w:cs="B Zar" w:hint="cs"/>
          <w:rtl/>
        </w:rPr>
        <w:t xml:space="preserve">       </w:t>
      </w:r>
    </w:p>
    <w:p w14:paraId="76C8527F" w14:textId="650DD3CC" w:rsidR="00A73237" w:rsidRDefault="001C0649" w:rsidP="001C0649">
      <w:pPr>
        <w:tabs>
          <w:tab w:val="right" w:pos="6173"/>
        </w:tabs>
        <w:bidi/>
        <w:contextualSpacing/>
        <w:rPr>
          <w:rFonts w:cs="B Zar"/>
          <w:rtl/>
        </w:rPr>
      </w:pPr>
      <w:r>
        <w:rPr>
          <w:rFonts w:cs="B Zar" w:hint="cs"/>
          <w:rtl/>
        </w:rPr>
        <w:t xml:space="preserve">                                                                                     </w:t>
      </w:r>
      <w:r w:rsidR="00A73237">
        <w:rPr>
          <w:rFonts w:cs="B Zar" w:hint="cs"/>
          <w:rtl/>
        </w:rPr>
        <w:t xml:space="preserve">            </w:t>
      </w:r>
      <m:oMath>
        <m:f>
          <m:fPr>
            <m:ctrlPr>
              <w:rPr>
                <w:rFonts w:ascii="Cambria Math" w:eastAsia="Calibri" w:hAnsi="Cambria Math" w:cstheme="majorBidi"/>
                <w:sz w:val="20"/>
                <w:szCs w:val="20"/>
              </w:rPr>
            </m:ctrlPr>
          </m:fPr>
          <m:num>
            <m:r>
              <m:rPr>
                <m:sty m:val="p"/>
              </m:rPr>
              <w:rPr>
                <w:rFonts w:ascii="Cambria Math" w:eastAsia="Calibri" w:hAnsi="Cambria Math" w:cstheme="majorBidi"/>
                <w:sz w:val="20"/>
                <w:szCs w:val="20"/>
              </w:rPr>
              <m:t>0.0000215</m:t>
            </m:r>
          </m:num>
          <m:den>
            <m:r>
              <w:rPr>
                <w:rFonts w:ascii="Cambria Math" w:eastAsia="Calibri" w:hAnsi="Cambria Math" w:cstheme="majorBidi"/>
                <w:sz w:val="20"/>
                <w:szCs w:val="20"/>
              </w:rPr>
              <m:t>0.0000220+0.0000215</m:t>
            </m:r>
          </m:den>
        </m:f>
        <m:r>
          <w:rPr>
            <w:rFonts w:ascii="Cambria Math" w:eastAsia="Calibri" w:hAnsi="Cambria Math" w:cstheme="majorBidi"/>
            <w:sz w:val="20"/>
            <w:szCs w:val="20"/>
          </w:rPr>
          <m:t>0.39</m:t>
        </m:r>
      </m:oMath>
    </w:p>
    <w:p w14:paraId="0FF349C4" w14:textId="77777777" w:rsidR="001C0649" w:rsidRDefault="001C0649" w:rsidP="00A73237">
      <w:pPr>
        <w:tabs>
          <w:tab w:val="right" w:pos="6173"/>
        </w:tabs>
        <w:bidi/>
        <w:contextualSpacing/>
        <w:jc w:val="right"/>
        <w:rPr>
          <w:rFonts w:cs="B Zar"/>
          <w:rtl/>
        </w:rPr>
      </w:pPr>
    </w:p>
    <w:p w14:paraId="1C1E4155" w14:textId="705E3398" w:rsidR="00EF60A7" w:rsidRDefault="003A1A14" w:rsidP="001C0649">
      <w:pPr>
        <w:tabs>
          <w:tab w:val="right" w:pos="6173"/>
        </w:tabs>
        <w:bidi/>
        <w:contextualSpacing/>
        <w:rPr>
          <w:rFonts w:cs="B Nazanin"/>
          <w:rtl/>
        </w:rPr>
      </w:pPr>
      <w:r>
        <w:rPr>
          <w:rFonts w:cs="B Zar" w:hint="cs"/>
          <w:rtl/>
        </w:rPr>
        <w:t xml:space="preserve"> </w:t>
      </w:r>
    </w:p>
    <w:p w14:paraId="591A2C89" w14:textId="6F65B202" w:rsidR="003A1A14" w:rsidRPr="0013572D" w:rsidRDefault="003A1A14" w:rsidP="00EF60A7">
      <w:pPr>
        <w:tabs>
          <w:tab w:val="right" w:pos="6173"/>
        </w:tabs>
        <w:bidi/>
        <w:contextualSpacing/>
        <w:rPr>
          <w:rFonts w:eastAsia="Calibri" w:cs="B Zar"/>
          <w:sz w:val="28"/>
          <w:szCs w:val="28"/>
          <w:rtl/>
        </w:rPr>
      </w:pPr>
      <w:r w:rsidRPr="005D3019">
        <w:rPr>
          <w:rFonts w:cs="B Nazanin" w:hint="cs"/>
          <w:rtl/>
        </w:rPr>
        <w:t xml:space="preserve">رابطه </w:t>
      </w:r>
      <w:r w:rsidR="005D3019" w:rsidRPr="005D3019">
        <w:rPr>
          <w:rFonts w:cs="B Nazanin" w:hint="cs"/>
          <w:rtl/>
        </w:rPr>
        <w:t>(7)</w:t>
      </w:r>
      <w:r w:rsidRPr="005D3019">
        <w:rPr>
          <w:rFonts w:cs="B Nazanin" w:hint="cs"/>
          <w:rtl/>
        </w:rPr>
        <w:t xml:space="preserve">. برآورد امتیاز نهایی </w:t>
      </w:r>
    </w:p>
    <w:p w14:paraId="041F2B67" w14:textId="2B6AF0C9" w:rsidR="0004354A" w:rsidRDefault="001C0649" w:rsidP="005D3019">
      <w:pPr>
        <w:bidi/>
        <w:spacing w:line="276" w:lineRule="auto"/>
        <w:jc w:val="center"/>
        <w:rPr>
          <w:rFonts w:ascii="Calibri" w:eastAsia="Calibri" w:hAnsi="Calibri" w:cs="B Nazanin"/>
          <w:b/>
          <w:bCs/>
          <w:color w:val="000000"/>
          <w:sz w:val="20"/>
          <w:szCs w:val="20"/>
        </w:rPr>
      </w:pPr>
      <w:r w:rsidRPr="005D3019">
        <w:rPr>
          <w:rFonts w:eastAsia="Calibri" w:cs="B Nazanin"/>
          <w:noProof/>
          <w:sz w:val="28"/>
          <w:szCs w:val="28"/>
          <w:rtl/>
        </w:rPr>
        <w:drawing>
          <wp:anchor distT="0" distB="0" distL="114300" distR="114300" simplePos="0" relativeHeight="251706880" behindDoc="0" locked="0" layoutInCell="1" allowOverlap="1" wp14:anchorId="5601F44B" wp14:editId="239522F3">
            <wp:simplePos x="0" y="0"/>
            <wp:positionH relativeFrom="margin">
              <wp:posOffset>-61483</wp:posOffset>
            </wp:positionH>
            <wp:positionV relativeFrom="margin">
              <wp:posOffset>7306945</wp:posOffset>
            </wp:positionV>
            <wp:extent cx="1976120" cy="382270"/>
            <wp:effectExtent l="0" t="0" r="508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pture3.JPG"/>
                    <pic:cNvPicPr/>
                  </pic:nvPicPr>
                  <pic:blipFill>
                    <a:blip r:embed="rId39">
                      <a:extLst>
                        <a:ext uri="{28A0092B-C50C-407E-A947-70E740481C1C}">
                          <a14:useLocalDpi xmlns:a14="http://schemas.microsoft.com/office/drawing/2010/main" val="0"/>
                        </a:ext>
                      </a:extLst>
                    </a:blip>
                    <a:stretch>
                      <a:fillRect/>
                    </a:stretch>
                  </pic:blipFill>
                  <pic:spPr>
                    <a:xfrm>
                      <a:off x="0" y="0"/>
                      <a:ext cx="1976120" cy="382270"/>
                    </a:xfrm>
                    <a:prstGeom prst="rect">
                      <a:avLst/>
                    </a:prstGeom>
                  </pic:spPr>
                </pic:pic>
              </a:graphicData>
            </a:graphic>
            <wp14:sizeRelH relativeFrom="margin">
              <wp14:pctWidth>0</wp14:pctWidth>
            </wp14:sizeRelH>
            <wp14:sizeRelV relativeFrom="margin">
              <wp14:pctHeight>0</wp14:pctHeight>
            </wp14:sizeRelV>
          </wp:anchor>
        </w:drawing>
      </w:r>
    </w:p>
    <w:p w14:paraId="6C43580F" w14:textId="64E65984" w:rsidR="00A73237" w:rsidRPr="00A73237" w:rsidRDefault="00E47CFD" w:rsidP="00A73237">
      <w:pPr>
        <w:bidi/>
        <w:contextualSpacing/>
        <w:jc w:val="right"/>
        <w:rPr>
          <w:rFonts w:eastAsia="Calibri" w:cs="B Zar"/>
          <w:rtl/>
        </w:rPr>
      </w:pPr>
      <m:oMathPara>
        <m:oMath>
          <m:sSub>
            <m:sSubPr>
              <m:ctrlPr>
                <w:rPr>
                  <w:rFonts w:ascii="Cambria Math" w:eastAsia="Calibri" w:hAnsi="Cambria Math" w:cstheme="majorBidi"/>
                  <w:i/>
                </w:rPr>
              </m:ctrlPr>
            </m:sSubPr>
            <m:e>
              <m:r>
                <m:rPr>
                  <m:sty m:val="b"/>
                </m:rPr>
                <w:rPr>
                  <w:rFonts w:ascii="Cambria Math" w:eastAsia="Calibri" w:hAnsi="Cambria Math" w:cstheme="majorBidi"/>
                </w:rPr>
                <m:t>Q</m:t>
              </m:r>
            </m:e>
            <m:sub>
              <m:r>
                <w:rPr>
                  <w:rFonts w:ascii="Cambria Math" w:eastAsia="Calibri" w:hAnsi="Cambria Math" w:cstheme="majorBidi"/>
                </w:rPr>
                <m:t>1</m:t>
              </m:r>
            </m:sub>
          </m:sSub>
          <m:r>
            <w:rPr>
              <w:rFonts w:ascii="Cambria Math" w:eastAsia="Calibri" w:hAnsi="Cambria Math" w:cstheme="majorBidi"/>
            </w:rPr>
            <m:t>=×</m:t>
          </m:r>
          <m:d>
            <m:dPr>
              <m:ctrlPr>
                <w:rPr>
                  <w:rFonts w:ascii="Cambria Math" w:eastAsia="Calibri" w:hAnsi="Cambria Math" w:cstheme="majorBidi"/>
                  <w:i/>
                </w:rPr>
              </m:ctrlPr>
            </m:dPr>
            <m:e>
              <m:r>
                <w:rPr>
                  <w:rFonts w:ascii="Cambria Math" w:eastAsia="Calibri" w:hAnsi="Cambria Math" w:cstheme="majorBidi"/>
                </w:rPr>
                <m:t>0.275×0.0163+0.288×0.0196+…+0.2×0.0139</m:t>
              </m:r>
            </m:e>
          </m:d>
          <m:r>
            <w:rPr>
              <w:rFonts w:ascii="Cambria Math" w:eastAsia="Calibri" w:hAnsi="Cambria Math" w:cstheme="majorBidi"/>
            </w:rPr>
            <m:t>+(1-0.392)×(</m:t>
          </m:r>
          <m:sSup>
            <m:sSupPr>
              <m:ctrlPr>
                <w:rPr>
                  <w:rFonts w:ascii="Cambria Math" w:eastAsia="Calibri" w:hAnsi="Cambria Math" w:cstheme="majorBidi"/>
                  <w:i/>
                </w:rPr>
              </m:ctrlPr>
            </m:sSupPr>
            <m:e>
              <m:r>
                <w:rPr>
                  <w:rFonts w:ascii="Cambria Math" w:eastAsia="Calibri" w:hAnsi="Cambria Math" w:cstheme="majorBidi"/>
                </w:rPr>
                <m:t>0.275)</m:t>
              </m:r>
            </m:e>
            <m:sup>
              <m:r>
                <w:rPr>
                  <w:rFonts w:ascii="Cambria Math" w:eastAsia="Calibri" w:hAnsi="Cambria Math" w:cstheme="majorBidi"/>
                </w:rPr>
                <m:t>0.0163</m:t>
              </m:r>
            </m:sup>
          </m:sSup>
          <m:r>
            <w:rPr>
              <w:rFonts w:ascii="Cambria Math" w:eastAsia="Calibri" w:hAnsi="Cambria Math" w:cstheme="majorBidi"/>
            </w:rPr>
            <m:t>×(0.288</m:t>
          </m:r>
          <m:sSup>
            <m:sSupPr>
              <m:ctrlPr>
                <w:rPr>
                  <w:rFonts w:ascii="Cambria Math" w:eastAsia="Calibri" w:hAnsi="Cambria Math" w:cstheme="majorBidi"/>
                  <w:i/>
                </w:rPr>
              </m:ctrlPr>
            </m:sSupPr>
            <m:e>
              <m:r>
                <w:rPr>
                  <w:rFonts w:ascii="Cambria Math" w:eastAsia="Calibri" w:hAnsi="Cambria Math" w:cstheme="majorBidi"/>
                </w:rPr>
                <m:t>)</m:t>
              </m:r>
            </m:e>
            <m:sup>
              <m:r>
                <w:rPr>
                  <w:rFonts w:ascii="Cambria Math" w:eastAsia="Calibri" w:hAnsi="Cambria Math" w:cstheme="majorBidi"/>
                </w:rPr>
                <m:t>0.0196</m:t>
              </m:r>
            </m:sup>
          </m:sSup>
          <m:r>
            <w:rPr>
              <w:rFonts w:ascii="Cambria Math" w:eastAsia="Calibri" w:hAnsi="Cambria Math" w:cstheme="majorBidi"/>
            </w:rPr>
            <m:t>×…(0.2</m:t>
          </m:r>
          <m:sSup>
            <m:sSupPr>
              <m:ctrlPr>
                <w:rPr>
                  <w:rFonts w:ascii="Cambria Math" w:eastAsia="Calibri" w:hAnsi="Cambria Math" w:cstheme="majorBidi"/>
                  <w:i/>
                </w:rPr>
              </m:ctrlPr>
            </m:sSupPr>
            <m:e>
              <m:r>
                <w:rPr>
                  <w:rFonts w:ascii="Cambria Math" w:eastAsia="Calibri" w:hAnsi="Cambria Math" w:cstheme="majorBidi"/>
                </w:rPr>
                <m:t>)</m:t>
              </m:r>
            </m:e>
            <m:sup>
              <m:r>
                <w:rPr>
                  <w:rFonts w:ascii="Cambria Math" w:eastAsia="Calibri" w:hAnsi="Cambria Math" w:cstheme="majorBidi"/>
                </w:rPr>
                <m:t>0.0139</m:t>
              </m:r>
            </m:sup>
          </m:sSup>
          <m:r>
            <w:rPr>
              <w:rFonts w:ascii="Cambria Math" w:eastAsia="Calibri" w:hAnsi="Cambria Math" w:cstheme="majorBidi"/>
            </w:rPr>
            <m:t>=0.44</m:t>
          </m:r>
        </m:oMath>
      </m:oMathPara>
    </w:p>
    <w:p w14:paraId="7D676257" w14:textId="77777777" w:rsidR="008D0ED7" w:rsidRDefault="008D0ED7" w:rsidP="00A73237">
      <w:pPr>
        <w:bidi/>
        <w:spacing w:line="276" w:lineRule="auto"/>
        <w:jc w:val="center"/>
        <w:rPr>
          <w:rFonts w:ascii="Calibri" w:eastAsia="Calibri" w:hAnsi="Calibri" w:cs="B Nazanin"/>
          <w:b/>
          <w:bCs/>
          <w:color w:val="000000"/>
          <w:sz w:val="20"/>
          <w:szCs w:val="20"/>
          <w:rtl/>
        </w:rPr>
      </w:pPr>
    </w:p>
    <w:p w14:paraId="6F47CA33" w14:textId="77777777" w:rsidR="001C0649" w:rsidRDefault="001C0649" w:rsidP="001C0649">
      <w:pPr>
        <w:bidi/>
        <w:spacing w:line="276" w:lineRule="auto"/>
        <w:jc w:val="center"/>
        <w:rPr>
          <w:rFonts w:ascii="Calibri" w:eastAsia="Calibri" w:hAnsi="Calibri" w:cs="B Nazanin"/>
          <w:b/>
          <w:bCs/>
          <w:color w:val="000000"/>
          <w:sz w:val="20"/>
          <w:szCs w:val="20"/>
          <w:rtl/>
        </w:rPr>
      </w:pPr>
    </w:p>
    <w:p w14:paraId="30250695" w14:textId="77777777" w:rsidR="001C0649" w:rsidRDefault="001C0649" w:rsidP="001C0649">
      <w:pPr>
        <w:bidi/>
        <w:spacing w:line="276" w:lineRule="auto"/>
        <w:jc w:val="center"/>
        <w:rPr>
          <w:rFonts w:ascii="Calibri" w:eastAsia="Calibri" w:hAnsi="Calibri" w:cs="B Nazanin"/>
          <w:b/>
          <w:bCs/>
          <w:color w:val="000000"/>
          <w:sz w:val="20"/>
          <w:szCs w:val="20"/>
          <w:rtl/>
        </w:rPr>
      </w:pPr>
    </w:p>
    <w:p w14:paraId="177A45F1" w14:textId="5F4DED15" w:rsidR="001C0649" w:rsidRDefault="001C0649" w:rsidP="001C0649">
      <w:pPr>
        <w:bidi/>
        <w:spacing w:line="276" w:lineRule="auto"/>
        <w:jc w:val="center"/>
        <w:rPr>
          <w:rFonts w:ascii="Calibri" w:eastAsia="Calibri" w:hAnsi="Calibri" w:cs="B Nazanin"/>
          <w:b/>
          <w:bCs/>
          <w:color w:val="000000"/>
          <w:sz w:val="20"/>
          <w:szCs w:val="20"/>
          <w:rtl/>
        </w:rPr>
      </w:pPr>
      <w:r w:rsidRPr="005D3019">
        <w:rPr>
          <w:rFonts w:ascii="Calibri" w:eastAsia="Calibri" w:hAnsi="Calibri" w:cs="B Nazanin" w:hint="cs"/>
          <w:b/>
          <w:bCs/>
          <w:color w:val="000000"/>
          <w:sz w:val="20"/>
          <w:szCs w:val="20"/>
          <w:rtl/>
        </w:rPr>
        <w:lastRenderedPageBreak/>
        <w:t xml:space="preserve">جدول </w:t>
      </w:r>
      <w:r>
        <w:rPr>
          <w:rFonts w:ascii="Calibri" w:eastAsia="Calibri" w:hAnsi="Calibri" w:cs="B Nazanin" w:hint="cs"/>
          <w:b/>
          <w:bCs/>
          <w:color w:val="000000"/>
          <w:sz w:val="20"/>
          <w:szCs w:val="20"/>
          <w:rtl/>
        </w:rPr>
        <w:t>(</w:t>
      </w:r>
      <w:r w:rsidRPr="005D3019">
        <w:rPr>
          <w:rFonts w:ascii="Calibri" w:eastAsia="Calibri" w:hAnsi="Calibri" w:cs="B Nazanin" w:hint="cs"/>
          <w:b/>
          <w:bCs/>
          <w:color w:val="000000"/>
          <w:sz w:val="20"/>
          <w:szCs w:val="20"/>
          <w:rtl/>
        </w:rPr>
        <w:t>13</w:t>
      </w:r>
      <w:r>
        <w:rPr>
          <w:rFonts w:ascii="Calibri" w:eastAsia="Calibri" w:hAnsi="Calibri" w:cs="B Nazanin" w:hint="cs"/>
          <w:b/>
          <w:bCs/>
          <w:color w:val="000000"/>
          <w:sz w:val="20"/>
          <w:szCs w:val="20"/>
          <w:rtl/>
        </w:rPr>
        <w:t>)</w:t>
      </w:r>
      <w:r w:rsidRPr="005D3019">
        <w:rPr>
          <w:rFonts w:ascii="Calibri" w:eastAsia="Calibri" w:hAnsi="Calibri" w:cs="B Nazanin" w:hint="cs"/>
          <w:b/>
          <w:bCs/>
          <w:color w:val="000000"/>
          <w:sz w:val="20"/>
          <w:szCs w:val="20"/>
          <w:rtl/>
        </w:rPr>
        <w:t>. مقادیر محاسبه‌شده مقدار</w:t>
      </w:r>
      <w:r w:rsidRPr="005D3019">
        <w:rPr>
          <w:rFonts w:ascii="Calibri" w:eastAsia="Calibri" w:hAnsi="Calibri" w:cs="B Nazanin"/>
          <w:b/>
          <w:bCs/>
          <w:color w:val="000000"/>
          <w:sz w:val="20"/>
          <w:szCs w:val="20"/>
          <w:rtl/>
        </w:rPr>
        <w:t xml:space="preserve"> </w:t>
      </w:r>
      <w:r w:rsidRPr="005D3019">
        <w:rPr>
          <w:rFonts w:asciiTheme="majorBidi" w:eastAsia="Calibri" w:hAnsiTheme="majorBidi" w:cs="B Nazanin"/>
          <w:b/>
          <w:bCs/>
          <w:color w:val="000000"/>
          <w:sz w:val="20"/>
          <w:szCs w:val="20"/>
          <w:rtl/>
        </w:rPr>
        <w:t>(</w:t>
      </w:r>
      <w:r w:rsidRPr="005D3019">
        <w:rPr>
          <w:rFonts w:asciiTheme="majorBidi" w:eastAsia="Calibri" w:hAnsiTheme="majorBidi" w:cs="B Nazanin"/>
          <w:b/>
          <w:bCs/>
          <w:color w:val="000000"/>
          <w:sz w:val="20"/>
          <w:szCs w:val="20"/>
        </w:rPr>
        <w:t>λ</w:t>
      </w:r>
      <w:r w:rsidRPr="005D3019">
        <w:rPr>
          <w:rFonts w:asciiTheme="majorBidi" w:eastAsia="Calibri" w:hAnsiTheme="majorBidi" w:cs="B Nazanin"/>
          <w:b/>
          <w:bCs/>
          <w:color w:val="000000"/>
          <w:sz w:val="20"/>
          <w:szCs w:val="20"/>
          <w:rtl/>
        </w:rPr>
        <w:t xml:space="preserve">)، </w:t>
      </w:r>
      <m:oMath>
        <m:sSub>
          <m:sSubPr>
            <m:ctrlPr>
              <w:rPr>
                <w:rFonts w:ascii="Cambria Math" w:eastAsia="Calibri" w:hAnsi="Cambria Math" w:cs="B Nazanin"/>
                <w:b/>
                <w:bCs/>
                <w:color w:val="000000"/>
                <w:sz w:val="20"/>
                <w:szCs w:val="20"/>
              </w:rPr>
            </m:ctrlPr>
          </m:sSubPr>
          <m:e>
            <m:r>
              <m:rPr>
                <m:sty m:val="b"/>
              </m:rPr>
              <w:rPr>
                <w:rFonts w:ascii="Cambria Math" w:eastAsia="Calibri" w:hAnsi="Cambria Math" w:cs="B Nazanin"/>
                <w:color w:val="000000"/>
                <w:sz w:val="20"/>
                <w:szCs w:val="20"/>
              </w:rPr>
              <m:t>Q</m:t>
            </m:r>
          </m:e>
          <m:sub>
            <m:r>
              <m:rPr>
                <m:sty m:val="b"/>
              </m:rPr>
              <w:rPr>
                <w:rFonts w:ascii="Cambria Math" w:eastAsia="Calibri" w:hAnsi="Cambria Math" w:cs="B Nazanin"/>
                <w:color w:val="000000"/>
                <w:sz w:val="20"/>
                <w:szCs w:val="20"/>
              </w:rPr>
              <m:t>i</m:t>
            </m:r>
          </m:sub>
        </m:sSub>
      </m:oMath>
      <w:r w:rsidRPr="005D3019">
        <w:rPr>
          <w:rFonts w:ascii="Calibri" w:eastAsia="Calibri" w:hAnsi="Calibri" w:cs="B Nazanin" w:hint="cs"/>
          <w:b/>
          <w:bCs/>
          <w:color w:val="000000"/>
          <w:sz w:val="20"/>
          <w:szCs w:val="20"/>
          <w:rtl/>
        </w:rPr>
        <w:t xml:space="preserve">  و رتبه‌بندی گزینه‌ها</w:t>
      </w:r>
    </w:p>
    <w:p w14:paraId="7BFA0E7A" w14:textId="0772EF2B" w:rsidR="003A1A14" w:rsidRPr="005D3019" w:rsidRDefault="003A1A14" w:rsidP="008D0ED7">
      <w:pPr>
        <w:bidi/>
        <w:spacing w:line="276" w:lineRule="auto"/>
        <w:jc w:val="center"/>
        <w:rPr>
          <w:rFonts w:ascii="Calibri" w:eastAsia="Calibri" w:hAnsi="Calibri" w:cs="B Nazanin"/>
          <w:b/>
          <w:bCs/>
          <w:sz w:val="20"/>
          <w:szCs w:val="20"/>
          <w:rtl/>
        </w:rPr>
      </w:pPr>
    </w:p>
    <w:tbl>
      <w:tblPr>
        <w:tblStyle w:val="PlainTable42"/>
        <w:tblpPr w:leftFromText="180" w:rightFromText="180" w:vertAnchor="page" w:horzAnchor="margin" w:tblpXSpec="center" w:tblpY="2307"/>
        <w:bidiVisual/>
        <w:tblW w:w="8100" w:type="dxa"/>
        <w:tblLook w:val="04A0" w:firstRow="1" w:lastRow="0" w:firstColumn="1" w:lastColumn="0" w:noHBand="0" w:noVBand="1"/>
      </w:tblPr>
      <w:tblGrid>
        <w:gridCol w:w="1530"/>
        <w:gridCol w:w="957"/>
        <w:gridCol w:w="1023"/>
        <w:gridCol w:w="990"/>
        <w:gridCol w:w="1710"/>
        <w:gridCol w:w="1890"/>
      </w:tblGrid>
      <w:tr w:rsidR="00A73237" w:rsidRPr="005D3019" w14:paraId="4C897BD0" w14:textId="77777777" w:rsidTr="00A7323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30" w:type="dxa"/>
            <w:tcBorders>
              <w:top w:val="single" w:sz="4" w:space="0" w:color="auto"/>
              <w:bottom w:val="single" w:sz="4" w:space="0" w:color="auto"/>
            </w:tcBorders>
            <w:shd w:val="clear" w:color="auto" w:fill="F2F2F2" w:themeFill="background1" w:themeFillShade="F2"/>
            <w:noWrap/>
            <w:hideMark/>
          </w:tcPr>
          <w:p w14:paraId="085EDC10" w14:textId="77777777" w:rsidR="00A73237" w:rsidRPr="0004354A" w:rsidRDefault="00A73237" w:rsidP="00A73237">
            <w:pPr>
              <w:jc w:val="center"/>
              <w:rPr>
                <w:rFonts w:cs="B Nazanin"/>
                <w:color w:val="000000"/>
                <w:sz w:val="20"/>
                <w:szCs w:val="20"/>
              </w:rPr>
            </w:pPr>
            <w:r w:rsidRPr="0004354A">
              <w:rPr>
                <w:rFonts w:cs="B Nazanin" w:hint="cs"/>
                <w:color w:val="000000"/>
                <w:sz w:val="20"/>
                <w:szCs w:val="20"/>
                <w:rtl/>
              </w:rPr>
              <w:t>مناطق</w:t>
            </w:r>
          </w:p>
        </w:tc>
        <w:tc>
          <w:tcPr>
            <w:tcW w:w="957" w:type="dxa"/>
            <w:tcBorders>
              <w:top w:val="single" w:sz="4" w:space="0" w:color="auto"/>
              <w:bottom w:val="single" w:sz="4" w:space="0" w:color="auto"/>
            </w:tcBorders>
            <w:shd w:val="clear" w:color="auto" w:fill="F2F2F2" w:themeFill="background1" w:themeFillShade="F2"/>
            <w:noWrap/>
            <w:hideMark/>
          </w:tcPr>
          <w:p w14:paraId="3A2CF508" w14:textId="77777777" w:rsidR="00A73237" w:rsidRPr="0004354A" w:rsidRDefault="00A73237" w:rsidP="00A7323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sz w:val="20"/>
                <w:szCs w:val="20"/>
                <w:rtl/>
              </w:rPr>
            </w:pPr>
            <w:r w:rsidRPr="0004354A">
              <w:rPr>
                <w:rFonts w:asciiTheme="majorBidi" w:hAnsiTheme="majorBidi" w:cs="B Nazanin"/>
                <w:color w:val="000000"/>
                <w:sz w:val="20"/>
                <w:szCs w:val="20"/>
              </w:rPr>
              <w:t>λ</w:t>
            </w:r>
          </w:p>
        </w:tc>
        <w:tc>
          <w:tcPr>
            <w:tcW w:w="1023" w:type="dxa"/>
            <w:tcBorders>
              <w:top w:val="single" w:sz="4" w:space="0" w:color="auto"/>
              <w:bottom w:val="single" w:sz="4" w:space="0" w:color="auto"/>
            </w:tcBorders>
            <w:shd w:val="clear" w:color="auto" w:fill="F2F2F2" w:themeFill="background1" w:themeFillShade="F2"/>
            <w:noWrap/>
            <w:hideMark/>
          </w:tcPr>
          <w:p w14:paraId="69C0F59E" w14:textId="77777777" w:rsidR="00A73237" w:rsidRPr="0004354A" w:rsidRDefault="00A73237" w:rsidP="00A7323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sz w:val="20"/>
                <w:szCs w:val="20"/>
              </w:rPr>
            </w:pPr>
            <w:r w:rsidRPr="0004354A">
              <w:rPr>
                <w:rFonts w:asciiTheme="majorBidi" w:hAnsiTheme="majorBidi" w:cs="B Nazanin"/>
                <w:color w:val="000000"/>
                <w:sz w:val="20"/>
                <w:szCs w:val="20"/>
              </w:rPr>
              <w:t>Qi</w:t>
            </w:r>
          </w:p>
        </w:tc>
        <w:tc>
          <w:tcPr>
            <w:tcW w:w="990" w:type="dxa"/>
            <w:tcBorders>
              <w:top w:val="single" w:sz="4" w:space="0" w:color="auto"/>
              <w:bottom w:val="single" w:sz="4" w:space="0" w:color="auto"/>
            </w:tcBorders>
            <w:shd w:val="clear" w:color="auto" w:fill="F2F2F2" w:themeFill="background1" w:themeFillShade="F2"/>
            <w:noWrap/>
            <w:hideMark/>
          </w:tcPr>
          <w:p w14:paraId="2A9B93B4" w14:textId="77777777" w:rsidR="00A73237" w:rsidRPr="0004354A" w:rsidRDefault="00A73237" w:rsidP="00A73237">
            <w:pPr>
              <w:jc w:val="center"/>
              <w:cnfStyle w:val="100000000000" w:firstRow="1" w:lastRow="0" w:firstColumn="0" w:lastColumn="0" w:oddVBand="0" w:evenVBand="0" w:oddHBand="0" w:evenHBand="0" w:firstRowFirstColumn="0" w:firstRowLastColumn="0" w:lastRowFirstColumn="0" w:lastRowLastColumn="0"/>
              <w:rPr>
                <w:rFonts w:cs="B Nazanin"/>
                <w:color w:val="000000"/>
                <w:sz w:val="20"/>
                <w:szCs w:val="20"/>
              </w:rPr>
            </w:pPr>
            <w:r w:rsidRPr="0004354A">
              <w:rPr>
                <w:rFonts w:cs="B Nazanin"/>
                <w:color w:val="000000"/>
                <w:sz w:val="20"/>
                <w:szCs w:val="20"/>
                <w:rtl/>
              </w:rPr>
              <w:t>رتبه</w:t>
            </w:r>
          </w:p>
        </w:tc>
        <w:tc>
          <w:tcPr>
            <w:tcW w:w="1710" w:type="dxa"/>
            <w:tcBorders>
              <w:top w:val="single" w:sz="4" w:space="0" w:color="auto"/>
              <w:bottom w:val="single" w:sz="4" w:space="0" w:color="auto"/>
            </w:tcBorders>
            <w:shd w:val="clear" w:color="auto" w:fill="F2F2F2" w:themeFill="background1" w:themeFillShade="F2"/>
          </w:tcPr>
          <w:p w14:paraId="2D7E2A0C" w14:textId="77777777" w:rsidR="00A73237" w:rsidRPr="0004354A" w:rsidRDefault="00A73237" w:rsidP="00A73237">
            <w:pPr>
              <w:jc w:val="center"/>
              <w:cnfStyle w:val="100000000000" w:firstRow="1" w:lastRow="0" w:firstColumn="0" w:lastColumn="0" w:oddVBand="0" w:evenVBand="0" w:oddHBand="0" w:evenHBand="0" w:firstRowFirstColumn="0" w:firstRowLastColumn="0" w:lastRowFirstColumn="0" w:lastRowLastColumn="0"/>
              <w:rPr>
                <w:rFonts w:cs="B Nazanin"/>
                <w:color w:val="000000"/>
                <w:sz w:val="20"/>
                <w:szCs w:val="20"/>
                <w:rtl/>
              </w:rPr>
            </w:pPr>
            <w:r w:rsidRPr="0004354A">
              <w:rPr>
                <w:rFonts w:cs="B Nazanin" w:hint="cs"/>
                <w:color w:val="000000"/>
                <w:sz w:val="20"/>
                <w:szCs w:val="20"/>
                <w:rtl/>
              </w:rPr>
              <w:t>سطح برخورداری</w:t>
            </w:r>
          </w:p>
        </w:tc>
        <w:tc>
          <w:tcPr>
            <w:tcW w:w="1890" w:type="dxa"/>
            <w:tcBorders>
              <w:top w:val="single" w:sz="4" w:space="0" w:color="auto"/>
              <w:bottom w:val="single" w:sz="4" w:space="0" w:color="auto"/>
            </w:tcBorders>
            <w:shd w:val="clear" w:color="auto" w:fill="F2F2F2" w:themeFill="background1" w:themeFillShade="F2"/>
          </w:tcPr>
          <w:p w14:paraId="5C1FD70A" w14:textId="77777777" w:rsidR="00A73237" w:rsidRPr="0004354A" w:rsidRDefault="00A73237" w:rsidP="00A73237">
            <w:pPr>
              <w:jc w:val="center"/>
              <w:cnfStyle w:val="100000000000" w:firstRow="1" w:lastRow="0" w:firstColumn="0" w:lastColumn="0" w:oddVBand="0" w:evenVBand="0" w:oddHBand="0" w:evenHBand="0" w:firstRowFirstColumn="0" w:firstRowLastColumn="0" w:lastRowFirstColumn="0" w:lastRowLastColumn="0"/>
              <w:rPr>
                <w:rFonts w:cs="B Nazanin"/>
                <w:color w:val="000000"/>
                <w:sz w:val="20"/>
                <w:szCs w:val="20"/>
                <w:rtl/>
              </w:rPr>
            </w:pPr>
            <w:r w:rsidRPr="0004354A">
              <w:rPr>
                <w:rFonts w:cs="B Nazanin" w:hint="cs"/>
                <w:color w:val="000000"/>
                <w:sz w:val="20"/>
                <w:szCs w:val="20"/>
                <w:rtl/>
              </w:rPr>
              <w:t>اولویت برنامه‌ریزی</w:t>
            </w:r>
          </w:p>
        </w:tc>
      </w:tr>
      <w:tr w:rsidR="00A73237" w:rsidRPr="005D3019" w14:paraId="65A844CB" w14:textId="77777777" w:rsidTr="00A73237">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1530" w:type="dxa"/>
            <w:tcBorders>
              <w:top w:val="single" w:sz="4" w:space="0" w:color="auto"/>
            </w:tcBorders>
            <w:shd w:val="clear" w:color="auto" w:fill="FFFFFF" w:themeFill="background1"/>
            <w:noWrap/>
            <w:hideMark/>
          </w:tcPr>
          <w:p w14:paraId="515FCAF4" w14:textId="77777777" w:rsidR="00A73237" w:rsidRPr="0004354A" w:rsidRDefault="00A73237" w:rsidP="00A73237">
            <w:pPr>
              <w:jc w:val="center"/>
              <w:rPr>
                <w:rFonts w:cs="B Nazanin"/>
                <w:color w:val="000000"/>
                <w:sz w:val="20"/>
                <w:szCs w:val="20"/>
                <w:rtl/>
              </w:rPr>
            </w:pPr>
            <w:r w:rsidRPr="0004354A">
              <w:rPr>
                <w:rFonts w:cs="B Nazanin"/>
                <w:color w:val="000000"/>
                <w:sz w:val="20"/>
                <w:szCs w:val="20"/>
                <w:rtl/>
              </w:rPr>
              <w:t>منطقه6</w:t>
            </w:r>
          </w:p>
        </w:tc>
        <w:tc>
          <w:tcPr>
            <w:tcW w:w="957" w:type="dxa"/>
            <w:tcBorders>
              <w:top w:val="single" w:sz="4" w:space="0" w:color="auto"/>
            </w:tcBorders>
            <w:shd w:val="clear" w:color="auto" w:fill="FFFFFF" w:themeFill="background1"/>
            <w:noWrap/>
            <w:hideMark/>
          </w:tcPr>
          <w:p w14:paraId="62F9DE29"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0.392</w:t>
            </w:r>
          </w:p>
        </w:tc>
        <w:tc>
          <w:tcPr>
            <w:tcW w:w="1023" w:type="dxa"/>
            <w:tcBorders>
              <w:top w:val="single" w:sz="4" w:space="0" w:color="auto"/>
            </w:tcBorders>
            <w:shd w:val="clear" w:color="auto" w:fill="FFFFFF" w:themeFill="background1"/>
            <w:noWrap/>
            <w:hideMark/>
          </w:tcPr>
          <w:p w14:paraId="26CCBDD6"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0.44</w:t>
            </w:r>
          </w:p>
        </w:tc>
        <w:tc>
          <w:tcPr>
            <w:tcW w:w="990" w:type="dxa"/>
            <w:tcBorders>
              <w:top w:val="single" w:sz="4" w:space="0" w:color="auto"/>
            </w:tcBorders>
            <w:shd w:val="clear" w:color="auto" w:fill="FFFFFF" w:themeFill="background1"/>
            <w:noWrap/>
            <w:hideMark/>
          </w:tcPr>
          <w:p w14:paraId="179B86A6"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1</w:t>
            </w:r>
          </w:p>
        </w:tc>
        <w:tc>
          <w:tcPr>
            <w:tcW w:w="1710" w:type="dxa"/>
            <w:vMerge w:val="restart"/>
            <w:tcBorders>
              <w:top w:val="single" w:sz="4" w:space="0" w:color="auto"/>
            </w:tcBorders>
            <w:shd w:val="clear" w:color="auto" w:fill="FFFFFF" w:themeFill="background1"/>
            <w:vAlign w:val="center"/>
          </w:tcPr>
          <w:p w14:paraId="448941DB"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sidRPr="005D3019">
              <w:rPr>
                <w:rFonts w:cs="B Nazanin"/>
                <w:color w:val="000000"/>
                <w:sz w:val="20"/>
                <w:szCs w:val="20"/>
                <w:rtl/>
              </w:rPr>
              <w:t>برخوردار</w:t>
            </w:r>
          </w:p>
        </w:tc>
        <w:tc>
          <w:tcPr>
            <w:tcW w:w="1890" w:type="dxa"/>
            <w:vMerge w:val="restart"/>
            <w:tcBorders>
              <w:top w:val="single" w:sz="4" w:space="0" w:color="auto"/>
            </w:tcBorders>
            <w:shd w:val="clear" w:color="auto" w:fill="FFFFFF" w:themeFill="background1"/>
            <w:vAlign w:val="center"/>
          </w:tcPr>
          <w:p w14:paraId="60B04732"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sidRPr="005D3019">
              <w:rPr>
                <w:rFonts w:cs="B Nazanin"/>
                <w:color w:val="000000"/>
                <w:sz w:val="20"/>
                <w:szCs w:val="20"/>
                <w:rtl/>
              </w:rPr>
              <w:t>اولو</w:t>
            </w:r>
            <w:r w:rsidRPr="005D3019">
              <w:rPr>
                <w:rFonts w:cs="B Nazanin" w:hint="cs"/>
                <w:color w:val="000000"/>
                <w:sz w:val="20"/>
                <w:szCs w:val="20"/>
                <w:rtl/>
              </w:rPr>
              <w:t>ی</w:t>
            </w:r>
            <w:r w:rsidRPr="005D3019">
              <w:rPr>
                <w:rFonts w:cs="B Nazanin" w:hint="eastAsia"/>
                <w:color w:val="000000"/>
                <w:sz w:val="20"/>
                <w:szCs w:val="20"/>
                <w:rtl/>
              </w:rPr>
              <w:t>ت</w:t>
            </w:r>
            <w:r w:rsidRPr="005D3019">
              <w:rPr>
                <w:rFonts w:cs="B Nazanin"/>
                <w:color w:val="000000"/>
                <w:sz w:val="20"/>
                <w:szCs w:val="20"/>
                <w:rtl/>
              </w:rPr>
              <w:t xml:space="preserve"> اول برنامه</w:t>
            </w:r>
            <w:r w:rsidRPr="005D3019">
              <w:rPr>
                <w:rFonts w:ascii="Cambria" w:hAnsi="Cambria" w:cs="B Nazanin" w:hint="cs"/>
                <w:color w:val="000000"/>
                <w:sz w:val="20"/>
                <w:szCs w:val="20"/>
                <w:rtl/>
              </w:rPr>
              <w:t>‌</w:t>
            </w:r>
            <w:r w:rsidRPr="005D3019">
              <w:rPr>
                <w:rFonts w:cs="B Nazanin" w:hint="cs"/>
                <w:color w:val="000000"/>
                <w:sz w:val="20"/>
                <w:szCs w:val="20"/>
                <w:rtl/>
              </w:rPr>
              <w:t>ری</w:t>
            </w:r>
            <w:r w:rsidRPr="005D3019">
              <w:rPr>
                <w:rFonts w:cs="B Nazanin" w:hint="eastAsia"/>
                <w:color w:val="000000"/>
                <w:sz w:val="20"/>
                <w:szCs w:val="20"/>
                <w:rtl/>
              </w:rPr>
              <w:t>ز</w:t>
            </w:r>
            <w:r w:rsidRPr="005D3019">
              <w:rPr>
                <w:rFonts w:cs="B Nazanin" w:hint="cs"/>
                <w:color w:val="000000"/>
                <w:sz w:val="20"/>
                <w:szCs w:val="20"/>
                <w:rtl/>
              </w:rPr>
              <w:t>ی</w:t>
            </w:r>
          </w:p>
        </w:tc>
      </w:tr>
      <w:tr w:rsidR="00A73237" w:rsidRPr="005D3019" w14:paraId="79A5FFCE" w14:textId="77777777" w:rsidTr="00A73237">
        <w:trPr>
          <w:trHeight w:val="164"/>
        </w:trPr>
        <w:tc>
          <w:tcPr>
            <w:cnfStyle w:val="001000000000" w:firstRow="0" w:lastRow="0" w:firstColumn="1" w:lastColumn="0" w:oddVBand="0" w:evenVBand="0" w:oddHBand="0" w:evenHBand="0" w:firstRowFirstColumn="0" w:firstRowLastColumn="0" w:lastRowFirstColumn="0" w:lastRowLastColumn="0"/>
            <w:tcW w:w="1530" w:type="dxa"/>
            <w:shd w:val="clear" w:color="auto" w:fill="FFFFFF" w:themeFill="background1"/>
            <w:noWrap/>
            <w:hideMark/>
          </w:tcPr>
          <w:p w14:paraId="036414B7"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منطقه1</w:t>
            </w:r>
          </w:p>
        </w:tc>
        <w:tc>
          <w:tcPr>
            <w:tcW w:w="957" w:type="dxa"/>
            <w:shd w:val="clear" w:color="auto" w:fill="FFFFFF" w:themeFill="background1"/>
            <w:noWrap/>
            <w:hideMark/>
          </w:tcPr>
          <w:p w14:paraId="317B5259"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0.494</w:t>
            </w:r>
          </w:p>
        </w:tc>
        <w:tc>
          <w:tcPr>
            <w:tcW w:w="1023" w:type="dxa"/>
            <w:shd w:val="clear" w:color="auto" w:fill="FFFFFF" w:themeFill="background1"/>
            <w:noWrap/>
            <w:hideMark/>
          </w:tcPr>
          <w:p w14:paraId="6312FE11"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0.356</w:t>
            </w:r>
          </w:p>
        </w:tc>
        <w:tc>
          <w:tcPr>
            <w:tcW w:w="990" w:type="dxa"/>
            <w:shd w:val="clear" w:color="auto" w:fill="FFFFFF" w:themeFill="background1"/>
            <w:noWrap/>
            <w:hideMark/>
          </w:tcPr>
          <w:p w14:paraId="6AA9B4EE"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sidRPr="00EF60A7">
              <w:rPr>
                <w:rFonts w:cs="B Nazanin"/>
                <w:color w:val="000000"/>
                <w:sz w:val="20"/>
                <w:szCs w:val="20"/>
              </w:rPr>
              <w:t>2</w:t>
            </w:r>
          </w:p>
        </w:tc>
        <w:tc>
          <w:tcPr>
            <w:tcW w:w="1710" w:type="dxa"/>
            <w:vMerge/>
            <w:shd w:val="clear" w:color="auto" w:fill="FFFFFF" w:themeFill="background1"/>
            <w:vAlign w:val="center"/>
          </w:tcPr>
          <w:p w14:paraId="0B8EF7BD"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p>
        </w:tc>
        <w:tc>
          <w:tcPr>
            <w:tcW w:w="1890" w:type="dxa"/>
            <w:vMerge/>
            <w:shd w:val="clear" w:color="auto" w:fill="FFFFFF" w:themeFill="background1"/>
            <w:vAlign w:val="center"/>
          </w:tcPr>
          <w:p w14:paraId="06C2C902"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p>
        </w:tc>
      </w:tr>
      <w:tr w:rsidR="00A73237" w:rsidRPr="005D3019" w14:paraId="792E6163" w14:textId="77777777" w:rsidTr="00A73237">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530" w:type="dxa"/>
            <w:shd w:val="clear" w:color="auto" w:fill="FFFFFF" w:themeFill="background1"/>
            <w:noWrap/>
            <w:hideMark/>
          </w:tcPr>
          <w:p w14:paraId="705376DF"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منطقه12</w:t>
            </w:r>
          </w:p>
        </w:tc>
        <w:tc>
          <w:tcPr>
            <w:tcW w:w="957" w:type="dxa"/>
            <w:shd w:val="clear" w:color="auto" w:fill="FFFFFF" w:themeFill="background1"/>
            <w:noWrap/>
            <w:hideMark/>
          </w:tcPr>
          <w:p w14:paraId="4D043EB9"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0.177</w:t>
            </w:r>
          </w:p>
        </w:tc>
        <w:tc>
          <w:tcPr>
            <w:tcW w:w="1023" w:type="dxa"/>
            <w:shd w:val="clear" w:color="auto" w:fill="FFFFFF" w:themeFill="background1"/>
            <w:noWrap/>
            <w:hideMark/>
          </w:tcPr>
          <w:p w14:paraId="36E726D5"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0.238</w:t>
            </w:r>
          </w:p>
        </w:tc>
        <w:tc>
          <w:tcPr>
            <w:tcW w:w="990" w:type="dxa"/>
            <w:shd w:val="clear" w:color="auto" w:fill="FFFFFF" w:themeFill="background1"/>
            <w:noWrap/>
            <w:hideMark/>
          </w:tcPr>
          <w:p w14:paraId="5CC99B3C"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3</w:t>
            </w:r>
          </w:p>
        </w:tc>
        <w:tc>
          <w:tcPr>
            <w:tcW w:w="1710" w:type="dxa"/>
            <w:vMerge/>
            <w:shd w:val="clear" w:color="auto" w:fill="FFFFFF" w:themeFill="background1"/>
            <w:vAlign w:val="center"/>
          </w:tcPr>
          <w:p w14:paraId="3D552F2E"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p>
        </w:tc>
        <w:tc>
          <w:tcPr>
            <w:tcW w:w="1890" w:type="dxa"/>
            <w:vMerge/>
            <w:shd w:val="clear" w:color="auto" w:fill="FFFFFF" w:themeFill="background1"/>
            <w:vAlign w:val="center"/>
          </w:tcPr>
          <w:p w14:paraId="07FFBE26"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p>
        </w:tc>
      </w:tr>
      <w:tr w:rsidR="00A73237" w:rsidRPr="005D3019" w14:paraId="26918E47" w14:textId="77777777" w:rsidTr="00A73237">
        <w:trPr>
          <w:trHeight w:val="288"/>
        </w:trPr>
        <w:tc>
          <w:tcPr>
            <w:cnfStyle w:val="001000000000" w:firstRow="0" w:lastRow="0" w:firstColumn="1" w:lastColumn="0" w:oddVBand="0" w:evenVBand="0" w:oddHBand="0" w:evenHBand="0" w:firstRowFirstColumn="0" w:firstRowLastColumn="0" w:lastRowFirstColumn="0" w:lastRowLastColumn="0"/>
            <w:tcW w:w="1530" w:type="dxa"/>
            <w:shd w:val="clear" w:color="auto" w:fill="FFFFFF" w:themeFill="background1"/>
            <w:noWrap/>
            <w:hideMark/>
          </w:tcPr>
          <w:p w14:paraId="035B0BE7"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منطقه3</w:t>
            </w:r>
          </w:p>
        </w:tc>
        <w:tc>
          <w:tcPr>
            <w:tcW w:w="957" w:type="dxa"/>
            <w:shd w:val="clear" w:color="auto" w:fill="FFFFFF" w:themeFill="background1"/>
            <w:noWrap/>
            <w:hideMark/>
          </w:tcPr>
          <w:p w14:paraId="56E456FC"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0.363</w:t>
            </w:r>
          </w:p>
        </w:tc>
        <w:tc>
          <w:tcPr>
            <w:tcW w:w="1023" w:type="dxa"/>
            <w:shd w:val="clear" w:color="auto" w:fill="FFFFFF" w:themeFill="background1"/>
            <w:noWrap/>
            <w:hideMark/>
          </w:tcPr>
          <w:p w14:paraId="10E9F8FC"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0.163</w:t>
            </w:r>
          </w:p>
        </w:tc>
        <w:tc>
          <w:tcPr>
            <w:tcW w:w="990" w:type="dxa"/>
            <w:shd w:val="clear" w:color="auto" w:fill="FFFFFF" w:themeFill="background1"/>
            <w:noWrap/>
            <w:hideMark/>
          </w:tcPr>
          <w:p w14:paraId="7B01A38D"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4</w:t>
            </w:r>
          </w:p>
        </w:tc>
        <w:tc>
          <w:tcPr>
            <w:tcW w:w="1710" w:type="dxa"/>
            <w:vMerge/>
            <w:shd w:val="clear" w:color="auto" w:fill="FFFFFF" w:themeFill="background1"/>
            <w:vAlign w:val="center"/>
          </w:tcPr>
          <w:p w14:paraId="08EC476C"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p>
        </w:tc>
        <w:tc>
          <w:tcPr>
            <w:tcW w:w="1890" w:type="dxa"/>
            <w:vMerge/>
            <w:shd w:val="clear" w:color="auto" w:fill="FFFFFF" w:themeFill="background1"/>
            <w:vAlign w:val="center"/>
          </w:tcPr>
          <w:p w14:paraId="6B7C9CA0"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p>
        </w:tc>
      </w:tr>
      <w:tr w:rsidR="00A73237" w:rsidRPr="005D3019" w14:paraId="6BB86A49" w14:textId="77777777" w:rsidTr="00A732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30" w:type="dxa"/>
            <w:shd w:val="clear" w:color="auto" w:fill="FFFFFF" w:themeFill="background1"/>
            <w:noWrap/>
            <w:hideMark/>
          </w:tcPr>
          <w:p w14:paraId="390BFFDA"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منطقه4</w:t>
            </w:r>
          </w:p>
        </w:tc>
        <w:tc>
          <w:tcPr>
            <w:tcW w:w="957" w:type="dxa"/>
            <w:shd w:val="clear" w:color="auto" w:fill="FFFFFF" w:themeFill="background1"/>
            <w:noWrap/>
            <w:hideMark/>
          </w:tcPr>
          <w:p w14:paraId="1C6321AB"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0.539</w:t>
            </w:r>
          </w:p>
        </w:tc>
        <w:tc>
          <w:tcPr>
            <w:tcW w:w="1023" w:type="dxa"/>
            <w:shd w:val="clear" w:color="auto" w:fill="FFFFFF" w:themeFill="background1"/>
            <w:noWrap/>
            <w:hideMark/>
          </w:tcPr>
          <w:p w14:paraId="220F5DF0"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0.127</w:t>
            </w:r>
          </w:p>
        </w:tc>
        <w:tc>
          <w:tcPr>
            <w:tcW w:w="990" w:type="dxa"/>
            <w:shd w:val="clear" w:color="auto" w:fill="FFFFFF" w:themeFill="background1"/>
            <w:noWrap/>
            <w:hideMark/>
          </w:tcPr>
          <w:p w14:paraId="4293783C"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5</w:t>
            </w:r>
          </w:p>
        </w:tc>
        <w:tc>
          <w:tcPr>
            <w:tcW w:w="1710" w:type="dxa"/>
            <w:vMerge/>
            <w:shd w:val="clear" w:color="auto" w:fill="FFFFFF" w:themeFill="background1"/>
            <w:vAlign w:val="center"/>
          </w:tcPr>
          <w:p w14:paraId="2E786A8B"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p>
        </w:tc>
        <w:tc>
          <w:tcPr>
            <w:tcW w:w="1890" w:type="dxa"/>
            <w:vMerge/>
            <w:shd w:val="clear" w:color="auto" w:fill="FFFFFF" w:themeFill="background1"/>
            <w:vAlign w:val="center"/>
          </w:tcPr>
          <w:p w14:paraId="5C9C1AAE"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p>
        </w:tc>
      </w:tr>
      <w:tr w:rsidR="00A73237" w:rsidRPr="005D3019" w14:paraId="2C144EF0" w14:textId="77777777" w:rsidTr="00A73237">
        <w:trPr>
          <w:trHeight w:val="288"/>
        </w:trPr>
        <w:tc>
          <w:tcPr>
            <w:cnfStyle w:val="001000000000" w:firstRow="0" w:lastRow="0" w:firstColumn="1" w:lastColumn="0" w:oddVBand="0" w:evenVBand="0" w:oddHBand="0" w:evenHBand="0" w:firstRowFirstColumn="0" w:firstRowLastColumn="0" w:lastRowFirstColumn="0" w:lastRowLastColumn="0"/>
            <w:tcW w:w="1530" w:type="dxa"/>
            <w:shd w:val="clear" w:color="auto" w:fill="FFFFFF" w:themeFill="background1"/>
            <w:noWrap/>
            <w:hideMark/>
          </w:tcPr>
          <w:p w14:paraId="1CD27400"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منطقه2</w:t>
            </w:r>
          </w:p>
        </w:tc>
        <w:tc>
          <w:tcPr>
            <w:tcW w:w="957" w:type="dxa"/>
            <w:shd w:val="clear" w:color="auto" w:fill="FFFFFF" w:themeFill="background1"/>
            <w:noWrap/>
            <w:hideMark/>
          </w:tcPr>
          <w:p w14:paraId="50B8D2AE"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0.698</w:t>
            </w:r>
          </w:p>
        </w:tc>
        <w:tc>
          <w:tcPr>
            <w:tcW w:w="1023" w:type="dxa"/>
            <w:shd w:val="clear" w:color="auto" w:fill="FFFFFF" w:themeFill="background1"/>
            <w:noWrap/>
            <w:hideMark/>
          </w:tcPr>
          <w:p w14:paraId="5D773D44"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0.122</w:t>
            </w:r>
          </w:p>
        </w:tc>
        <w:tc>
          <w:tcPr>
            <w:tcW w:w="990" w:type="dxa"/>
            <w:shd w:val="clear" w:color="auto" w:fill="FFFFFF" w:themeFill="background1"/>
            <w:noWrap/>
            <w:hideMark/>
          </w:tcPr>
          <w:p w14:paraId="427654A9"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6</w:t>
            </w:r>
          </w:p>
        </w:tc>
        <w:tc>
          <w:tcPr>
            <w:tcW w:w="1710" w:type="dxa"/>
            <w:vMerge/>
            <w:shd w:val="clear" w:color="auto" w:fill="FFFFFF" w:themeFill="background1"/>
            <w:vAlign w:val="center"/>
          </w:tcPr>
          <w:p w14:paraId="509AB401"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p>
        </w:tc>
        <w:tc>
          <w:tcPr>
            <w:tcW w:w="1890" w:type="dxa"/>
            <w:vMerge/>
            <w:shd w:val="clear" w:color="auto" w:fill="FFFFFF" w:themeFill="background1"/>
            <w:vAlign w:val="center"/>
          </w:tcPr>
          <w:p w14:paraId="59F877AF"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p>
        </w:tc>
      </w:tr>
      <w:tr w:rsidR="00A73237" w:rsidRPr="005D3019" w14:paraId="783B0C8F" w14:textId="77777777" w:rsidTr="00BD1D69">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1530" w:type="dxa"/>
            <w:tcBorders>
              <w:bottom w:val="dotted" w:sz="4" w:space="0" w:color="auto"/>
            </w:tcBorders>
            <w:shd w:val="clear" w:color="auto" w:fill="FFFFFF" w:themeFill="background1"/>
            <w:noWrap/>
            <w:hideMark/>
          </w:tcPr>
          <w:p w14:paraId="22252947"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منطقه7</w:t>
            </w:r>
          </w:p>
        </w:tc>
        <w:tc>
          <w:tcPr>
            <w:tcW w:w="957" w:type="dxa"/>
            <w:tcBorders>
              <w:bottom w:val="dotted" w:sz="4" w:space="0" w:color="auto"/>
            </w:tcBorders>
            <w:shd w:val="clear" w:color="auto" w:fill="FFFFFF" w:themeFill="background1"/>
            <w:noWrap/>
            <w:hideMark/>
          </w:tcPr>
          <w:p w14:paraId="06AD4557"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0.695</w:t>
            </w:r>
          </w:p>
        </w:tc>
        <w:tc>
          <w:tcPr>
            <w:tcW w:w="1023" w:type="dxa"/>
            <w:tcBorders>
              <w:bottom w:val="dotted" w:sz="4" w:space="0" w:color="auto"/>
            </w:tcBorders>
            <w:shd w:val="clear" w:color="auto" w:fill="FFFFFF" w:themeFill="background1"/>
            <w:noWrap/>
            <w:hideMark/>
          </w:tcPr>
          <w:p w14:paraId="4049C517"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0.113</w:t>
            </w:r>
          </w:p>
        </w:tc>
        <w:tc>
          <w:tcPr>
            <w:tcW w:w="990" w:type="dxa"/>
            <w:tcBorders>
              <w:bottom w:val="dotted" w:sz="4" w:space="0" w:color="auto"/>
            </w:tcBorders>
            <w:shd w:val="clear" w:color="auto" w:fill="FFFFFF" w:themeFill="background1"/>
            <w:noWrap/>
            <w:hideMark/>
          </w:tcPr>
          <w:p w14:paraId="691ADCD1"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7</w:t>
            </w:r>
          </w:p>
        </w:tc>
        <w:tc>
          <w:tcPr>
            <w:tcW w:w="1710" w:type="dxa"/>
            <w:vMerge/>
            <w:tcBorders>
              <w:bottom w:val="dotted" w:sz="4" w:space="0" w:color="auto"/>
            </w:tcBorders>
            <w:shd w:val="clear" w:color="auto" w:fill="FFFFFF" w:themeFill="background1"/>
            <w:vAlign w:val="center"/>
          </w:tcPr>
          <w:p w14:paraId="4696397C"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p>
        </w:tc>
        <w:tc>
          <w:tcPr>
            <w:tcW w:w="1890" w:type="dxa"/>
            <w:vMerge/>
            <w:tcBorders>
              <w:bottom w:val="dotted" w:sz="4" w:space="0" w:color="auto"/>
            </w:tcBorders>
            <w:shd w:val="clear" w:color="auto" w:fill="FFFFFF" w:themeFill="background1"/>
            <w:vAlign w:val="center"/>
          </w:tcPr>
          <w:p w14:paraId="0C2811AF"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p>
        </w:tc>
      </w:tr>
      <w:tr w:rsidR="00A73237" w:rsidRPr="005D3019" w14:paraId="591A4320" w14:textId="77777777" w:rsidTr="00A73237">
        <w:trPr>
          <w:trHeight w:val="288"/>
        </w:trPr>
        <w:tc>
          <w:tcPr>
            <w:cnfStyle w:val="001000000000" w:firstRow="0" w:lastRow="0" w:firstColumn="1" w:lastColumn="0" w:oddVBand="0" w:evenVBand="0" w:oddHBand="0" w:evenHBand="0" w:firstRowFirstColumn="0" w:firstRowLastColumn="0" w:lastRowFirstColumn="0" w:lastRowLastColumn="0"/>
            <w:tcW w:w="1530" w:type="dxa"/>
            <w:tcBorders>
              <w:top w:val="dotted" w:sz="4" w:space="0" w:color="auto"/>
            </w:tcBorders>
            <w:shd w:val="clear" w:color="auto" w:fill="F2F2F2" w:themeFill="background1" w:themeFillShade="F2"/>
            <w:noWrap/>
            <w:hideMark/>
          </w:tcPr>
          <w:p w14:paraId="0C5DCDAD"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منطقه22</w:t>
            </w:r>
          </w:p>
        </w:tc>
        <w:tc>
          <w:tcPr>
            <w:tcW w:w="957" w:type="dxa"/>
            <w:tcBorders>
              <w:top w:val="dotted" w:sz="4" w:space="0" w:color="auto"/>
            </w:tcBorders>
            <w:shd w:val="clear" w:color="auto" w:fill="F2F2F2" w:themeFill="background1" w:themeFillShade="F2"/>
            <w:noWrap/>
            <w:hideMark/>
          </w:tcPr>
          <w:p w14:paraId="05A825EA"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0.853</w:t>
            </w:r>
          </w:p>
        </w:tc>
        <w:tc>
          <w:tcPr>
            <w:tcW w:w="1023" w:type="dxa"/>
            <w:tcBorders>
              <w:top w:val="dotted" w:sz="4" w:space="0" w:color="auto"/>
            </w:tcBorders>
            <w:shd w:val="clear" w:color="auto" w:fill="F2F2F2" w:themeFill="background1" w:themeFillShade="F2"/>
            <w:noWrap/>
            <w:hideMark/>
          </w:tcPr>
          <w:p w14:paraId="1EC3411A"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0.095</w:t>
            </w:r>
          </w:p>
        </w:tc>
        <w:tc>
          <w:tcPr>
            <w:tcW w:w="990" w:type="dxa"/>
            <w:tcBorders>
              <w:top w:val="dotted" w:sz="4" w:space="0" w:color="auto"/>
            </w:tcBorders>
            <w:shd w:val="clear" w:color="auto" w:fill="F2F2F2" w:themeFill="background1" w:themeFillShade="F2"/>
            <w:noWrap/>
            <w:hideMark/>
          </w:tcPr>
          <w:p w14:paraId="43A533AC"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8</w:t>
            </w:r>
          </w:p>
        </w:tc>
        <w:tc>
          <w:tcPr>
            <w:tcW w:w="1710" w:type="dxa"/>
            <w:vMerge w:val="restart"/>
            <w:tcBorders>
              <w:top w:val="dotted" w:sz="4" w:space="0" w:color="auto"/>
            </w:tcBorders>
            <w:shd w:val="clear" w:color="auto" w:fill="F2F2F2" w:themeFill="background1" w:themeFillShade="F2"/>
            <w:vAlign w:val="center"/>
          </w:tcPr>
          <w:p w14:paraId="33BC3449"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sidRPr="005D3019">
              <w:rPr>
                <w:rFonts w:cs="B Nazanin"/>
                <w:color w:val="000000"/>
                <w:sz w:val="20"/>
                <w:szCs w:val="20"/>
                <w:rtl/>
              </w:rPr>
              <w:t>ن</w:t>
            </w:r>
            <w:r w:rsidRPr="005D3019">
              <w:rPr>
                <w:rFonts w:cs="B Nazanin" w:hint="cs"/>
                <w:color w:val="000000"/>
                <w:sz w:val="20"/>
                <w:szCs w:val="20"/>
                <w:rtl/>
              </w:rPr>
              <w:t>ی</w:t>
            </w:r>
            <w:r w:rsidRPr="005D3019">
              <w:rPr>
                <w:rFonts w:cs="B Nazanin" w:hint="eastAsia"/>
                <w:color w:val="000000"/>
                <w:sz w:val="20"/>
                <w:szCs w:val="20"/>
                <w:rtl/>
              </w:rPr>
              <w:t>مه</w:t>
            </w:r>
            <w:r w:rsidRPr="005D3019">
              <w:rPr>
                <w:rFonts w:cs="B Nazanin"/>
                <w:color w:val="000000"/>
                <w:sz w:val="20"/>
                <w:szCs w:val="20"/>
                <w:rtl/>
              </w:rPr>
              <w:t xml:space="preserve"> برخوردار</w:t>
            </w:r>
          </w:p>
        </w:tc>
        <w:tc>
          <w:tcPr>
            <w:tcW w:w="1890" w:type="dxa"/>
            <w:vMerge w:val="restart"/>
            <w:tcBorders>
              <w:top w:val="dotted" w:sz="4" w:space="0" w:color="auto"/>
            </w:tcBorders>
            <w:shd w:val="clear" w:color="auto" w:fill="F2F2F2" w:themeFill="background1" w:themeFillShade="F2"/>
            <w:vAlign w:val="center"/>
          </w:tcPr>
          <w:p w14:paraId="562EB673"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sidRPr="005D3019">
              <w:rPr>
                <w:rFonts w:cs="B Nazanin"/>
                <w:color w:val="000000"/>
                <w:sz w:val="20"/>
                <w:szCs w:val="20"/>
                <w:rtl/>
              </w:rPr>
              <w:t>اولو</w:t>
            </w:r>
            <w:r w:rsidRPr="005D3019">
              <w:rPr>
                <w:rFonts w:cs="B Nazanin" w:hint="cs"/>
                <w:color w:val="000000"/>
                <w:sz w:val="20"/>
                <w:szCs w:val="20"/>
                <w:rtl/>
              </w:rPr>
              <w:t>ی</w:t>
            </w:r>
            <w:r w:rsidRPr="005D3019">
              <w:rPr>
                <w:rFonts w:cs="B Nazanin" w:hint="eastAsia"/>
                <w:color w:val="000000"/>
                <w:sz w:val="20"/>
                <w:szCs w:val="20"/>
                <w:rtl/>
              </w:rPr>
              <w:t>ت</w:t>
            </w:r>
            <w:r w:rsidRPr="005D3019">
              <w:rPr>
                <w:rFonts w:cs="B Nazanin" w:hint="cs"/>
                <w:color w:val="000000"/>
                <w:sz w:val="20"/>
                <w:szCs w:val="20"/>
                <w:rtl/>
              </w:rPr>
              <w:t xml:space="preserve"> دوم </w:t>
            </w:r>
            <w:r w:rsidRPr="005D3019">
              <w:rPr>
                <w:rFonts w:cs="B Nazanin"/>
                <w:color w:val="000000"/>
                <w:sz w:val="20"/>
                <w:szCs w:val="20"/>
                <w:rtl/>
              </w:rPr>
              <w:t>برنامه‌ر</w:t>
            </w:r>
            <w:r w:rsidRPr="005D3019">
              <w:rPr>
                <w:rFonts w:cs="B Nazanin" w:hint="cs"/>
                <w:color w:val="000000"/>
                <w:sz w:val="20"/>
                <w:szCs w:val="20"/>
                <w:rtl/>
              </w:rPr>
              <w:t>ی</w:t>
            </w:r>
            <w:r w:rsidRPr="005D3019">
              <w:rPr>
                <w:rFonts w:cs="B Nazanin" w:hint="eastAsia"/>
                <w:color w:val="000000"/>
                <w:sz w:val="20"/>
                <w:szCs w:val="20"/>
                <w:rtl/>
              </w:rPr>
              <w:t>ز</w:t>
            </w:r>
            <w:r w:rsidRPr="005D3019">
              <w:rPr>
                <w:rFonts w:cs="B Nazanin" w:hint="cs"/>
                <w:color w:val="000000"/>
                <w:sz w:val="20"/>
                <w:szCs w:val="20"/>
                <w:rtl/>
              </w:rPr>
              <w:t>ی</w:t>
            </w:r>
          </w:p>
        </w:tc>
      </w:tr>
      <w:tr w:rsidR="00A73237" w:rsidRPr="005D3019" w14:paraId="0DB0FE74" w14:textId="77777777" w:rsidTr="00A732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30" w:type="dxa"/>
            <w:shd w:val="clear" w:color="auto" w:fill="F2F2F2" w:themeFill="background1" w:themeFillShade="F2"/>
            <w:noWrap/>
            <w:hideMark/>
          </w:tcPr>
          <w:p w14:paraId="5F8E0B4C"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منطقه5</w:t>
            </w:r>
          </w:p>
        </w:tc>
        <w:tc>
          <w:tcPr>
            <w:tcW w:w="957" w:type="dxa"/>
            <w:shd w:val="clear" w:color="auto" w:fill="F2F2F2" w:themeFill="background1" w:themeFillShade="F2"/>
            <w:noWrap/>
            <w:hideMark/>
          </w:tcPr>
          <w:p w14:paraId="6754594B"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0.912</w:t>
            </w:r>
          </w:p>
        </w:tc>
        <w:tc>
          <w:tcPr>
            <w:tcW w:w="1023" w:type="dxa"/>
            <w:shd w:val="clear" w:color="auto" w:fill="F2F2F2" w:themeFill="background1" w:themeFillShade="F2"/>
            <w:noWrap/>
            <w:hideMark/>
          </w:tcPr>
          <w:p w14:paraId="29F287A9"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0.093</w:t>
            </w:r>
          </w:p>
        </w:tc>
        <w:tc>
          <w:tcPr>
            <w:tcW w:w="990" w:type="dxa"/>
            <w:shd w:val="clear" w:color="auto" w:fill="F2F2F2" w:themeFill="background1" w:themeFillShade="F2"/>
            <w:noWrap/>
            <w:hideMark/>
          </w:tcPr>
          <w:p w14:paraId="584B2A12"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9</w:t>
            </w:r>
          </w:p>
        </w:tc>
        <w:tc>
          <w:tcPr>
            <w:tcW w:w="1710" w:type="dxa"/>
            <w:vMerge/>
            <w:shd w:val="clear" w:color="auto" w:fill="F2F2F2" w:themeFill="background1" w:themeFillShade="F2"/>
            <w:vAlign w:val="center"/>
          </w:tcPr>
          <w:p w14:paraId="5699DFE9"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p>
        </w:tc>
        <w:tc>
          <w:tcPr>
            <w:tcW w:w="1890" w:type="dxa"/>
            <w:vMerge/>
            <w:shd w:val="clear" w:color="auto" w:fill="F2F2F2" w:themeFill="background1" w:themeFillShade="F2"/>
            <w:vAlign w:val="center"/>
          </w:tcPr>
          <w:p w14:paraId="682FD2A5"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p>
        </w:tc>
      </w:tr>
      <w:tr w:rsidR="00A73237" w:rsidRPr="005D3019" w14:paraId="50959949" w14:textId="77777777" w:rsidTr="00A73237">
        <w:trPr>
          <w:trHeight w:val="288"/>
        </w:trPr>
        <w:tc>
          <w:tcPr>
            <w:cnfStyle w:val="001000000000" w:firstRow="0" w:lastRow="0" w:firstColumn="1" w:lastColumn="0" w:oddVBand="0" w:evenVBand="0" w:oddHBand="0" w:evenHBand="0" w:firstRowFirstColumn="0" w:firstRowLastColumn="0" w:lastRowFirstColumn="0" w:lastRowLastColumn="0"/>
            <w:tcW w:w="1530" w:type="dxa"/>
            <w:shd w:val="clear" w:color="auto" w:fill="F2F2F2" w:themeFill="background1" w:themeFillShade="F2"/>
            <w:noWrap/>
            <w:hideMark/>
          </w:tcPr>
          <w:p w14:paraId="5A1E5AF1"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منطقه11</w:t>
            </w:r>
          </w:p>
        </w:tc>
        <w:tc>
          <w:tcPr>
            <w:tcW w:w="957" w:type="dxa"/>
            <w:shd w:val="clear" w:color="auto" w:fill="F2F2F2" w:themeFill="background1" w:themeFillShade="F2"/>
            <w:noWrap/>
            <w:hideMark/>
          </w:tcPr>
          <w:p w14:paraId="5993AF3C"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0.912</w:t>
            </w:r>
          </w:p>
        </w:tc>
        <w:tc>
          <w:tcPr>
            <w:tcW w:w="1023" w:type="dxa"/>
            <w:shd w:val="clear" w:color="auto" w:fill="F2F2F2" w:themeFill="background1" w:themeFillShade="F2"/>
            <w:noWrap/>
            <w:hideMark/>
          </w:tcPr>
          <w:p w14:paraId="11B668EA"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0.093</w:t>
            </w:r>
          </w:p>
        </w:tc>
        <w:tc>
          <w:tcPr>
            <w:tcW w:w="990" w:type="dxa"/>
            <w:shd w:val="clear" w:color="auto" w:fill="F2F2F2" w:themeFill="background1" w:themeFillShade="F2"/>
            <w:noWrap/>
            <w:hideMark/>
          </w:tcPr>
          <w:p w14:paraId="1DE3A3DD"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10</w:t>
            </w:r>
          </w:p>
        </w:tc>
        <w:tc>
          <w:tcPr>
            <w:tcW w:w="1710" w:type="dxa"/>
            <w:vMerge/>
            <w:shd w:val="clear" w:color="auto" w:fill="F2F2F2" w:themeFill="background1" w:themeFillShade="F2"/>
            <w:vAlign w:val="center"/>
          </w:tcPr>
          <w:p w14:paraId="41121A5F"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p>
        </w:tc>
        <w:tc>
          <w:tcPr>
            <w:tcW w:w="1890" w:type="dxa"/>
            <w:vMerge/>
            <w:shd w:val="clear" w:color="auto" w:fill="F2F2F2" w:themeFill="background1" w:themeFillShade="F2"/>
            <w:vAlign w:val="center"/>
          </w:tcPr>
          <w:p w14:paraId="6E8A741E"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p>
        </w:tc>
      </w:tr>
      <w:tr w:rsidR="00A73237" w:rsidRPr="005D3019" w14:paraId="7186179C" w14:textId="77777777" w:rsidTr="00A732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30" w:type="dxa"/>
            <w:shd w:val="clear" w:color="auto" w:fill="F2F2F2" w:themeFill="background1" w:themeFillShade="F2"/>
            <w:noWrap/>
            <w:hideMark/>
          </w:tcPr>
          <w:p w14:paraId="16265F10"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منطقه15</w:t>
            </w:r>
          </w:p>
        </w:tc>
        <w:tc>
          <w:tcPr>
            <w:tcW w:w="957" w:type="dxa"/>
            <w:shd w:val="clear" w:color="auto" w:fill="F2F2F2" w:themeFill="background1" w:themeFillShade="F2"/>
            <w:noWrap/>
            <w:hideMark/>
          </w:tcPr>
          <w:p w14:paraId="59199E9C"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0.943</w:t>
            </w:r>
          </w:p>
        </w:tc>
        <w:tc>
          <w:tcPr>
            <w:tcW w:w="1023" w:type="dxa"/>
            <w:shd w:val="clear" w:color="auto" w:fill="F2F2F2" w:themeFill="background1" w:themeFillShade="F2"/>
            <w:noWrap/>
            <w:hideMark/>
          </w:tcPr>
          <w:p w14:paraId="46E6B08C"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0.079</w:t>
            </w:r>
          </w:p>
        </w:tc>
        <w:tc>
          <w:tcPr>
            <w:tcW w:w="990" w:type="dxa"/>
            <w:shd w:val="clear" w:color="auto" w:fill="F2F2F2" w:themeFill="background1" w:themeFillShade="F2"/>
            <w:noWrap/>
            <w:hideMark/>
          </w:tcPr>
          <w:p w14:paraId="1B0FB797"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11</w:t>
            </w:r>
          </w:p>
        </w:tc>
        <w:tc>
          <w:tcPr>
            <w:tcW w:w="1710" w:type="dxa"/>
            <w:vMerge/>
            <w:shd w:val="clear" w:color="auto" w:fill="F2F2F2" w:themeFill="background1" w:themeFillShade="F2"/>
            <w:vAlign w:val="center"/>
          </w:tcPr>
          <w:p w14:paraId="4502CF55"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p>
        </w:tc>
        <w:tc>
          <w:tcPr>
            <w:tcW w:w="1890" w:type="dxa"/>
            <w:vMerge/>
            <w:shd w:val="clear" w:color="auto" w:fill="F2F2F2" w:themeFill="background1" w:themeFillShade="F2"/>
            <w:vAlign w:val="center"/>
          </w:tcPr>
          <w:p w14:paraId="17D8C18E"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p>
        </w:tc>
      </w:tr>
      <w:tr w:rsidR="00A73237" w:rsidRPr="005D3019" w14:paraId="60FF092E" w14:textId="77777777" w:rsidTr="00A73237">
        <w:trPr>
          <w:trHeight w:val="288"/>
        </w:trPr>
        <w:tc>
          <w:tcPr>
            <w:cnfStyle w:val="001000000000" w:firstRow="0" w:lastRow="0" w:firstColumn="1" w:lastColumn="0" w:oddVBand="0" w:evenVBand="0" w:oddHBand="0" w:evenHBand="0" w:firstRowFirstColumn="0" w:firstRowLastColumn="0" w:lastRowFirstColumn="0" w:lastRowLastColumn="0"/>
            <w:tcW w:w="1530" w:type="dxa"/>
            <w:shd w:val="clear" w:color="auto" w:fill="F2F2F2" w:themeFill="background1" w:themeFillShade="F2"/>
            <w:noWrap/>
            <w:hideMark/>
          </w:tcPr>
          <w:p w14:paraId="4044B043"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منطقه13</w:t>
            </w:r>
          </w:p>
        </w:tc>
        <w:tc>
          <w:tcPr>
            <w:tcW w:w="957" w:type="dxa"/>
            <w:shd w:val="clear" w:color="auto" w:fill="F2F2F2" w:themeFill="background1" w:themeFillShade="F2"/>
            <w:noWrap/>
            <w:hideMark/>
          </w:tcPr>
          <w:p w14:paraId="262AC618"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0.964</w:t>
            </w:r>
          </w:p>
        </w:tc>
        <w:tc>
          <w:tcPr>
            <w:tcW w:w="1023" w:type="dxa"/>
            <w:shd w:val="clear" w:color="auto" w:fill="F2F2F2" w:themeFill="background1" w:themeFillShade="F2"/>
            <w:noWrap/>
            <w:hideMark/>
          </w:tcPr>
          <w:p w14:paraId="51FE52B2"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0.071</w:t>
            </w:r>
          </w:p>
        </w:tc>
        <w:tc>
          <w:tcPr>
            <w:tcW w:w="990" w:type="dxa"/>
            <w:shd w:val="clear" w:color="auto" w:fill="F2F2F2" w:themeFill="background1" w:themeFillShade="F2"/>
            <w:noWrap/>
            <w:hideMark/>
          </w:tcPr>
          <w:p w14:paraId="24B7578C"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12</w:t>
            </w:r>
          </w:p>
        </w:tc>
        <w:tc>
          <w:tcPr>
            <w:tcW w:w="1710" w:type="dxa"/>
            <w:vMerge/>
            <w:shd w:val="clear" w:color="auto" w:fill="F2F2F2" w:themeFill="background1" w:themeFillShade="F2"/>
            <w:vAlign w:val="center"/>
          </w:tcPr>
          <w:p w14:paraId="28A66A61"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p>
        </w:tc>
        <w:tc>
          <w:tcPr>
            <w:tcW w:w="1890" w:type="dxa"/>
            <w:vMerge/>
            <w:shd w:val="clear" w:color="auto" w:fill="F2F2F2" w:themeFill="background1" w:themeFillShade="F2"/>
            <w:vAlign w:val="center"/>
          </w:tcPr>
          <w:p w14:paraId="134BE0E2"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p>
        </w:tc>
      </w:tr>
      <w:tr w:rsidR="00A73237" w:rsidRPr="005D3019" w14:paraId="55B07153" w14:textId="77777777" w:rsidTr="00A732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30" w:type="dxa"/>
            <w:shd w:val="clear" w:color="auto" w:fill="F2F2F2" w:themeFill="background1" w:themeFillShade="F2"/>
            <w:noWrap/>
            <w:hideMark/>
          </w:tcPr>
          <w:p w14:paraId="331003B3"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منطقه8</w:t>
            </w:r>
          </w:p>
        </w:tc>
        <w:tc>
          <w:tcPr>
            <w:tcW w:w="957" w:type="dxa"/>
            <w:shd w:val="clear" w:color="auto" w:fill="F2F2F2" w:themeFill="background1" w:themeFillShade="F2"/>
            <w:noWrap/>
            <w:hideMark/>
          </w:tcPr>
          <w:p w14:paraId="086AC9A4"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0.963</w:t>
            </w:r>
          </w:p>
        </w:tc>
        <w:tc>
          <w:tcPr>
            <w:tcW w:w="1023" w:type="dxa"/>
            <w:shd w:val="clear" w:color="auto" w:fill="F2F2F2" w:themeFill="background1" w:themeFillShade="F2"/>
            <w:noWrap/>
            <w:hideMark/>
          </w:tcPr>
          <w:p w14:paraId="03C6435E"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0.066</w:t>
            </w:r>
          </w:p>
        </w:tc>
        <w:tc>
          <w:tcPr>
            <w:tcW w:w="990" w:type="dxa"/>
            <w:shd w:val="clear" w:color="auto" w:fill="F2F2F2" w:themeFill="background1" w:themeFillShade="F2"/>
            <w:noWrap/>
            <w:hideMark/>
          </w:tcPr>
          <w:p w14:paraId="681315C2"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13</w:t>
            </w:r>
          </w:p>
        </w:tc>
        <w:tc>
          <w:tcPr>
            <w:tcW w:w="1710" w:type="dxa"/>
            <w:vMerge/>
            <w:shd w:val="clear" w:color="auto" w:fill="F2F2F2" w:themeFill="background1" w:themeFillShade="F2"/>
            <w:vAlign w:val="center"/>
          </w:tcPr>
          <w:p w14:paraId="3F369E8D"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p>
        </w:tc>
        <w:tc>
          <w:tcPr>
            <w:tcW w:w="1890" w:type="dxa"/>
            <w:vMerge/>
            <w:shd w:val="clear" w:color="auto" w:fill="F2F2F2" w:themeFill="background1" w:themeFillShade="F2"/>
            <w:vAlign w:val="center"/>
          </w:tcPr>
          <w:p w14:paraId="2D6D505B"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p>
        </w:tc>
      </w:tr>
      <w:tr w:rsidR="00A73237" w:rsidRPr="005D3019" w14:paraId="45FEF9F1" w14:textId="77777777" w:rsidTr="00A73237">
        <w:trPr>
          <w:trHeight w:val="288"/>
        </w:trPr>
        <w:tc>
          <w:tcPr>
            <w:cnfStyle w:val="001000000000" w:firstRow="0" w:lastRow="0" w:firstColumn="1" w:lastColumn="0" w:oddVBand="0" w:evenVBand="0" w:oddHBand="0" w:evenHBand="0" w:firstRowFirstColumn="0" w:firstRowLastColumn="0" w:lastRowFirstColumn="0" w:lastRowLastColumn="0"/>
            <w:tcW w:w="1530" w:type="dxa"/>
            <w:shd w:val="clear" w:color="auto" w:fill="F2F2F2" w:themeFill="background1" w:themeFillShade="F2"/>
            <w:noWrap/>
            <w:hideMark/>
          </w:tcPr>
          <w:p w14:paraId="6CF854D1"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منطقه14</w:t>
            </w:r>
          </w:p>
        </w:tc>
        <w:tc>
          <w:tcPr>
            <w:tcW w:w="957" w:type="dxa"/>
            <w:shd w:val="clear" w:color="auto" w:fill="F2F2F2" w:themeFill="background1" w:themeFillShade="F2"/>
            <w:noWrap/>
            <w:hideMark/>
          </w:tcPr>
          <w:p w14:paraId="0DDAC3B3"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0.981</w:t>
            </w:r>
          </w:p>
        </w:tc>
        <w:tc>
          <w:tcPr>
            <w:tcW w:w="1023" w:type="dxa"/>
            <w:shd w:val="clear" w:color="auto" w:fill="F2F2F2" w:themeFill="background1" w:themeFillShade="F2"/>
            <w:noWrap/>
            <w:hideMark/>
          </w:tcPr>
          <w:p w14:paraId="1C92618D"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0.085</w:t>
            </w:r>
          </w:p>
        </w:tc>
        <w:tc>
          <w:tcPr>
            <w:tcW w:w="990" w:type="dxa"/>
            <w:shd w:val="clear" w:color="auto" w:fill="F2F2F2" w:themeFill="background1" w:themeFillShade="F2"/>
            <w:noWrap/>
            <w:hideMark/>
          </w:tcPr>
          <w:p w14:paraId="36B5288D"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14</w:t>
            </w:r>
          </w:p>
        </w:tc>
        <w:tc>
          <w:tcPr>
            <w:tcW w:w="1710" w:type="dxa"/>
            <w:vMerge/>
            <w:shd w:val="clear" w:color="auto" w:fill="F2F2F2" w:themeFill="background1" w:themeFillShade="F2"/>
            <w:vAlign w:val="center"/>
          </w:tcPr>
          <w:p w14:paraId="5EE18A41"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p>
        </w:tc>
        <w:tc>
          <w:tcPr>
            <w:tcW w:w="1890" w:type="dxa"/>
            <w:vMerge/>
            <w:shd w:val="clear" w:color="auto" w:fill="F2F2F2" w:themeFill="background1" w:themeFillShade="F2"/>
            <w:vAlign w:val="center"/>
          </w:tcPr>
          <w:p w14:paraId="0D81C213"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p>
        </w:tc>
      </w:tr>
      <w:tr w:rsidR="00A73237" w:rsidRPr="005D3019" w14:paraId="58298134" w14:textId="77777777" w:rsidTr="00A732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30" w:type="dxa"/>
            <w:tcBorders>
              <w:bottom w:val="dotted" w:sz="4" w:space="0" w:color="auto"/>
            </w:tcBorders>
            <w:shd w:val="clear" w:color="auto" w:fill="F2F2F2" w:themeFill="background1" w:themeFillShade="F2"/>
            <w:noWrap/>
            <w:hideMark/>
          </w:tcPr>
          <w:p w14:paraId="61C75E60"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منطقه20</w:t>
            </w:r>
          </w:p>
        </w:tc>
        <w:tc>
          <w:tcPr>
            <w:tcW w:w="957" w:type="dxa"/>
            <w:tcBorders>
              <w:bottom w:val="dotted" w:sz="4" w:space="0" w:color="auto"/>
            </w:tcBorders>
            <w:shd w:val="clear" w:color="auto" w:fill="F2F2F2" w:themeFill="background1" w:themeFillShade="F2"/>
            <w:noWrap/>
            <w:hideMark/>
          </w:tcPr>
          <w:p w14:paraId="387C822F"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0.984</w:t>
            </w:r>
          </w:p>
        </w:tc>
        <w:tc>
          <w:tcPr>
            <w:tcW w:w="1023" w:type="dxa"/>
            <w:tcBorders>
              <w:bottom w:val="dotted" w:sz="4" w:space="0" w:color="auto"/>
            </w:tcBorders>
            <w:shd w:val="clear" w:color="auto" w:fill="F2F2F2" w:themeFill="background1" w:themeFillShade="F2"/>
            <w:noWrap/>
            <w:hideMark/>
          </w:tcPr>
          <w:p w14:paraId="1B9B21D7"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0.048</w:t>
            </w:r>
          </w:p>
        </w:tc>
        <w:tc>
          <w:tcPr>
            <w:tcW w:w="990" w:type="dxa"/>
            <w:tcBorders>
              <w:bottom w:val="dotted" w:sz="4" w:space="0" w:color="auto"/>
            </w:tcBorders>
            <w:shd w:val="clear" w:color="auto" w:fill="F2F2F2" w:themeFill="background1" w:themeFillShade="F2"/>
            <w:noWrap/>
            <w:hideMark/>
          </w:tcPr>
          <w:p w14:paraId="296DE3A3"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15</w:t>
            </w:r>
          </w:p>
        </w:tc>
        <w:tc>
          <w:tcPr>
            <w:tcW w:w="1710" w:type="dxa"/>
            <w:vMerge/>
            <w:tcBorders>
              <w:bottom w:val="dotted" w:sz="4" w:space="0" w:color="auto"/>
            </w:tcBorders>
            <w:shd w:val="clear" w:color="auto" w:fill="F2F2F2" w:themeFill="background1" w:themeFillShade="F2"/>
            <w:vAlign w:val="center"/>
          </w:tcPr>
          <w:p w14:paraId="77C2B655"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p>
        </w:tc>
        <w:tc>
          <w:tcPr>
            <w:tcW w:w="1890" w:type="dxa"/>
            <w:vMerge/>
            <w:tcBorders>
              <w:bottom w:val="dotted" w:sz="4" w:space="0" w:color="auto"/>
            </w:tcBorders>
            <w:shd w:val="clear" w:color="auto" w:fill="F2F2F2" w:themeFill="background1" w:themeFillShade="F2"/>
            <w:vAlign w:val="center"/>
          </w:tcPr>
          <w:p w14:paraId="03D9DE15"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p>
        </w:tc>
      </w:tr>
      <w:tr w:rsidR="00A73237" w:rsidRPr="005D3019" w14:paraId="79CD9935" w14:textId="77777777" w:rsidTr="00A73237">
        <w:trPr>
          <w:trHeight w:val="288"/>
        </w:trPr>
        <w:tc>
          <w:tcPr>
            <w:cnfStyle w:val="001000000000" w:firstRow="0" w:lastRow="0" w:firstColumn="1" w:lastColumn="0" w:oddVBand="0" w:evenVBand="0" w:oddHBand="0" w:evenHBand="0" w:firstRowFirstColumn="0" w:firstRowLastColumn="0" w:lastRowFirstColumn="0" w:lastRowLastColumn="0"/>
            <w:tcW w:w="1530" w:type="dxa"/>
            <w:tcBorders>
              <w:top w:val="dotted" w:sz="4" w:space="0" w:color="auto"/>
            </w:tcBorders>
            <w:shd w:val="clear" w:color="auto" w:fill="FFFFFF" w:themeFill="background1"/>
            <w:noWrap/>
            <w:hideMark/>
          </w:tcPr>
          <w:p w14:paraId="4B4E7CDC"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منطقه19</w:t>
            </w:r>
          </w:p>
        </w:tc>
        <w:tc>
          <w:tcPr>
            <w:tcW w:w="957" w:type="dxa"/>
            <w:tcBorders>
              <w:top w:val="dotted" w:sz="4" w:space="0" w:color="auto"/>
            </w:tcBorders>
            <w:shd w:val="clear" w:color="auto" w:fill="FFFFFF" w:themeFill="background1"/>
            <w:noWrap/>
            <w:hideMark/>
          </w:tcPr>
          <w:p w14:paraId="1D18DD04"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0.981</w:t>
            </w:r>
          </w:p>
        </w:tc>
        <w:tc>
          <w:tcPr>
            <w:tcW w:w="1023" w:type="dxa"/>
            <w:tcBorders>
              <w:top w:val="dotted" w:sz="4" w:space="0" w:color="auto"/>
            </w:tcBorders>
            <w:shd w:val="clear" w:color="auto" w:fill="FFFFFF" w:themeFill="background1"/>
            <w:noWrap/>
            <w:hideMark/>
          </w:tcPr>
          <w:p w14:paraId="5DE394CE"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0.04</w:t>
            </w:r>
          </w:p>
        </w:tc>
        <w:tc>
          <w:tcPr>
            <w:tcW w:w="990" w:type="dxa"/>
            <w:tcBorders>
              <w:top w:val="dotted" w:sz="4" w:space="0" w:color="auto"/>
            </w:tcBorders>
            <w:shd w:val="clear" w:color="auto" w:fill="FFFFFF" w:themeFill="background1"/>
            <w:noWrap/>
            <w:hideMark/>
          </w:tcPr>
          <w:p w14:paraId="7ED07F12"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16</w:t>
            </w:r>
          </w:p>
        </w:tc>
        <w:tc>
          <w:tcPr>
            <w:tcW w:w="1710" w:type="dxa"/>
            <w:vMerge w:val="restart"/>
            <w:tcBorders>
              <w:top w:val="dotted" w:sz="4" w:space="0" w:color="auto"/>
            </w:tcBorders>
            <w:shd w:val="clear" w:color="auto" w:fill="FFFFFF" w:themeFill="background1"/>
            <w:vAlign w:val="center"/>
          </w:tcPr>
          <w:p w14:paraId="1FA7C662"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sidRPr="005D3019">
              <w:rPr>
                <w:rFonts w:cs="B Nazanin" w:hint="cs"/>
                <w:color w:val="000000"/>
                <w:sz w:val="20"/>
                <w:szCs w:val="20"/>
                <w:rtl/>
              </w:rPr>
              <w:t>محروم</w:t>
            </w:r>
          </w:p>
        </w:tc>
        <w:tc>
          <w:tcPr>
            <w:tcW w:w="1890" w:type="dxa"/>
            <w:vMerge w:val="restart"/>
            <w:tcBorders>
              <w:top w:val="dotted" w:sz="4" w:space="0" w:color="auto"/>
            </w:tcBorders>
            <w:shd w:val="clear" w:color="auto" w:fill="FFFFFF" w:themeFill="background1"/>
            <w:vAlign w:val="center"/>
          </w:tcPr>
          <w:p w14:paraId="0272665C"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sidRPr="005D3019">
              <w:rPr>
                <w:rFonts w:cs="B Nazanin"/>
                <w:color w:val="000000"/>
                <w:sz w:val="20"/>
                <w:szCs w:val="20"/>
                <w:rtl/>
              </w:rPr>
              <w:t>اولو</w:t>
            </w:r>
            <w:r w:rsidRPr="005D3019">
              <w:rPr>
                <w:rFonts w:cs="B Nazanin" w:hint="cs"/>
                <w:color w:val="000000"/>
                <w:sz w:val="20"/>
                <w:szCs w:val="20"/>
                <w:rtl/>
              </w:rPr>
              <w:t>ی</w:t>
            </w:r>
            <w:r w:rsidRPr="005D3019">
              <w:rPr>
                <w:rFonts w:cs="B Nazanin" w:hint="eastAsia"/>
                <w:color w:val="000000"/>
                <w:sz w:val="20"/>
                <w:szCs w:val="20"/>
                <w:rtl/>
              </w:rPr>
              <w:t>ت</w:t>
            </w:r>
            <w:r w:rsidRPr="005D3019">
              <w:rPr>
                <w:rFonts w:cs="B Nazanin"/>
                <w:color w:val="000000"/>
                <w:sz w:val="20"/>
                <w:szCs w:val="20"/>
                <w:rtl/>
              </w:rPr>
              <w:t xml:space="preserve"> </w:t>
            </w:r>
            <w:r w:rsidRPr="005D3019">
              <w:rPr>
                <w:rFonts w:cs="B Nazanin" w:hint="cs"/>
                <w:color w:val="000000"/>
                <w:sz w:val="20"/>
                <w:szCs w:val="20"/>
                <w:rtl/>
              </w:rPr>
              <w:t xml:space="preserve">سوم </w:t>
            </w:r>
            <w:r w:rsidRPr="005D3019">
              <w:rPr>
                <w:rFonts w:cs="B Nazanin"/>
                <w:color w:val="000000"/>
                <w:sz w:val="20"/>
                <w:szCs w:val="20"/>
                <w:rtl/>
              </w:rPr>
              <w:t>برنامه‌ر</w:t>
            </w:r>
            <w:r w:rsidRPr="005D3019">
              <w:rPr>
                <w:rFonts w:cs="B Nazanin" w:hint="cs"/>
                <w:color w:val="000000"/>
                <w:sz w:val="20"/>
                <w:szCs w:val="20"/>
                <w:rtl/>
              </w:rPr>
              <w:t>ی</w:t>
            </w:r>
            <w:r w:rsidRPr="005D3019">
              <w:rPr>
                <w:rFonts w:cs="B Nazanin" w:hint="eastAsia"/>
                <w:color w:val="000000"/>
                <w:sz w:val="20"/>
                <w:szCs w:val="20"/>
                <w:rtl/>
              </w:rPr>
              <w:t>ز</w:t>
            </w:r>
            <w:r w:rsidRPr="005D3019">
              <w:rPr>
                <w:rFonts w:cs="B Nazanin" w:hint="cs"/>
                <w:color w:val="000000"/>
                <w:sz w:val="20"/>
                <w:szCs w:val="20"/>
                <w:rtl/>
              </w:rPr>
              <w:t>ی</w:t>
            </w:r>
          </w:p>
        </w:tc>
      </w:tr>
      <w:tr w:rsidR="00A73237" w:rsidRPr="005D3019" w14:paraId="61FDCCDC" w14:textId="77777777" w:rsidTr="00A732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30" w:type="dxa"/>
            <w:shd w:val="clear" w:color="auto" w:fill="FFFFFF" w:themeFill="background1"/>
            <w:noWrap/>
            <w:hideMark/>
          </w:tcPr>
          <w:p w14:paraId="5F7B7287"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منطقه18</w:t>
            </w:r>
          </w:p>
        </w:tc>
        <w:tc>
          <w:tcPr>
            <w:tcW w:w="957" w:type="dxa"/>
            <w:shd w:val="clear" w:color="auto" w:fill="FFFFFF" w:themeFill="background1"/>
            <w:noWrap/>
            <w:hideMark/>
          </w:tcPr>
          <w:p w14:paraId="1DE58195"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0.993</w:t>
            </w:r>
          </w:p>
        </w:tc>
        <w:tc>
          <w:tcPr>
            <w:tcW w:w="1023" w:type="dxa"/>
            <w:shd w:val="clear" w:color="auto" w:fill="FFFFFF" w:themeFill="background1"/>
            <w:noWrap/>
            <w:hideMark/>
          </w:tcPr>
          <w:p w14:paraId="08A8F11F"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0.038</w:t>
            </w:r>
          </w:p>
        </w:tc>
        <w:tc>
          <w:tcPr>
            <w:tcW w:w="990" w:type="dxa"/>
            <w:shd w:val="clear" w:color="auto" w:fill="FFFFFF" w:themeFill="background1"/>
            <w:noWrap/>
            <w:hideMark/>
          </w:tcPr>
          <w:p w14:paraId="5436EA62"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17</w:t>
            </w:r>
          </w:p>
        </w:tc>
        <w:tc>
          <w:tcPr>
            <w:tcW w:w="1710" w:type="dxa"/>
            <w:vMerge/>
            <w:shd w:val="clear" w:color="auto" w:fill="FFFFFF" w:themeFill="background1"/>
          </w:tcPr>
          <w:p w14:paraId="59CA8D50"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p>
        </w:tc>
        <w:tc>
          <w:tcPr>
            <w:tcW w:w="1890" w:type="dxa"/>
            <w:vMerge/>
            <w:shd w:val="clear" w:color="auto" w:fill="FFFFFF" w:themeFill="background1"/>
          </w:tcPr>
          <w:p w14:paraId="4A9C1C7D"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p>
        </w:tc>
      </w:tr>
      <w:tr w:rsidR="00A73237" w:rsidRPr="005D3019" w14:paraId="04E17ABE" w14:textId="77777777" w:rsidTr="00A73237">
        <w:trPr>
          <w:trHeight w:val="288"/>
        </w:trPr>
        <w:tc>
          <w:tcPr>
            <w:cnfStyle w:val="001000000000" w:firstRow="0" w:lastRow="0" w:firstColumn="1" w:lastColumn="0" w:oddVBand="0" w:evenVBand="0" w:oddHBand="0" w:evenHBand="0" w:firstRowFirstColumn="0" w:firstRowLastColumn="0" w:lastRowFirstColumn="0" w:lastRowLastColumn="0"/>
            <w:tcW w:w="1530" w:type="dxa"/>
            <w:shd w:val="clear" w:color="auto" w:fill="FFFFFF" w:themeFill="background1"/>
            <w:noWrap/>
            <w:hideMark/>
          </w:tcPr>
          <w:p w14:paraId="60A911E0"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منطقه16</w:t>
            </w:r>
          </w:p>
        </w:tc>
        <w:tc>
          <w:tcPr>
            <w:tcW w:w="957" w:type="dxa"/>
            <w:shd w:val="clear" w:color="auto" w:fill="FFFFFF" w:themeFill="background1"/>
            <w:noWrap/>
            <w:hideMark/>
          </w:tcPr>
          <w:p w14:paraId="511FA52D"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0.99</w:t>
            </w:r>
          </w:p>
        </w:tc>
        <w:tc>
          <w:tcPr>
            <w:tcW w:w="1023" w:type="dxa"/>
            <w:shd w:val="clear" w:color="auto" w:fill="FFFFFF" w:themeFill="background1"/>
            <w:noWrap/>
            <w:hideMark/>
          </w:tcPr>
          <w:p w14:paraId="46109147"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0.037</w:t>
            </w:r>
          </w:p>
        </w:tc>
        <w:tc>
          <w:tcPr>
            <w:tcW w:w="990" w:type="dxa"/>
            <w:shd w:val="clear" w:color="auto" w:fill="FFFFFF" w:themeFill="background1"/>
            <w:noWrap/>
            <w:hideMark/>
          </w:tcPr>
          <w:p w14:paraId="04A23A25"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18</w:t>
            </w:r>
          </w:p>
        </w:tc>
        <w:tc>
          <w:tcPr>
            <w:tcW w:w="1710" w:type="dxa"/>
            <w:vMerge/>
            <w:shd w:val="clear" w:color="auto" w:fill="FFFFFF" w:themeFill="background1"/>
          </w:tcPr>
          <w:p w14:paraId="5E9D5FC0"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p>
        </w:tc>
        <w:tc>
          <w:tcPr>
            <w:tcW w:w="1890" w:type="dxa"/>
            <w:vMerge/>
            <w:shd w:val="clear" w:color="auto" w:fill="FFFFFF" w:themeFill="background1"/>
          </w:tcPr>
          <w:p w14:paraId="566F3F6F"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p>
        </w:tc>
      </w:tr>
      <w:tr w:rsidR="00A73237" w:rsidRPr="005D3019" w14:paraId="0253858F" w14:textId="77777777" w:rsidTr="00A732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30" w:type="dxa"/>
            <w:shd w:val="clear" w:color="auto" w:fill="FFFFFF" w:themeFill="background1"/>
            <w:noWrap/>
            <w:hideMark/>
          </w:tcPr>
          <w:p w14:paraId="592E7056"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منطقه21</w:t>
            </w:r>
          </w:p>
        </w:tc>
        <w:tc>
          <w:tcPr>
            <w:tcW w:w="957" w:type="dxa"/>
            <w:shd w:val="clear" w:color="auto" w:fill="FFFFFF" w:themeFill="background1"/>
            <w:noWrap/>
            <w:hideMark/>
          </w:tcPr>
          <w:p w14:paraId="65987E9D"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0.98</w:t>
            </w:r>
          </w:p>
        </w:tc>
        <w:tc>
          <w:tcPr>
            <w:tcW w:w="1023" w:type="dxa"/>
            <w:shd w:val="clear" w:color="auto" w:fill="FFFFFF" w:themeFill="background1"/>
            <w:noWrap/>
            <w:hideMark/>
          </w:tcPr>
          <w:p w14:paraId="263E320A"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0.033</w:t>
            </w:r>
          </w:p>
        </w:tc>
        <w:tc>
          <w:tcPr>
            <w:tcW w:w="990" w:type="dxa"/>
            <w:shd w:val="clear" w:color="auto" w:fill="FFFFFF" w:themeFill="background1"/>
            <w:noWrap/>
            <w:hideMark/>
          </w:tcPr>
          <w:p w14:paraId="3B127DC7"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19</w:t>
            </w:r>
          </w:p>
        </w:tc>
        <w:tc>
          <w:tcPr>
            <w:tcW w:w="1710" w:type="dxa"/>
            <w:vMerge/>
            <w:shd w:val="clear" w:color="auto" w:fill="FFFFFF" w:themeFill="background1"/>
          </w:tcPr>
          <w:p w14:paraId="4F701475"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p>
        </w:tc>
        <w:tc>
          <w:tcPr>
            <w:tcW w:w="1890" w:type="dxa"/>
            <w:vMerge/>
            <w:shd w:val="clear" w:color="auto" w:fill="FFFFFF" w:themeFill="background1"/>
          </w:tcPr>
          <w:p w14:paraId="19CDAC31"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p>
        </w:tc>
      </w:tr>
      <w:tr w:rsidR="00A73237" w:rsidRPr="005D3019" w14:paraId="0882EC49" w14:textId="77777777" w:rsidTr="00A73237">
        <w:trPr>
          <w:trHeight w:val="288"/>
        </w:trPr>
        <w:tc>
          <w:tcPr>
            <w:cnfStyle w:val="001000000000" w:firstRow="0" w:lastRow="0" w:firstColumn="1" w:lastColumn="0" w:oddVBand="0" w:evenVBand="0" w:oddHBand="0" w:evenHBand="0" w:firstRowFirstColumn="0" w:firstRowLastColumn="0" w:lastRowFirstColumn="0" w:lastRowLastColumn="0"/>
            <w:tcW w:w="1530" w:type="dxa"/>
            <w:shd w:val="clear" w:color="auto" w:fill="FFFFFF" w:themeFill="background1"/>
            <w:noWrap/>
            <w:hideMark/>
          </w:tcPr>
          <w:p w14:paraId="59376370"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منطقه17</w:t>
            </w:r>
          </w:p>
        </w:tc>
        <w:tc>
          <w:tcPr>
            <w:tcW w:w="957" w:type="dxa"/>
            <w:shd w:val="clear" w:color="auto" w:fill="FFFFFF" w:themeFill="background1"/>
            <w:noWrap/>
            <w:hideMark/>
          </w:tcPr>
          <w:p w14:paraId="3CEEAB23"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0.994</w:t>
            </w:r>
          </w:p>
        </w:tc>
        <w:tc>
          <w:tcPr>
            <w:tcW w:w="1023" w:type="dxa"/>
            <w:shd w:val="clear" w:color="auto" w:fill="FFFFFF" w:themeFill="background1"/>
            <w:noWrap/>
            <w:hideMark/>
          </w:tcPr>
          <w:p w14:paraId="2B283A54"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0.031</w:t>
            </w:r>
          </w:p>
        </w:tc>
        <w:tc>
          <w:tcPr>
            <w:tcW w:w="990" w:type="dxa"/>
            <w:shd w:val="clear" w:color="auto" w:fill="FFFFFF" w:themeFill="background1"/>
            <w:noWrap/>
            <w:hideMark/>
          </w:tcPr>
          <w:p w14:paraId="41526F79"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20</w:t>
            </w:r>
          </w:p>
        </w:tc>
        <w:tc>
          <w:tcPr>
            <w:tcW w:w="1710" w:type="dxa"/>
            <w:vMerge/>
            <w:shd w:val="clear" w:color="auto" w:fill="FFFFFF" w:themeFill="background1"/>
          </w:tcPr>
          <w:p w14:paraId="128B4F53"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p>
        </w:tc>
        <w:tc>
          <w:tcPr>
            <w:tcW w:w="1890" w:type="dxa"/>
            <w:vMerge/>
            <w:shd w:val="clear" w:color="auto" w:fill="FFFFFF" w:themeFill="background1"/>
          </w:tcPr>
          <w:p w14:paraId="056ED8E1"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p>
        </w:tc>
      </w:tr>
      <w:tr w:rsidR="00A73237" w:rsidRPr="005D3019" w14:paraId="55B385C3" w14:textId="77777777" w:rsidTr="00A732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30" w:type="dxa"/>
            <w:shd w:val="clear" w:color="auto" w:fill="FFFFFF" w:themeFill="background1"/>
            <w:noWrap/>
            <w:hideMark/>
          </w:tcPr>
          <w:p w14:paraId="21AF5702"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منطقه10</w:t>
            </w:r>
          </w:p>
        </w:tc>
        <w:tc>
          <w:tcPr>
            <w:tcW w:w="957" w:type="dxa"/>
            <w:shd w:val="clear" w:color="auto" w:fill="FFFFFF" w:themeFill="background1"/>
            <w:noWrap/>
            <w:hideMark/>
          </w:tcPr>
          <w:p w14:paraId="5EA99AD3"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tl/>
              </w:rPr>
            </w:pPr>
            <w:r>
              <w:rPr>
                <w:rFonts w:cs="B Nazanin" w:hint="cs"/>
                <w:color w:val="000000"/>
                <w:sz w:val="20"/>
                <w:szCs w:val="20"/>
                <w:rtl/>
              </w:rPr>
              <w:t>0.994</w:t>
            </w:r>
          </w:p>
        </w:tc>
        <w:tc>
          <w:tcPr>
            <w:tcW w:w="1023" w:type="dxa"/>
            <w:shd w:val="clear" w:color="auto" w:fill="FFFFFF" w:themeFill="background1"/>
            <w:noWrap/>
            <w:hideMark/>
          </w:tcPr>
          <w:p w14:paraId="2BA58C36"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0.029</w:t>
            </w:r>
          </w:p>
        </w:tc>
        <w:tc>
          <w:tcPr>
            <w:tcW w:w="990" w:type="dxa"/>
            <w:shd w:val="clear" w:color="auto" w:fill="FFFFFF" w:themeFill="background1"/>
            <w:noWrap/>
            <w:hideMark/>
          </w:tcPr>
          <w:p w14:paraId="0900BB41" w14:textId="77777777" w:rsidR="00A73237" w:rsidRPr="00EF60A7"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20"/>
                <w:szCs w:val="20"/>
              </w:rPr>
            </w:pPr>
            <w:r>
              <w:rPr>
                <w:rFonts w:cs="B Nazanin" w:hint="cs"/>
                <w:color w:val="000000"/>
                <w:sz w:val="20"/>
                <w:szCs w:val="20"/>
                <w:rtl/>
              </w:rPr>
              <w:t>21</w:t>
            </w:r>
          </w:p>
        </w:tc>
        <w:tc>
          <w:tcPr>
            <w:tcW w:w="1710" w:type="dxa"/>
            <w:vMerge/>
            <w:shd w:val="clear" w:color="auto" w:fill="FFFFFF" w:themeFill="background1"/>
          </w:tcPr>
          <w:p w14:paraId="7C1C5299"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p>
        </w:tc>
        <w:tc>
          <w:tcPr>
            <w:tcW w:w="1890" w:type="dxa"/>
            <w:vMerge/>
            <w:shd w:val="clear" w:color="auto" w:fill="FFFFFF" w:themeFill="background1"/>
          </w:tcPr>
          <w:p w14:paraId="6599BB4E" w14:textId="77777777" w:rsidR="00A73237" w:rsidRPr="005D3019" w:rsidRDefault="00A73237" w:rsidP="00A73237">
            <w:pPr>
              <w:jc w:val="center"/>
              <w:cnfStyle w:val="000000100000" w:firstRow="0" w:lastRow="0" w:firstColumn="0" w:lastColumn="0" w:oddVBand="0" w:evenVBand="0" w:oddHBand="1" w:evenHBand="0" w:firstRowFirstColumn="0" w:firstRowLastColumn="0" w:lastRowFirstColumn="0" w:lastRowLastColumn="0"/>
              <w:rPr>
                <w:rFonts w:cs="B Nazanin"/>
                <w:color w:val="000000"/>
                <w:sz w:val="18"/>
                <w:szCs w:val="18"/>
              </w:rPr>
            </w:pPr>
          </w:p>
        </w:tc>
      </w:tr>
      <w:tr w:rsidR="00A73237" w:rsidRPr="005D3019" w14:paraId="51D77C2E" w14:textId="77777777" w:rsidTr="00A73237">
        <w:trPr>
          <w:trHeight w:val="288"/>
        </w:trPr>
        <w:tc>
          <w:tcPr>
            <w:cnfStyle w:val="001000000000" w:firstRow="0" w:lastRow="0" w:firstColumn="1" w:lastColumn="0" w:oddVBand="0" w:evenVBand="0" w:oddHBand="0" w:evenHBand="0" w:firstRowFirstColumn="0" w:firstRowLastColumn="0" w:lastRowFirstColumn="0" w:lastRowLastColumn="0"/>
            <w:tcW w:w="1530" w:type="dxa"/>
            <w:tcBorders>
              <w:bottom w:val="single" w:sz="4" w:space="0" w:color="auto"/>
            </w:tcBorders>
            <w:shd w:val="clear" w:color="auto" w:fill="FFFFFF" w:themeFill="background1"/>
            <w:noWrap/>
            <w:hideMark/>
          </w:tcPr>
          <w:p w14:paraId="631F6F4A" w14:textId="77777777" w:rsidR="00A73237" w:rsidRPr="0004354A" w:rsidRDefault="00A73237" w:rsidP="00A73237">
            <w:pPr>
              <w:jc w:val="center"/>
              <w:rPr>
                <w:rFonts w:cs="B Nazanin"/>
                <w:color w:val="000000"/>
                <w:sz w:val="20"/>
                <w:szCs w:val="20"/>
              </w:rPr>
            </w:pPr>
            <w:r w:rsidRPr="0004354A">
              <w:rPr>
                <w:rFonts w:cs="B Nazanin"/>
                <w:color w:val="000000"/>
                <w:sz w:val="20"/>
                <w:szCs w:val="20"/>
                <w:rtl/>
              </w:rPr>
              <w:t>منطقه9</w:t>
            </w:r>
          </w:p>
        </w:tc>
        <w:tc>
          <w:tcPr>
            <w:tcW w:w="957" w:type="dxa"/>
            <w:tcBorders>
              <w:bottom w:val="single" w:sz="4" w:space="0" w:color="auto"/>
            </w:tcBorders>
            <w:shd w:val="clear" w:color="auto" w:fill="FFFFFF" w:themeFill="background1"/>
            <w:noWrap/>
            <w:hideMark/>
          </w:tcPr>
          <w:p w14:paraId="47FD67D6"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tl/>
              </w:rPr>
            </w:pPr>
            <w:r>
              <w:rPr>
                <w:rFonts w:cs="B Nazanin" w:hint="cs"/>
                <w:color w:val="000000"/>
                <w:sz w:val="20"/>
                <w:szCs w:val="20"/>
                <w:rtl/>
              </w:rPr>
              <w:t>0.996</w:t>
            </w:r>
          </w:p>
        </w:tc>
        <w:tc>
          <w:tcPr>
            <w:tcW w:w="1023" w:type="dxa"/>
            <w:tcBorders>
              <w:bottom w:val="single" w:sz="4" w:space="0" w:color="auto"/>
            </w:tcBorders>
            <w:shd w:val="clear" w:color="auto" w:fill="FFFFFF" w:themeFill="background1"/>
            <w:noWrap/>
            <w:hideMark/>
          </w:tcPr>
          <w:p w14:paraId="5F85638B"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0.028</w:t>
            </w:r>
          </w:p>
        </w:tc>
        <w:tc>
          <w:tcPr>
            <w:tcW w:w="990" w:type="dxa"/>
            <w:tcBorders>
              <w:bottom w:val="single" w:sz="4" w:space="0" w:color="auto"/>
            </w:tcBorders>
            <w:shd w:val="clear" w:color="auto" w:fill="FFFFFF" w:themeFill="background1"/>
            <w:noWrap/>
            <w:hideMark/>
          </w:tcPr>
          <w:p w14:paraId="1B48AD6E" w14:textId="77777777" w:rsidR="00A73237" w:rsidRPr="00EF60A7"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20"/>
                <w:szCs w:val="20"/>
              </w:rPr>
            </w:pPr>
            <w:r>
              <w:rPr>
                <w:rFonts w:cs="B Nazanin" w:hint="cs"/>
                <w:color w:val="000000"/>
                <w:sz w:val="20"/>
                <w:szCs w:val="20"/>
                <w:rtl/>
              </w:rPr>
              <w:t>22</w:t>
            </w:r>
          </w:p>
        </w:tc>
        <w:tc>
          <w:tcPr>
            <w:tcW w:w="1710" w:type="dxa"/>
            <w:vMerge/>
            <w:tcBorders>
              <w:bottom w:val="single" w:sz="4" w:space="0" w:color="auto"/>
            </w:tcBorders>
            <w:shd w:val="clear" w:color="auto" w:fill="FFFFFF" w:themeFill="background1"/>
          </w:tcPr>
          <w:p w14:paraId="4E3217F2"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p>
        </w:tc>
        <w:tc>
          <w:tcPr>
            <w:tcW w:w="1890" w:type="dxa"/>
            <w:vMerge/>
            <w:tcBorders>
              <w:bottom w:val="single" w:sz="4" w:space="0" w:color="auto"/>
            </w:tcBorders>
            <w:shd w:val="clear" w:color="auto" w:fill="FFFFFF" w:themeFill="background1"/>
          </w:tcPr>
          <w:p w14:paraId="72CD8796" w14:textId="77777777" w:rsidR="00A73237" w:rsidRPr="005D3019" w:rsidRDefault="00A73237" w:rsidP="00A73237">
            <w:pPr>
              <w:jc w:val="center"/>
              <w:cnfStyle w:val="000000000000" w:firstRow="0" w:lastRow="0" w:firstColumn="0" w:lastColumn="0" w:oddVBand="0" w:evenVBand="0" w:oddHBand="0" w:evenHBand="0" w:firstRowFirstColumn="0" w:firstRowLastColumn="0" w:lastRowFirstColumn="0" w:lastRowLastColumn="0"/>
              <w:rPr>
                <w:rFonts w:cs="B Nazanin"/>
                <w:color w:val="000000"/>
                <w:sz w:val="18"/>
                <w:szCs w:val="18"/>
              </w:rPr>
            </w:pPr>
          </w:p>
        </w:tc>
      </w:tr>
    </w:tbl>
    <w:p w14:paraId="2FCC7F07" w14:textId="663DD72F" w:rsidR="001F52DD" w:rsidRPr="0036464A" w:rsidRDefault="003A1A14" w:rsidP="0036464A">
      <w:pPr>
        <w:bidi/>
        <w:spacing w:line="276" w:lineRule="auto"/>
        <w:jc w:val="both"/>
        <w:rPr>
          <w:rFonts w:ascii="Calibri" w:eastAsia="Calibri" w:hAnsi="Calibri" w:cs="B Nazanin"/>
          <w:rtl/>
        </w:rPr>
      </w:pPr>
      <w:r w:rsidRPr="005D3019">
        <w:rPr>
          <w:rFonts w:ascii="Calibri" w:eastAsia="Calibri" w:hAnsi="Calibri" w:cs="B Nazanin" w:hint="cs"/>
          <w:rtl/>
        </w:rPr>
        <w:t xml:space="preserve">در جدول شماره 13 </w:t>
      </w:r>
      <w:r w:rsidR="001F52DD" w:rsidRPr="001F52DD">
        <w:rPr>
          <w:rFonts w:ascii="Calibri" w:eastAsia="Calibri" w:hAnsi="Calibri" w:cs="B Nazanin"/>
          <w:rtl/>
        </w:rPr>
        <w:t>نتا</w:t>
      </w:r>
      <w:r w:rsidR="001F52DD" w:rsidRPr="001F52DD">
        <w:rPr>
          <w:rFonts w:ascii="Calibri" w:eastAsia="Calibri" w:hAnsi="Calibri" w:cs="B Nazanin" w:hint="cs"/>
          <w:rtl/>
        </w:rPr>
        <w:t>ی</w:t>
      </w:r>
      <w:r w:rsidR="001F52DD" w:rsidRPr="001F52DD">
        <w:rPr>
          <w:rFonts w:ascii="Calibri" w:eastAsia="Calibri" w:hAnsi="Calibri" w:cs="B Nazanin" w:hint="eastAsia"/>
          <w:rtl/>
        </w:rPr>
        <w:t>ج</w:t>
      </w:r>
      <w:r w:rsidR="001F52DD" w:rsidRPr="001F52DD">
        <w:rPr>
          <w:rFonts w:ascii="Calibri" w:eastAsia="Calibri" w:hAnsi="Calibri" w:cs="B Nazanin"/>
          <w:rtl/>
        </w:rPr>
        <w:t xml:space="preserve"> حاصل از به‌کارگ</w:t>
      </w:r>
      <w:r w:rsidR="001F52DD" w:rsidRPr="001F52DD">
        <w:rPr>
          <w:rFonts w:ascii="Calibri" w:eastAsia="Calibri" w:hAnsi="Calibri" w:cs="B Nazanin" w:hint="cs"/>
          <w:rtl/>
        </w:rPr>
        <w:t>ی</w:t>
      </w:r>
      <w:r w:rsidR="001F52DD" w:rsidRPr="001F52DD">
        <w:rPr>
          <w:rFonts w:ascii="Calibri" w:eastAsia="Calibri" w:hAnsi="Calibri" w:cs="B Nazanin" w:hint="eastAsia"/>
          <w:rtl/>
        </w:rPr>
        <w:t>ر</w:t>
      </w:r>
      <w:r w:rsidR="001F52DD" w:rsidRPr="001F52DD">
        <w:rPr>
          <w:rFonts w:ascii="Calibri" w:eastAsia="Calibri" w:hAnsi="Calibri" w:cs="B Nazanin" w:hint="cs"/>
          <w:rtl/>
        </w:rPr>
        <w:t>ی</w:t>
      </w:r>
      <w:r w:rsidR="001F52DD" w:rsidRPr="001F52DD">
        <w:rPr>
          <w:rFonts w:ascii="Calibri" w:eastAsia="Calibri" w:hAnsi="Calibri" w:cs="B Nazanin"/>
          <w:rtl/>
        </w:rPr>
        <w:t xml:space="preserve"> مدل تصم</w:t>
      </w:r>
      <w:r w:rsidR="001F52DD" w:rsidRPr="001F52DD">
        <w:rPr>
          <w:rFonts w:ascii="Calibri" w:eastAsia="Calibri" w:hAnsi="Calibri" w:cs="B Nazanin" w:hint="cs"/>
          <w:rtl/>
        </w:rPr>
        <w:t>ی</w:t>
      </w:r>
      <w:r w:rsidR="001F52DD" w:rsidRPr="001F52DD">
        <w:rPr>
          <w:rFonts w:ascii="Calibri" w:eastAsia="Calibri" w:hAnsi="Calibri" w:cs="B Nazanin" w:hint="eastAsia"/>
          <w:rtl/>
        </w:rPr>
        <w:t>م‌گ</w:t>
      </w:r>
      <w:r w:rsidR="001F52DD" w:rsidRPr="001F52DD">
        <w:rPr>
          <w:rFonts w:ascii="Calibri" w:eastAsia="Calibri" w:hAnsi="Calibri" w:cs="B Nazanin" w:hint="cs"/>
          <w:rtl/>
        </w:rPr>
        <w:t>ی</w:t>
      </w:r>
      <w:r w:rsidR="001F52DD" w:rsidRPr="001F52DD">
        <w:rPr>
          <w:rFonts w:ascii="Calibri" w:eastAsia="Calibri" w:hAnsi="Calibri" w:cs="B Nazanin" w:hint="eastAsia"/>
          <w:rtl/>
        </w:rPr>
        <w:t>ر</w:t>
      </w:r>
      <w:r w:rsidR="001F52DD" w:rsidRPr="001F52DD">
        <w:rPr>
          <w:rFonts w:ascii="Calibri" w:eastAsia="Calibri" w:hAnsi="Calibri" w:cs="B Nazanin" w:hint="cs"/>
          <w:rtl/>
        </w:rPr>
        <w:t>ی</w:t>
      </w:r>
      <w:r w:rsidR="001F52DD" w:rsidRPr="001F52DD">
        <w:rPr>
          <w:rFonts w:ascii="Calibri" w:eastAsia="Calibri" w:hAnsi="Calibri" w:cs="B Nazanin"/>
          <w:rtl/>
        </w:rPr>
        <w:t xml:space="preserve"> چندمع</w:t>
      </w:r>
      <w:r w:rsidR="001F52DD" w:rsidRPr="001F52DD">
        <w:rPr>
          <w:rFonts w:ascii="Calibri" w:eastAsia="Calibri" w:hAnsi="Calibri" w:cs="B Nazanin" w:hint="cs"/>
          <w:rtl/>
        </w:rPr>
        <w:t>ی</w:t>
      </w:r>
      <w:r w:rsidR="001F52DD" w:rsidRPr="001F52DD">
        <w:rPr>
          <w:rFonts w:ascii="Calibri" w:eastAsia="Calibri" w:hAnsi="Calibri" w:cs="B Nazanin" w:hint="eastAsia"/>
          <w:rtl/>
        </w:rPr>
        <w:t>اره‌</w:t>
      </w:r>
      <w:r w:rsidR="001F52DD" w:rsidRPr="001F52DD">
        <w:rPr>
          <w:rFonts w:ascii="Calibri" w:eastAsia="Calibri" w:hAnsi="Calibri" w:cs="B Nazanin" w:hint="cs"/>
          <w:rtl/>
        </w:rPr>
        <w:t>ی</w:t>
      </w:r>
      <w:r w:rsidR="001F52DD" w:rsidRPr="001F52DD">
        <w:rPr>
          <w:rFonts w:ascii="Calibri" w:eastAsia="Calibri" w:hAnsi="Calibri" w:cs="B Nazanin"/>
        </w:rPr>
        <w:t xml:space="preserve"> </w:t>
      </w:r>
      <w:r w:rsidR="001F52DD" w:rsidRPr="001F52DD">
        <w:rPr>
          <w:rFonts w:asciiTheme="majorBidi" w:eastAsia="Calibri" w:hAnsiTheme="majorBidi" w:cstheme="majorBidi"/>
        </w:rPr>
        <w:t>WASPAS</w:t>
      </w:r>
      <w:r w:rsidR="001F52DD" w:rsidRPr="001F52DD">
        <w:rPr>
          <w:rFonts w:ascii="Calibri" w:eastAsia="Calibri" w:hAnsi="Calibri" w:cs="B Nazanin"/>
        </w:rPr>
        <w:t xml:space="preserve"> </w:t>
      </w:r>
      <w:r w:rsidR="001F52DD" w:rsidRPr="001F52DD">
        <w:rPr>
          <w:rFonts w:ascii="Calibri" w:eastAsia="Calibri" w:hAnsi="Calibri" w:cs="B Nazanin"/>
          <w:rtl/>
        </w:rPr>
        <w:t>را در ارز</w:t>
      </w:r>
      <w:r w:rsidR="001F52DD" w:rsidRPr="001F52DD">
        <w:rPr>
          <w:rFonts w:ascii="Calibri" w:eastAsia="Calibri" w:hAnsi="Calibri" w:cs="B Nazanin" w:hint="cs"/>
          <w:rtl/>
        </w:rPr>
        <w:t>ی</w:t>
      </w:r>
      <w:r w:rsidR="001F52DD" w:rsidRPr="001F52DD">
        <w:rPr>
          <w:rFonts w:ascii="Calibri" w:eastAsia="Calibri" w:hAnsi="Calibri" w:cs="B Nazanin" w:hint="eastAsia"/>
          <w:rtl/>
        </w:rPr>
        <w:t>اب</w:t>
      </w:r>
      <w:r w:rsidR="001F52DD" w:rsidRPr="001F52DD">
        <w:rPr>
          <w:rFonts w:ascii="Calibri" w:eastAsia="Calibri" w:hAnsi="Calibri" w:cs="B Nazanin" w:hint="cs"/>
          <w:rtl/>
        </w:rPr>
        <w:t>ی</w:t>
      </w:r>
      <w:r w:rsidR="001F52DD" w:rsidRPr="001F52DD">
        <w:rPr>
          <w:rFonts w:ascii="Calibri" w:eastAsia="Calibri" w:hAnsi="Calibri" w:cs="B Nazanin"/>
          <w:rtl/>
        </w:rPr>
        <w:t xml:space="preserve"> و رتبه‌بند</w:t>
      </w:r>
      <w:r w:rsidR="001F52DD" w:rsidRPr="001F52DD">
        <w:rPr>
          <w:rFonts w:ascii="Calibri" w:eastAsia="Calibri" w:hAnsi="Calibri" w:cs="B Nazanin" w:hint="cs"/>
          <w:rtl/>
        </w:rPr>
        <w:t>ی</w:t>
      </w:r>
      <w:r w:rsidR="001F52DD" w:rsidRPr="001F52DD">
        <w:rPr>
          <w:rFonts w:ascii="Calibri" w:eastAsia="Calibri" w:hAnsi="Calibri" w:cs="B Nazanin"/>
          <w:rtl/>
        </w:rPr>
        <w:t xml:space="preserve"> </w:t>
      </w:r>
      <w:r w:rsidR="001F52DD" w:rsidRPr="001F52DD">
        <w:rPr>
          <w:rFonts w:ascii="Calibri" w:eastAsia="Calibri" w:hAnsi="Calibri" w:cs="B Nazanin"/>
          <w:rtl/>
          <w:lang w:bidi="fa-IR"/>
        </w:rPr>
        <w:t>۲۲</w:t>
      </w:r>
      <w:r w:rsidR="001F52DD" w:rsidRPr="001F52DD">
        <w:rPr>
          <w:rFonts w:ascii="Calibri" w:eastAsia="Calibri" w:hAnsi="Calibri" w:cs="B Nazanin"/>
          <w:rtl/>
        </w:rPr>
        <w:t xml:space="preserve"> منطقه شهر</w:t>
      </w:r>
      <w:r w:rsidR="001F52DD" w:rsidRPr="001F52DD">
        <w:rPr>
          <w:rFonts w:ascii="Calibri" w:eastAsia="Calibri" w:hAnsi="Calibri" w:cs="B Nazanin" w:hint="cs"/>
          <w:rtl/>
        </w:rPr>
        <w:t>ی</w:t>
      </w:r>
      <w:r w:rsidR="001F52DD" w:rsidRPr="001F52DD">
        <w:rPr>
          <w:rFonts w:ascii="Calibri" w:eastAsia="Calibri" w:hAnsi="Calibri" w:cs="B Nazanin"/>
          <w:rtl/>
        </w:rPr>
        <w:t xml:space="preserve"> تهران بر پا</w:t>
      </w:r>
      <w:r w:rsidR="001F52DD" w:rsidRPr="001F52DD">
        <w:rPr>
          <w:rFonts w:ascii="Calibri" w:eastAsia="Calibri" w:hAnsi="Calibri" w:cs="B Nazanin" w:hint="cs"/>
          <w:rtl/>
        </w:rPr>
        <w:t>ی</w:t>
      </w:r>
      <w:r w:rsidR="001F52DD" w:rsidRPr="001F52DD">
        <w:rPr>
          <w:rFonts w:ascii="Calibri" w:eastAsia="Calibri" w:hAnsi="Calibri" w:cs="B Nazanin" w:hint="eastAsia"/>
          <w:rtl/>
        </w:rPr>
        <w:t>ه‌</w:t>
      </w:r>
      <w:r w:rsidR="001F52DD" w:rsidRPr="001F52DD">
        <w:rPr>
          <w:rFonts w:ascii="Calibri" w:eastAsia="Calibri" w:hAnsi="Calibri" w:cs="B Nazanin" w:hint="cs"/>
          <w:rtl/>
        </w:rPr>
        <w:t>ی</w:t>
      </w:r>
      <w:r w:rsidR="001F52DD" w:rsidRPr="001F52DD">
        <w:rPr>
          <w:rFonts w:ascii="Calibri" w:eastAsia="Calibri" w:hAnsi="Calibri" w:cs="B Nazanin"/>
          <w:rtl/>
        </w:rPr>
        <w:t xml:space="preserve"> شاخص‌ها</w:t>
      </w:r>
      <w:r w:rsidR="001F52DD" w:rsidRPr="001F52DD">
        <w:rPr>
          <w:rFonts w:ascii="Calibri" w:eastAsia="Calibri" w:hAnsi="Calibri" w:cs="B Nazanin" w:hint="cs"/>
          <w:rtl/>
        </w:rPr>
        <w:t>ی</w:t>
      </w:r>
      <w:r w:rsidR="001F52DD" w:rsidRPr="001F52DD">
        <w:rPr>
          <w:rFonts w:ascii="Calibri" w:eastAsia="Calibri" w:hAnsi="Calibri" w:cs="B Nazanin"/>
          <w:rtl/>
        </w:rPr>
        <w:t xml:space="preserve"> شهر خلاق ارائه م</w:t>
      </w:r>
      <w:r w:rsidR="001F52DD" w:rsidRPr="001F52DD">
        <w:rPr>
          <w:rFonts w:ascii="Calibri" w:eastAsia="Calibri" w:hAnsi="Calibri" w:cs="B Nazanin" w:hint="cs"/>
          <w:rtl/>
        </w:rPr>
        <w:t>ی‌</w:t>
      </w:r>
      <w:r w:rsidR="001F52DD" w:rsidRPr="001F52DD">
        <w:rPr>
          <w:rFonts w:ascii="Calibri" w:eastAsia="Calibri" w:hAnsi="Calibri" w:cs="B Nazanin" w:hint="eastAsia"/>
          <w:rtl/>
        </w:rPr>
        <w:t>دهد</w:t>
      </w:r>
      <w:r w:rsidR="001F52DD" w:rsidRPr="001F52DD">
        <w:rPr>
          <w:rFonts w:ascii="Calibri" w:eastAsia="Calibri" w:hAnsi="Calibri" w:cs="B Nazanin"/>
          <w:rtl/>
        </w:rPr>
        <w:t>. ا</w:t>
      </w:r>
      <w:r w:rsidR="001F52DD" w:rsidRPr="001F52DD">
        <w:rPr>
          <w:rFonts w:ascii="Calibri" w:eastAsia="Calibri" w:hAnsi="Calibri" w:cs="B Nazanin" w:hint="cs"/>
          <w:rtl/>
        </w:rPr>
        <w:t>ی</w:t>
      </w:r>
      <w:r w:rsidR="001F52DD" w:rsidRPr="001F52DD">
        <w:rPr>
          <w:rFonts w:ascii="Calibri" w:eastAsia="Calibri" w:hAnsi="Calibri" w:cs="B Nazanin" w:hint="eastAsia"/>
          <w:rtl/>
        </w:rPr>
        <w:t>ن</w:t>
      </w:r>
      <w:r w:rsidR="001F52DD" w:rsidRPr="001F52DD">
        <w:rPr>
          <w:rFonts w:ascii="Calibri" w:eastAsia="Calibri" w:hAnsi="Calibri" w:cs="B Nazanin"/>
          <w:rtl/>
        </w:rPr>
        <w:t xml:space="preserve"> مدل، با ترک</w:t>
      </w:r>
      <w:r w:rsidR="001F52DD" w:rsidRPr="001F52DD">
        <w:rPr>
          <w:rFonts w:ascii="Calibri" w:eastAsia="Calibri" w:hAnsi="Calibri" w:cs="B Nazanin" w:hint="cs"/>
          <w:rtl/>
        </w:rPr>
        <w:t>ی</w:t>
      </w:r>
      <w:r w:rsidR="001F52DD" w:rsidRPr="001F52DD">
        <w:rPr>
          <w:rFonts w:ascii="Calibri" w:eastAsia="Calibri" w:hAnsi="Calibri" w:cs="B Nazanin" w:hint="eastAsia"/>
          <w:rtl/>
        </w:rPr>
        <w:t>ب</w:t>
      </w:r>
      <w:r w:rsidR="001F52DD" w:rsidRPr="001F52DD">
        <w:rPr>
          <w:rFonts w:ascii="Calibri" w:eastAsia="Calibri" w:hAnsi="Calibri" w:cs="B Nazanin"/>
          <w:rtl/>
        </w:rPr>
        <w:t xml:space="preserve"> دو رو</w:t>
      </w:r>
      <w:r w:rsidR="001F52DD" w:rsidRPr="001F52DD">
        <w:rPr>
          <w:rFonts w:ascii="Calibri" w:eastAsia="Calibri" w:hAnsi="Calibri" w:cs="B Nazanin" w:hint="cs"/>
          <w:rtl/>
        </w:rPr>
        <w:t>ی</w:t>
      </w:r>
      <w:r w:rsidR="001F52DD" w:rsidRPr="001F52DD">
        <w:rPr>
          <w:rFonts w:ascii="Calibri" w:eastAsia="Calibri" w:hAnsi="Calibri" w:cs="B Nazanin" w:hint="eastAsia"/>
          <w:rtl/>
        </w:rPr>
        <w:t>کرد</w:t>
      </w:r>
      <w:r w:rsidR="001F52DD" w:rsidRPr="001F52DD">
        <w:rPr>
          <w:rFonts w:ascii="Calibri" w:eastAsia="Calibri" w:hAnsi="Calibri" w:cs="B Nazanin"/>
          <w:rtl/>
        </w:rPr>
        <w:t xml:space="preserve"> مجموع وزن</w:t>
      </w:r>
      <w:r w:rsidR="001F52DD" w:rsidRPr="001F52DD">
        <w:rPr>
          <w:rFonts w:ascii="Calibri" w:eastAsia="Calibri" w:hAnsi="Calibri" w:cs="B Nazanin" w:hint="cs"/>
          <w:rtl/>
        </w:rPr>
        <w:t>ی</w:t>
      </w:r>
      <w:r w:rsidR="0036464A">
        <w:rPr>
          <w:rFonts w:ascii="Calibri" w:eastAsia="Calibri" w:hAnsi="Calibri" w:cs="B Nazanin" w:hint="cs"/>
          <w:rtl/>
        </w:rPr>
        <w:t>(</w:t>
      </w:r>
      <w:r w:rsidR="0036464A" w:rsidRPr="001F52DD">
        <w:rPr>
          <w:rFonts w:asciiTheme="majorBidi" w:eastAsia="Calibri" w:hAnsiTheme="majorBidi" w:cstheme="majorBidi"/>
        </w:rPr>
        <w:t>WSM</w:t>
      </w:r>
      <w:r w:rsidR="0036464A">
        <w:rPr>
          <w:rFonts w:ascii="Calibri" w:eastAsia="Calibri" w:hAnsi="Calibri" w:cs="B Nazanin" w:hint="cs"/>
          <w:rtl/>
        </w:rPr>
        <w:t>)</w:t>
      </w:r>
      <w:r w:rsidR="001F52DD" w:rsidRPr="001F52DD">
        <w:rPr>
          <w:rFonts w:ascii="Calibri" w:eastAsia="Calibri" w:hAnsi="Calibri" w:cs="B Nazanin"/>
        </w:rPr>
        <w:t xml:space="preserve"> </w:t>
      </w:r>
      <w:r w:rsidR="001F52DD" w:rsidRPr="001F52DD">
        <w:rPr>
          <w:rFonts w:ascii="Calibri" w:eastAsia="Calibri" w:hAnsi="Calibri" w:cs="B Nazanin"/>
          <w:rtl/>
        </w:rPr>
        <w:t>و ضرب وزن</w:t>
      </w:r>
      <w:r w:rsidR="001F52DD">
        <w:rPr>
          <w:rFonts w:ascii="Calibri" w:eastAsia="Calibri" w:hAnsi="Calibri" w:cs="B Nazanin" w:hint="cs"/>
          <w:rtl/>
        </w:rPr>
        <w:t>(</w:t>
      </w:r>
      <w:r w:rsidR="0036464A" w:rsidRPr="001F52DD">
        <w:rPr>
          <w:rFonts w:asciiTheme="majorBidi" w:eastAsia="Calibri" w:hAnsiTheme="majorBidi" w:cstheme="majorBidi"/>
        </w:rPr>
        <w:t>WPM</w:t>
      </w:r>
      <w:r w:rsidR="001F52DD">
        <w:rPr>
          <w:rFonts w:ascii="Calibri" w:eastAsia="Calibri" w:hAnsi="Calibri" w:cs="B Nazanin" w:hint="cs"/>
          <w:rtl/>
        </w:rPr>
        <w:t>)،</w:t>
      </w:r>
      <w:r w:rsidR="001F52DD" w:rsidRPr="001F52DD">
        <w:rPr>
          <w:rFonts w:ascii="Calibri" w:eastAsia="Calibri" w:hAnsi="Calibri" w:cs="B Nazanin"/>
          <w:rtl/>
        </w:rPr>
        <w:t xml:space="preserve"> شاخص ترک</w:t>
      </w:r>
      <w:r w:rsidR="001F52DD" w:rsidRPr="001F52DD">
        <w:rPr>
          <w:rFonts w:ascii="Calibri" w:eastAsia="Calibri" w:hAnsi="Calibri" w:cs="B Nazanin" w:hint="cs"/>
          <w:rtl/>
        </w:rPr>
        <w:t>ی</w:t>
      </w:r>
      <w:r w:rsidR="001F52DD" w:rsidRPr="001F52DD">
        <w:rPr>
          <w:rFonts w:ascii="Calibri" w:eastAsia="Calibri" w:hAnsi="Calibri" w:cs="B Nazanin" w:hint="eastAsia"/>
          <w:rtl/>
        </w:rPr>
        <w:t>ب</w:t>
      </w:r>
      <w:r w:rsidR="001F52DD" w:rsidRPr="001F52DD">
        <w:rPr>
          <w:rFonts w:ascii="Calibri" w:eastAsia="Calibri" w:hAnsi="Calibri" w:cs="B Nazanin" w:hint="cs"/>
          <w:rtl/>
        </w:rPr>
        <w:t>ی</w:t>
      </w:r>
      <w:r w:rsidR="001F52DD" w:rsidRPr="001F52DD">
        <w:rPr>
          <w:rFonts w:ascii="Calibri" w:eastAsia="Calibri" w:hAnsi="Calibri" w:cs="B Nazanin"/>
        </w:rPr>
        <w:t xml:space="preserve"> </w:t>
      </w:r>
      <w:r w:rsidR="001F52DD" w:rsidRPr="001F52DD">
        <w:rPr>
          <w:rFonts w:asciiTheme="majorBidi" w:eastAsia="Calibri" w:hAnsiTheme="majorBidi" w:cstheme="majorBidi"/>
        </w:rPr>
        <w:t>QiQi</w:t>
      </w:r>
      <w:r w:rsidR="001F52DD" w:rsidRPr="001F52DD">
        <w:rPr>
          <w:rFonts w:ascii="Calibri" w:eastAsia="Calibri" w:hAnsi="Calibri" w:cs="B Nazanin"/>
        </w:rPr>
        <w:t xml:space="preserve">​ </w:t>
      </w:r>
      <w:r w:rsidR="001F52DD" w:rsidRPr="001F52DD">
        <w:rPr>
          <w:rFonts w:ascii="Calibri" w:eastAsia="Calibri" w:hAnsi="Calibri" w:cs="B Nazanin"/>
          <w:rtl/>
        </w:rPr>
        <w:t>را برا</w:t>
      </w:r>
      <w:r w:rsidR="001F52DD" w:rsidRPr="001F52DD">
        <w:rPr>
          <w:rFonts w:ascii="Calibri" w:eastAsia="Calibri" w:hAnsi="Calibri" w:cs="B Nazanin" w:hint="cs"/>
          <w:rtl/>
        </w:rPr>
        <w:t>ی</w:t>
      </w:r>
      <w:r w:rsidR="001F52DD" w:rsidRPr="001F52DD">
        <w:rPr>
          <w:rFonts w:ascii="Calibri" w:eastAsia="Calibri" w:hAnsi="Calibri" w:cs="B Nazanin"/>
          <w:rtl/>
        </w:rPr>
        <w:t xml:space="preserve"> هر منطقه محاسبه کرده است. بر اساس مقاد</w:t>
      </w:r>
      <w:r w:rsidR="001F52DD" w:rsidRPr="001F52DD">
        <w:rPr>
          <w:rFonts w:ascii="Calibri" w:eastAsia="Calibri" w:hAnsi="Calibri" w:cs="B Nazanin" w:hint="cs"/>
          <w:rtl/>
        </w:rPr>
        <w:t>ی</w:t>
      </w:r>
      <w:r w:rsidR="001F52DD" w:rsidRPr="001F52DD">
        <w:rPr>
          <w:rFonts w:ascii="Calibri" w:eastAsia="Calibri" w:hAnsi="Calibri" w:cs="B Nazanin" w:hint="eastAsia"/>
          <w:rtl/>
        </w:rPr>
        <w:t>ر</w:t>
      </w:r>
      <w:r w:rsidR="001F52DD" w:rsidRPr="001F52DD">
        <w:rPr>
          <w:rFonts w:ascii="Calibri" w:eastAsia="Calibri" w:hAnsi="Calibri" w:cs="B Nazanin"/>
          <w:rtl/>
        </w:rPr>
        <w:t xml:space="preserve"> ا</w:t>
      </w:r>
      <w:r w:rsidR="001F52DD" w:rsidRPr="001F52DD">
        <w:rPr>
          <w:rFonts w:ascii="Calibri" w:eastAsia="Calibri" w:hAnsi="Calibri" w:cs="B Nazanin" w:hint="cs"/>
          <w:rtl/>
        </w:rPr>
        <w:t>ی</w:t>
      </w:r>
      <w:r w:rsidR="001F52DD" w:rsidRPr="001F52DD">
        <w:rPr>
          <w:rFonts w:ascii="Calibri" w:eastAsia="Calibri" w:hAnsi="Calibri" w:cs="B Nazanin" w:hint="eastAsia"/>
          <w:rtl/>
        </w:rPr>
        <w:t>ن</w:t>
      </w:r>
      <w:r w:rsidR="001F52DD" w:rsidRPr="001F52DD">
        <w:rPr>
          <w:rFonts w:ascii="Calibri" w:eastAsia="Calibri" w:hAnsi="Calibri" w:cs="B Nazanin"/>
          <w:rtl/>
        </w:rPr>
        <w:t xml:space="preserve"> شاخص، مناطق به سه سطح توسعه‌</w:t>
      </w:r>
      <w:r w:rsidR="001F52DD" w:rsidRPr="001F52DD">
        <w:rPr>
          <w:rFonts w:ascii="Calibri" w:eastAsia="Calibri" w:hAnsi="Calibri" w:cs="B Nazanin" w:hint="cs"/>
          <w:rtl/>
        </w:rPr>
        <w:t>ی</w:t>
      </w:r>
      <w:r w:rsidR="001F52DD" w:rsidRPr="001F52DD">
        <w:rPr>
          <w:rFonts w:ascii="Calibri" w:eastAsia="Calibri" w:hAnsi="Calibri" w:cs="B Nazanin" w:hint="eastAsia"/>
          <w:rtl/>
        </w:rPr>
        <w:t>افتگ</w:t>
      </w:r>
      <w:r w:rsidR="001F52DD" w:rsidRPr="001F52DD">
        <w:rPr>
          <w:rFonts w:ascii="Calibri" w:eastAsia="Calibri" w:hAnsi="Calibri" w:cs="B Nazanin" w:hint="cs"/>
          <w:rtl/>
        </w:rPr>
        <w:t>ی</w:t>
      </w:r>
      <w:r w:rsidR="001F52DD" w:rsidRPr="001F52DD">
        <w:rPr>
          <w:rFonts w:ascii="Calibri" w:eastAsia="Calibri" w:hAnsi="Calibri" w:cs="B Nazanin"/>
          <w:rtl/>
        </w:rPr>
        <w:t xml:space="preserve"> شامل: برخوردار، ن</w:t>
      </w:r>
      <w:r w:rsidR="001F52DD" w:rsidRPr="001F52DD">
        <w:rPr>
          <w:rFonts w:ascii="Calibri" w:eastAsia="Calibri" w:hAnsi="Calibri" w:cs="B Nazanin" w:hint="cs"/>
          <w:rtl/>
        </w:rPr>
        <w:t>ی</w:t>
      </w:r>
      <w:r w:rsidR="001F52DD" w:rsidRPr="001F52DD">
        <w:rPr>
          <w:rFonts w:ascii="Calibri" w:eastAsia="Calibri" w:hAnsi="Calibri" w:cs="B Nazanin" w:hint="eastAsia"/>
          <w:rtl/>
        </w:rPr>
        <w:t>مه‌برخوردار،</w:t>
      </w:r>
      <w:r w:rsidR="001F52DD" w:rsidRPr="001F52DD">
        <w:rPr>
          <w:rFonts w:ascii="Calibri" w:eastAsia="Calibri" w:hAnsi="Calibri" w:cs="B Nazanin"/>
          <w:rtl/>
        </w:rPr>
        <w:t xml:space="preserve"> و کم‌برخوردار طبقه‌بند</w:t>
      </w:r>
      <w:r w:rsidR="001F52DD" w:rsidRPr="001F52DD">
        <w:rPr>
          <w:rFonts w:ascii="Calibri" w:eastAsia="Calibri" w:hAnsi="Calibri" w:cs="B Nazanin" w:hint="cs"/>
          <w:rtl/>
        </w:rPr>
        <w:t>ی</w:t>
      </w:r>
      <w:r w:rsidR="001F52DD" w:rsidRPr="001F52DD">
        <w:rPr>
          <w:rFonts w:ascii="Calibri" w:eastAsia="Calibri" w:hAnsi="Calibri" w:cs="B Nazanin"/>
          <w:rtl/>
        </w:rPr>
        <w:t xml:space="preserve"> شده‌اند</w:t>
      </w:r>
      <w:r w:rsidR="001F52DD" w:rsidRPr="001F52DD">
        <w:rPr>
          <w:rFonts w:ascii="Calibri" w:eastAsia="Calibri" w:hAnsi="Calibri" w:cs="B Nazanin"/>
        </w:rPr>
        <w:t>.</w:t>
      </w:r>
      <w:r w:rsidR="001F52DD">
        <w:rPr>
          <w:rFonts w:ascii="Calibri" w:eastAsia="Calibri" w:hAnsi="Calibri" w:cs="B Nazanin" w:hint="cs"/>
          <w:rtl/>
        </w:rPr>
        <w:t xml:space="preserve"> </w:t>
      </w:r>
      <w:r w:rsidR="001F52DD" w:rsidRPr="001F52DD">
        <w:rPr>
          <w:rFonts w:ascii="Calibri" w:eastAsia="Calibri" w:hAnsi="Calibri" w:cs="B Nazanin" w:hint="eastAsia"/>
          <w:rtl/>
        </w:rPr>
        <w:t>بر</w:t>
      </w:r>
      <w:r w:rsidR="001F52DD" w:rsidRPr="001F52DD">
        <w:rPr>
          <w:rFonts w:ascii="Calibri" w:eastAsia="Calibri" w:hAnsi="Calibri" w:cs="B Nazanin"/>
          <w:rtl/>
        </w:rPr>
        <w:t xml:space="preserve"> مبنا</w:t>
      </w:r>
      <w:r w:rsidR="001F52DD" w:rsidRPr="001F52DD">
        <w:rPr>
          <w:rFonts w:ascii="Calibri" w:eastAsia="Calibri" w:hAnsi="Calibri" w:cs="B Nazanin" w:hint="cs"/>
          <w:rtl/>
        </w:rPr>
        <w:t>ی</w:t>
      </w:r>
      <w:r w:rsidR="001F52DD" w:rsidRPr="001F52DD">
        <w:rPr>
          <w:rFonts w:ascii="Calibri" w:eastAsia="Calibri" w:hAnsi="Calibri" w:cs="B Nazanin"/>
          <w:rtl/>
        </w:rPr>
        <w:t xml:space="preserve"> نتا</w:t>
      </w:r>
      <w:r w:rsidR="001F52DD" w:rsidRPr="001F52DD">
        <w:rPr>
          <w:rFonts w:ascii="Calibri" w:eastAsia="Calibri" w:hAnsi="Calibri" w:cs="B Nazanin" w:hint="cs"/>
          <w:rtl/>
        </w:rPr>
        <w:t>ی</w:t>
      </w:r>
      <w:r w:rsidR="001F52DD" w:rsidRPr="001F52DD">
        <w:rPr>
          <w:rFonts w:ascii="Calibri" w:eastAsia="Calibri" w:hAnsi="Calibri" w:cs="B Nazanin" w:hint="eastAsia"/>
          <w:rtl/>
        </w:rPr>
        <w:t>ج،</w:t>
      </w:r>
      <w:r w:rsidR="001F52DD" w:rsidRPr="001F52DD">
        <w:rPr>
          <w:rFonts w:ascii="Calibri" w:eastAsia="Calibri" w:hAnsi="Calibri" w:cs="B Nazanin"/>
          <w:rtl/>
        </w:rPr>
        <w:t xml:space="preserve"> منطقه </w:t>
      </w:r>
      <w:r w:rsidR="001F52DD" w:rsidRPr="001F52DD">
        <w:rPr>
          <w:rFonts w:ascii="Calibri" w:eastAsia="Calibri" w:hAnsi="Calibri" w:cs="B Nazanin"/>
          <w:rtl/>
          <w:lang w:bidi="fa-IR"/>
        </w:rPr>
        <w:t>۶</w:t>
      </w:r>
      <w:r w:rsidR="001F52DD" w:rsidRPr="001F52DD">
        <w:rPr>
          <w:rFonts w:ascii="Calibri" w:eastAsia="Calibri" w:hAnsi="Calibri" w:cs="B Nazanin"/>
          <w:rtl/>
        </w:rPr>
        <w:t xml:space="preserve"> با کسب بالاتر</w:t>
      </w:r>
      <w:r w:rsidR="001F52DD" w:rsidRPr="001F52DD">
        <w:rPr>
          <w:rFonts w:ascii="Calibri" w:eastAsia="Calibri" w:hAnsi="Calibri" w:cs="B Nazanin" w:hint="cs"/>
          <w:rtl/>
        </w:rPr>
        <w:t>ی</w:t>
      </w:r>
      <w:r w:rsidR="001F52DD" w:rsidRPr="001F52DD">
        <w:rPr>
          <w:rFonts w:ascii="Calibri" w:eastAsia="Calibri" w:hAnsi="Calibri" w:cs="B Nazanin" w:hint="eastAsia"/>
          <w:rtl/>
        </w:rPr>
        <w:t>ن</w:t>
      </w:r>
      <w:r w:rsidR="001F52DD" w:rsidRPr="001F52DD">
        <w:rPr>
          <w:rFonts w:ascii="Calibri" w:eastAsia="Calibri" w:hAnsi="Calibri" w:cs="B Nazanin"/>
          <w:rtl/>
        </w:rPr>
        <w:t xml:space="preserve"> امت</w:t>
      </w:r>
      <w:r w:rsidR="001F52DD" w:rsidRPr="001F52DD">
        <w:rPr>
          <w:rFonts w:ascii="Calibri" w:eastAsia="Calibri" w:hAnsi="Calibri" w:cs="B Nazanin" w:hint="cs"/>
          <w:rtl/>
        </w:rPr>
        <w:t>ی</w:t>
      </w:r>
      <w:r w:rsidR="001F52DD" w:rsidRPr="001F52DD">
        <w:rPr>
          <w:rFonts w:ascii="Calibri" w:eastAsia="Calibri" w:hAnsi="Calibri" w:cs="B Nazanin" w:hint="eastAsia"/>
          <w:rtl/>
        </w:rPr>
        <w:t>از</w:t>
      </w:r>
      <w:r w:rsidR="0036464A">
        <w:rPr>
          <w:rFonts w:ascii="Calibri" w:eastAsia="Calibri" w:hAnsi="Calibri" w:cs="B Nazanin" w:hint="cs"/>
          <w:rtl/>
        </w:rPr>
        <w:t>(</w:t>
      </w:r>
      <w:r w:rsidR="0036464A">
        <w:rPr>
          <w:rFonts w:asciiTheme="majorBidi" w:eastAsia="Calibri" w:hAnsiTheme="majorBidi" w:cstheme="majorBidi"/>
        </w:rPr>
        <w:t>Qi=0.44Qi​=0.44</w:t>
      </w:r>
      <w:r w:rsidR="0036464A">
        <w:rPr>
          <w:rFonts w:ascii="Calibri" w:eastAsia="Calibri" w:hAnsi="Calibri" w:cs="B Nazanin" w:hint="cs"/>
          <w:rtl/>
        </w:rPr>
        <w:t>)</w:t>
      </w:r>
      <w:r w:rsidR="001F52DD" w:rsidRPr="001F52DD">
        <w:rPr>
          <w:rFonts w:ascii="Calibri" w:eastAsia="Calibri" w:hAnsi="Calibri" w:cs="B Nazanin"/>
        </w:rPr>
        <w:t xml:space="preserve"> </w:t>
      </w:r>
      <w:r w:rsidR="001F52DD" w:rsidRPr="001F52DD">
        <w:rPr>
          <w:rFonts w:ascii="Calibri" w:eastAsia="Calibri" w:hAnsi="Calibri" w:cs="B Nazanin"/>
          <w:rtl/>
        </w:rPr>
        <w:t>در رتبه نخست قرار گرفته و به‌عنوان برخوردارتر</w:t>
      </w:r>
      <w:r w:rsidR="001F52DD" w:rsidRPr="001F52DD">
        <w:rPr>
          <w:rFonts w:ascii="Calibri" w:eastAsia="Calibri" w:hAnsi="Calibri" w:cs="B Nazanin" w:hint="cs"/>
          <w:rtl/>
        </w:rPr>
        <w:t>ی</w:t>
      </w:r>
      <w:r w:rsidR="001F52DD" w:rsidRPr="001F52DD">
        <w:rPr>
          <w:rFonts w:ascii="Calibri" w:eastAsia="Calibri" w:hAnsi="Calibri" w:cs="B Nazanin" w:hint="eastAsia"/>
          <w:rtl/>
        </w:rPr>
        <w:t>ن</w:t>
      </w:r>
      <w:r w:rsidR="001F52DD" w:rsidRPr="001F52DD">
        <w:rPr>
          <w:rFonts w:ascii="Calibri" w:eastAsia="Calibri" w:hAnsi="Calibri" w:cs="B Nazanin"/>
          <w:rtl/>
        </w:rPr>
        <w:t xml:space="preserve"> منطقه از منظر شاخص‌ها</w:t>
      </w:r>
      <w:r w:rsidR="001F52DD" w:rsidRPr="001F52DD">
        <w:rPr>
          <w:rFonts w:ascii="Calibri" w:eastAsia="Calibri" w:hAnsi="Calibri" w:cs="B Nazanin" w:hint="cs"/>
          <w:rtl/>
        </w:rPr>
        <w:t>ی</w:t>
      </w:r>
      <w:r w:rsidR="001F52DD" w:rsidRPr="001F52DD">
        <w:rPr>
          <w:rFonts w:ascii="Calibri" w:eastAsia="Calibri" w:hAnsi="Calibri" w:cs="B Nazanin"/>
          <w:rtl/>
        </w:rPr>
        <w:t xml:space="preserve"> خلاق</w:t>
      </w:r>
      <w:r w:rsidR="001F52DD" w:rsidRPr="001F52DD">
        <w:rPr>
          <w:rFonts w:ascii="Calibri" w:eastAsia="Calibri" w:hAnsi="Calibri" w:cs="B Nazanin" w:hint="cs"/>
          <w:rtl/>
        </w:rPr>
        <w:t>ی</w:t>
      </w:r>
      <w:r w:rsidR="001F52DD" w:rsidRPr="001F52DD">
        <w:rPr>
          <w:rFonts w:ascii="Calibri" w:eastAsia="Calibri" w:hAnsi="Calibri" w:cs="B Nazanin" w:hint="eastAsia"/>
          <w:rtl/>
        </w:rPr>
        <w:t>ت</w:t>
      </w:r>
      <w:r w:rsidR="001F52DD" w:rsidRPr="001F52DD">
        <w:rPr>
          <w:rFonts w:ascii="Calibri" w:eastAsia="Calibri" w:hAnsi="Calibri" w:cs="B Nazanin"/>
          <w:rtl/>
        </w:rPr>
        <w:t xml:space="preserve"> شهر</w:t>
      </w:r>
      <w:r w:rsidR="001F52DD" w:rsidRPr="001F52DD">
        <w:rPr>
          <w:rFonts w:ascii="Calibri" w:eastAsia="Calibri" w:hAnsi="Calibri" w:cs="B Nazanin" w:hint="cs"/>
          <w:rtl/>
        </w:rPr>
        <w:t>ی</w:t>
      </w:r>
      <w:r w:rsidR="001F52DD" w:rsidRPr="001F52DD">
        <w:rPr>
          <w:rFonts w:ascii="Calibri" w:eastAsia="Calibri" w:hAnsi="Calibri" w:cs="B Nazanin"/>
          <w:rtl/>
        </w:rPr>
        <w:t xml:space="preserve"> شناخته م</w:t>
      </w:r>
      <w:r w:rsidR="001F52DD" w:rsidRPr="001F52DD">
        <w:rPr>
          <w:rFonts w:ascii="Calibri" w:eastAsia="Calibri" w:hAnsi="Calibri" w:cs="B Nazanin" w:hint="cs"/>
          <w:rtl/>
        </w:rPr>
        <w:t>ی‌</w:t>
      </w:r>
      <w:r w:rsidR="001F52DD" w:rsidRPr="001F52DD">
        <w:rPr>
          <w:rFonts w:ascii="Calibri" w:eastAsia="Calibri" w:hAnsi="Calibri" w:cs="B Nazanin" w:hint="eastAsia"/>
          <w:rtl/>
        </w:rPr>
        <w:t>شود</w:t>
      </w:r>
      <w:r w:rsidR="001F52DD" w:rsidRPr="001F52DD">
        <w:rPr>
          <w:rFonts w:ascii="Calibri" w:eastAsia="Calibri" w:hAnsi="Calibri" w:cs="B Nazanin"/>
          <w:rtl/>
        </w:rPr>
        <w:t>. عملکرد مطلوب ا</w:t>
      </w:r>
      <w:r w:rsidR="001F52DD" w:rsidRPr="001F52DD">
        <w:rPr>
          <w:rFonts w:ascii="Calibri" w:eastAsia="Calibri" w:hAnsi="Calibri" w:cs="B Nazanin" w:hint="cs"/>
          <w:rtl/>
        </w:rPr>
        <w:t>ی</w:t>
      </w:r>
      <w:r w:rsidR="001F52DD" w:rsidRPr="001F52DD">
        <w:rPr>
          <w:rFonts w:ascii="Calibri" w:eastAsia="Calibri" w:hAnsi="Calibri" w:cs="B Nazanin" w:hint="eastAsia"/>
          <w:rtl/>
        </w:rPr>
        <w:t>ن</w:t>
      </w:r>
      <w:r w:rsidR="001F52DD" w:rsidRPr="001F52DD">
        <w:rPr>
          <w:rFonts w:ascii="Calibri" w:eastAsia="Calibri" w:hAnsi="Calibri" w:cs="B Nazanin"/>
          <w:rtl/>
        </w:rPr>
        <w:t xml:space="preserve"> منطقه در ابعاد</w:t>
      </w:r>
      <w:r w:rsidR="001F52DD" w:rsidRPr="001F52DD">
        <w:rPr>
          <w:rFonts w:ascii="Calibri" w:eastAsia="Calibri" w:hAnsi="Calibri" w:cs="B Nazanin" w:hint="cs"/>
          <w:rtl/>
        </w:rPr>
        <w:t>ی</w:t>
      </w:r>
      <w:r w:rsidR="001F52DD" w:rsidRPr="001F52DD">
        <w:rPr>
          <w:rFonts w:ascii="Calibri" w:eastAsia="Calibri" w:hAnsi="Calibri" w:cs="B Nazanin"/>
          <w:rtl/>
        </w:rPr>
        <w:t xml:space="preserve"> همچون نوآور</w:t>
      </w:r>
      <w:r w:rsidR="001F52DD" w:rsidRPr="001F52DD">
        <w:rPr>
          <w:rFonts w:ascii="Calibri" w:eastAsia="Calibri" w:hAnsi="Calibri" w:cs="B Nazanin" w:hint="cs"/>
          <w:rtl/>
        </w:rPr>
        <w:t>ی</w:t>
      </w:r>
      <w:r w:rsidR="001F52DD" w:rsidRPr="001F52DD">
        <w:rPr>
          <w:rFonts w:ascii="Calibri" w:eastAsia="Calibri" w:hAnsi="Calibri" w:cs="B Nazanin" w:hint="eastAsia"/>
          <w:rtl/>
        </w:rPr>
        <w:t>،</w:t>
      </w:r>
      <w:r w:rsidR="001F52DD" w:rsidRPr="001F52DD">
        <w:rPr>
          <w:rFonts w:ascii="Calibri" w:eastAsia="Calibri" w:hAnsi="Calibri" w:cs="B Nazanin"/>
          <w:rtl/>
        </w:rPr>
        <w:t xml:space="preserve"> سرما</w:t>
      </w:r>
      <w:r w:rsidR="001F52DD" w:rsidRPr="001F52DD">
        <w:rPr>
          <w:rFonts w:ascii="Calibri" w:eastAsia="Calibri" w:hAnsi="Calibri" w:cs="B Nazanin" w:hint="cs"/>
          <w:rtl/>
        </w:rPr>
        <w:t>ی</w:t>
      </w:r>
      <w:r w:rsidR="001F52DD" w:rsidRPr="001F52DD">
        <w:rPr>
          <w:rFonts w:ascii="Calibri" w:eastAsia="Calibri" w:hAnsi="Calibri" w:cs="B Nazanin" w:hint="eastAsia"/>
          <w:rtl/>
        </w:rPr>
        <w:t>ه</w:t>
      </w:r>
      <w:r w:rsidR="001F52DD" w:rsidRPr="001F52DD">
        <w:rPr>
          <w:rFonts w:ascii="Calibri" w:eastAsia="Calibri" w:hAnsi="Calibri" w:cs="B Nazanin"/>
          <w:rtl/>
        </w:rPr>
        <w:t xml:space="preserve"> انسان</w:t>
      </w:r>
      <w:r w:rsidR="001F52DD" w:rsidRPr="001F52DD">
        <w:rPr>
          <w:rFonts w:ascii="Calibri" w:eastAsia="Calibri" w:hAnsi="Calibri" w:cs="B Nazanin" w:hint="cs"/>
          <w:rtl/>
        </w:rPr>
        <w:t>ی</w:t>
      </w:r>
      <w:r w:rsidR="001F52DD" w:rsidRPr="001F52DD">
        <w:rPr>
          <w:rFonts w:ascii="Calibri" w:eastAsia="Calibri" w:hAnsi="Calibri" w:cs="B Nazanin" w:hint="eastAsia"/>
          <w:rtl/>
        </w:rPr>
        <w:t>،</w:t>
      </w:r>
      <w:r w:rsidR="001F52DD" w:rsidRPr="001F52DD">
        <w:rPr>
          <w:rFonts w:ascii="Calibri" w:eastAsia="Calibri" w:hAnsi="Calibri" w:cs="B Nazanin"/>
          <w:rtl/>
        </w:rPr>
        <w:t xml:space="preserve"> و ز</w:t>
      </w:r>
      <w:r w:rsidR="001F52DD" w:rsidRPr="001F52DD">
        <w:rPr>
          <w:rFonts w:ascii="Calibri" w:eastAsia="Calibri" w:hAnsi="Calibri" w:cs="B Nazanin" w:hint="cs"/>
          <w:rtl/>
        </w:rPr>
        <w:t>ی</w:t>
      </w:r>
      <w:r w:rsidR="001F52DD" w:rsidRPr="001F52DD">
        <w:rPr>
          <w:rFonts w:ascii="Calibri" w:eastAsia="Calibri" w:hAnsi="Calibri" w:cs="B Nazanin" w:hint="eastAsia"/>
          <w:rtl/>
        </w:rPr>
        <w:t>رساخت‌ها</w:t>
      </w:r>
      <w:r w:rsidR="001F52DD" w:rsidRPr="001F52DD">
        <w:rPr>
          <w:rFonts w:ascii="Calibri" w:eastAsia="Calibri" w:hAnsi="Calibri" w:cs="B Nazanin" w:hint="cs"/>
          <w:rtl/>
        </w:rPr>
        <w:t>ی</w:t>
      </w:r>
      <w:r w:rsidR="001F52DD" w:rsidRPr="001F52DD">
        <w:rPr>
          <w:rFonts w:ascii="Calibri" w:eastAsia="Calibri" w:hAnsi="Calibri" w:cs="B Nazanin"/>
          <w:rtl/>
        </w:rPr>
        <w:t xml:space="preserve"> فرهنگ</w:t>
      </w:r>
      <w:r w:rsidR="001F52DD" w:rsidRPr="001F52DD">
        <w:rPr>
          <w:rFonts w:ascii="Calibri" w:eastAsia="Calibri" w:hAnsi="Calibri" w:cs="B Nazanin" w:hint="cs"/>
          <w:rtl/>
        </w:rPr>
        <w:t>ی</w:t>
      </w:r>
      <w:r w:rsidR="001F52DD" w:rsidRPr="001F52DD">
        <w:rPr>
          <w:rFonts w:ascii="Calibri" w:eastAsia="Calibri" w:hAnsi="Calibri" w:cs="B Nazanin" w:hint="eastAsia"/>
          <w:rtl/>
        </w:rPr>
        <w:t>،</w:t>
      </w:r>
      <w:r w:rsidR="001F52DD" w:rsidRPr="001F52DD">
        <w:rPr>
          <w:rFonts w:ascii="Calibri" w:eastAsia="Calibri" w:hAnsi="Calibri" w:cs="B Nazanin"/>
          <w:rtl/>
        </w:rPr>
        <w:t xml:space="preserve"> آن را به </w:t>
      </w:r>
      <w:r w:rsidR="001F52DD" w:rsidRPr="001F52DD">
        <w:rPr>
          <w:rFonts w:ascii="Calibri" w:eastAsia="Calibri" w:hAnsi="Calibri" w:cs="B Nazanin" w:hint="eastAsia"/>
          <w:rtl/>
        </w:rPr>
        <w:t>الگو</w:t>
      </w:r>
      <w:r w:rsidR="001F52DD" w:rsidRPr="001F52DD">
        <w:rPr>
          <w:rFonts w:ascii="Calibri" w:eastAsia="Calibri" w:hAnsi="Calibri" w:cs="B Nazanin" w:hint="cs"/>
          <w:rtl/>
        </w:rPr>
        <w:t>یی</w:t>
      </w:r>
      <w:r w:rsidR="001F52DD" w:rsidRPr="001F52DD">
        <w:rPr>
          <w:rFonts w:ascii="Calibri" w:eastAsia="Calibri" w:hAnsi="Calibri" w:cs="B Nazanin"/>
          <w:rtl/>
        </w:rPr>
        <w:t xml:space="preserve"> برا</w:t>
      </w:r>
      <w:r w:rsidR="001F52DD" w:rsidRPr="001F52DD">
        <w:rPr>
          <w:rFonts w:ascii="Calibri" w:eastAsia="Calibri" w:hAnsi="Calibri" w:cs="B Nazanin" w:hint="cs"/>
          <w:rtl/>
        </w:rPr>
        <w:t>ی</w:t>
      </w:r>
      <w:r w:rsidR="001F52DD" w:rsidRPr="001F52DD">
        <w:rPr>
          <w:rFonts w:ascii="Calibri" w:eastAsia="Calibri" w:hAnsi="Calibri" w:cs="B Nazanin"/>
          <w:rtl/>
        </w:rPr>
        <w:t xml:space="preserve"> سا</w:t>
      </w:r>
      <w:r w:rsidR="001F52DD" w:rsidRPr="001F52DD">
        <w:rPr>
          <w:rFonts w:ascii="Calibri" w:eastAsia="Calibri" w:hAnsi="Calibri" w:cs="B Nazanin" w:hint="cs"/>
          <w:rtl/>
        </w:rPr>
        <w:t>ی</w:t>
      </w:r>
      <w:r w:rsidR="001F52DD" w:rsidRPr="001F52DD">
        <w:rPr>
          <w:rFonts w:ascii="Calibri" w:eastAsia="Calibri" w:hAnsi="Calibri" w:cs="B Nazanin" w:hint="eastAsia"/>
          <w:rtl/>
        </w:rPr>
        <w:t>ر</w:t>
      </w:r>
      <w:r w:rsidR="001F52DD" w:rsidRPr="001F52DD">
        <w:rPr>
          <w:rFonts w:ascii="Calibri" w:eastAsia="Calibri" w:hAnsi="Calibri" w:cs="B Nazanin"/>
          <w:rtl/>
        </w:rPr>
        <w:t xml:space="preserve"> مناطق تبد</w:t>
      </w:r>
      <w:r w:rsidR="001F52DD" w:rsidRPr="001F52DD">
        <w:rPr>
          <w:rFonts w:ascii="Calibri" w:eastAsia="Calibri" w:hAnsi="Calibri" w:cs="B Nazanin" w:hint="cs"/>
          <w:rtl/>
        </w:rPr>
        <w:t>ی</w:t>
      </w:r>
      <w:r w:rsidR="001F52DD" w:rsidRPr="001F52DD">
        <w:rPr>
          <w:rFonts w:ascii="Calibri" w:eastAsia="Calibri" w:hAnsi="Calibri" w:cs="B Nazanin" w:hint="eastAsia"/>
          <w:rtl/>
        </w:rPr>
        <w:t>ل</w:t>
      </w:r>
      <w:r w:rsidR="001F52DD" w:rsidRPr="001F52DD">
        <w:rPr>
          <w:rFonts w:ascii="Calibri" w:eastAsia="Calibri" w:hAnsi="Calibri" w:cs="B Nazanin"/>
          <w:rtl/>
        </w:rPr>
        <w:t xml:space="preserve"> کرده است. به‌دنبال آن، مناطق </w:t>
      </w:r>
      <w:r w:rsidR="001F52DD" w:rsidRPr="001F52DD">
        <w:rPr>
          <w:rFonts w:ascii="Calibri" w:eastAsia="Calibri" w:hAnsi="Calibri" w:cs="B Nazanin"/>
          <w:rtl/>
          <w:lang w:bidi="fa-IR"/>
        </w:rPr>
        <w:t>۱</w:t>
      </w:r>
      <w:r w:rsidR="001F52DD" w:rsidRPr="001F52DD">
        <w:rPr>
          <w:rFonts w:ascii="Calibri" w:eastAsia="Calibri" w:hAnsi="Calibri" w:cs="B Nazanin"/>
          <w:rtl/>
        </w:rPr>
        <w:t xml:space="preserve">، </w:t>
      </w:r>
      <w:r w:rsidR="001F52DD" w:rsidRPr="001F52DD">
        <w:rPr>
          <w:rFonts w:ascii="Calibri" w:eastAsia="Calibri" w:hAnsi="Calibri" w:cs="B Nazanin"/>
          <w:rtl/>
          <w:lang w:bidi="fa-IR"/>
        </w:rPr>
        <w:t>۱۲</w:t>
      </w:r>
      <w:r w:rsidR="001F52DD" w:rsidRPr="001F52DD">
        <w:rPr>
          <w:rFonts w:ascii="Calibri" w:eastAsia="Calibri" w:hAnsi="Calibri" w:cs="B Nazanin"/>
          <w:rtl/>
        </w:rPr>
        <w:t xml:space="preserve">، و </w:t>
      </w:r>
      <w:r w:rsidR="001F52DD" w:rsidRPr="001F52DD">
        <w:rPr>
          <w:rFonts w:ascii="Calibri" w:eastAsia="Calibri" w:hAnsi="Calibri" w:cs="B Nazanin"/>
          <w:rtl/>
          <w:lang w:bidi="fa-IR"/>
        </w:rPr>
        <w:t>۳</w:t>
      </w:r>
      <w:r w:rsidR="001F52DD" w:rsidRPr="001F52DD">
        <w:rPr>
          <w:rFonts w:ascii="Calibri" w:eastAsia="Calibri" w:hAnsi="Calibri" w:cs="B Nazanin"/>
          <w:rtl/>
        </w:rPr>
        <w:t xml:space="preserve"> با امت</w:t>
      </w:r>
      <w:r w:rsidR="001F52DD" w:rsidRPr="001F52DD">
        <w:rPr>
          <w:rFonts w:ascii="Calibri" w:eastAsia="Calibri" w:hAnsi="Calibri" w:cs="B Nazanin" w:hint="cs"/>
          <w:rtl/>
        </w:rPr>
        <w:t>ی</w:t>
      </w:r>
      <w:r w:rsidR="001F52DD" w:rsidRPr="001F52DD">
        <w:rPr>
          <w:rFonts w:ascii="Calibri" w:eastAsia="Calibri" w:hAnsi="Calibri" w:cs="B Nazanin" w:hint="eastAsia"/>
          <w:rtl/>
        </w:rPr>
        <w:t>ازات</w:t>
      </w:r>
      <w:r w:rsidR="001F52DD" w:rsidRPr="001F52DD">
        <w:rPr>
          <w:rFonts w:ascii="Calibri" w:eastAsia="Calibri" w:hAnsi="Calibri" w:cs="B Nazanin" w:hint="cs"/>
          <w:rtl/>
        </w:rPr>
        <w:t>ی</w:t>
      </w:r>
      <w:r w:rsidR="001F52DD" w:rsidRPr="001F52DD">
        <w:rPr>
          <w:rFonts w:ascii="Calibri" w:eastAsia="Calibri" w:hAnsi="Calibri" w:cs="B Nazanin"/>
          <w:rtl/>
        </w:rPr>
        <w:t xml:space="preserve"> نسبتاً نزد</w:t>
      </w:r>
      <w:r w:rsidR="001F52DD" w:rsidRPr="001F52DD">
        <w:rPr>
          <w:rFonts w:ascii="Calibri" w:eastAsia="Calibri" w:hAnsi="Calibri" w:cs="B Nazanin" w:hint="cs"/>
          <w:rtl/>
        </w:rPr>
        <w:t>ی</w:t>
      </w:r>
      <w:r w:rsidR="001F52DD" w:rsidRPr="001F52DD">
        <w:rPr>
          <w:rFonts w:ascii="Calibri" w:eastAsia="Calibri" w:hAnsi="Calibri" w:cs="B Nazanin" w:hint="eastAsia"/>
          <w:rtl/>
        </w:rPr>
        <w:t>ک،</w:t>
      </w:r>
      <w:r w:rsidR="001F52DD" w:rsidRPr="001F52DD">
        <w:rPr>
          <w:rFonts w:ascii="Calibri" w:eastAsia="Calibri" w:hAnsi="Calibri" w:cs="B Nazanin"/>
          <w:rtl/>
        </w:rPr>
        <w:t xml:space="preserve"> در رتبه‌ها</w:t>
      </w:r>
      <w:r w:rsidR="001F52DD" w:rsidRPr="001F52DD">
        <w:rPr>
          <w:rFonts w:ascii="Calibri" w:eastAsia="Calibri" w:hAnsi="Calibri" w:cs="B Nazanin" w:hint="cs"/>
          <w:rtl/>
        </w:rPr>
        <w:t>ی</w:t>
      </w:r>
      <w:r w:rsidR="001F52DD" w:rsidRPr="001F52DD">
        <w:rPr>
          <w:rFonts w:ascii="Calibri" w:eastAsia="Calibri" w:hAnsi="Calibri" w:cs="B Nazanin"/>
          <w:rtl/>
        </w:rPr>
        <w:t xml:space="preserve"> بالا</w:t>
      </w:r>
      <w:r w:rsidR="001F52DD" w:rsidRPr="001F52DD">
        <w:rPr>
          <w:rFonts w:ascii="Calibri" w:eastAsia="Calibri" w:hAnsi="Calibri" w:cs="B Nazanin" w:hint="cs"/>
          <w:rtl/>
        </w:rPr>
        <w:t>ی</w:t>
      </w:r>
      <w:r w:rsidR="001F52DD" w:rsidRPr="001F52DD">
        <w:rPr>
          <w:rFonts w:ascii="Calibri" w:eastAsia="Calibri" w:hAnsi="Calibri" w:cs="B Nazanin"/>
          <w:rtl/>
        </w:rPr>
        <w:t xml:space="preserve"> جدول قرار دارند که حاک</w:t>
      </w:r>
      <w:r w:rsidR="001F52DD" w:rsidRPr="001F52DD">
        <w:rPr>
          <w:rFonts w:ascii="Calibri" w:eastAsia="Calibri" w:hAnsi="Calibri" w:cs="B Nazanin" w:hint="cs"/>
          <w:rtl/>
        </w:rPr>
        <w:t>ی</w:t>
      </w:r>
      <w:r w:rsidR="001F52DD" w:rsidRPr="001F52DD">
        <w:rPr>
          <w:rFonts w:ascii="Calibri" w:eastAsia="Calibri" w:hAnsi="Calibri" w:cs="B Nazanin"/>
          <w:rtl/>
        </w:rPr>
        <w:t xml:space="preserve"> از توز</w:t>
      </w:r>
      <w:r w:rsidR="001F52DD" w:rsidRPr="001F52DD">
        <w:rPr>
          <w:rFonts w:ascii="Calibri" w:eastAsia="Calibri" w:hAnsi="Calibri" w:cs="B Nazanin" w:hint="cs"/>
          <w:rtl/>
        </w:rPr>
        <w:t>ی</w:t>
      </w:r>
      <w:r w:rsidR="001F52DD" w:rsidRPr="001F52DD">
        <w:rPr>
          <w:rFonts w:ascii="Calibri" w:eastAsia="Calibri" w:hAnsi="Calibri" w:cs="B Nazanin" w:hint="eastAsia"/>
          <w:rtl/>
        </w:rPr>
        <w:t>ع</w:t>
      </w:r>
      <w:r w:rsidR="001F52DD" w:rsidRPr="001F52DD">
        <w:rPr>
          <w:rFonts w:ascii="Calibri" w:eastAsia="Calibri" w:hAnsi="Calibri" w:cs="B Nazanin"/>
          <w:rtl/>
        </w:rPr>
        <w:t xml:space="preserve"> نابرابر منابع و قابل</w:t>
      </w:r>
      <w:r w:rsidR="001F52DD" w:rsidRPr="001F52DD">
        <w:rPr>
          <w:rFonts w:ascii="Calibri" w:eastAsia="Calibri" w:hAnsi="Calibri" w:cs="B Nazanin" w:hint="cs"/>
          <w:rtl/>
        </w:rPr>
        <w:t>ی</w:t>
      </w:r>
      <w:r w:rsidR="001F52DD" w:rsidRPr="001F52DD">
        <w:rPr>
          <w:rFonts w:ascii="Calibri" w:eastAsia="Calibri" w:hAnsi="Calibri" w:cs="B Nazanin" w:hint="eastAsia"/>
          <w:rtl/>
        </w:rPr>
        <w:t>ت‌ها</w:t>
      </w:r>
      <w:r w:rsidR="001F52DD" w:rsidRPr="001F52DD">
        <w:rPr>
          <w:rFonts w:ascii="Calibri" w:eastAsia="Calibri" w:hAnsi="Calibri" w:cs="B Nazanin" w:hint="cs"/>
          <w:rtl/>
        </w:rPr>
        <w:t>ی</w:t>
      </w:r>
      <w:r w:rsidR="001F52DD" w:rsidRPr="001F52DD">
        <w:rPr>
          <w:rFonts w:ascii="Calibri" w:eastAsia="Calibri" w:hAnsi="Calibri" w:cs="B Nazanin"/>
          <w:rtl/>
        </w:rPr>
        <w:t xml:space="preserve"> خلاقانه در سطح شهر تهران است</w:t>
      </w:r>
      <w:r w:rsidR="001F52DD" w:rsidRPr="001F52DD">
        <w:rPr>
          <w:rFonts w:ascii="Calibri" w:eastAsia="Calibri" w:hAnsi="Calibri" w:cs="B Nazanin"/>
        </w:rPr>
        <w:t>.</w:t>
      </w:r>
      <w:r w:rsidR="001F52DD">
        <w:rPr>
          <w:rFonts w:ascii="Calibri" w:eastAsia="Calibri" w:hAnsi="Calibri" w:cs="B Nazanin" w:hint="cs"/>
          <w:rtl/>
        </w:rPr>
        <w:t xml:space="preserve"> </w:t>
      </w:r>
      <w:r w:rsidR="001F52DD" w:rsidRPr="001F52DD">
        <w:rPr>
          <w:rFonts w:ascii="Calibri" w:eastAsia="Calibri" w:hAnsi="Calibri" w:cs="B Nazanin" w:hint="eastAsia"/>
          <w:rtl/>
        </w:rPr>
        <w:t>در</w:t>
      </w:r>
      <w:r w:rsidR="001F52DD" w:rsidRPr="001F52DD">
        <w:rPr>
          <w:rFonts w:ascii="Calibri" w:eastAsia="Calibri" w:hAnsi="Calibri" w:cs="B Nazanin"/>
          <w:rtl/>
        </w:rPr>
        <w:t xml:space="preserve"> نقطه مقابل، مناطق </w:t>
      </w:r>
      <w:r w:rsidR="001F52DD" w:rsidRPr="001F52DD">
        <w:rPr>
          <w:rFonts w:ascii="Calibri" w:eastAsia="Calibri" w:hAnsi="Calibri" w:cs="B Nazanin"/>
          <w:rtl/>
          <w:lang w:bidi="fa-IR"/>
        </w:rPr>
        <w:t>۱۷</w:t>
      </w:r>
      <w:r w:rsidR="001F52DD" w:rsidRPr="001F52DD">
        <w:rPr>
          <w:rFonts w:ascii="Calibri" w:eastAsia="Calibri" w:hAnsi="Calibri" w:cs="B Nazanin"/>
          <w:rtl/>
        </w:rPr>
        <w:t xml:space="preserve"> تا </w:t>
      </w:r>
      <w:r w:rsidR="001F52DD" w:rsidRPr="001F52DD">
        <w:rPr>
          <w:rFonts w:ascii="Calibri" w:eastAsia="Calibri" w:hAnsi="Calibri" w:cs="B Nazanin"/>
          <w:rtl/>
          <w:lang w:bidi="fa-IR"/>
        </w:rPr>
        <w:t>۲۲</w:t>
      </w:r>
      <w:r w:rsidR="001F52DD" w:rsidRPr="001F52DD">
        <w:rPr>
          <w:rFonts w:ascii="Calibri" w:eastAsia="Calibri" w:hAnsi="Calibri" w:cs="B Nazanin"/>
          <w:rtl/>
        </w:rPr>
        <w:t xml:space="preserve"> با مقاد</w:t>
      </w:r>
      <w:r w:rsidR="001F52DD" w:rsidRPr="001F52DD">
        <w:rPr>
          <w:rFonts w:ascii="Calibri" w:eastAsia="Calibri" w:hAnsi="Calibri" w:cs="B Nazanin" w:hint="cs"/>
          <w:rtl/>
        </w:rPr>
        <w:t>ی</w:t>
      </w:r>
      <w:r w:rsidR="001F52DD" w:rsidRPr="001F52DD">
        <w:rPr>
          <w:rFonts w:ascii="Calibri" w:eastAsia="Calibri" w:hAnsi="Calibri" w:cs="B Nazanin" w:hint="eastAsia"/>
          <w:rtl/>
        </w:rPr>
        <w:t>ر</w:t>
      </w:r>
      <w:r w:rsidR="001F52DD" w:rsidRPr="001F52DD">
        <w:rPr>
          <w:rFonts w:ascii="Calibri" w:eastAsia="Calibri" w:hAnsi="Calibri" w:cs="B Nazanin"/>
        </w:rPr>
        <w:t xml:space="preserve"> </w:t>
      </w:r>
      <w:r w:rsidR="001F52DD" w:rsidRPr="001F52DD">
        <w:rPr>
          <w:rFonts w:asciiTheme="majorBidi" w:eastAsia="Calibri" w:hAnsiTheme="majorBidi" w:cstheme="majorBidi"/>
        </w:rPr>
        <w:t xml:space="preserve">Qi&lt;0.05Qi​&lt;0.05 </w:t>
      </w:r>
      <w:r w:rsidR="001F52DD" w:rsidRPr="001F52DD">
        <w:rPr>
          <w:rFonts w:ascii="Calibri" w:eastAsia="Calibri" w:hAnsi="Calibri" w:cs="B Nazanin"/>
          <w:rtl/>
        </w:rPr>
        <w:t>در انتها</w:t>
      </w:r>
      <w:r w:rsidR="001F52DD" w:rsidRPr="001F52DD">
        <w:rPr>
          <w:rFonts w:ascii="Calibri" w:eastAsia="Calibri" w:hAnsi="Calibri" w:cs="B Nazanin" w:hint="cs"/>
          <w:rtl/>
        </w:rPr>
        <w:t>ی</w:t>
      </w:r>
      <w:r w:rsidR="001F52DD" w:rsidRPr="001F52DD">
        <w:rPr>
          <w:rFonts w:ascii="Calibri" w:eastAsia="Calibri" w:hAnsi="Calibri" w:cs="B Nazanin"/>
          <w:rtl/>
        </w:rPr>
        <w:t xml:space="preserve"> رتبه‌بند</w:t>
      </w:r>
      <w:r w:rsidR="001F52DD" w:rsidRPr="001F52DD">
        <w:rPr>
          <w:rFonts w:ascii="Calibri" w:eastAsia="Calibri" w:hAnsi="Calibri" w:cs="B Nazanin" w:hint="cs"/>
          <w:rtl/>
        </w:rPr>
        <w:t>ی</w:t>
      </w:r>
      <w:r w:rsidR="001F52DD" w:rsidRPr="001F52DD">
        <w:rPr>
          <w:rFonts w:ascii="Calibri" w:eastAsia="Calibri" w:hAnsi="Calibri" w:cs="B Nazanin"/>
          <w:rtl/>
        </w:rPr>
        <w:t xml:space="preserve"> قرار دارند و در زمره مناطق کم‌برخوردار محسوب م</w:t>
      </w:r>
      <w:r w:rsidR="001F52DD" w:rsidRPr="001F52DD">
        <w:rPr>
          <w:rFonts w:ascii="Calibri" w:eastAsia="Calibri" w:hAnsi="Calibri" w:cs="B Nazanin" w:hint="cs"/>
          <w:rtl/>
        </w:rPr>
        <w:t>ی‌</w:t>
      </w:r>
      <w:r w:rsidR="001F52DD" w:rsidRPr="001F52DD">
        <w:rPr>
          <w:rFonts w:ascii="Calibri" w:eastAsia="Calibri" w:hAnsi="Calibri" w:cs="B Nazanin" w:hint="eastAsia"/>
          <w:rtl/>
        </w:rPr>
        <w:t>شوند</w:t>
      </w:r>
      <w:r w:rsidR="001F52DD" w:rsidRPr="001F52DD">
        <w:rPr>
          <w:rFonts w:ascii="Calibri" w:eastAsia="Calibri" w:hAnsi="Calibri" w:cs="B Nazanin"/>
          <w:rtl/>
        </w:rPr>
        <w:t>. ا</w:t>
      </w:r>
      <w:r w:rsidR="001F52DD" w:rsidRPr="001F52DD">
        <w:rPr>
          <w:rFonts w:ascii="Calibri" w:eastAsia="Calibri" w:hAnsi="Calibri" w:cs="B Nazanin" w:hint="cs"/>
          <w:rtl/>
        </w:rPr>
        <w:t>ی</w:t>
      </w:r>
      <w:r w:rsidR="001F52DD" w:rsidRPr="001F52DD">
        <w:rPr>
          <w:rFonts w:ascii="Calibri" w:eastAsia="Calibri" w:hAnsi="Calibri" w:cs="B Nazanin" w:hint="eastAsia"/>
          <w:rtl/>
        </w:rPr>
        <w:t>ن</w:t>
      </w:r>
      <w:r w:rsidR="001F52DD" w:rsidRPr="001F52DD">
        <w:rPr>
          <w:rFonts w:ascii="Calibri" w:eastAsia="Calibri" w:hAnsi="Calibri" w:cs="B Nazanin"/>
          <w:rtl/>
        </w:rPr>
        <w:t xml:space="preserve"> امر، ضرورت مداخلات س</w:t>
      </w:r>
      <w:r w:rsidR="001F52DD" w:rsidRPr="001F52DD">
        <w:rPr>
          <w:rFonts w:ascii="Calibri" w:eastAsia="Calibri" w:hAnsi="Calibri" w:cs="B Nazanin" w:hint="cs"/>
          <w:rtl/>
        </w:rPr>
        <w:t>ی</w:t>
      </w:r>
      <w:r w:rsidR="001F52DD" w:rsidRPr="001F52DD">
        <w:rPr>
          <w:rFonts w:ascii="Calibri" w:eastAsia="Calibri" w:hAnsi="Calibri" w:cs="B Nazanin" w:hint="eastAsia"/>
          <w:rtl/>
        </w:rPr>
        <w:t>است</w:t>
      </w:r>
      <w:r w:rsidR="001F52DD" w:rsidRPr="001F52DD">
        <w:rPr>
          <w:rFonts w:ascii="Calibri" w:eastAsia="Calibri" w:hAnsi="Calibri" w:cs="B Nazanin" w:hint="cs"/>
          <w:rtl/>
        </w:rPr>
        <w:t>ی</w:t>
      </w:r>
      <w:r w:rsidR="001F52DD" w:rsidRPr="001F52DD">
        <w:rPr>
          <w:rFonts w:ascii="Calibri" w:eastAsia="Calibri" w:hAnsi="Calibri" w:cs="B Nazanin"/>
          <w:rtl/>
        </w:rPr>
        <w:t xml:space="preserve"> فور</w:t>
      </w:r>
      <w:r w:rsidR="001F52DD" w:rsidRPr="001F52DD">
        <w:rPr>
          <w:rFonts w:ascii="Calibri" w:eastAsia="Calibri" w:hAnsi="Calibri" w:cs="B Nazanin" w:hint="cs"/>
          <w:rtl/>
        </w:rPr>
        <w:t>ی</w:t>
      </w:r>
      <w:r w:rsidR="001F52DD" w:rsidRPr="001F52DD">
        <w:rPr>
          <w:rFonts w:ascii="Calibri" w:eastAsia="Calibri" w:hAnsi="Calibri" w:cs="B Nazanin"/>
          <w:rtl/>
        </w:rPr>
        <w:t xml:space="preserve"> را در ا</w:t>
      </w:r>
      <w:r w:rsidR="001F52DD" w:rsidRPr="001F52DD">
        <w:rPr>
          <w:rFonts w:ascii="Calibri" w:eastAsia="Calibri" w:hAnsi="Calibri" w:cs="B Nazanin" w:hint="cs"/>
          <w:rtl/>
        </w:rPr>
        <w:t>ی</w:t>
      </w:r>
      <w:r w:rsidR="001F52DD" w:rsidRPr="001F52DD">
        <w:rPr>
          <w:rFonts w:ascii="Calibri" w:eastAsia="Calibri" w:hAnsi="Calibri" w:cs="B Nazanin" w:hint="eastAsia"/>
          <w:rtl/>
        </w:rPr>
        <w:t>ن</w:t>
      </w:r>
      <w:r w:rsidR="001F52DD" w:rsidRPr="001F52DD">
        <w:rPr>
          <w:rFonts w:ascii="Calibri" w:eastAsia="Calibri" w:hAnsi="Calibri" w:cs="B Nazanin"/>
          <w:rtl/>
        </w:rPr>
        <w:t xml:space="preserve"> مناطق نشان م</w:t>
      </w:r>
      <w:r w:rsidR="001F52DD" w:rsidRPr="001F52DD">
        <w:rPr>
          <w:rFonts w:ascii="Calibri" w:eastAsia="Calibri" w:hAnsi="Calibri" w:cs="B Nazanin" w:hint="cs"/>
          <w:rtl/>
        </w:rPr>
        <w:t>ی‌</w:t>
      </w:r>
      <w:r w:rsidR="001F52DD" w:rsidRPr="001F52DD">
        <w:rPr>
          <w:rFonts w:ascii="Calibri" w:eastAsia="Calibri" w:hAnsi="Calibri" w:cs="B Nazanin" w:hint="eastAsia"/>
          <w:rtl/>
        </w:rPr>
        <w:t>دهد؛</w:t>
      </w:r>
      <w:r w:rsidR="001F52DD" w:rsidRPr="001F52DD">
        <w:rPr>
          <w:rFonts w:ascii="Calibri" w:eastAsia="Calibri" w:hAnsi="Calibri" w:cs="B Nazanin"/>
          <w:rtl/>
        </w:rPr>
        <w:t xml:space="preserve"> به‌و</w:t>
      </w:r>
      <w:r w:rsidR="001F52DD" w:rsidRPr="001F52DD">
        <w:rPr>
          <w:rFonts w:ascii="Calibri" w:eastAsia="Calibri" w:hAnsi="Calibri" w:cs="B Nazanin" w:hint="cs"/>
          <w:rtl/>
        </w:rPr>
        <w:t>ی</w:t>
      </w:r>
      <w:r w:rsidR="001F52DD" w:rsidRPr="001F52DD">
        <w:rPr>
          <w:rFonts w:ascii="Calibri" w:eastAsia="Calibri" w:hAnsi="Calibri" w:cs="B Nazanin" w:hint="eastAsia"/>
          <w:rtl/>
        </w:rPr>
        <w:t>ژه</w:t>
      </w:r>
      <w:r w:rsidR="001F52DD" w:rsidRPr="001F52DD">
        <w:rPr>
          <w:rFonts w:ascii="Calibri" w:eastAsia="Calibri" w:hAnsi="Calibri" w:cs="B Nazanin"/>
          <w:rtl/>
        </w:rPr>
        <w:t xml:space="preserve"> در حوزه‌ها</w:t>
      </w:r>
      <w:r w:rsidR="001F52DD" w:rsidRPr="001F52DD">
        <w:rPr>
          <w:rFonts w:ascii="Calibri" w:eastAsia="Calibri" w:hAnsi="Calibri" w:cs="B Nazanin" w:hint="cs"/>
          <w:rtl/>
        </w:rPr>
        <w:t>یی</w:t>
      </w:r>
      <w:r w:rsidR="001F52DD" w:rsidRPr="001F52DD">
        <w:rPr>
          <w:rFonts w:ascii="Calibri" w:eastAsia="Calibri" w:hAnsi="Calibri" w:cs="B Nazanin"/>
          <w:rtl/>
        </w:rPr>
        <w:t xml:space="preserve"> مانند بهساز</w:t>
      </w:r>
      <w:r w:rsidR="001F52DD" w:rsidRPr="001F52DD">
        <w:rPr>
          <w:rFonts w:ascii="Calibri" w:eastAsia="Calibri" w:hAnsi="Calibri" w:cs="B Nazanin" w:hint="cs"/>
          <w:rtl/>
        </w:rPr>
        <w:t>ی</w:t>
      </w:r>
      <w:r w:rsidR="001F52DD" w:rsidRPr="001F52DD">
        <w:rPr>
          <w:rFonts w:ascii="Calibri" w:eastAsia="Calibri" w:hAnsi="Calibri" w:cs="B Nazanin"/>
          <w:rtl/>
        </w:rPr>
        <w:t xml:space="preserve"> ز</w:t>
      </w:r>
      <w:r w:rsidR="001F52DD" w:rsidRPr="001F52DD">
        <w:rPr>
          <w:rFonts w:ascii="Calibri" w:eastAsia="Calibri" w:hAnsi="Calibri" w:cs="B Nazanin" w:hint="cs"/>
          <w:rtl/>
        </w:rPr>
        <w:t>ی</w:t>
      </w:r>
      <w:r w:rsidR="001F52DD" w:rsidRPr="001F52DD">
        <w:rPr>
          <w:rFonts w:ascii="Calibri" w:eastAsia="Calibri" w:hAnsi="Calibri" w:cs="B Nazanin" w:hint="eastAsia"/>
          <w:rtl/>
        </w:rPr>
        <w:t>رساخت‌ها</w:t>
      </w:r>
      <w:r w:rsidR="001F52DD" w:rsidRPr="001F52DD">
        <w:rPr>
          <w:rFonts w:ascii="Calibri" w:eastAsia="Calibri" w:hAnsi="Calibri" w:cs="B Nazanin" w:hint="cs"/>
          <w:rtl/>
        </w:rPr>
        <w:t>ی</w:t>
      </w:r>
      <w:r w:rsidR="001F52DD" w:rsidRPr="001F52DD">
        <w:rPr>
          <w:rFonts w:ascii="Calibri" w:eastAsia="Calibri" w:hAnsi="Calibri" w:cs="B Nazanin"/>
          <w:rtl/>
        </w:rPr>
        <w:t xml:space="preserve"> فرهنگ</w:t>
      </w:r>
      <w:r w:rsidR="001F52DD" w:rsidRPr="001F52DD">
        <w:rPr>
          <w:rFonts w:ascii="Calibri" w:eastAsia="Calibri" w:hAnsi="Calibri" w:cs="B Nazanin" w:hint="cs"/>
          <w:rtl/>
        </w:rPr>
        <w:t>ی</w:t>
      </w:r>
      <w:r w:rsidR="001F52DD" w:rsidRPr="001F52DD">
        <w:rPr>
          <w:rFonts w:ascii="Calibri" w:eastAsia="Calibri" w:hAnsi="Calibri" w:cs="B Nazanin"/>
          <w:rtl/>
        </w:rPr>
        <w:t xml:space="preserve"> و آموزش</w:t>
      </w:r>
      <w:r w:rsidR="001F52DD" w:rsidRPr="001F52DD">
        <w:rPr>
          <w:rFonts w:ascii="Calibri" w:eastAsia="Calibri" w:hAnsi="Calibri" w:cs="B Nazanin" w:hint="cs"/>
          <w:rtl/>
        </w:rPr>
        <w:t>ی</w:t>
      </w:r>
      <w:r w:rsidR="001F52DD" w:rsidRPr="001F52DD">
        <w:rPr>
          <w:rFonts w:ascii="Calibri" w:eastAsia="Calibri" w:hAnsi="Calibri" w:cs="B Nazanin" w:hint="eastAsia"/>
          <w:rtl/>
        </w:rPr>
        <w:t>،</w:t>
      </w:r>
      <w:r w:rsidR="001F52DD" w:rsidRPr="001F52DD">
        <w:rPr>
          <w:rFonts w:ascii="Calibri" w:eastAsia="Calibri" w:hAnsi="Calibri" w:cs="B Nazanin"/>
          <w:rtl/>
        </w:rPr>
        <w:t xml:space="preserve"> ارتقا</w:t>
      </w:r>
      <w:r w:rsidR="001F52DD" w:rsidRPr="001F52DD">
        <w:rPr>
          <w:rFonts w:ascii="Calibri" w:eastAsia="Calibri" w:hAnsi="Calibri" w:cs="B Nazanin" w:hint="cs"/>
          <w:rtl/>
        </w:rPr>
        <w:t>ی</w:t>
      </w:r>
      <w:r w:rsidR="001F52DD" w:rsidRPr="001F52DD">
        <w:rPr>
          <w:rFonts w:ascii="Calibri" w:eastAsia="Calibri" w:hAnsi="Calibri" w:cs="B Nazanin"/>
          <w:rtl/>
        </w:rPr>
        <w:t xml:space="preserve"> ک</w:t>
      </w:r>
      <w:r w:rsidR="001F52DD" w:rsidRPr="001F52DD">
        <w:rPr>
          <w:rFonts w:ascii="Calibri" w:eastAsia="Calibri" w:hAnsi="Calibri" w:cs="B Nazanin" w:hint="cs"/>
          <w:rtl/>
        </w:rPr>
        <w:t>ی</w:t>
      </w:r>
      <w:r w:rsidR="001F52DD" w:rsidRPr="001F52DD">
        <w:rPr>
          <w:rFonts w:ascii="Calibri" w:eastAsia="Calibri" w:hAnsi="Calibri" w:cs="B Nazanin" w:hint="eastAsia"/>
          <w:rtl/>
        </w:rPr>
        <w:t>ف</w:t>
      </w:r>
      <w:r w:rsidR="001F52DD" w:rsidRPr="001F52DD">
        <w:rPr>
          <w:rFonts w:ascii="Calibri" w:eastAsia="Calibri" w:hAnsi="Calibri" w:cs="B Nazanin" w:hint="cs"/>
          <w:rtl/>
        </w:rPr>
        <w:t>ی</w:t>
      </w:r>
      <w:r w:rsidR="001F52DD" w:rsidRPr="001F52DD">
        <w:rPr>
          <w:rFonts w:ascii="Calibri" w:eastAsia="Calibri" w:hAnsi="Calibri" w:cs="B Nazanin" w:hint="eastAsia"/>
          <w:rtl/>
        </w:rPr>
        <w:t>ت</w:t>
      </w:r>
      <w:r w:rsidR="001F52DD" w:rsidRPr="001F52DD">
        <w:rPr>
          <w:rFonts w:ascii="Calibri" w:eastAsia="Calibri" w:hAnsi="Calibri" w:cs="B Nazanin"/>
          <w:rtl/>
        </w:rPr>
        <w:t xml:space="preserve"> زندگ</w:t>
      </w:r>
      <w:r w:rsidR="001F52DD" w:rsidRPr="001F52DD">
        <w:rPr>
          <w:rFonts w:ascii="Calibri" w:eastAsia="Calibri" w:hAnsi="Calibri" w:cs="B Nazanin" w:hint="cs"/>
          <w:rtl/>
        </w:rPr>
        <w:t>ی</w:t>
      </w:r>
      <w:r w:rsidR="001F52DD" w:rsidRPr="001F52DD">
        <w:rPr>
          <w:rFonts w:ascii="Calibri" w:eastAsia="Calibri" w:hAnsi="Calibri" w:cs="B Nazanin" w:hint="eastAsia"/>
          <w:rtl/>
        </w:rPr>
        <w:t>،</w:t>
      </w:r>
      <w:r w:rsidR="001F52DD" w:rsidRPr="001F52DD">
        <w:rPr>
          <w:rFonts w:ascii="Calibri" w:eastAsia="Calibri" w:hAnsi="Calibri" w:cs="B Nazanin"/>
          <w:rtl/>
        </w:rPr>
        <w:t xml:space="preserve"> و تقو</w:t>
      </w:r>
      <w:r w:rsidR="001F52DD" w:rsidRPr="001F52DD">
        <w:rPr>
          <w:rFonts w:ascii="Calibri" w:eastAsia="Calibri" w:hAnsi="Calibri" w:cs="B Nazanin" w:hint="cs"/>
          <w:rtl/>
        </w:rPr>
        <w:t>ی</w:t>
      </w:r>
      <w:r w:rsidR="001F52DD" w:rsidRPr="001F52DD">
        <w:rPr>
          <w:rFonts w:ascii="Calibri" w:eastAsia="Calibri" w:hAnsi="Calibri" w:cs="B Nazanin" w:hint="eastAsia"/>
          <w:rtl/>
        </w:rPr>
        <w:t>ت</w:t>
      </w:r>
      <w:r w:rsidR="001F52DD" w:rsidRPr="001F52DD">
        <w:rPr>
          <w:rFonts w:ascii="Calibri" w:eastAsia="Calibri" w:hAnsi="Calibri" w:cs="B Nazanin"/>
          <w:rtl/>
        </w:rPr>
        <w:t xml:space="preserve"> مشارکت اجتماع</w:t>
      </w:r>
      <w:r w:rsidR="001F52DD" w:rsidRPr="001F52DD">
        <w:rPr>
          <w:rFonts w:ascii="Calibri" w:eastAsia="Calibri" w:hAnsi="Calibri" w:cs="B Nazanin" w:hint="cs"/>
          <w:rtl/>
        </w:rPr>
        <w:t>ی</w:t>
      </w:r>
      <w:r w:rsidR="001F52DD" w:rsidRPr="001F52DD">
        <w:rPr>
          <w:rFonts w:ascii="Calibri" w:eastAsia="Calibri" w:hAnsi="Calibri" w:cs="B Nazanin"/>
        </w:rPr>
        <w:t>.</w:t>
      </w:r>
      <w:r w:rsidR="001F52DD">
        <w:rPr>
          <w:rFonts w:ascii="Calibri" w:eastAsia="Calibri" w:hAnsi="Calibri" w:cs="B Nazanin" w:hint="cs"/>
          <w:rtl/>
        </w:rPr>
        <w:t xml:space="preserve"> </w:t>
      </w:r>
      <w:r w:rsidR="001F52DD" w:rsidRPr="001F52DD">
        <w:rPr>
          <w:rFonts w:ascii="Calibri" w:eastAsia="Calibri" w:hAnsi="Calibri" w:cs="B Nazanin" w:hint="eastAsia"/>
          <w:rtl/>
        </w:rPr>
        <w:t>نکته</w:t>
      </w:r>
      <w:r w:rsidR="001F52DD" w:rsidRPr="001F52DD">
        <w:rPr>
          <w:rFonts w:ascii="Calibri" w:eastAsia="Calibri" w:hAnsi="Calibri" w:cs="B Nazanin"/>
          <w:rtl/>
        </w:rPr>
        <w:t xml:space="preserve"> حائز اهم</w:t>
      </w:r>
      <w:r w:rsidR="001F52DD" w:rsidRPr="001F52DD">
        <w:rPr>
          <w:rFonts w:ascii="Calibri" w:eastAsia="Calibri" w:hAnsi="Calibri" w:cs="B Nazanin" w:hint="cs"/>
          <w:rtl/>
        </w:rPr>
        <w:t>ی</w:t>
      </w:r>
      <w:r w:rsidR="001F52DD" w:rsidRPr="001F52DD">
        <w:rPr>
          <w:rFonts w:ascii="Calibri" w:eastAsia="Calibri" w:hAnsi="Calibri" w:cs="B Nazanin" w:hint="eastAsia"/>
          <w:rtl/>
        </w:rPr>
        <w:t>ت،</w:t>
      </w:r>
      <w:r w:rsidR="001F52DD" w:rsidRPr="001F52DD">
        <w:rPr>
          <w:rFonts w:ascii="Calibri" w:eastAsia="Calibri" w:hAnsi="Calibri" w:cs="B Nazanin"/>
          <w:rtl/>
        </w:rPr>
        <w:t xml:space="preserve"> شکاف چشمگ</w:t>
      </w:r>
      <w:r w:rsidR="001F52DD" w:rsidRPr="001F52DD">
        <w:rPr>
          <w:rFonts w:ascii="Calibri" w:eastAsia="Calibri" w:hAnsi="Calibri" w:cs="B Nazanin" w:hint="cs"/>
          <w:rtl/>
        </w:rPr>
        <w:t>ی</w:t>
      </w:r>
      <w:r w:rsidR="001F52DD" w:rsidRPr="001F52DD">
        <w:rPr>
          <w:rFonts w:ascii="Calibri" w:eastAsia="Calibri" w:hAnsi="Calibri" w:cs="B Nazanin" w:hint="eastAsia"/>
          <w:rtl/>
        </w:rPr>
        <w:t>ر</w:t>
      </w:r>
      <w:r w:rsidR="001F52DD" w:rsidRPr="001F52DD">
        <w:rPr>
          <w:rFonts w:ascii="Calibri" w:eastAsia="Calibri" w:hAnsi="Calibri" w:cs="B Nazanin"/>
          <w:rtl/>
        </w:rPr>
        <w:t xml:space="preserve"> و معنادار م</w:t>
      </w:r>
      <w:r w:rsidR="001F52DD" w:rsidRPr="001F52DD">
        <w:rPr>
          <w:rFonts w:ascii="Calibri" w:eastAsia="Calibri" w:hAnsi="Calibri" w:cs="B Nazanin" w:hint="cs"/>
          <w:rtl/>
        </w:rPr>
        <w:t>ی</w:t>
      </w:r>
      <w:r w:rsidR="001F52DD" w:rsidRPr="001F52DD">
        <w:rPr>
          <w:rFonts w:ascii="Calibri" w:eastAsia="Calibri" w:hAnsi="Calibri" w:cs="B Nazanin" w:hint="eastAsia"/>
          <w:rtl/>
        </w:rPr>
        <w:t>ان</w:t>
      </w:r>
      <w:r w:rsidR="001F52DD" w:rsidRPr="001F52DD">
        <w:rPr>
          <w:rFonts w:ascii="Calibri" w:eastAsia="Calibri" w:hAnsi="Calibri" w:cs="B Nazanin"/>
          <w:rtl/>
        </w:rPr>
        <w:t xml:space="preserve"> مناطق صدرنش</w:t>
      </w:r>
      <w:r w:rsidR="001F52DD" w:rsidRPr="001F52DD">
        <w:rPr>
          <w:rFonts w:ascii="Calibri" w:eastAsia="Calibri" w:hAnsi="Calibri" w:cs="B Nazanin" w:hint="cs"/>
          <w:rtl/>
        </w:rPr>
        <w:t>ی</w:t>
      </w:r>
      <w:r w:rsidR="001F52DD" w:rsidRPr="001F52DD">
        <w:rPr>
          <w:rFonts w:ascii="Calibri" w:eastAsia="Calibri" w:hAnsi="Calibri" w:cs="B Nazanin" w:hint="eastAsia"/>
          <w:rtl/>
        </w:rPr>
        <w:t>ن</w:t>
      </w:r>
      <w:r w:rsidR="001F52DD" w:rsidRPr="001F52DD">
        <w:rPr>
          <w:rFonts w:ascii="Calibri" w:eastAsia="Calibri" w:hAnsi="Calibri" w:cs="B Nazanin"/>
          <w:rtl/>
        </w:rPr>
        <w:t xml:space="preserve"> و مناطق محروم است. به‌عنوان نمونه، امت</w:t>
      </w:r>
      <w:r w:rsidR="001F52DD" w:rsidRPr="001F52DD">
        <w:rPr>
          <w:rFonts w:ascii="Calibri" w:eastAsia="Calibri" w:hAnsi="Calibri" w:cs="B Nazanin" w:hint="cs"/>
          <w:rtl/>
        </w:rPr>
        <w:t>ی</w:t>
      </w:r>
      <w:r w:rsidR="001F52DD" w:rsidRPr="001F52DD">
        <w:rPr>
          <w:rFonts w:ascii="Calibri" w:eastAsia="Calibri" w:hAnsi="Calibri" w:cs="B Nazanin" w:hint="eastAsia"/>
          <w:rtl/>
        </w:rPr>
        <w:t>از</w:t>
      </w:r>
      <w:r w:rsidR="001F52DD" w:rsidRPr="001F52DD">
        <w:rPr>
          <w:rFonts w:ascii="Calibri" w:eastAsia="Calibri" w:hAnsi="Calibri" w:cs="B Nazanin"/>
          <w:rtl/>
        </w:rPr>
        <w:t xml:space="preserve"> منطقه </w:t>
      </w:r>
      <w:r w:rsidR="001F52DD" w:rsidRPr="001F52DD">
        <w:rPr>
          <w:rFonts w:ascii="Calibri" w:eastAsia="Calibri" w:hAnsi="Calibri" w:cs="B Nazanin"/>
          <w:rtl/>
          <w:lang w:bidi="fa-IR"/>
        </w:rPr>
        <w:t xml:space="preserve">۶ (۰.۴۴) </w:t>
      </w:r>
      <w:r w:rsidR="001F52DD" w:rsidRPr="001F52DD">
        <w:rPr>
          <w:rFonts w:ascii="Calibri" w:eastAsia="Calibri" w:hAnsi="Calibri" w:cs="B Nazanin"/>
          <w:rtl/>
        </w:rPr>
        <w:t xml:space="preserve">حدوداً </w:t>
      </w:r>
      <w:r w:rsidR="001F52DD" w:rsidRPr="001F52DD">
        <w:rPr>
          <w:rFonts w:ascii="Calibri" w:eastAsia="Calibri" w:hAnsi="Calibri" w:cs="B Nazanin"/>
          <w:rtl/>
          <w:lang w:bidi="fa-IR"/>
        </w:rPr>
        <w:t>۱۰</w:t>
      </w:r>
      <w:r w:rsidR="001F52DD" w:rsidRPr="001F52DD">
        <w:rPr>
          <w:rFonts w:ascii="Calibri" w:eastAsia="Calibri" w:hAnsi="Calibri" w:cs="B Nazanin"/>
          <w:rtl/>
        </w:rPr>
        <w:t xml:space="preserve"> برابر امت</w:t>
      </w:r>
      <w:r w:rsidR="001F52DD" w:rsidRPr="001F52DD">
        <w:rPr>
          <w:rFonts w:ascii="Calibri" w:eastAsia="Calibri" w:hAnsi="Calibri" w:cs="B Nazanin" w:hint="cs"/>
          <w:rtl/>
        </w:rPr>
        <w:t>ی</w:t>
      </w:r>
      <w:r w:rsidR="001F52DD" w:rsidRPr="001F52DD">
        <w:rPr>
          <w:rFonts w:ascii="Calibri" w:eastAsia="Calibri" w:hAnsi="Calibri" w:cs="B Nazanin" w:hint="eastAsia"/>
          <w:rtl/>
        </w:rPr>
        <w:t>از</w:t>
      </w:r>
      <w:r w:rsidR="001F52DD" w:rsidRPr="001F52DD">
        <w:rPr>
          <w:rFonts w:ascii="Calibri" w:eastAsia="Calibri" w:hAnsi="Calibri" w:cs="B Nazanin"/>
          <w:rtl/>
        </w:rPr>
        <w:t xml:space="preserve"> منطقه </w:t>
      </w:r>
      <w:r w:rsidR="001F52DD" w:rsidRPr="001F52DD">
        <w:rPr>
          <w:rFonts w:ascii="Calibri" w:eastAsia="Calibri" w:hAnsi="Calibri" w:cs="B Nazanin"/>
          <w:rtl/>
          <w:lang w:bidi="fa-IR"/>
        </w:rPr>
        <w:t xml:space="preserve">۲۲ (۰.۰۴) </w:t>
      </w:r>
      <w:r w:rsidR="001F52DD" w:rsidRPr="001F52DD">
        <w:rPr>
          <w:rFonts w:ascii="Calibri" w:eastAsia="Calibri" w:hAnsi="Calibri" w:cs="B Nazanin"/>
          <w:rtl/>
        </w:rPr>
        <w:t>است. چن</w:t>
      </w:r>
      <w:r w:rsidR="001F52DD" w:rsidRPr="001F52DD">
        <w:rPr>
          <w:rFonts w:ascii="Calibri" w:eastAsia="Calibri" w:hAnsi="Calibri" w:cs="B Nazanin" w:hint="cs"/>
          <w:rtl/>
        </w:rPr>
        <w:t>ی</w:t>
      </w:r>
      <w:r w:rsidR="001F52DD" w:rsidRPr="001F52DD">
        <w:rPr>
          <w:rFonts w:ascii="Calibri" w:eastAsia="Calibri" w:hAnsi="Calibri" w:cs="B Nazanin" w:hint="eastAsia"/>
          <w:rtl/>
        </w:rPr>
        <w:t>ن</w:t>
      </w:r>
      <w:r w:rsidR="001F52DD" w:rsidRPr="001F52DD">
        <w:rPr>
          <w:rFonts w:ascii="Calibri" w:eastAsia="Calibri" w:hAnsi="Calibri" w:cs="B Nazanin"/>
          <w:rtl/>
        </w:rPr>
        <w:t xml:space="preserve"> نابرابر</w:t>
      </w:r>
      <w:r w:rsidR="001F52DD" w:rsidRPr="001F52DD">
        <w:rPr>
          <w:rFonts w:ascii="Calibri" w:eastAsia="Calibri" w:hAnsi="Calibri" w:cs="B Nazanin" w:hint="cs"/>
          <w:rtl/>
        </w:rPr>
        <w:t>ی‌</w:t>
      </w:r>
      <w:r w:rsidR="001F52DD" w:rsidRPr="001F52DD">
        <w:rPr>
          <w:rFonts w:ascii="Calibri" w:eastAsia="Calibri" w:hAnsi="Calibri" w:cs="B Nazanin" w:hint="eastAsia"/>
          <w:rtl/>
        </w:rPr>
        <w:t>ها</w:t>
      </w:r>
      <w:r w:rsidR="001F52DD" w:rsidRPr="001F52DD">
        <w:rPr>
          <w:rFonts w:ascii="Calibri" w:eastAsia="Calibri" w:hAnsi="Calibri" w:cs="B Nazanin" w:hint="cs"/>
          <w:rtl/>
        </w:rPr>
        <w:t>یی</w:t>
      </w:r>
      <w:r w:rsidR="001F52DD" w:rsidRPr="001F52DD">
        <w:rPr>
          <w:rFonts w:ascii="Calibri" w:eastAsia="Calibri" w:hAnsi="Calibri" w:cs="B Nazanin"/>
          <w:rtl/>
        </w:rPr>
        <w:t xml:space="preserve"> احتمالاً ناش</w:t>
      </w:r>
      <w:r w:rsidR="001F52DD" w:rsidRPr="001F52DD">
        <w:rPr>
          <w:rFonts w:ascii="Calibri" w:eastAsia="Calibri" w:hAnsi="Calibri" w:cs="B Nazanin" w:hint="cs"/>
          <w:rtl/>
        </w:rPr>
        <w:t>ی</w:t>
      </w:r>
      <w:r w:rsidR="001F52DD" w:rsidRPr="001F52DD">
        <w:rPr>
          <w:rFonts w:ascii="Calibri" w:eastAsia="Calibri" w:hAnsi="Calibri" w:cs="B Nazanin"/>
          <w:rtl/>
        </w:rPr>
        <w:t xml:space="preserve"> از توز</w:t>
      </w:r>
      <w:r w:rsidR="001F52DD" w:rsidRPr="001F52DD">
        <w:rPr>
          <w:rFonts w:ascii="Calibri" w:eastAsia="Calibri" w:hAnsi="Calibri" w:cs="B Nazanin" w:hint="cs"/>
          <w:rtl/>
        </w:rPr>
        <w:t>ی</w:t>
      </w:r>
      <w:r w:rsidR="001F52DD" w:rsidRPr="001F52DD">
        <w:rPr>
          <w:rFonts w:ascii="Calibri" w:eastAsia="Calibri" w:hAnsi="Calibri" w:cs="B Nazanin" w:hint="eastAsia"/>
          <w:rtl/>
        </w:rPr>
        <w:t>ع</w:t>
      </w:r>
      <w:r w:rsidR="001F52DD" w:rsidRPr="001F52DD">
        <w:rPr>
          <w:rFonts w:ascii="Calibri" w:eastAsia="Calibri" w:hAnsi="Calibri" w:cs="B Nazanin"/>
          <w:rtl/>
        </w:rPr>
        <w:t xml:space="preserve"> نامتوازن منابع شهر</w:t>
      </w:r>
      <w:r w:rsidR="001F52DD" w:rsidRPr="001F52DD">
        <w:rPr>
          <w:rFonts w:ascii="Calibri" w:eastAsia="Calibri" w:hAnsi="Calibri" w:cs="B Nazanin" w:hint="cs"/>
          <w:rtl/>
        </w:rPr>
        <w:t>ی</w:t>
      </w:r>
      <w:r w:rsidR="001F52DD" w:rsidRPr="001F52DD">
        <w:rPr>
          <w:rFonts w:ascii="Calibri" w:eastAsia="Calibri" w:hAnsi="Calibri" w:cs="B Nazanin" w:hint="eastAsia"/>
          <w:rtl/>
        </w:rPr>
        <w:t>،</w:t>
      </w:r>
      <w:r w:rsidR="001F52DD" w:rsidRPr="001F52DD">
        <w:rPr>
          <w:rFonts w:ascii="Calibri" w:eastAsia="Calibri" w:hAnsi="Calibri" w:cs="B Nazanin"/>
          <w:rtl/>
        </w:rPr>
        <w:t xml:space="preserve"> تمرکز امکانات در مناطق </w:t>
      </w:r>
      <w:r w:rsidR="001F52DD" w:rsidRPr="001F52DD">
        <w:rPr>
          <w:rFonts w:ascii="Calibri" w:eastAsia="Calibri" w:hAnsi="Calibri" w:cs="B Nazanin"/>
          <w:rtl/>
        </w:rPr>
        <w:lastRenderedPageBreak/>
        <w:t xml:space="preserve">خاص، و ضعف </w:t>
      </w:r>
      <w:r w:rsidR="001F52DD" w:rsidRPr="001F52DD">
        <w:rPr>
          <w:rFonts w:ascii="Calibri" w:eastAsia="Calibri" w:hAnsi="Calibri" w:cs="B Nazanin" w:hint="eastAsia"/>
          <w:rtl/>
        </w:rPr>
        <w:t>در</w:t>
      </w:r>
      <w:r w:rsidR="001F52DD" w:rsidRPr="001F52DD">
        <w:rPr>
          <w:rFonts w:ascii="Calibri" w:eastAsia="Calibri" w:hAnsi="Calibri" w:cs="B Nazanin"/>
          <w:rtl/>
        </w:rPr>
        <w:t xml:space="preserve"> س</w:t>
      </w:r>
      <w:r w:rsidR="001F52DD" w:rsidRPr="001F52DD">
        <w:rPr>
          <w:rFonts w:ascii="Calibri" w:eastAsia="Calibri" w:hAnsi="Calibri" w:cs="B Nazanin" w:hint="cs"/>
          <w:rtl/>
        </w:rPr>
        <w:t>ی</w:t>
      </w:r>
      <w:r w:rsidR="001F52DD" w:rsidRPr="001F52DD">
        <w:rPr>
          <w:rFonts w:ascii="Calibri" w:eastAsia="Calibri" w:hAnsi="Calibri" w:cs="B Nazanin" w:hint="eastAsia"/>
          <w:rtl/>
        </w:rPr>
        <w:t>است‌گذار</w:t>
      </w:r>
      <w:r w:rsidR="001F52DD" w:rsidRPr="001F52DD">
        <w:rPr>
          <w:rFonts w:ascii="Calibri" w:eastAsia="Calibri" w:hAnsi="Calibri" w:cs="B Nazanin" w:hint="cs"/>
          <w:rtl/>
        </w:rPr>
        <w:t>ی</w:t>
      </w:r>
      <w:r w:rsidR="001F52DD" w:rsidRPr="001F52DD">
        <w:rPr>
          <w:rFonts w:ascii="Calibri" w:eastAsia="Calibri" w:hAnsi="Calibri" w:cs="B Nazanin"/>
          <w:rtl/>
        </w:rPr>
        <w:t xml:space="preserve"> عدالت‌محور در حوزه مد</w:t>
      </w:r>
      <w:r w:rsidR="001F52DD" w:rsidRPr="001F52DD">
        <w:rPr>
          <w:rFonts w:ascii="Calibri" w:eastAsia="Calibri" w:hAnsi="Calibri" w:cs="B Nazanin" w:hint="cs"/>
          <w:rtl/>
        </w:rPr>
        <w:t>ی</w:t>
      </w:r>
      <w:r w:rsidR="001F52DD" w:rsidRPr="001F52DD">
        <w:rPr>
          <w:rFonts w:ascii="Calibri" w:eastAsia="Calibri" w:hAnsi="Calibri" w:cs="B Nazanin" w:hint="eastAsia"/>
          <w:rtl/>
        </w:rPr>
        <w:t>ر</w:t>
      </w:r>
      <w:r w:rsidR="001F52DD" w:rsidRPr="001F52DD">
        <w:rPr>
          <w:rFonts w:ascii="Calibri" w:eastAsia="Calibri" w:hAnsi="Calibri" w:cs="B Nazanin" w:hint="cs"/>
          <w:rtl/>
        </w:rPr>
        <w:t>ی</w:t>
      </w:r>
      <w:r w:rsidR="001F52DD" w:rsidRPr="001F52DD">
        <w:rPr>
          <w:rFonts w:ascii="Calibri" w:eastAsia="Calibri" w:hAnsi="Calibri" w:cs="B Nazanin" w:hint="eastAsia"/>
          <w:rtl/>
        </w:rPr>
        <w:t>ت</w:t>
      </w:r>
      <w:r w:rsidR="001F52DD" w:rsidRPr="001F52DD">
        <w:rPr>
          <w:rFonts w:ascii="Calibri" w:eastAsia="Calibri" w:hAnsi="Calibri" w:cs="B Nazanin"/>
          <w:rtl/>
        </w:rPr>
        <w:t xml:space="preserve"> شهر</w:t>
      </w:r>
      <w:r w:rsidR="001F52DD" w:rsidRPr="001F52DD">
        <w:rPr>
          <w:rFonts w:ascii="Calibri" w:eastAsia="Calibri" w:hAnsi="Calibri" w:cs="B Nazanin" w:hint="cs"/>
          <w:rtl/>
        </w:rPr>
        <w:t>ی</w:t>
      </w:r>
      <w:r w:rsidR="001F52DD" w:rsidRPr="001F52DD">
        <w:rPr>
          <w:rFonts w:ascii="Calibri" w:eastAsia="Calibri" w:hAnsi="Calibri" w:cs="B Nazanin"/>
          <w:rtl/>
        </w:rPr>
        <w:t xml:space="preserve"> است. </w:t>
      </w:r>
      <w:r w:rsidR="001F52DD" w:rsidRPr="001F52DD">
        <w:rPr>
          <w:rFonts w:ascii="Calibri" w:eastAsia="Calibri" w:hAnsi="Calibri" w:cs="B Nazanin" w:hint="eastAsia"/>
          <w:rtl/>
        </w:rPr>
        <w:t>در</w:t>
      </w:r>
      <w:r w:rsidR="001F52DD" w:rsidRPr="001F52DD">
        <w:rPr>
          <w:rFonts w:ascii="Calibri" w:eastAsia="Calibri" w:hAnsi="Calibri" w:cs="B Nazanin"/>
          <w:rtl/>
        </w:rPr>
        <w:t xml:space="preserve"> مجموع، </w:t>
      </w:r>
      <w:r w:rsidR="001F52DD" w:rsidRPr="001F52DD">
        <w:rPr>
          <w:rFonts w:ascii="Calibri" w:eastAsia="Calibri" w:hAnsi="Calibri" w:cs="B Nazanin" w:hint="cs"/>
          <w:rtl/>
        </w:rPr>
        <w:t>ی</w:t>
      </w:r>
      <w:r w:rsidR="001F52DD" w:rsidRPr="001F52DD">
        <w:rPr>
          <w:rFonts w:ascii="Calibri" w:eastAsia="Calibri" w:hAnsi="Calibri" w:cs="B Nazanin" w:hint="eastAsia"/>
          <w:rtl/>
        </w:rPr>
        <w:t>افته‌ها</w:t>
      </w:r>
      <w:r w:rsidR="001F52DD" w:rsidRPr="001F52DD">
        <w:rPr>
          <w:rFonts w:ascii="Calibri" w:eastAsia="Calibri" w:hAnsi="Calibri" w:cs="B Nazanin" w:hint="cs"/>
          <w:rtl/>
        </w:rPr>
        <w:t>ی</w:t>
      </w:r>
      <w:r w:rsidR="001F52DD" w:rsidRPr="001F52DD">
        <w:rPr>
          <w:rFonts w:ascii="Calibri" w:eastAsia="Calibri" w:hAnsi="Calibri" w:cs="B Nazanin"/>
          <w:rtl/>
        </w:rPr>
        <w:t xml:space="preserve"> به‌دست‌آمده بر ضرورت تدو</w:t>
      </w:r>
      <w:r w:rsidR="001F52DD" w:rsidRPr="001F52DD">
        <w:rPr>
          <w:rFonts w:ascii="Calibri" w:eastAsia="Calibri" w:hAnsi="Calibri" w:cs="B Nazanin" w:hint="cs"/>
          <w:rtl/>
        </w:rPr>
        <w:t>ی</w:t>
      </w:r>
      <w:r w:rsidR="001F52DD" w:rsidRPr="001F52DD">
        <w:rPr>
          <w:rFonts w:ascii="Calibri" w:eastAsia="Calibri" w:hAnsi="Calibri" w:cs="B Nazanin" w:hint="eastAsia"/>
          <w:rtl/>
        </w:rPr>
        <w:t>ن</w:t>
      </w:r>
      <w:r w:rsidR="001F52DD" w:rsidRPr="001F52DD">
        <w:rPr>
          <w:rFonts w:ascii="Calibri" w:eastAsia="Calibri" w:hAnsi="Calibri" w:cs="B Nazanin"/>
          <w:rtl/>
        </w:rPr>
        <w:t xml:space="preserve"> س</w:t>
      </w:r>
      <w:r w:rsidR="001F52DD" w:rsidRPr="001F52DD">
        <w:rPr>
          <w:rFonts w:ascii="Calibri" w:eastAsia="Calibri" w:hAnsi="Calibri" w:cs="B Nazanin" w:hint="cs"/>
          <w:rtl/>
        </w:rPr>
        <w:t>ی</w:t>
      </w:r>
      <w:r w:rsidR="001F52DD" w:rsidRPr="001F52DD">
        <w:rPr>
          <w:rFonts w:ascii="Calibri" w:eastAsia="Calibri" w:hAnsi="Calibri" w:cs="B Nazanin" w:hint="eastAsia"/>
          <w:rtl/>
        </w:rPr>
        <w:t>است‌ها</w:t>
      </w:r>
      <w:r w:rsidR="001F52DD" w:rsidRPr="001F52DD">
        <w:rPr>
          <w:rFonts w:ascii="Calibri" w:eastAsia="Calibri" w:hAnsi="Calibri" w:cs="B Nazanin" w:hint="cs"/>
          <w:rtl/>
        </w:rPr>
        <w:t>ی</w:t>
      </w:r>
      <w:r w:rsidR="001F52DD" w:rsidRPr="001F52DD">
        <w:rPr>
          <w:rFonts w:ascii="Calibri" w:eastAsia="Calibri" w:hAnsi="Calibri" w:cs="B Nazanin"/>
          <w:rtl/>
        </w:rPr>
        <w:t xml:space="preserve"> تفک</w:t>
      </w:r>
      <w:r w:rsidR="001F52DD" w:rsidRPr="001F52DD">
        <w:rPr>
          <w:rFonts w:ascii="Calibri" w:eastAsia="Calibri" w:hAnsi="Calibri" w:cs="B Nazanin" w:hint="cs"/>
          <w:rtl/>
        </w:rPr>
        <w:t>ی</w:t>
      </w:r>
      <w:r w:rsidR="001F52DD" w:rsidRPr="001F52DD">
        <w:rPr>
          <w:rFonts w:ascii="Calibri" w:eastAsia="Calibri" w:hAnsi="Calibri" w:cs="B Nazanin" w:hint="eastAsia"/>
          <w:rtl/>
        </w:rPr>
        <w:t>ک‌شده</w:t>
      </w:r>
      <w:r w:rsidR="001F52DD" w:rsidRPr="001F52DD">
        <w:rPr>
          <w:rFonts w:ascii="Calibri" w:eastAsia="Calibri" w:hAnsi="Calibri" w:cs="B Nazanin"/>
          <w:rtl/>
        </w:rPr>
        <w:t xml:space="preserve"> و متناسب با و</w:t>
      </w:r>
      <w:r w:rsidR="001F52DD" w:rsidRPr="001F52DD">
        <w:rPr>
          <w:rFonts w:ascii="Calibri" w:eastAsia="Calibri" w:hAnsi="Calibri" w:cs="B Nazanin" w:hint="cs"/>
          <w:rtl/>
        </w:rPr>
        <w:t>ی</w:t>
      </w:r>
      <w:r w:rsidR="001F52DD" w:rsidRPr="001F52DD">
        <w:rPr>
          <w:rFonts w:ascii="Calibri" w:eastAsia="Calibri" w:hAnsi="Calibri" w:cs="B Nazanin" w:hint="eastAsia"/>
          <w:rtl/>
        </w:rPr>
        <w:t>ژگ</w:t>
      </w:r>
      <w:r w:rsidR="001F52DD" w:rsidRPr="001F52DD">
        <w:rPr>
          <w:rFonts w:ascii="Calibri" w:eastAsia="Calibri" w:hAnsi="Calibri" w:cs="B Nazanin" w:hint="cs"/>
          <w:rtl/>
        </w:rPr>
        <w:t>ی‌</w:t>
      </w:r>
      <w:r w:rsidR="001F52DD" w:rsidRPr="001F52DD">
        <w:rPr>
          <w:rFonts w:ascii="Calibri" w:eastAsia="Calibri" w:hAnsi="Calibri" w:cs="B Nazanin" w:hint="eastAsia"/>
          <w:rtl/>
        </w:rPr>
        <w:t>ها</w:t>
      </w:r>
      <w:r w:rsidR="001F52DD" w:rsidRPr="001F52DD">
        <w:rPr>
          <w:rFonts w:ascii="Calibri" w:eastAsia="Calibri" w:hAnsi="Calibri" w:cs="B Nazanin" w:hint="cs"/>
          <w:rtl/>
        </w:rPr>
        <w:t>ی</w:t>
      </w:r>
      <w:r w:rsidR="001F52DD" w:rsidRPr="001F52DD">
        <w:rPr>
          <w:rFonts w:ascii="Calibri" w:eastAsia="Calibri" w:hAnsi="Calibri" w:cs="B Nazanin"/>
          <w:rtl/>
        </w:rPr>
        <w:t xml:space="preserve"> خاص هر منطقه تأک</w:t>
      </w:r>
      <w:r w:rsidR="001F52DD" w:rsidRPr="001F52DD">
        <w:rPr>
          <w:rFonts w:ascii="Calibri" w:eastAsia="Calibri" w:hAnsi="Calibri" w:cs="B Nazanin" w:hint="cs"/>
          <w:rtl/>
        </w:rPr>
        <w:t>ی</w:t>
      </w:r>
      <w:r w:rsidR="001F52DD" w:rsidRPr="001F52DD">
        <w:rPr>
          <w:rFonts w:ascii="Calibri" w:eastAsia="Calibri" w:hAnsi="Calibri" w:cs="B Nazanin" w:hint="eastAsia"/>
          <w:rtl/>
        </w:rPr>
        <w:t>د</w:t>
      </w:r>
      <w:r w:rsidR="001F52DD" w:rsidRPr="001F52DD">
        <w:rPr>
          <w:rFonts w:ascii="Calibri" w:eastAsia="Calibri" w:hAnsi="Calibri" w:cs="B Nazanin"/>
          <w:rtl/>
        </w:rPr>
        <w:t xml:space="preserve"> دارند. اتخاذ رو</w:t>
      </w:r>
      <w:r w:rsidR="001F52DD" w:rsidRPr="001F52DD">
        <w:rPr>
          <w:rFonts w:ascii="Calibri" w:eastAsia="Calibri" w:hAnsi="Calibri" w:cs="B Nazanin" w:hint="cs"/>
          <w:rtl/>
        </w:rPr>
        <w:t>ی</w:t>
      </w:r>
      <w:r w:rsidR="001F52DD" w:rsidRPr="001F52DD">
        <w:rPr>
          <w:rFonts w:ascii="Calibri" w:eastAsia="Calibri" w:hAnsi="Calibri" w:cs="B Nazanin" w:hint="eastAsia"/>
          <w:rtl/>
        </w:rPr>
        <w:t>کرد</w:t>
      </w:r>
      <w:r w:rsidR="001F52DD" w:rsidRPr="001F52DD">
        <w:rPr>
          <w:rFonts w:ascii="Calibri" w:eastAsia="Calibri" w:hAnsi="Calibri" w:cs="B Nazanin" w:hint="cs"/>
          <w:rtl/>
        </w:rPr>
        <w:t>ی</w:t>
      </w:r>
      <w:r w:rsidR="001F52DD" w:rsidRPr="001F52DD">
        <w:rPr>
          <w:rFonts w:ascii="Calibri" w:eastAsia="Calibri" w:hAnsi="Calibri" w:cs="B Nazanin"/>
          <w:rtl/>
        </w:rPr>
        <w:t xml:space="preserve"> مبتن</w:t>
      </w:r>
      <w:r w:rsidR="001F52DD" w:rsidRPr="001F52DD">
        <w:rPr>
          <w:rFonts w:ascii="Calibri" w:eastAsia="Calibri" w:hAnsi="Calibri" w:cs="B Nazanin" w:hint="cs"/>
          <w:rtl/>
        </w:rPr>
        <w:t>ی</w:t>
      </w:r>
      <w:r w:rsidR="001F52DD" w:rsidRPr="001F52DD">
        <w:rPr>
          <w:rFonts w:ascii="Calibri" w:eastAsia="Calibri" w:hAnsi="Calibri" w:cs="B Nazanin"/>
          <w:rtl/>
        </w:rPr>
        <w:t xml:space="preserve"> بر اولو</w:t>
      </w:r>
      <w:r w:rsidR="001F52DD" w:rsidRPr="001F52DD">
        <w:rPr>
          <w:rFonts w:ascii="Calibri" w:eastAsia="Calibri" w:hAnsi="Calibri" w:cs="B Nazanin" w:hint="cs"/>
          <w:rtl/>
        </w:rPr>
        <w:t>ی</w:t>
      </w:r>
      <w:r w:rsidR="001F52DD" w:rsidRPr="001F52DD">
        <w:rPr>
          <w:rFonts w:ascii="Calibri" w:eastAsia="Calibri" w:hAnsi="Calibri" w:cs="B Nazanin" w:hint="eastAsia"/>
          <w:rtl/>
        </w:rPr>
        <w:t>ت‌بند</w:t>
      </w:r>
      <w:r w:rsidR="001F52DD" w:rsidRPr="001F52DD">
        <w:rPr>
          <w:rFonts w:ascii="Calibri" w:eastAsia="Calibri" w:hAnsi="Calibri" w:cs="B Nazanin" w:hint="cs"/>
          <w:rtl/>
        </w:rPr>
        <w:t>ی</w:t>
      </w:r>
      <w:r w:rsidR="001F52DD" w:rsidRPr="001F52DD">
        <w:rPr>
          <w:rFonts w:ascii="Calibri" w:eastAsia="Calibri" w:hAnsi="Calibri" w:cs="B Nazanin"/>
          <w:rtl/>
        </w:rPr>
        <w:t xml:space="preserve"> برنامه‌ها</w:t>
      </w:r>
      <w:r w:rsidR="001F52DD" w:rsidRPr="001F52DD">
        <w:rPr>
          <w:rFonts w:ascii="Calibri" w:eastAsia="Calibri" w:hAnsi="Calibri" w:cs="B Nazanin" w:hint="cs"/>
          <w:rtl/>
        </w:rPr>
        <w:t>ی</w:t>
      </w:r>
      <w:r w:rsidR="001F52DD" w:rsidRPr="001F52DD">
        <w:rPr>
          <w:rFonts w:ascii="Calibri" w:eastAsia="Calibri" w:hAnsi="Calibri" w:cs="B Nazanin"/>
          <w:rtl/>
        </w:rPr>
        <w:t xml:space="preserve"> توسعه‌ا</w:t>
      </w:r>
      <w:r w:rsidR="001F52DD" w:rsidRPr="001F52DD">
        <w:rPr>
          <w:rFonts w:ascii="Calibri" w:eastAsia="Calibri" w:hAnsi="Calibri" w:cs="B Nazanin" w:hint="cs"/>
          <w:rtl/>
        </w:rPr>
        <w:t>ی</w:t>
      </w:r>
      <w:r w:rsidR="001F52DD" w:rsidRPr="001F52DD">
        <w:rPr>
          <w:rFonts w:ascii="Calibri" w:eastAsia="Calibri" w:hAnsi="Calibri" w:cs="B Nazanin" w:hint="eastAsia"/>
          <w:rtl/>
        </w:rPr>
        <w:t>،</w:t>
      </w:r>
      <w:r w:rsidR="001F52DD" w:rsidRPr="001F52DD">
        <w:rPr>
          <w:rFonts w:ascii="Calibri" w:eastAsia="Calibri" w:hAnsi="Calibri" w:cs="B Nazanin"/>
          <w:rtl/>
        </w:rPr>
        <w:t xml:space="preserve"> به‌و</w:t>
      </w:r>
      <w:r w:rsidR="001F52DD" w:rsidRPr="001F52DD">
        <w:rPr>
          <w:rFonts w:ascii="Calibri" w:eastAsia="Calibri" w:hAnsi="Calibri" w:cs="B Nazanin" w:hint="cs"/>
          <w:rtl/>
        </w:rPr>
        <w:t>ی</w:t>
      </w:r>
      <w:r w:rsidR="001F52DD" w:rsidRPr="001F52DD">
        <w:rPr>
          <w:rFonts w:ascii="Calibri" w:eastAsia="Calibri" w:hAnsi="Calibri" w:cs="B Nazanin" w:hint="eastAsia"/>
          <w:rtl/>
        </w:rPr>
        <w:t>ژه</w:t>
      </w:r>
      <w:r w:rsidR="001F52DD" w:rsidRPr="001F52DD">
        <w:rPr>
          <w:rFonts w:ascii="Calibri" w:eastAsia="Calibri" w:hAnsi="Calibri" w:cs="B Nazanin"/>
          <w:rtl/>
        </w:rPr>
        <w:t xml:space="preserve"> در مناطق کم‌برخوردار (اولو</w:t>
      </w:r>
      <w:r w:rsidR="001F52DD" w:rsidRPr="001F52DD">
        <w:rPr>
          <w:rFonts w:ascii="Calibri" w:eastAsia="Calibri" w:hAnsi="Calibri" w:cs="B Nazanin" w:hint="cs"/>
          <w:rtl/>
        </w:rPr>
        <w:t>ی</w:t>
      </w:r>
      <w:r w:rsidR="001F52DD" w:rsidRPr="001F52DD">
        <w:rPr>
          <w:rFonts w:ascii="Calibri" w:eastAsia="Calibri" w:hAnsi="Calibri" w:cs="B Nazanin" w:hint="eastAsia"/>
          <w:rtl/>
        </w:rPr>
        <w:t>ت</w:t>
      </w:r>
      <w:r w:rsidR="001F52DD" w:rsidRPr="001F52DD">
        <w:rPr>
          <w:rFonts w:ascii="Calibri" w:eastAsia="Calibri" w:hAnsi="Calibri" w:cs="B Nazanin"/>
          <w:rtl/>
        </w:rPr>
        <w:t xml:space="preserve"> سوم)، م</w:t>
      </w:r>
      <w:r w:rsidR="001F52DD" w:rsidRPr="001F52DD">
        <w:rPr>
          <w:rFonts w:ascii="Calibri" w:eastAsia="Calibri" w:hAnsi="Calibri" w:cs="B Nazanin" w:hint="cs"/>
          <w:rtl/>
        </w:rPr>
        <w:t>ی‌</w:t>
      </w:r>
      <w:r w:rsidR="001F52DD" w:rsidRPr="001F52DD">
        <w:rPr>
          <w:rFonts w:ascii="Calibri" w:eastAsia="Calibri" w:hAnsi="Calibri" w:cs="B Nazanin" w:hint="eastAsia"/>
          <w:rtl/>
        </w:rPr>
        <w:t>تواند</w:t>
      </w:r>
      <w:r w:rsidR="001F52DD" w:rsidRPr="001F52DD">
        <w:rPr>
          <w:rFonts w:ascii="Calibri" w:eastAsia="Calibri" w:hAnsi="Calibri" w:cs="B Nazanin"/>
          <w:rtl/>
        </w:rPr>
        <w:t xml:space="preserve"> به کاهش نابرابر</w:t>
      </w:r>
      <w:r w:rsidR="001F52DD" w:rsidRPr="001F52DD">
        <w:rPr>
          <w:rFonts w:ascii="Calibri" w:eastAsia="Calibri" w:hAnsi="Calibri" w:cs="B Nazanin" w:hint="cs"/>
          <w:rtl/>
        </w:rPr>
        <w:t>ی‌</w:t>
      </w:r>
      <w:r w:rsidR="001F52DD" w:rsidRPr="001F52DD">
        <w:rPr>
          <w:rFonts w:ascii="Calibri" w:eastAsia="Calibri" w:hAnsi="Calibri" w:cs="B Nazanin" w:hint="eastAsia"/>
          <w:rtl/>
        </w:rPr>
        <w:t>ها</w:t>
      </w:r>
      <w:r w:rsidR="001F52DD" w:rsidRPr="001F52DD">
        <w:rPr>
          <w:rFonts w:ascii="Calibri" w:eastAsia="Calibri" w:hAnsi="Calibri" w:cs="B Nazanin"/>
          <w:rtl/>
        </w:rPr>
        <w:t xml:space="preserve"> و دست</w:t>
      </w:r>
      <w:r w:rsidR="001F52DD" w:rsidRPr="001F52DD">
        <w:rPr>
          <w:rFonts w:ascii="Calibri" w:eastAsia="Calibri" w:hAnsi="Calibri" w:cs="B Nazanin" w:hint="cs"/>
          <w:rtl/>
        </w:rPr>
        <w:t>ی</w:t>
      </w:r>
      <w:r w:rsidR="001F52DD" w:rsidRPr="001F52DD">
        <w:rPr>
          <w:rFonts w:ascii="Calibri" w:eastAsia="Calibri" w:hAnsi="Calibri" w:cs="B Nazanin" w:hint="eastAsia"/>
          <w:rtl/>
        </w:rPr>
        <w:t>اب</w:t>
      </w:r>
      <w:r w:rsidR="001F52DD" w:rsidRPr="001F52DD">
        <w:rPr>
          <w:rFonts w:ascii="Calibri" w:eastAsia="Calibri" w:hAnsi="Calibri" w:cs="B Nazanin" w:hint="cs"/>
          <w:rtl/>
        </w:rPr>
        <w:t>ی</w:t>
      </w:r>
      <w:r w:rsidR="001F52DD" w:rsidRPr="001F52DD">
        <w:rPr>
          <w:rFonts w:ascii="Calibri" w:eastAsia="Calibri" w:hAnsi="Calibri" w:cs="B Nazanin"/>
          <w:rtl/>
        </w:rPr>
        <w:t xml:space="preserve"> به </w:t>
      </w:r>
      <w:r w:rsidR="001F52DD" w:rsidRPr="001F52DD">
        <w:rPr>
          <w:rFonts w:ascii="Calibri" w:eastAsia="Calibri" w:hAnsi="Calibri" w:cs="B Nazanin" w:hint="eastAsia"/>
          <w:rtl/>
        </w:rPr>
        <w:t>توسعه</w:t>
      </w:r>
      <w:r w:rsidR="001F52DD" w:rsidRPr="001F52DD">
        <w:rPr>
          <w:rFonts w:ascii="Calibri" w:eastAsia="Calibri" w:hAnsi="Calibri" w:cs="B Nazanin"/>
          <w:rtl/>
        </w:rPr>
        <w:t xml:space="preserve"> متوازن </w:t>
      </w:r>
      <w:r w:rsidR="0036464A" w:rsidRPr="005D3019">
        <w:rPr>
          <w:rFonts w:eastAsia="Calibri" w:cs="B Nazanin"/>
          <w:b/>
          <w:bCs/>
          <w:noProof/>
          <w:rtl/>
        </w:rPr>
        <w:drawing>
          <wp:anchor distT="0" distB="0" distL="114300" distR="114300" simplePos="0" relativeHeight="251708928" behindDoc="0" locked="0" layoutInCell="1" allowOverlap="1" wp14:anchorId="6128D71D" wp14:editId="5A32C494">
            <wp:simplePos x="0" y="0"/>
            <wp:positionH relativeFrom="margin">
              <wp:posOffset>255905</wp:posOffset>
            </wp:positionH>
            <wp:positionV relativeFrom="margin">
              <wp:posOffset>1031240</wp:posOffset>
            </wp:positionV>
            <wp:extent cx="5103495" cy="3433445"/>
            <wp:effectExtent l="0" t="0" r="190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اخر.png"/>
                    <pic:cNvPicPr/>
                  </pic:nvPicPr>
                  <pic:blipFill>
                    <a:blip r:embed="rId40">
                      <a:extLst>
                        <a:ext uri="{28A0092B-C50C-407E-A947-70E740481C1C}">
                          <a14:useLocalDpi xmlns:a14="http://schemas.microsoft.com/office/drawing/2010/main" val="0"/>
                        </a:ext>
                      </a:extLst>
                    </a:blip>
                    <a:stretch>
                      <a:fillRect/>
                    </a:stretch>
                  </pic:blipFill>
                  <pic:spPr>
                    <a:xfrm>
                      <a:off x="0" y="0"/>
                      <a:ext cx="5103495" cy="3433445"/>
                    </a:xfrm>
                    <a:prstGeom prst="rect">
                      <a:avLst/>
                    </a:prstGeom>
                  </pic:spPr>
                </pic:pic>
              </a:graphicData>
            </a:graphic>
            <wp14:sizeRelH relativeFrom="margin">
              <wp14:pctWidth>0</wp14:pctWidth>
            </wp14:sizeRelH>
            <wp14:sizeRelV relativeFrom="margin">
              <wp14:pctHeight>0</wp14:pctHeight>
            </wp14:sizeRelV>
          </wp:anchor>
        </w:drawing>
      </w:r>
      <w:r w:rsidR="001F52DD" w:rsidRPr="001F52DD">
        <w:rPr>
          <w:rFonts w:ascii="Calibri" w:eastAsia="Calibri" w:hAnsi="Calibri" w:cs="B Nazanin"/>
          <w:rtl/>
        </w:rPr>
        <w:t>کمک کند. ا</w:t>
      </w:r>
      <w:r w:rsidR="001F52DD" w:rsidRPr="001F52DD">
        <w:rPr>
          <w:rFonts w:ascii="Calibri" w:eastAsia="Calibri" w:hAnsi="Calibri" w:cs="B Nazanin" w:hint="cs"/>
          <w:rtl/>
        </w:rPr>
        <w:t>ی</w:t>
      </w:r>
      <w:r w:rsidR="001F52DD" w:rsidRPr="001F52DD">
        <w:rPr>
          <w:rFonts w:ascii="Calibri" w:eastAsia="Calibri" w:hAnsi="Calibri" w:cs="B Nazanin" w:hint="eastAsia"/>
          <w:rtl/>
        </w:rPr>
        <w:t>ن</w:t>
      </w:r>
      <w:r w:rsidR="001F52DD" w:rsidRPr="001F52DD">
        <w:rPr>
          <w:rFonts w:ascii="Calibri" w:eastAsia="Calibri" w:hAnsi="Calibri" w:cs="B Nazanin"/>
          <w:rtl/>
        </w:rPr>
        <w:t xml:space="preserve"> اقدام، گام</w:t>
      </w:r>
      <w:r w:rsidR="001F52DD" w:rsidRPr="001F52DD">
        <w:rPr>
          <w:rFonts w:ascii="Calibri" w:eastAsia="Calibri" w:hAnsi="Calibri" w:cs="B Nazanin" w:hint="cs"/>
          <w:rtl/>
        </w:rPr>
        <w:t>ی</w:t>
      </w:r>
      <w:r w:rsidR="001F52DD" w:rsidRPr="001F52DD">
        <w:rPr>
          <w:rFonts w:ascii="Calibri" w:eastAsia="Calibri" w:hAnsi="Calibri" w:cs="B Nazanin"/>
          <w:rtl/>
        </w:rPr>
        <w:t xml:space="preserve"> مؤثر در راستا</w:t>
      </w:r>
      <w:r w:rsidR="001F52DD" w:rsidRPr="001F52DD">
        <w:rPr>
          <w:rFonts w:ascii="Calibri" w:eastAsia="Calibri" w:hAnsi="Calibri" w:cs="B Nazanin" w:hint="cs"/>
          <w:rtl/>
        </w:rPr>
        <w:t>ی</w:t>
      </w:r>
      <w:r w:rsidR="001F52DD" w:rsidRPr="001F52DD">
        <w:rPr>
          <w:rFonts w:ascii="Calibri" w:eastAsia="Calibri" w:hAnsi="Calibri" w:cs="B Nazanin"/>
          <w:rtl/>
        </w:rPr>
        <w:t xml:space="preserve"> تبد</w:t>
      </w:r>
      <w:r w:rsidR="001F52DD" w:rsidRPr="001F52DD">
        <w:rPr>
          <w:rFonts w:ascii="Calibri" w:eastAsia="Calibri" w:hAnsi="Calibri" w:cs="B Nazanin" w:hint="cs"/>
          <w:rtl/>
        </w:rPr>
        <w:t>ی</w:t>
      </w:r>
      <w:r w:rsidR="001F52DD" w:rsidRPr="001F52DD">
        <w:rPr>
          <w:rFonts w:ascii="Calibri" w:eastAsia="Calibri" w:hAnsi="Calibri" w:cs="B Nazanin" w:hint="eastAsia"/>
          <w:rtl/>
        </w:rPr>
        <w:t>ل</w:t>
      </w:r>
      <w:r w:rsidR="001F52DD" w:rsidRPr="001F52DD">
        <w:rPr>
          <w:rFonts w:ascii="Calibri" w:eastAsia="Calibri" w:hAnsi="Calibri" w:cs="B Nazanin"/>
          <w:rtl/>
        </w:rPr>
        <w:t xml:space="preserve"> تهران به </w:t>
      </w:r>
      <w:r w:rsidR="001F52DD" w:rsidRPr="001F52DD">
        <w:rPr>
          <w:rFonts w:ascii="Calibri" w:eastAsia="Calibri" w:hAnsi="Calibri" w:cs="B Nazanin" w:hint="cs"/>
          <w:rtl/>
        </w:rPr>
        <w:t>ی</w:t>
      </w:r>
      <w:r w:rsidR="001F52DD" w:rsidRPr="001F52DD">
        <w:rPr>
          <w:rFonts w:ascii="Calibri" w:eastAsia="Calibri" w:hAnsi="Calibri" w:cs="B Nazanin" w:hint="eastAsia"/>
          <w:rtl/>
        </w:rPr>
        <w:t>ک</w:t>
      </w:r>
      <w:r w:rsidR="001F52DD" w:rsidRPr="001F52DD">
        <w:rPr>
          <w:rFonts w:ascii="Calibri" w:eastAsia="Calibri" w:hAnsi="Calibri" w:cs="B Nazanin"/>
          <w:rtl/>
        </w:rPr>
        <w:t xml:space="preserve"> شهر خلاق پا</w:t>
      </w:r>
      <w:r w:rsidR="001F52DD" w:rsidRPr="001F52DD">
        <w:rPr>
          <w:rFonts w:ascii="Calibri" w:eastAsia="Calibri" w:hAnsi="Calibri" w:cs="B Nazanin" w:hint="cs"/>
          <w:rtl/>
        </w:rPr>
        <w:t>ی</w:t>
      </w:r>
      <w:r w:rsidR="001F52DD" w:rsidRPr="001F52DD">
        <w:rPr>
          <w:rFonts w:ascii="Calibri" w:eastAsia="Calibri" w:hAnsi="Calibri" w:cs="B Nazanin" w:hint="eastAsia"/>
          <w:rtl/>
        </w:rPr>
        <w:t>دار</w:t>
      </w:r>
      <w:r w:rsidR="001F52DD" w:rsidRPr="001F52DD">
        <w:rPr>
          <w:rFonts w:ascii="Calibri" w:eastAsia="Calibri" w:hAnsi="Calibri" w:cs="B Nazanin"/>
          <w:rtl/>
        </w:rPr>
        <w:t xml:space="preserve"> و متعادل خواهد بود.</w:t>
      </w:r>
    </w:p>
    <w:p w14:paraId="2BF8E821" w14:textId="4909B21F" w:rsidR="00726886" w:rsidRPr="005D3019" w:rsidRDefault="00726886" w:rsidP="00726886">
      <w:pPr>
        <w:spacing w:line="276" w:lineRule="auto"/>
        <w:jc w:val="center"/>
        <w:rPr>
          <w:rFonts w:eastAsia="Calibri" w:cs="B Nazanin"/>
          <w:b/>
          <w:bCs/>
          <w:sz w:val="20"/>
          <w:szCs w:val="20"/>
          <w:rtl/>
        </w:rPr>
      </w:pPr>
      <w:r w:rsidRPr="005D3019">
        <w:rPr>
          <w:rFonts w:eastAsia="Calibri" w:cs="B Nazanin" w:hint="cs"/>
          <w:b/>
          <w:bCs/>
          <w:sz w:val="20"/>
          <w:szCs w:val="20"/>
          <w:rtl/>
        </w:rPr>
        <w:t>شکل (3). رتبه‌بندی مناطق شهر تهران براساس شاخص‌های شهر خلاق</w:t>
      </w:r>
    </w:p>
    <w:p w14:paraId="008229E8" w14:textId="77777777" w:rsidR="001C0649" w:rsidRDefault="001C0649" w:rsidP="001C0649">
      <w:pPr>
        <w:bidi/>
        <w:ind w:firstLine="284"/>
        <w:jc w:val="both"/>
        <w:rPr>
          <w:rFonts w:ascii="Calibri" w:eastAsia="Calibri" w:hAnsi="Calibri" w:cs="B Nazanin"/>
          <w:b/>
          <w:bCs/>
          <w:color w:val="000000"/>
          <w:sz w:val="20"/>
          <w:szCs w:val="20"/>
          <w:rtl/>
        </w:rPr>
      </w:pPr>
    </w:p>
    <w:p w14:paraId="3A433041" w14:textId="77777777" w:rsidR="001C0649" w:rsidRDefault="001C0649" w:rsidP="001C0649">
      <w:pPr>
        <w:bidi/>
        <w:ind w:firstLine="284"/>
        <w:jc w:val="both"/>
        <w:rPr>
          <w:rFonts w:ascii="Calibri" w:eastAsia="Calibri" w:hAnsi="Calibri" w:cs="B Nazanin"/>
          <w:color w:val="000000"/>
          <w:rtl/>
        </w:rPr>
      </w:pPr>
      <w:r w:rsidRPr="001C0649">
        <w:rPr>
          <w:rFonts w:ascii="Calibri" w:eastAsia="Calibri" w:hAnsi="Calibri" w:cs="B Nazanin" w:hint="cs"/>
          <w:color w:val="000000"/>
          <w:rtl/>
        </w:rPr>
        <w:t>ی</w:t>
      </w:r>
      <w:r w:rsidRPr="001C0649">
        <w:rPr>
          <w:rFonts w:ascii="Calibri" w:eastAsia="Calibri" w:hAnsi="Calibri" w:cs="B Nazanin" w:hint="eastAsia"/>
          <w:color w:val="000000"/>
          <w:rtl/>
        </w:rPr>
        <w:t>افته‌ها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حاصل از جدول شماره </w:t>
      </w:r>
      <w:r w:rsidRPr="001C0649">
        <w:rPr>
          <w:rFonts w:ascii="Calibri" w:eastAsia="Calibri" w:hAnsi="Calibri" w:cs="B Nazanin"/>
          <w:color w:val="000000"/>
          <w:rtl/>
          <w:lang w:bidi="fa-IR"/>
        </w:rPr>
        <w:t>۱۴</w:t>
      </w:r>
      <w:r w:rsidRPr="001C0649">
        <w:rPr>
          <w:rFonts w:ascii="Calibri" w:eastAsia="Calibri" w:hAnsi="Calibri" w:cs="B Nazanin"/>
          <w:color w:val="000000"/>
          <w:rtl/>
        </w:rPr>
        <w:t xml:space="preserve"> ب</w:t>
      </w:r>
      <w:r w:rsidRPr="001C0649">
        <w:rPr>
          <w:rFonts w:ascii="Calibri" w:eastAsia="Calibri" w:hAnsi="Calibri" w:cs="B Nazanin" w:hint="cs"/>
          <w:color w:val="000000"/>
          <w:rtl/>
        </w:rPr>
        <w:t>ی</w:t>
      </w:r>
      <w:r w:rsidRPr="001C0649">
        <w:rPr>
          <w:rFonts w:ascii="Calibri" w:eastAsia="Calibri" w:hAnsi="Calibri" w:cs="B Nazanin" w:hint="eastAsia"/>
          <w:color w:val="000000"/>
          <w:rtl/>
        </w:rPr>
        <w:t>انگر</w:t>
      </w:r>
      <w:r w:rsidRPr="001C0649">
        <w:rPr>
          <w:rFonts w:ascii="Calibri" w:eastAsia="Calibri" w:hAnsi="Calibri" w:cs="B Nazanin"/>
          <w:color w:val="000000"/>
          <w:rtl/>
        </w:rPr>
        <w:t xml:space="preserve"> وجود تفاوت‌ها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ساختار</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چشمگ</w:t>
      </w:r>
      <w:r w:rsidRPr="001C0649">
        <w:rPr>
          <w:rFonts w:ascii="Calibri" w:eastAsia="Calibri" w:hAnsi="Calibri" w:cs="B Nazanin" w:hint="cs"/>
          <w:color w:val="000000"/>
          <w:rtl/>
        </w:rPr>
        <w:t>ی</w:t>
      </w:r>
      <w:r w:rsidRPr="001C0649">
        <w:rPr>
          <w:rFonts w:ascii="Calibri" w:eastAsia="Calibri" w:hAnsi="Calibri" w:cs="B Nazanin" w:hint="eastAsia"/>
          <w:color w:val="000000"/>
          <w:rtl/>
        </w:rPr>
        <w:t>ر</w:t>
      </w:r>
      <w:r w:rsidRPr="001C0649">
        <w:rPr>
          <w:rFonts w:ascii="Calibri" w:eastAsia="Calibri" w:hAnsi="Calibri" w:cs="B Nazanin"/>
          <w:color w:val="000000"/>
          <w:rtl/>
        </w:rPr>
        <w:t xml:space="preserve"> در ابعاد مختلف شاخص‌ها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شهر خلاق در سطح مناطق </w:t>
      </w:r>
      <w:r w:rsidRPr="001C0649">
        <w:rPr>
          <w:rFonts w:ascii="Calibri" w:eastAsia="Calibri" w:hAnsi="Calibri" w:cs="B Nazanin"/>
          <w:color w:val="000000"/>
          <w:rtl/>
          <w:lang w:bidi="fa-IR"/>
        </w:rPr>
        <w:t>۲۲</w:t>
      </w:r>
      <w:r w:rsidRPr="001C0649">
        <w:rPr>
          <w:rFonts w:ascii="Calibri" w:eastAsia="Calibri" w:hAnsi="Calibri" w:cs="B Nazanin"/>
          <w:color w:val="000000"/>
          <w:rtl/>
        </w:rPr>
        <w:t>گانه شهر تهران است. توز</w:t>
      </w:r>
      <w:r w:rsidRPr="001C0649">
        <w:rPr>
          <w:rFonts w:ascii="Calibri" w:eastAsia="Calibri" w:hAnsi="Calibri" w:cs="B Nazanin" w:hint="cs"/>
          <w:color w:val="000000"/>
          <w:rtl/>
        </w:rPr>
        <w:t>ی</w:t>
      </w:r>
      <w:r w:rsidRPr="001C0649">
        <w:rPr>
          <w:rFonts w:ascii="Calibri" w:eastAsia="Calibri" w:hAnsi="Calibri" w:cs="B Nazanin" w:hint="eastAsia"/>
          <w:color w:val="000000"/>
          <w:rtl/>
        </w:rPr>
        <w:t>ع</w:t>
      </w:r>
      <w:r w:rsidRPr="001C0649">
        <w:rPr>
          <w:rFonts w:ascii="Calibri" w:eastAsia="Calibri" w:hAnsi="Calibri" w:cs="B Nazanin"/>
          <w:color w:val="000000"/>
          <w:rtl/>
        </w:rPr>
        <w:t xml:space="preserve"> فضا</w:t>
      </w:r>
      <w:r w:rsidRPr="001C0649">
        <w:rPr>
          <w:rFonts w:ascii="Calibri" w:eastAsia="Calibri" w:hAnsi="Calibri" w:cs="B Nazanin" w:hint="cs"/>
          <w:color w:val="000000"/>
          <w:rtl/>
        </w:rPr>
        <w:t>یی</w:t>
      </w:r>
      <w:r w:rsidRPr="001C0649">
        <w:rPr>
          <w:rFonts w:ascii="Calibri" w:eastAsia="Calibri" w:hAnsi="Calibri" w:cs="B Nazanin"/>
          <w:color w:val="000000"/>
          <w:rtl/>
        </w:rPr>
        <w:t xml:space="preserve"> ا</w:t>
      </w:r>
      <w:r w:rsidRPr="001C0649">
        <w:rPr>
          <w:rFonts w:ascii="Calibri" w:eastAsia="Calibri" w:hAnsi="Calibri" w:cs="B Nazanin" w:hint="cs"/>
          <w:color w:val="000000"/>
          <w:rtl/>
        </w:rPr>
        <w:t>ی</w:t>
      </w:r>
      <w:r w:rsidRPr="001C0649">
        <w:rPr>
          <w:rFonts w:ascii="Calibri" w:eastAsia="Calibri" w:hAnsi="Calibri" w:cs="B Nazanin" w:hint="eastAsia"/>
          <w:color w:val="000000"/>
          <w:rtl/>
        </w:rPr>
        <w:t>ن</w:t>
      </w:r>
      <w:r w:rsidRPr="001C0649">
        <w:rPr>
          <w:rFonts w:ascii="Calibri" w:eastAsia="Calibri" w:hAnsi="Calibri" w:cs="B Nazanin"/>
          <w:color w:val="000000"/>
          <w:rtl/>
        </w:rPr>
        <w:t xml:space="preserve"> شاخص‌ها حاک</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از الگو</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ناهمگن و تمرکزگرا</w:t>
      </w:r>
      <w:r w:rsidRPr="001C0649">
        <w:rPr>
          <w:rFonts w:ascii="Calibri" w:eastAsia="Calibri" w:hAnsi="Calibri" w:cs="B Nazanin" w:hint="cs"/>
          <w:color w:val="000000"/>
          <w:rtl/>
        </w:rPr>
        <w:t>ی</w:t>
      </w:r>
      <w:r w:rsidRPr="001C0649">
        <w:rPr>
          <w:rFonts w:ascii="Calibri" w:eastAsia="Calibri" w:hAnsi="Calibri" w:cs="B Nazanin" w:hint="eastAsia"/>
          <w:color w:val="000000"/>
          <w:rtl/>
        </w:rPr>
        <w:t>انه</w:t>
      </w:r>
      <w:r w:rsidRPr="001C0649">
        <w:rPr>
          <w:rFonts w:ascii="Calibri" w:eastAsia="Calibri" w:hAnsi="Calibri" w:cs="B Nazanin"/>
          <w:color w:val="000000"/>
          <w:rtl/>
        </w:rPr>
        <w:t xml:space="preserve"> است که بر نابرابر</w:t>
      </w:r>
      <w:r w:rsidRPr="001C0649">
        <w:rPr>
          <w:rFonts w:ascii="Calibri" w:eastAsia="Calibri" w:hAnsi="Calibri" w:cs="B Nazanin" w:hint="cs"/>
          <w:color w:val="000000"/>
          <w:rtl/>
        </w:rPr>
        <w:t>ی‌</w:t>
      </w:r>
      <w:r w:rsidRPr="001C0649">
        <w:rPr>
          <w:rFonts w:ascii="Calibri" w:eastAsia="Calibri" w:hAnsi="Calibri" w:cs="B Nazanin" w:hint="eastAsia"/>
          <w:color w:val="000000"/>
          <w:rtl/>
        </w:rPr>
        <w:t>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منطقه‌ا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دلالت دارد. </w:t>
      </w:r>
    </w:p>
    <w:p w14:paraId="53182F7B" w14:textId="77777777" w:rsidR="00D31E11" w:rsidRDefault="001C0649" w:rsidP="001C0649">
      <w:pPr>
        <w:bidi/>
        <w:ind w:firstLine="284"/>
        <w:jc w:val="both"/>
        <w:rPr>
          <w:rFonts w:ascii="Calibri" w:eastAsia="Calibri" w:hAnsi="Calibri" w:cs="B Nazanin"/>
          <w:color w:val="000000"/>
          <w:rtl/>
        </w:rPr>
      </w:pPr>
      <w:r w:rsidRPr="001C0649">
        <w:rPr>
          <w:rFonts w:ascii="Calibri" w:eastAsia="Calibri" w:hAnsi="Calibri" w:cs="B Nazanin"/>
          <w:color w:val="000000"/>
          <w:rtl/>
        </w:rPr>
        <w:t>در بُعد سرما</w:t>
      </w:r>
      <w:r w:rsidRPr="001C0649">
        <w:rPr>
          <w:rFonts w:ascii="Calibri" w:eastAsia="Calibri" w:hAnsi="Calibri" w:cs="B Nazanin" w:hint="cs"/>
          <w:color w:val="000000"/>
          <w:rtl/>
        </w:rPr>
        <w:t>ی</w:t>
      </w:r>
      <w:r w:rsidRPr="001C0649">
        <w:rPr>
          <w:rFonts w:ascii="Calibri" w:eastAsia="Calibri" w:hAnsi="Calibri" w:cs="B Nazanin" w:hint="eastAsia"/>
          <w:color w:val="000000"/>
          <w:rtl/>
        </w:rPr>
        <w:t>ه</w:t>
      </w:r>
      <w:r w:rsidRPr="001C0649">
        <w:rPr>
          <w:rFonts w:ascii="Calibri" w:eastAsia="Calibri" w:hAnsi="Calibri" w:cs="B Nazanin"/>
          <w:color w:val="000000"/>
          <w:rtl/>
        </w:rPr>
        <w:t xml:space="preserve"> </w:t>
      </w:r>
      <w:r w:rsidRPr="001C0649">
        <w:rPr>
          <w:rFonts w:ascii="Calibri" w:eastAsia="Calibri" w:hAnsi="Calibri" w:cs="B Nazanin" w:hint="eastAsia"/>
          <w:color w:val="000000"/>
          <w:rtl/>
        </w:rPr>
        <w:t>انسان</w:t>
      </w:r>
      <w:r w:rsidRPr="001C0649">
        <w:rPr>
          <w:rFonts w:ascii="Calibri" w:eastAsia="Calibri" w:hAnsi="Calibri" w:cs="B Nazanin" w:hint="cs"/>
          <w:color w:val="000000"/>
          <w:rtl/>
        </w:rPr>
        <w:t>ی</w:t>
      </w:r>
      <w:r w:rsidRPr="001C0649">
        <w:rPr>
          <w:rFonts w:ascii="Calibri" w:eastAsia="Calibri" w:hAnsi="Calibri" w:cs="B Nazanin" w:hint="eastAsia"/>
          <w:color w:val="000000"/>
          <w:rtl/>
        </w:rPr>
        <w:t>،</w:t>
      </w:r>
      <w:r w:rsidRPr="001C0649">
        <w:rPr>
          <w:rFonts w:ascii="Calibri" w:eastAsia="Calibri" w:hAnsi="Calibri" w:cs="B Nazanin"/>
          <w:color w:val="000000"/>
          <w:rtl/>
        </w:rPr>
        <w:t xml:space="preserve"> تنها مناطق </w:t>
      </w:r>
      <w:r w:rsidRPr="001C0649">
        <w:rPr>
          <w:rFonts w:ascii="Calibri" w:eastAsia="Calibri" w:hAnsi="Calibri" w:cs="B Nazanin"/>
          <w:color w:val="000000"/>
          <w:rtl/>
          <w:lang w:bidi="fa-IR"/>
        </w:rPr>
        <w:t>۱</w:t>
      </w:r>
      <w:r w:rsidRPr="001C0649">
        <w:rPr>
          <w:rFonts w:ascii="Calibri" w:eastAsia="Calibri" w:hAnsi="Calibri" w:cs="B Nazanin"/>
          <w:color w:val="000000"/>
          <w:rtl/>
        </w:rPr>
        <w:t xml:space="preserve">، </w:t>
      </w:r>
      <w:r w:rsidRPr="001C0649">
        <w:rPr>
          <w:rFonts w:ascii="Calibri" w:eastAsia="Calibri" w:hAnsi="Calibri" w:cs="B Nazanin"/>
          <w:color w:val="000000"/>
          <w:rtl/>
          <w:lang w:bidi="fa-IR"/>
        </w:rPr>
        <w:t>۲</w:t>
      </w:r>
      <w:r w:rsidRPr="001C0649">
        <w:rPr>
          <w:rFonts w:ascii="Calibri" w:eastAsia="Calibri" w:hAnsi="Calibri" w:cs="B Nazanin"/>
          <w:color w:val="000000"/>
          <w:rtl/>
        </w:rPr>
        <w:t xml:space="preserve">، </w:t>
      </w:r>
      <w:r w:rsidRPr="001C0649">
        <w:rPr>
          <w:rFonts w:ascii="Calibri" w:eastAsia="Calibri" w:hAnsi="Calibri" w:cs="B Nazanin"/>
          <w:color w:val="000000"/>
          <w:rtl/>
          <w:lang w:bidi="fa-IR"/>
        </w:rPr>
        <w:t>۴</w:t>
      </w:r>
      <w:r w:rsidRPr="001C0649">
        <w:rPr>
          <w:rFonts w:ascii="Calibri" w:eastAsia="Calibri" w:hAnsi="Calibri" w:cs="B Nazanin"/>
          <w:color w:val="000000"/>
          <w:rtl/>
        </w:rPr>
        <w:t xml:space="preserve"> و </w:t>
      </w:r>
      <w:r w:rsidRPr="001C0649">
        <w:rPr>
          <w:rFonts w:ascii="Calibri" w:eastAsia="Calibri" w:hAnsi="Calibri" w:cs="B Nazanin"/>
          <w:color w:val="000000"/>
          <w:rtl/>
          <w:lang w:bidi="fa-IR"/>
        </w:rPr>
        <w:t>۶</w:t>
      </w:r>
      <w:r w:rsidRPr="001C0649">
        <w:rPr>
          <w:rFonts w:ascii="Calibri" w:eastAsia="Calibri" w:hAnsi="Calibri" w:cs="B Nazanin"/>
          <w:color w:val="000000"/>
          <w:rtl/>
        </w:rPr>
        <w:t xml:space="preserve"> از وضع</w:t>
      </w:r>
      <w:r w:rsidRPr="001C0649">
        <w:rPr>
          <w:rFonts w:ascii="Calibri" w:eastAsia="Calibri" w:hAnsi="Calibri" w:cs="B Nazanin" w:hint="cs"/>
          <w:color w:val="000000"/>
          <w:rtl/>
        </w:rPr>
        <w:t>ی</w:t>
      </w:r>
      <w:r w:rsidRPr="001C0649">
        <w:rPr>
          <w:rFonts w:ascii="Calibri" w:eastAsia="Calibri" w:hAnsi="Calibri" w:cs="B Nazanin" w:hint="eastAsia"/>
          <w:color w:val="000000"/>
          <w:rtl/>
        </w:rPr>
        <w:t>ت</w:t>
      </w:r>
      <w:r w:rsidRPr="001C0649">
        <w:rPr>
          <w:rFonts w:ascii="Calibri" w:eastAsia="Calibri" w:hAnsi="Calibri" w:cs="B Nazanin"/>
          <w:color w:val="000000"/>
          <w:rtl/>
        </w:rPr>
        <w:t xml:space="preserve"> نسبتاً مطلوب</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برخوردارند؛ ا</w:t>
      </w:r>
      <w:r w:rsidRPr="001C0649">
        <w:rPr>
          <w:rFonts w:ascii="Calibri" w:eastAsia="Calibri" w:hAnsi="Calibri" w:cs="B Nazanin" w:hint="cs"/>
          <w:color w:val="000000"/>
          <w:rtl/>
        </w:rPr>
        <w:t>ی</w:t>
      </w:r>
      <w:r w:rsidRPr="001C0649">
        <w:rPr>
          <w:rFonts w:ascii="Calibri" w:eastAsia="Calibri" w:hAnsi="Calibri" w:cs="B Nazanin" w:hint="eastAsia"/>
          <w:color w:val="000000"/>
          <w:rtl/>
        </w:rPr>
        <w:t>ن</w:t>
      </w:r>
      <w:r w:rsidRPr="001C0649">
        <w:rPr>
          <w:rFonts w:ascii="Calibri" w:eastAsia="Calibri" w:hAnsi="Calibri" w:cs="B Nazanin"/>
          <w:color w:val="000000"/>
          <w:rtl/>
        </w:rPr>
        <w:t xml:space="preserve"> در حال</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است که قر</w:t>
      </w:r>
      <w:r w:rsidRPr="001C0649">
        <w:rPr>
          <w:rFonts w:ascii="Calibri" w:eastAsia="Calibri" w:hAnsi="Calibri" w:cs="B Nazanin" w:hint="cs"/>
          <w:color w:val="000000"/>
          <w:rtl/>
        </w:rPr>
        <w:t>ی</w:t>
      </w:r>
      <w:r w:rsidRPr="001C0649">
        <w:rPr>
          <w:rFonts w:ascii="Calibri" w:eastAsia="Calibri" w:hAnsi="Calibri" w:cs="B Nazanin" w:hint="eastAsia"/>
          <w:color w:val="000000"/>
          <w:rtl/>
        </w:rPr>
        <w:t>ب</w:t>
      </w:r>
      <w:r w:rsidRPr="001C0649">
        <w:rPr>
          <w:rFonts w:ascii="Calibri" w:eastAsia="Calibri" w:hAnsi="Calibri" w:cs="B Nazanin"/>
          <w:color w:val="000000"/>
          <w:rtl/>
        </w:rPr>
        <w:t xml:space="preserve"> به </w:t>
      </w:r>
      <w:r w:rsidRPr="001C0649">
        <w:rPr>
          <w:rFonts w:ascii="Calibri" w:eastAsia="Calibri" w:hAnsi="Calibri" w:cs="B Nazanin"/>
          <w:color w:val="000000"/>
          <w:rtl/>
          <w:lang w:bidi="fa-IR"/>
        </w:rPr>
        <w:t>۸۰</w:t>
      </w:r>
      <w:r w:rsidRPr="001C0649">
        <w:rPr>
          <w:rFonts w:ascii="Calibri" w:eastAsia="Calibri" w:hAnsi="Calibri" w:cs="B Nazanin"/>
          <w:color w:val="000000"/>
          <w:rtl/>
        </w:rPr>
        <w:t xml:space="preserve"> درصد مناطق شهر</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با کمبود ن</w:t>
      </w:r>
      <w:r w:rsidRPr="001C0649">
        <w:rPr>
          <w:rFonts w:ascii="Calibri" w:eastAsia="Calibri" w:hAnsi="Calibri" w:cs="B Nazanin" w:hint="cs"/>
          <w:color w:val="000000"/>
          <w:rtl/>
        </w:rPr>
        <w:t>ی</w:t>
      </w:r>
      <w:r w:rsidRPr="001C0649">
        <w:rPr>
          <w:rFonts w:ascii="Calibri" w:eastAsia="Calibri" w:hAnsi="Calibri" w:cs="B Nazanin" w:hint="eastAsia"/>
          <w:color w:val="000000"/>
          <w:rtl/>
        </w:rPr>
        <w:t>رو</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انسان</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متخصص و دارا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تحص</w:t>
      </w:r>
      <w:r w:rsidRPr="001C0649">
        <w:rPr>
          <w:rFonts w:ascii="Calibri" w:eastAsia="Calibri" w:hAnsi="Calibri" w:cs="B Nazanin" w:hint="cs"/>
          <w:color w:val="000000"/>
          <w:rtl/>
        </w:rPr>
        <w:t>ی</w:t>
      </w:r>
      <w:r w:rsidRPr="001C0649">
        <w:rPr>
          <w:rFonts w:ascii="Calibri" w:eastAsia="Calibri" w:hAnsi="Calibri" w:cs="B Nazanin" w:hint="eastAsia"/>
          <w:color w:val="000000"/>
          <w:rtl/>
        </w:rPr>
        <w:t>لات</w:t>
      </w:r>
      <w:r w:rsidRPr="001C0649">
        <w:rPr>
          <w:rFonts w:ascii="Calibri" w:eastAsia="Calibri" w:hAnsi="Calibri" w:cs="B Nazanin"/>
          <w:color w:val="000000"/>
          <w:rtl/>
        </w:rPr>
        <w:t xml:space="preserve"> عال</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مواجه‌اند. در زم</w:t>
      </w:r>
      <w:r w:rsidRPr="001C0649">
        <w:rPr>
          <w:rFonts w:ascii="Calibri" w:eastAsia="Calibri" w:hAnsi="Calibri" w:cs="B Nazanin" w:hint="cs"/>
          <w:color w:val="000000"/>
          <w:rtl/>
        </w:rPr>
        <w:t>ی</w:t>
      </w:r>
      <w:r w:rsidRPr="001C0649">
        <w:rPr>
          <w:rFonts w:ascii="Calibri" w:eastAsia="Calibri" w:hAnsi="Calibri" w:cs="B Nazanin" w:hint="eastAsia"/>
          <w:color w:val="000000"/>
          <w:rtl/>
        </w:rPr>
        <w:t>نه</w:t>
      </w:r>
      <w:r w:rsidRPr="001C0649">
        <w:rPr>
          <w:rFonts w:ascii="Calibri" w:eastAsia="Calibri" w:hAnsi="Calibri" w:cs="B Nazanin"/>
          <w:color w:val="000000"/>
          <w:rtl/>
        </w:rPr>
        <w:t xml:space="preserve"> نوآور</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ن</w:t>
      </w:r>
      <w:r w:rsidRPr="001C0649">
        <w:rPr>
          <w:rFonts w:ascii="Calibri" w:eastAsia="Calibri" w:hAnsi="Calibri" w:cs="B Nazanin" w:hint="cs"/>
          <w:color w:val="000000"/>
          <w:rtl/>
        </w:rPr>
        <w:t>ی</w:t>
      </w:r>
      <w:r w:rsidRPr="001C0649">
        <w:rPr>
          <w:rFonts w:ascii="Calibri" w:eastAsia="Calibri" w:hAnsi="Calibri" w:cs="B Nazanin" w:hint="eastAsia"/>
          <w:color w:val="000000"/>
          <w:rtl/>
        </w:rPr>
        <w:t>ز</w:t>
      </w:r>
      <w:r w:rsidRPr="001C0649">
        <w:rPr>
          <w:rFonts w:ascii="Calibri" w:eastAsia="Calibri" w:hAnsi="Calibri" w:cs="B Nazanin"/>
          <w:color w:val="000000"/>
          <w:rtl/>
        </w:rPr>
        <w:t xml:space="preserve"> وضع</w:t>
      </w:r>
      <w:r w:rsidRPr="001C0649">
        <w:rPr>
          <w:rFonts w:ascii="Calibri" w:eastAsia="Calibri" w:hAnsi="Calibri" w:cs="B Nazanin" w:hint="cs"/>
          <w:color w:val="000000"/>
          <w:rtl/>
        </w:rPr>
        <w:t>ی</w:t>
      </w:r>
      <w:r w:rsidRPr="001C0649">
        <w:rPr>
          <w:rFonts w:ascii="Calibri" w:eastAsia="Calibri" w:hAnsi="Calibri" w:cs="B Nazanin" w:hint="eastAsia"/>
          <w:color w:val="000000"/>
          <w:rtl/>
        </w:rPr>
        <w:t>ت</w:t>
      </w:r>
      <w:r w:rsidRPr="001C0649">
        <w:rPr>
          <w:rFonts w:ascii="Calibri" w:eastAsia="Calibri" w:hAnsi="Calibri" w:cs="B Nazanin"/>
          <w:color w:val="000000"/>
          <w:rtl/>
        </w:rPr>
        <w:t xml:space="preserve"> به‌طور معنادار</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نامطلوب ارز</w:t>
      </w:r>
      <w:r w:rsidRPr="001C0649">
        <w:rPr>
          <w:rFonts w:ascii="Calibri" w:eastAsia="Calibri" w:hAnsi="Calibri" w:cs="B Nazanin" w:hint="cs"/>
          <w:color w:val="000000"/>
          <w:rtl/>
        </w:rPr>
        <w:t>ی</w:t>
      </w:r>
      <w:r w:rsidRPr="001C0649">
        <w:rPr>
          <w:rFonts w:ascii="Calibri" w:eastAsia="Calibri" w:hAnsi="Calibri" w:cs="B Nazanin" w:hint="eastAsia"/>
          <w:color w:val="000000"/>
          <w:rtl/>
        </w:rPr>
        <w:t>اب</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شده است. تنها منطقه </w:t>
      </w:r>
      <w:r w:rsidRPr="001C0649">
        <w:rPr>
          <w:rFonts w:ascii="Calibri" w:eastAsia="Calibri" w:hAnsi="Calibri" w:cs="B Nazanin"/>
          <w:color w:val="000000"/>
          <w:rtl/>
          <w:lang w:bidi="fa-IR"/>
        </w:rPr>
        <w:t>۶</w:t>
      </w:r>
      <w:r w:rsidRPr="001C0649">
        <w:rPr>
          <w:rFonts w:ascii="Calibri" w:eastAsia="Calibri" w:hAnsi="Calibri" w:cs="B Nazanin"/>
          <w:color w:val="000000"/>
          <w:rtl/>
        </w:rPr>
        <w:t xml:space="preserve"> که ب</w:t>
      </w:r>
      <w:r w:rsidRPr="001C0649">
        <w:rPr>
          <w:rFonts w:ascii="Calibri" w:eastAsia="Calibri" w:hAnsi="Calibri" w:cs="B Nazanin" w:hint="eastAsia"/>
          <w:color w:val="000000"/>
          <w:rtl/>
        </w:rPr>
        <w:t>ه‌عنوان</w:t>
      </w:r>
      <w:r w:rsidRPr="001C0649">
        <w:rPr>
          <w:rFonts w:ascii="Calibri" w:eastAsia="Calibri" w:hAnsi="Calibri" w:cs="B Nazanin"/>
          <w:color w:val="000000"/>
          <w:rtl/>
        </w:rPr>
        <w:t xml:space="preserve"> </w:t>
      </w:r>
      <w:r w:rsidRPr="001C0649">
        <w:rPr>
          <w:rFonts w:ascii="Calibri" w:eastAsia="Calibri" w:hAnsi="Calibri" w:cs="B Nazanin" w:hint="cs"/>
          <w:color w:val="000000"/>
          <w:rtl/>
        </w:rPr>
        <w:t>ی</w:t>
      </w:r>
      <w:r w:rsidRPr="001C0649">
        <w:rPr>
          <w:rFonts w:ascii="Calibri" w:eastAsia="Calibri" w:hAnsi="Calibri" w:cs="B Nazanin" w:hint="eastAsia"/>
          <w:color w:val="000000"/>
          <w:rtl/>
        </w:rPr>
        <w:t>ک</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از قطب‌ها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اقتصاد</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و فناور</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تهران شناخته م</w:t>
      </w:r>
      <w:r w:rsidRPr="001C0649">
        <w:rPr>
          <w:rFonts w:ascii="Calibri" w:eastAsia="Calibri" w:hAnsi="Calibri" w:cs="B Nazanin" w:hint="cs"/>
          <w:color w:val="000000"/>
          <w:rtl/>
        </w:rPr>
        <w:t>ی‌</w:t>
      </w:r>
      <w:r w:rsidRPr="001C0649">
        <w:rPr>
          <w:rFonts w:ascii="Calibri" w:eastAsia="Calibri" w:hAnsi="Calibri" w:cs="B Nazanin" w:hint="eastAsia"/>
          <w:color w:val="000000"/>
          <w:rtl/>
        </w:rPr>
        <w:t>شود</w:t>
      </w:r>
      <w:r w:rsidRPr="001C0649">
        <w:rPr>
          <w:rFonts w:ascii="Calibri" w:eastAsia="Calibri" w:hAnsi="Calibri" w:cs="B Nazanin"/>
          <w:color w:val="000000"/>
          <w:rtl/>
        </w:rPr>
        <w:t xml:space="preserve"> توانسته شرا</w:t>
      </w:r>
      <w:r w:rsidRPr="001C0649">
        <w:rPr>
          <w:rFonts w:ascii="Calibri" w:eastAsia="Calibri" w:hAnsi="Calibri" w:cs="B Nazanin" w:hint="cs"/>
          <w:color w:val="000000"/>
          <w:rtl/>
        </w:rPr>
        <w:t>ی</w:t>
      </w:r>
      <w:r w:rsidRPr="001C0649">
        <w:rPr>
          <w:rFonts w:ascii="Calibri" w:eastAsia="Calibri" w:hAnsi="Calibri" w:cs="B Nazanin" w:hint="eastAsia"/>
          <w:color w:val="000000"/>
          <w:rtl/>
        </w:rPr>
        <w:t>ط</w:t>
      </w:r>
      <w:r w:rsidRPr="001C0649">
        <w:rPr>
          <w:rFonts w:ascii="Calibri" w:eastAsia="Calibri" w:hAnsi="Calibri" w:cs="B Nazanin"/>
          <w:color w:val="000000"/>
          <w:rtl/>
        </w:rPr>
        <w:t xml:space="preserve"> مطلوب</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را نشان دهد</w:t>
      </w:r>
      <w:r>
        <w:rPr>
          <w:rFonts w:ascii="Calibri" w:eastAsia="Calibri" w:hAnsi="Calibri" w:cs="B Nazanin" w:hint="cs"/>
          <w:color w:val="000000"/>
          <w:rtl/>
        </w:rPr>
        <w:t>.</w:t>
      </w:r>
      <w:r w:rsidRPr="001C0649">
        <w:rPr>
          <w:rFonts w:ascii="Calibri" w:eastAsia="Calibri" w:hAnsi="Calibri" w:cs="B Nazanin"/>
          <w:color w:val="000000"/>
        </w:rPr>
        <w:t xml:space="preserve"> </w:t>
      </w:r>
      <w:r w:rsidRPr="001C0649">
        <w:rPr>
          <w:rFonts w:ascii="Calibri" w:eastAsia="Calibri" w:hAnsi="Calibri" w:cs="B Nazanin" w:hint="eastAsia"/>
          <w:color w:val="000000"/>
          <w:rtl/>
        </w:rPr>
        <w:t>در</w:t>
      </w:r>
      <w:r w:rsidRPr="001C0649">
        <w:rPr>
          <w:rFonts w:ascii="Calibri" w:eastAsia="Calibri" w:hAnsi="Calibri" w:cs="B Nazanin"/>
          <w:color w:val="000000"/>
          <w:rtl/>
        </w:rPr>
        <w:t xml:space="preserve"> مقابل، حدود </w:t>
      </w:r>
      <w:r w:rsidRPr="001C0649">
        <w:rPr>
          <w:rFonts w:ascii="Calibri" w:eastAsia="Calibri" w:hAnsi="Calibri" w:cs="B Nazanin"/>
          <w:color w:val="000000"/>
          <w:rtl/>
          <w:lang w:bidi="fa-IR"/>
        </w:rPr>
        <w:t>۶۰</w:t>
      </w:r>
      <w:r w:rsidRPr="001C0649">
        <w:rPr>
          <w:rFonts w:ascii="Calibri" w:eastAsia="Calibri" w:hAnsi="Calibri" w:cs="B Nazanin"/>
          <w:color w:val="000000"/>
          <w:rtl/>
        </w:rPr>
        <w:t xml:space="preserve"> درصد مناطق (معادل </w:t>
      </w:r>
      <w:r w:rsidRPr="001C0649">
        <w:rPr>
          <w:rFonts w:ascii="Calibri" w:eastAsia="Calibri" w:hAnsi="Calibri" w:cs="B Nazanin"/>
          <w:color w:val="000000"/>
          <w:rtl/>
          <w:lang w:bidi="fa-IR"/>
        </w:rPr>
        <w:t>۱۳</w:t>
      </w:r>
      <w:r w:rsidRPr="001C0649">
        <w:rPr>
          <w:rFonts w:ascii="Calibri" w:eastAsia="Calibri" w:hAnsi="Calibri" w:cs="B Nazanin"/>
          <w:color w:val="000000"/>
          <w:rtl/>
        </w:rPr>
        <w:t xml:space="preserve"> منطقه) در وضع</w:t>
      </w:r>
      <w:r w:rsidRPr="001C0649">
        <w:rPr>
          <w:rFonts w:ascii="Calibri" w:eastAsia="Calibri" w:hAnsi="Calibri" w:cs="B Nazanin" w:hint="cs"/>
          <w:color w:val="000000"/>
          <w:rtl/>
        </w:rPr>
        <w:t>ی</w:t>
      </w:r>
      <w:r w:rsidRPr="001C0649">
        <w:rPr>
          <w:rFonts w:ascii="Calibri" w:eastAsia="Calibri" w:hAnsi="Calibri" w:cs="B Nazanin" w:hint="eastAsia"/>
          <w:color w:val="000000"/>
          <w:rtl/>
        </w:rPr>
        <w:t>ت</w:t>
      </w:r>
      <w:r w:rsidRPr="001C0649">
        <w:rPr>
          <w:rFonts w:ascii="Calibri" w:eastAsia="Calibri" w:hAnsi="Calibri" w:cs="B Nazanin"/>
          <w:color w:val="000000"/>
          <w:rtl/>
        </w:rPr>
        <w:t xml:space="preserve"> ضع</w:t>
      </w:r>
      <w:r w:rsidRPr="001C0649">
        <w:rPr>
          <w:rFonts w:ascii="Calibri" w:eastAsia="Calibri" w:hAnsi="Calibri" w:cs="B Nazanin" w:hint="cs"/>
          <w:color w:val="000000"/>
          <w:rtl/>
        </w:rPr>
        <w:t>ی</w:t>
      </w:r>
      <w:r w:rsidRPr="001C0649">
        <w:rPr>
          <w:rFonts w:ascii="Calibri" w:eastAsia="Calibri" w:hAnsi="Calibri" w:cs="B Nazanin" w:hint="eastAsia"/>
          <w:color w:val="000000"/>
          <w:rtl/>
        </w:rPr>
        <w:t>ف</w:t>
      </w:r>
      <w:r w:rsidRPr="001C0649">
        <w:rPr>
          <w:rFonts w:ascii="Calibri" w:eastAsia="Calibri" w:hAnsi="Calibri" w:cs="B Nazanin"/>
          <w:color w:val="000000"/>
          <w:rtl/>
        </w:rPr>
        <w:t xml:space="preserve"> نوآور</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قرار دارند. ا</w:t>
      </w:r>
      <w:r w:rsidRPr="001C0649">
        <w:rPr>
          <w:rFonts w:ascii="Calibri" w:eastAsia="Calibri" w:hAnsi="Calibri" w:cs="B Nazanin" w:hint="cs"/>
          <w:color w:val="000000"/>
          <w:rtl/>
        </w:rPr>
        <w:t>ی</w:t>
      </w:r>
      <w:r w:rsidRPr="001C0649">
        <w:rPr>
          <w:rFonts w:ascii="Calibri" w:eastAsia="Calibri" w:hAnsi="Calibri" w:cs="B Nazanin" w:hint="eastAsia"/>
          <w:color w:val="000000"/>
          <w:rtl/>
        </w:rPr>
        <w:t>ن</w:t>
      </w:r>
      <w:r w:rsidRPr="001C0649">
        <w:rPr>
          <w:rFonts w:ascii="Calibri" w:eastAsia="Calibri" w:hAnsi="Calibri" w:cs="B Nazanin"/>
          <w:color w:val="000000"/>
          <w:rtl/>
        </w:rPr>
        <w:t xml:space="preserve"> تفاوت ممکن است به تمرکز نامتوازن مراکز تحق</w:t>
      </w:r>
      <w:r w:rsidRPr="001C0649">
        <w:rPr>
          <w:rFonts w:ascii="Calibri" w:eastAsia="Calibri" w:hAnsi="Calibri" w:cs="B Nazanin" w:hint="cs"/>
          <w:color w:val="000000"/>
          <w:rtl/>
        </w:rPr>
        <w:t>ی</w:t>
      </w:r>
      <w:r w:rsidRPr="001C0649">
        <w:rPr>
          <w:rFonts w:ascii="Calibri" w:eastAsia="Calibri" w:hAnsi="Calibri" w:cs="B Nazanin" w:hint="eastAsia"/>
          <w:color w:val="000000"/>
          <w:rtl/>
        </w:rPr>
        <w:t>ق</w:t>
      </w:r>
      <w:r w:rsidRPr="001C0649">
        <w:rPr>
          <w:rFonts w:ascii="Calibri" w:eastAsia="Calibri" w:hAnsi="Calibri" w:cs="B Nazanin"/>
          <w:color w:val="000000"/>
          <w:rtl/>
        </w:rPr>
        <w:t xml:space="preserve"> و توسعه</w:t>
      </w:r>
      <w:r w:rsidRPr="001C0649">
        <w:rPr>
          <w:rFonts w:ascii="Calibri" w:eastAsia="Calibri" w:hAnsi="Calibri" w:cs="B Nazanin"/>
          <w:color w:val="000000"/>
        </w:rPr>
        <w:t xml:space="preserve"> </w:t>
      </w:r>
      <w:r w:rsidRPr="001C0649">
        <w:rPr>
          <w:rFonts w:asciiTheme="majorBidi" w:eastAsia="Calibri" w:hAnsiTheme="majorBidi" w:cstheme="majorBidi"/>
          <w:color w:val="000000"/>
        </w:rPr>
        <w:t>(R&amp;D)</w:t>
      </w:r>
      <w:r w:rsidRPr="001C0649">
        <w:rPr>
          <w:rFonts w:ascii="Calibri" w:eastAsia="Calibri" w:hAnsi="Calibri" w:cs="B Nazanin"/>
          <w:color w:val="000000"/>
        </w:rPr>
        <w:t xml:space="preserve"> </w:t>
      </w:r>
      <w:r w:rsidRPr="001C0649">
        <w:rPr>
          <w:rFonts w:ascii="Calibri" w:eastAsia="Calibri" w:hAnsi="Calibri" w:cs="B Nazanin"/>
          <w:color w:val="000000"/>
          <w:rtl/>
        </w:rPr>
        <w:t>و همچن</w:t>
      </w:r>
      <w:r w:rsidRPr="001C0649">
        <w:rPr>
          <w:rFonts w:ascii="Calibri" w:eastAsia="Calibri" w:hAnsi="Calibri" w:cs="B Nazanin" w:hint="cs"/>
          <w:color w:val="000000"/>
          <w:rtl/>
        </w:rPr>
        <w:t>ی</w:t>
      </w:r>
      <w:r w:rsidRPr="001C0649">
        <w:rPr>
          <w:rFonts w:ascii="Calibri" w:eastAsia="Calibri" w:hAnsi="Calibri" w:cs="B Nazanin" w:hint="eastAsia"/>
          <w:color w:val="000000"/>
          <w:rtl/>
        </w:rPr>
        <w:t>ن</w:t>
      </w:r>
      <w:r w:rsidRPr="001C0649">
        <w:rPr>
          <w:rFonts w:ascii="Calibri" w:eastAsia="Calibri" w:hAnsi="Calibri" w:cs="B Nazanin"/>
          <w:color w:val="000000"/>
          <w:rtl/>
        </w:rPr>
        <w:t xml:space="preserve"> فقدان نظام‌ها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حما</w:t>
      </w:r>
      <w:r w:rsidRPr="001C0649">
        <w:rPr>
          <w:rFonts w:ascii="Calibri" w:eastAsia="Calibri" w:hAnsi="Calibri" w:cs="B Nazanin" w:hint="cs"/>
          <w:color w:val="000000"/>
          <w:rtl/>
        </w:rPr>
        <w:t>ی</w:t>
      </w:r>
      <w:r w:rsidRPr="001C0649">
        <w:rPr>
          <w:rFonts w:ascii="Calibri" w:eastAsia="Calibri" w:hAnsi="Calibri" w:cs="B Nazanin" w:hint="eastAsia"/>
          <w:color w:val="000000"/>
          <w:rtl/>
        </w:rPr>
        <w:t>ت</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از کسب‌وکارها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نوپا و استارت‌آپ‌ها در مق</w:t>
      </w:r>
      <w:r w:rsidRPr="001C0649">
        <w:rPr>
          <w:rFonts w:ascii="Calibri" w:eastAsia="Calibri" w:hAnsi="Calibri" w:cs="B Nazanin" w:hint="cs"/>
          <w:color w:val="000000"/>
          <w:rtl/>
        </w:rPr>
        <w:t>ی</w:t>
      </w:r>
      <w:r w:rsidRPr="001C0649">
        <w:rPr>
          <w:rFonts w:ascii="Calibri" w:eastAsia="Calibri" w:hAnsi="Calibri" w:cs="B Nazanin" w:hint="eastAsia"/>
          <w:color w:val="000000"/>
          <w:rtl/>
        </w:rPr>
        <w:t>اس</w:t>
      </w:r>
      <w:r w:rsidRPr="001C0649">
        <w:rPr>
          <w:rFonts w:ascii="Calibri" w:eastAsia="Calibri" w:hAnsi="Calibri" w:cs="B Nazanin"/>
          <w:color w:val="000000"/>
          <w:rtl/>
        </w:rPr>
        <w:t xml:space="preserve"> کلانشهر</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مربوط باشد. در بُعد سرما</w:t>
      </w:r>
      <w:r w:rsidRPr="001C0649">
        <w:rPr>
          <w:rFonts w:ascii="Calibri" w:eastAsia="Calibri" w:hAnsi="Calibri" w:cs="B Nazanin" w:hint="cs"/>
          <w:color w:val="000000"/>
          <w:rtl/>
        </w:rPr>
        <w:t>ی</w:t>
      </w:r>
      <w:r w:rsidRPr="001C0649">
        <w:rPr>
          <w:rFonts w:ascii="Calibri" w:eastAsia="Calibri" w:hAnsi="Calibri" w:cs="B Nazanin" w:hint="eastAsia"/>
          <w:color w:val="000000"/>
          <w:rtl/>
        </w:rPr>
        <w:t>ه</w:t>
      </w:r>
      <w:r w:rsidRPr="001C0649">
        <w:rPr>
          <w:rFonts w:ascii="Calibri" w:eastAsia="Calibri" w:hAnsi="Calibri" w:cs="B Nazanin"/>
          <w:color w:val="000000"/>
          <w:rtl/>
        </w:rPr>
        <w:t xml:space="preserve"> اجت</w:t>
      </w:r>
      <w:r w:rsidRPr="001C0649">
        <w:rPr>
          <w:rFonts w:ascii="Calibri" w:eastAsia="Calibri" w:hAnsi="Calibri" w:cs="B Nazanin" w:hint="eastAsia"/>
          <w:color w:val="000000"/>
          <w:rtl/>
        </w:rPr>
        <w:t>ماع</w:t>
      </w:r>
      <w:r w:rsidRPr="001C0649">
        <w:rPr>
          <w:rFonts w:ascii="Calibri" w:eastAsia="Calibri" w:hAnsi="Calibri" w:cs="B Nazanin" w:hint="cs"/>
          <w:color w:val="000000"/>
          <w:rtl/>
        </w:rPr>
        <w:t>ی</w:t>
      </w:r>
      <w:r w:rsidRPr="001C0649">
        <w:rPr>
          <w:rFonts w:ascii="Calibri" w:eastAsia="Calibri" w:hAnsi="Calibri" w:cs="B Nazanin" w:hint="eastAsia"/>
          <w:color w:val="000000"/>
          <w:rtl/>
        </w:rPr>
        <w:t>،</w:t>
      </w:r>
      <w:r w:rsidRPr="001C0649">
        <w:rPr>
          <w:rFonts w:ascii="Calibri" w:eastAsia="Calibri" w:hAnsi="Calibri" w:cs="B Nazanin"/>
          <w:color w:val="000000"/>
          <w:rtl/>
        </w:rPr>
        <w:t xml:space="preserve"> مناطق</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همچون </w:t>
      </w:r>
      <w:r w:rsidRPr="001C0649">
        <w:rPr>
          <w:rFonts w:ascii="Calibri" w:eastAsia="Calibri" w:hAnsi="Calibri" w:cs="B Nazanin"/>
          <w:color w:val="000000"/>
          <w:rtl/>
          <w:lang w:bidi="fa-IR"/>
        </w:rPr>
        <w:t>۳</w:t>
      </w:r>
      <w:r w:rsidRPr="001C0649">
        <w:rPr>
          <w:rFonts w:ascii="Calibri" w:eastAsia="Calibri" w:hAnsi="Calibri" w:cs="B Nazanin"/>
          <w:color w:val="000000"/>
          <w:rtl/>
        </w:rPr>
        <w:t xml:space="preserve">، </w:t>
      </w:r>
      <w:r w:rsidRPr="001C0649">
        <w:rPr>
          <w:rFonts w:ascii="Calibri" w:eastAsia="Calibri" w:hAnsi="Calibri" w:cs="B Nazanin"/>
          <w:color w:val="000000"/>
          <w:rtl/>
          <w:lang w:bidi="fa-IR"/>
        </w:rPr>
        <w:t>۱۳</w:t>
      </w:r>
      <w:r w:rsidRPr="001C0649">
        <w:rPr>
          <w:rFonts w:ascii="Calibri" w:eastAsia="Calibri" w:hAnsi="Calibri" w:cs="B Nazanin"/>
          <w:color w:val="000000"/>
          <w:rtl/>
        </w:rPr>
        <w:t xml:space="preserve">، </w:t>
      </w:r>
      <w:r w:rsidRPr="001C0649">
        <w:rPr>
          <w:rFonts w:ascii="Calibri" w:eastAsia="Calibri" w:hAnsi="Calibri" w:cs="B Nazanin"/>
          <w:color w:val="000000"/>
          <w:rtl/>
          <w:lang w:bidi="fa-IR"/>
        </w:rPr>
        <w:t>۱۴</w:t>
      </w:r>
      <w:r w:rsidRPr="001C0649">
        <w:rPr>
          <w:rFonts w:ascii="Calibri" w:eastAsia="Calibri" w:hAnsi="Calibri" w:cs="B Nazanin"/>
          <w:color w:val="000000"/>
          <w:rtl/>
        </w:rPr>
        <w:t xml:space="preserve"> و </w:t>
      </w:r>
      <w:r w:rsidRPr="001C0649">
        <w:rPr>
          <w:rFonts w:ascii="Calibri" w:eastAsia="Calibri" w:hAnsi="Calibri" w:cs="B Nazanin"/>
          <w:color w:val="000000"/>
          <w:rtl/>
          <w:lang w:bidi="fa-IR"/>
        </w:rPr>
        <w:t>۱۹</w:t>
      </w:r>
      <w:r w:rsidRPr="001C0649">
        <w:rPr>
          <w:rFonts w:ascii="Calibri" w:eastAsia="Calibri" w:hAnsi="Calibri" w:cs="B Nazanin"/>
          <w:color w:val="000000"/>
          <w:rtl/>
        </w:rPr>
        <w:t xml:space="preserve"> عملکرد مطلوب‌تر</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نشان داده‌اند. ا</w:t>
      </w:r>
      <w:r w:rsidRPr="001C0649">
        <w:rPr>
          <w:rFonts w:ascii="Calibri" w:eastAsia="Calibri" w:hAnsi="Calibri" w:cs="B Nazanin" w:hint="cs"/>
          <w:color w:val="000000"/>
          <w:rtl/>
        </w:rPr>
        <w:t>ی</w:t>
      </w:r>
      <w:r w:rsidRPr="001C0649">
        <w:rPr>
          <w:rFonts w:ascii="Calibri" w:eastAsia="Calibri" w:hAnsi="Calibri" w:cs="B Nazanin" w:hint="eastAsia"/>
          <w:color w:val="000000"/>
          <w:rtl/>
        </w:rPr>
        <w:t>ن</w:t>
      </w:r>
      <w:r w:rsidRPr="001C0649">
        <w:rPr>
          <w:rFonts w:ascii="Calibri" w:eastAsia="Calibri" w:hAnsi="Calibri" w:cs="B Nazanin"/>
          <w:color w:val="000000"/>
          <w:rtl/>
        </w:rPr>
        <w:t xml:space="preserve"> مسئله م</w:t>
      </w:r>
      <w:r w:rsidRPr="001C0649">
        <w:rPr>
          <w:rFonts w:ascii="Calibri" w:eastAsia="Calibri" w:hAnsi="Calibri" w:cs="B Nazanin" w:hint="cs"/>
          <w:color w:val="000000"/>
          <w:rtl/>
        </w:rPr>
        <w:t>ی‌</w:t>
      </w:r>
      <w:r w:rsidRPr="001C0649">
        <w:rPr>
          <w:rFonts w:ascii="Calibri" w:eastAsia="Calibri" w:hAnsi="Calibri" w:cs="B Nazanin" w:hint="eastAsia"/>
          <w:color w:val="000000"/>
          <w:rtl/>
        </w:rPr>
        <w:t>تواند</w:t>
      </w:r>
      <w:r w:rsidRPr="001C0649">
        <w:rPr>
          <w:rFonts w:ascii="Calibri" w:eastAsia="Calibri" w:hAnsi="Calibri" w:cs="B Nazanin"/>
          <w:color w:val="000000"/>
          <w:rtl/>
        </w:rPr>
        <w:t xml:space="preserve"> ناش</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از تراکم بالا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نهادها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مدن</w:t>
      </w:r>
      <w:r w:rsidRPr="001C0649">
        <w:rPr>
          <w:rFonts w:ascii="Calibri" w:eastAsia="Calibri" w:hAnsi="Calibri" w:cs="B Nazanin" w:hint="cs"/>
          <w:color w:val="000000"/>
          <w:rtl/>
        </w:rPr>
        <w:t>ی</w:t>
      </w:r>
      <w:r w:rsidRPr="001C0649">
        <w:rPr>
          <w:rFonts w:ascii="Calibri" w:eastAsia="Calibri" w:hAnsi="Calibri" w:cs="B Nazanin" w:hint="eastAsia"/>
          <w:color w:val="000000"/>
          <w:rtl/>
        </w:rPr>
        <w:t>،</w:t>
      </w:r>
      <w:r w:rsidRPr="001C0649">
        <w:rPr>
          <w:rFonts w:ascii="Calibri" w:eastAsia="Calibri" w:hAnsi="Calibri" w:cs="B Nazanin"/>
          <w:color w:val="000000"/>
          <w:rtl/>
        </w:rPr>
        <w:t xml:space="preserve"> سطح مشارکت اجتماع</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بالا و شبکه‌ها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اجتماع</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پا</w:t>
      </w:r>
      <w:r w:rsidRPr="001C0649">
        <w:rPr>
          <w:rFonts w:ascii="Calibri" w:eastAsia="Calibri" w:hAnsi="Calibri" w:cs="B Nazanin" w:hint="cs"/>
          <w:color w:val="000000"/>
          <w:rtl/>
        </w:rPr>
        <w:t>ی</w:t>
      </w:r>
      <w:r w:rsidRPr="001C0649">
        <w:rPr>
          <w:rFonts w:ascii="Calibri" w:eastAsia="Calibri" w:hAnsi="Calibri" w:cs="B Nazanin" w:hint="eastAsia"/>
          <w:color w:val="000000"/>
          <w:rtl/>
        </w:rPr>
        <w:t>دار</w:t>
      </w:r>
      <w:r w:rsidRPr="001C0649">
        <w:rPr>
          <w:rFonts w:ascii="Calibri" w:eastAsia="Calibri" w:hAnsi="Calibri" w:cs="B Nazanin"/>
          <w:color w:val="000000"/>
          <w:rtl/>
        </w:rPr>
        <w:t xml:space="preserve"> در ا</w:t>
      </w:r>
      <w:r w:rsidRPr="001C0649">
        <w:rPr>
          <w:rFonts w:ascii="Calibri" w:eastAsia="Calibri" w:hAnsi="Calibri" w:cs="B Nazanin" w:hint="cs"/>
          <w:color w:val="000000"/>
          <w:rtl/>
        </w:rPr>
        <w:t>ی</w:t>
      </w:r>
      <w:r w:rsidRPr="001C0649">
        <w:rPr>
          <w:rFonts w:ascii="Calibri" w:eastAsia="Calibri" w:hAnsi="Calibri" w:cs="B Nazanin" w:hint="eastAsia"/>
          <w:color w:val="000000"/>
          <w:rtl/>
        </w:rPr>
        <w:t>ن</w:t>
      </w:r>
      <w:r w:rsidRPr="001C0649">
        <w:rPr>
          <w:rFonts w:ascii="Calibri" w:eastAsia="Calibri" w:hAnsi="Calibri" w:cs="B Nazanin"/>
          <w:color w:val="000000"/>
          <w:rtl/>
        </w:rPr>
        <w:t xml:space="preserve"> نواح</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باشد. در مقابل، حدود </w:t>
      </w:r>
      <w:r w:rsidRPr="001C0649">
        <w:rPr>
          <w:rFonts w:ascii="Calibri" w:eastAsia="Calibri" w:hAnsi="Calibri" w:cs="B Nazanin"/>
          <w:color w:val="000000"/>
          <w:rtl/>
          <w:lang w:bidi="fa-IR"/>
        </w:rPr>
        <w:t>۲۵</w:t>
      </w:r>
      <w:r w:rsidRPr="001C0649">
        <w:rPr>
          <w:rFonts w:ascii="Calibri" w:eastAsia="Calibri" w:hAnsi="Calibri" w:cs="B Nazanin"/>
          <w:color w:val="000000"/>
          <w:rtl/>
        </w:rPr>
        <w:t xml:space="preserve"> درصد مناطق از جمله مناطق </w:t>
      </w:r>
      <w:r w:rsidRPr="001C0649">
        <w:rPr>
          <w:rFonts w:ascii="Calibri" w:eastAsia="Calibri" w:hAnsi="Calibri" w:cs="B Nazanin"/>
          <w:color w:val="000000"/>
          <w:rtl/>
          <w:lang w:bidi="fa-IR"/>
        </w:rPr>
        <w:t>۱۰</w:t>
      </w:r>
      <w:r w:rsidRPr="001C0649">
        <w:rPr>
          <w:rFonts w:ascii="Calibri" w:eastAsia="Calibri" w:hAnsi="Calibri" w:cs="B Nazanin"/>
          <w:color w:val="000000"/>
          <w:rtl/>
        </w:rPr>
        <w:t xml:space="preserve"> و </w:t>
      </w:r>
      <w:r w:rsidRPr="001C0649">
        <w:rPr>
          <w:rFonts w:ascii="Calibri" w:eastAsia="Calibri" w:hAnsi="Calibri" w:cs="B Nazanin"/>
          <w:color w:val="000000"/>
          <w:rtl/>
          <w:lang w:bidi="fa-IR"/>
        </w:rPr>
        <w:t>۲۱</w:t>
      </w:r>
      <w:r w:rsidRPr="001C0649">
        <w:rPr>
          <w:rFonts w:ascii="Calibri" w:eastAsia="Calibri" w:hAnsi="Calibri" w:cs="B Nazanin"/>
          <w:color w:val="000000"/>
          <w:rtl/>
        </w:rPr>
        <w:t xml:space="preserve"> از انسجام اجتماع</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پا</w:t>
      </w:r>
      <w:r w:rsidRPr="001C0649">
        <w:rPr>
          <w:rFonts w:ascii="Calibri" w:eastAsia="Calibri" w:hAnsi="Calibri" w:cs="B Nazanin" w:hint="cs"/>
          <w:color w:val="000000"/>
          <w:rtl/>
        </w:rPr>
        <w:t>یی</w:t>
      </w:r>
      <w:r w:rsidRPr="001C0649">
        <w:rPr>
          <w:rFonts w:ascii="Calibri" w:eastAsia="Calibri" w:hAnsi="Calibri" w:cs="B Nazanin" w:hint="eastAsia"/>
          <w:color w:val="000000"/>
          <w:rtl/>
        </w:rPr>
        <w:t>ن</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رنج م</w:t>
      </w:r>
      <w:r w:rsidRPr="001C0649">
        <w:rPr>
          <w:rFonts w:ascii="Calibri" w:eastAsia="Calibri" w:hAnsi="Calibri" w:cs="B Nazanin" w:hint="cs"/>
          <w:color w:val="000000"/>
          <w:rtl/>
        </w:rPr>
        <w:t>ی‌</w:t>
      </w:r>
      <w:r w:rsidRPr="001C0649">
        <w:rPr>
          <w:rFonts w:ascii="Calibri" w:eastAsia="Calibri" w:hAnsi="Calibri" w:cs="B Nazanin" w:hint="eastAsia"/>
          <w:color w:val="000000"/>
          <w:rtl/>
        </w:rPr>
        <w:t>برند</w:t>
      </w:r>
      <w:r w:rsidRPr="001C0649">
        <w:rPr>
          <w:rFonts w:ascii="Calibri" w:eastAsia="Calibri" w:hAnsi="Calibri" w:cs="B Nazanin"/>
          <w:color w:val="000000"/>
          <w:rtl/>
        </w:rPr>
        <w:t xml:space="preserve">. </w:t>
      </w:r>
    </w:p>
    <w:p w14:paraId="1F0D4EA0" w14:textId="61E26EA1" w:rsidR="00D31E11" w:rsidRDefault="001C0649" w:rsidP="00D31E11">
      <w:pPr>
        <w:bidi/>
        <w:ind w:firstLine="284"/>
        <w:jc w:val="both"/>
        <w:rPr>
          <w:rFonts w:ascii="Calibri" w:eastAsia="Calibri" w:hAnsi="Calibri" w:cs="B Nazanin"/>
          <w:color w:val="000000"/>
          <w:rtl/>
        </w:rPr>
      </w:pPr>
      <w:r w:rsidRPr="001C0649">
        <w:rPr>
          <w:rFonts w:ascii="Calibri" w:eastAsia="Calibri" w:hAnsi="Calibri" w:cs="B Nazanin"/>
          <w:color w:val="000000"/>
          <w:rtl/>
        </w:rPr>
        <w:t>تحل</w:t>
      </w:r>
      <w:r w:rsidRPr="001C0649">
        <w:rPr>
          <w:rFonts w:ascii="Calibri" w:eastAsia="Calibri" w:hAnsi="Calibri" w:cs="B Nazanin" w:hint="cs"/>
          <w:color w:val="000000"/>
          <w:rtl/>
        </w:rPr>
        <w:t>ی</w:t>
      </w:r>
      <w:r w:rsidRPr="001C0649">
        <w:rPr>
          <w:rFonts w:ascii="Calibri" w:eastAsia="Calibri" w:hAnsi="Calibri" w:cs="B Nazanin" w:hint="eastAsia"/>
          <w:color w:val="000000"/>
          <w:rtl/>
        </w:rPr>
        <w:t>ل</w:t>
      </w:r>
      <w:r w:rsidRPr="001C0649">
        <w:rPr>
          <w:rFonts w:ascii="Calibri" w:eastAsia="Calibri" w:hAnsi="Calibri" w:cs="B Nazanin"/>
          <w:color w:val="000000"/>
          <w:rtl/>
        </w:rPr>
        <w:t xml:space="preserve"> شاخص ز</w:t>
      </w:r>
      <w:r w:rsidRPr="001C0649">
        <w:rPr>
          <w:rFonts w:ascii="Calibri" w:eastAsia="Calibri" w:hAnsi="Calibri" w:cs="B Nazanin" w:hint="cs"/>
          <w:color w:val="000000"/>
          <w:rtl/>
        </w:rPr>
        <w:t>ی</w:t>
      </w:r>
      <w:r w:rsidRPr="001C0649">
        <w:rPr>
          <w:rFonts w:ascii="Calibri" w:eastAsia="Calibri" w:hAnsi="Calibri" w:cs="B Nazanin" w:hint="eastAsia"/>
          <w:color w:val="000000"/>
          <w:rtl/>
        </w:rPr>
        <w:t>ست‌مح</w:t>
      </w:r>
      <w:r w:rsidRPr="001C0649">
        <w:rPr>
          <w:rFonts w:ascii="Calibri" w:eastAsia="Calibri" w:hAnsi="Calibri" w:cs="B Nazanin" w:hint="cs"/>
          <w:color w:val="000000"/>
          <w:rtl/>
        </w:rPr>
        <w:t>ی</w:t>
      </w:r>
      <w:r w:rsidRPr="001C0649">
        <w:rPr>
          <w:rFonts w:ascii="Calibri" w:eastAsia="Calibri" w:hAnsi="Calibri" w:cs="B Nazanin" w:hint="eastAsia"/>
          <w:color w:val="000000"/>
          <w:rtl/>
        </w:rPr>
        <w:t>ط</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ن</w:t>
      </w:r>
      <w:r w:rsidRPr="001C0649">
        <w:rPr>
          <w:rFonts w:ascii="Calibri" w:eastAsia="Calibri" w:hAnsi="Calibri" w:cs="B Nazanin" w:hint="cs"/>
          <w:color w:val="000000"/>
          <w:rtl/>
        </w:rPr>
        <w:t>ی</w:t>
      </w:r>
      <w:r w:rsidRPr="001C0649">
        <w:rPr>
          <w:rFonts w:ascii="Calibri" w:eastAsia="Calibri" w:hAnsi="Calibri" w:cs="B Nazanin" w:hint="eastAsia"/>
          <w:color w:val="000000"/>
          <w:rtl/>
        </w:rPr>
        <w:t>ز</w:t>
      </w:r>
      <w:r w:rsidRPr="001C0649">
        <w:rPr>
          <w:rFonts w:ascii="Calibri" w:eastAsia="Calibri" w:hAnsi="Calibri" w:cs="B Nazanin"/>
          <w:color w:val="000000"/>
          <w:rtl/>
        </w:rPr>
        <w:t xml:space="preserve"> ب</w:t>
      </w:r>
      <w:r w:rsidRPr="001C0649">
        <w:rPr>
          <w:rFonts w:ascii="Calibri" w:eastAsia="Calibri" w:hAnsi="Calibri" w:cs="B Nazanin" w:hint="cs"/>
          <w:color w:val="000000"/>
          <w:rtl/>
        </w:rPr>
        <w:t>ی</w:t>
      </w:r>
      <w:r w:rsidRPr="001C0649">
        <w:rPr>
          <w:rFonts w:ascii="Calibri" w:eastAsia="Calibri" w:hAnsi="Calibri" w:cs="B Nazanin" w:hint="eastAsia"/>
          <w:color w:val="000000"/>
          <w:rtl/>
        </w:rPr>
        <w:t>انگر</w:t>
      </w:r>
      <w:r w:rsidRPr="001C0649">
        <w:rPr>
          <w:rFonts w:ascii="Calibri" w:eastAsia="Calibri" w:hAnsi="Calibri" w:cs="B Nazanin"/>
          <w:color w:val="000000"/>
          <w:rtl/>
        </w:rPr>
        <w:t xml:space="preserve"> دوگانگ</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مشخص</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در وضع</w:t>
      </w:r>
      <w:r w:rsidRPr="001C0649">
        <w:rPr>
          <w:rFonts w:ascii="Calibri" w:eastAsia="Calibri" w:hAnsi="Calibri" w:cs="B Nazanin" w:hint="cs"/>
          <w:color w:val="000000"/>
          <w:rtl/>
        </w:rPr>
        <w:t>ی</w:t>
      </w:r>
      <w:r w:rsidRPr="001C0649">
        <w:rPr>
          <w:rFonts w:ascii="Calibri" w:eastAsia="Calibri" w:hAnsi="Calibri" w:cs="B Nazanin" w:hint="eastAsia"/>
          <w:color w:val="000000"/>
          <w:rtl/>
        </w:rPr>
        <w:t>ت</w:t>
      </w:r>
      <w:r w:rsidRPr="001C0649">
        <w:rPr>
          <w:rFonts w:ascii="Calibri" w:eastAsia="Calibri" w:hAnsi="Calibri" w:cs="B Nazanin"/>
          <w:color w:val="000000"/>
          <w:rtl/>
        </w:rPr>
        <w:t xml:space="preserve"> مناطق مختلف است. مناطق واقع در شمال شهر، به‌و</w:t>
      </w:r>
      <w:r w:rsidRPr="001C0649">
        <w:rPr>
          <w:rFonts w:ascii="Calibri" w:eastAsia="Calibri" w:hAnsi="Calibri" w:cs="B Nazanin" w:hint="cs"/>
          <w:color w:val="000000"/>
          <w:rtl/>
        </w:rPr>
        <w:t>ی</w:t>
      </w:r>
      <w:r w:rsidRPr="001C0649">
        <w:rPr>
          <w:rFonts w:ascii="Calibri" w:eastAsia="Calibri" w:hAnsi="Calibri" w:cs="B Nazanin" w:hint="eastAsia"/>
          <w:color w:val="000000"/>
          <w:rtl/>
        </w:rPr>
        <w:t>ژه</w:t>
      </w:r>
      <w:r w:rsidRPr="001C0649">
        <w:rPr>
          <w:rFonts w:ascii="Calibri" w:eastAsia="Calibri" w:hAnsi="Calibri" w:cs="B Nazanin"/>
          <w:color w:val="000000"/>
          <w:rtl/>
        </w:rPr>
        <w:t xml:space="preserve"> پنج منطقه منتخب، استانداردها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ز</w:t>
      </w:r>
      <w:r w:rsidRPr="001C0649">
        <w:rPr>
          <w:rFonts w:ascii="Calibri" w:eastAsia="Calibri" w:hAnsi="Calibri" w:cs="B Nazanin" w:hint="cs"/>
          <w:color w:val="000000"/>
          <w:rtl/>
        </w:rPr>
        <w:t>ی</w:t>
      </w:r>
      <w:r w:rsidRPr="001C0649">
        <w:rPr>
          <w:rFonts w:ascii="Calibri" w:eastAsia="Calibri" w:hAnsi="Calibri" w:cs="B Nazanin" w:hint="eastAsia"/>
          <w:color w:val="000000"/>
          <w:rtl/>
        </w:rPr>
        <w:t>ست‌مح</w:t>
      </w:r>
      <w:r w:rsidRPr="001C0649">
        <w:rPr>
          <w:rFonts w:ascii="Calibri" w:eastAsia="Calibri" w:hAnsi="Calibri" w:cs="B Nazanin" w:hint="cs"/>
          <w:color w:val="000000"/>
          <w:rtl/>
        </w:rPr>
        <w:t>ی</w:t>
      </w:r>
      <w:r w:rsidRPr="001C0649">
        <w:rPr>
          <w:rFonts w:ascii="Calibri" w:eastAsia="Calibri" w:hAnsi="Calibri" w:cs="B Nazanin" w:hint="eastAsia"/>
          <w:color w:val="000000"/>
          <w:rtl/>
        </w:rPr>
        <w:t>ط</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مطلوب‌تر</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را نشان م</w:t>
      </w:r>
      <w:r w:rsidRPr="001C0649">
        <w:rPr>
          <w:rFonts w:ascii="Calibri" w:eastAsia="Calibri" w:hAnsi="Calibri" w:cs="B Nazanin" w:hint="cs"/>
          <w:color w:val="000000"/>
          <w:rtl/>
        </w:rPr>
        <w:t>ی‌</w:t>
      </w:r>
      <w:r w:rsidRPr="001C0649">
        <w:rPr>
          <w:rFonts w:ascii="Calibri" w:eastAsia="Calibri" w:hAnsi="Calibri" w:cs="B Nazanin" w:hint="eastAsia"/>
          <w:color w:val="000000"/>
          <w:rtl/>
        </w:rPr>
        <w:t>دهند</w:t>
      </w:r>
      <w:r w:rsidRPr="001C0649">
        <w:rPr>
          <w:rFonts w:ascii="Calibri" w:eastAsia="Calibri" w:hAnsi="Calibri" w:cs="B Nazanin"/>
          <w:color w:val="000000"/>
          <w:rtl/>
        </w:rPr>
        <w:t>. در مقابل، ده منطقه عمدتاً در بخش‌ها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جنوب</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و غرب</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تهران با چال</w:t>
      </w:r>
      <w:r w:rsidRPr="001C0649">
        <w:rPr>
          <w:rFonts w:ascii="Calibri" w:eastAsia="Calibri" w:hAnsi="Calibri" w:cs="B Nazanin" w:hint="eastAsia"/>
          <w:color w:val="000000"/>
          <w:rtl/>
        </w:rPr>
        <w:t>ش‌ها</w:t>
      </w:r>
      <w:r w:rsidRPr="001C0649">
        <w:rPr>
          <w:rFonts w:ascii="Calibri" w:eastAsia="Calibri" w:hAnsi="Calibri" w:cs="B Nazanin" w:hint="cs"/>
          <w:color w:val="000000"/>
          <w:rtl/>
        </w:rPr>
        <w:t>یی</w:t>
      </w:r>
      <w:r w:rsidRPr="001C0649">
        <w:rPr>
          <w:rFonts w:ascii="Calibri" w:eastAsia="Calibri" w:hAnsi="Calibri" w:cs="B Nazanin"/>
          <w:color w:val="000000"/>
          <w:rtl/>
        </w:rPr>
        <w:t xml:space="preserve"> چون آلودگ</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هوا، کمبود فضا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سبز و ک</w:t>
      </w:r>
      <w:r w:rsidRPr="001C0649">
        <w:rPr>
          <w:rFonts w:ascii="Calibri" w:eastAsia="Calibri" w:hAnsi="Calibri" w:cs="B Nazanin" w:hint="cs"/>
          <w:color w:val="000000"/>
          <w:rtl/>
        </w:rPr>
        <w:t>ی</w:t>
      </w:r>
      <w:r w:rsidRPr="001C0649">
        <w:rPr>
          <w:rFonts w:ascii="Calibri" w:eastAsia="Calibri" w:hAnsi="Calibri" w:cs="B Nazanin" w:hint="eastAsia"/>
          <w:color w:val="000000"/>
          <w:rtl/>
        </w:rPr>
        <w:t>ف</w:t>
      </w:r>
      <w:r w:rsidRPr="001C0649">
        <w:rPr>
          <w:rFonts w:ascii="Calibri" w:eastAsia="Calibri" w:hAnsi="Calibri" w:cs="B Nazanin" w:hint="cs"/>
          <w:color w:val="000000"/>
          <w:rtl/>
        </w:rPr>
        <w:t>ی</w:t>
      </w:r>
      <w:r w:rsidRPr="001C0649">
        <w:rPr>
          <w:rFonts w:ascii="Calibri" w:eastAsia="Calibri" w:hAnsi="Calibri" w:cs="B Nazanin" w:hint="eastAsia"/>
          <w:color w:val="000000"/>
          <w:rtl/>
        </w:rPr>
        <w:t>ت</w:t>
      </w:r>
      <w:r w:rsidRPr="001C0649">
        <w:rPr>
          <w:rFonts w:ascii="Calibri" w:eastAsia="Calibri" w:hAnsi="Calibri" w:cs="B Nazanin"/>
          <w:color w:val="000000"/>
          <w:rtl/>
        </w:rPr>
        <w:t xml:space="preserve"> پا</w:t>
      </w:r>
      <w:r w:rsidRPr="001C0649">
        <w:rPr>
          <w:rFonts w:ascii="Calibri" w:eastAsia="Calibri" w:hAnsi="Calibri" w:cs="B Nazanin" w:hint="cs"/>
          <w:color w:val="000000"/>
          <w:rtl/>
        </w:rPr>
        <w:t>یی</w:t>
      </w:r>
      <w:r w:rsidRPr="001C0649">
        <w:rPr>
          <w:rFonts w:ascii="Calibri" w:eastAsia="Calibri" w:hAnsi="Calibri" w:cs="B Nazanin" w:hint="eastAsia"/>
          <w:color w:val="000000"/>
          <w:rtl/>
        </w:rPr>
        <w:t>ن</w:t>
      </w:r>
      <w:r w:rsidRPr="001C0649">
        <w:rPr>
          <w:rFonts w:ascii="Calibri" w:eastAsia="Calibri" w:hAnsi="Calibri" w:cs="B Nazanin"/>
          <w:color w:val="000000"/>
          <w:rtl/>
        </w:rPr>
        <w:t xml:space="preserve"> خدمات ز</w:t>
      </w:r>
      <w:r w:rsidRPr="001C0649">
        <w:rPr>
          <w:rFonts w:ascii="Calibri" w:eastAsia="Calibri" w:hAnsi="Calibri" w:cs="B Nazanin" w:hint="cs"/>
          <w:color w:val="000000"/>
          <w:rtl/>
        </w:rPr>
        <w:t>ی</w:t>
      </w:r>
      <w:r w:rsidRPr="001C0649">
        <w:rPr>
          <w:rFonts w:ascii="Calibri" w:eastAsia="Calibri" w:hAnsi="Calibri" w:cs="B Nazanin" w:hint="eastAsia"/>
          <w:color w:val="000000"/>
          <w:rtl/>
        </w:rPr>
        <w:t>ست‌مح</w:t>
      </w:r>
      <w:r w:rsidRPr="001C0649">
        <w:rPr>
          <w:rFonts w:ascii="Calibri" w:eastAsia="Calibri" w:hAnsi="Calibri" w:cs="B Nazanin" w:hint="cs"/>
          <w:color w:val="000000"/>
          <w:rtl/>
        </w:rPr>
        <w:t>ی</w:t>
      </w:r>
      <w:r w:rsidRPr="001C0649">
        <w:rPr>
          <w:rFonts w:ascii="Calibri" w:eastAsia="Calibri" w:hAnsi="Calibri" w:cs="B Nazanin" w:hint="eastAsia"/>
          <w:color w:val="000000"/>
          <w:rtl/>
        </w:rPr>
        <w:t>ط</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مواجه‌اند. </w:t>
      </w:r>
    </w:p>
    <w:p w14:paraId="46BAF460" w14:textId="77777777" w:rsidR="00D31E11" w:rsidRDefault="001C0649" w:rsidP="00D31E11">
      <w:pPr>
        <w:bidi/>
        <w:ind w:firstLine="284"/>
        <w:jc w:val="both"/>
        <w:rPr>
          <w:rFonts w:ascii="Calibri" w:eastAsia="Calibri" w:hAnsi="Calibri" w:cs="B Nazanin"/>
          <w:color w:val="000000"/>
          <w:rtl/>
        </w:rPr>
      </w:pPr>
      <w:r w:rsidRPr="001C0649">
        <w:rPr>
          <w:rFonts w:ascii="Calibri" w:eastAsia="Calibri" w:hAnsi="Calibri" w:cs="B Nazanin"/>
          <w:color w:val="000000"/>
          <w:rtl/>
        </w:rPr>
        <w:lastRenderedPageBreak/>
        <w:t>در سطح اقتصاد</w:t>
      </w:r>
      <w:r w:rsidRPr="001C0649">
        <w:rPr>
          <w:rFonts w:ascii="Calibri" w:eastAsia="Calibri" w:hAnsi="Calibri" w:cs="B Nazanin" w:hint="cs"/>
          <w:color w:val="000000"/>
          <w:rtl/>
        </w:rPr>
        <w:t>ی</w:t>
      </w:r>
      <w:r w:rsidRPr="001C0649">
        <w:rPr>
          <w:rFonts w:ascii="Calibri" w:eastAsia="Calibri" w:hAnsi="Calibri" w:cs="B Nazanin" w:hint="eastAsia"/>
          <w:color w:val="000000"/>
          <w:rtl/>
        </w:rPr>
        <w:t>،</w:t>
      </w:r>
      <w:r w:rsidRPr="001C0649">
        <w:rPr>
          <w:rFonts w:ascii="Calibri" w:eastAsia="Calibri" w:hAnsi="Calibri" w:cs="B Nazanin"/>
          <w:color w:val="000000"/>
          <w:rtl/>
        </w:rPr>
        <w:t xml:space="preserve"> فقط </w:t>
      </w:r>
      <w:r w:rsidRPr="001C0649">
        <w:rPr>
          <w:rFonts w:ascii="Calibri" w:eastAsia="Calibri" w:hAnsi="Calibri" w:cs="B Nazanin"/>
          <w:color w:val="000000"/>
          <w:rtl/>
          <w:lang w:bidi="fa-IR"/>
        </w:rPr>
        <w:t>۲۳</w:t>
      </w:r>
      <w:r w:rsidRPr="001C0649">
        <w:rPr>
          <w:rFonts w:ascii="Calibri" w:eastAsia="Calibri" w:hAnsi="Calibri" w:cs="B Nazanin"/>
          <w:color w:val="000000"/>
          <w:rtl/>
        </w:rPr>
        <w:t xml:space="preserve"> درصد از مناطق (</w:t>
      </w:r>
      <w:r w:rsidRPr="001C0649">
        <w:rPr>
          <w:rFonts w:ascii="Calibri" w:eastAsia="Calibri" w:hAnsi="Calibri" w:cs="B Nazanin"/>
          <w:color w:val="000000"/>
          <w:rtl/>
          <w:lang w:bidi="fa-IR"/>
        </w:rPr>
        <w:t>۵</w:t>
      </w:r>
      <w:r w:rsidRPr="001C0649">
        <w:rPr>
          <w:rFonts w:ascii="Calibri" w:eastAsia="Calibri" w:hAnsi="Calibri" w:cs="B Nazanin"/>
          <w:color w:val="000000"/>
          <w:rtl/>
        </w:rPr>
        <w:t xml:space="preserve"> منطقه از </w:t>
      </w:r>
      <w:r w:rsidRPr="001C0649">
        <w:rPr>
          <w:rFonts w:ascii="Calibri" w:eastAsia="Calibri" w:hAnsi="Calibri" w:cs="B Nazanin"/>
          <w:color w:val="000000"/>
          <w:rtl/>
          <w:lang w:bidi="fa-IR"/>
        </w:rPr>
        <w:t>۲۲</w:t>
      </w:r>
      <w:r w:rsidRPr="001C0649">
        <w:rPr>
          <w:rFonts w:ascii="Calibri" w:eastAsia="Calibri" w:hAnsi="Calibri" w:cs="B Nazanin"/>
          <w:color w:val="000000"/>
          <w:rtl/>
        </w:rPr>
        <w:t xml:space="preserve"> منطقه) شرا</w:t>
      </w:r>
      <w:r w:rsidRPr="001C0649">
        <w:rPr>
          <w:rFonts w:ascii="Calibri" w:eastAsia="Calibri" w:hAnsi="Calibri" w:cs="B Nazanin" w:hint="cs"/>
          <w:color w:val="000000"/>
          <w:rtl/>
        </w:rPr>
        <w:t>ی</w:t>
      </w:r>
      <w:r w:rsidRPr="001C0649">
        <w:rPr>
          <w:rFonts w:ascii="Calibri" w:eastAsia="Calibri" w:hAnsi="Calibri" w:cs="B Nazanin" w:hint="eastAsia"/>
          <w:color w:val="000000"/>
          <w:rtl/>
        </w:rPr>
        <w:t>ط</w:t>
      </w:r>
      <w:r w:rsidRPr="001C0649">
        <w:rPr>
          <w:rFonts w:ascii="Calibri" w:eastAsia="Calibri" w:hAnsi="Calibri" w:cs="B Nazanin"/>
          <w:color w:val="000000"/>
          <w:rtl/>
        </w:rPr>
        <w:t xml:space="preserve"> نسبتاً مطلوب</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را تجربه م</w:t>
      </w:r>
      <w:r w:rsidRPr="001C0649">
        <w:rPr>
          <w:rFonts w:ascii="Calibri" w:eastAsia="Calibri" w:hAnsi="Calibri" w:cs="B Nazanin" w:hint="cs"/>
          <w:color w:val="000000"/>
          <w:rtl/>
        </w:rPr>
        <w:t>ی‌</w:t>
      </w:r>
      <w:r w:rsidRPr="001C0649">
        <w:rPr>
          <w:rFonts w:ascii="Calibri" w:eastAsia="Calibri" w:hAnsi="Calibri" w:cs="B Nazanin" w:hint="eastAsia"/>
          <w:color w:val="000000"/>
          <w:rtl/>
        </w:rPr>
        <w:t>کنند،</w:t>
      </w:r>
      <w:r w:rsidRPr="001C0649">
        <w:rPr>
          <w:rFonts w:ascii="Calibri" w:eastAsia="Calibri" w:hAnsi="Calibri" w:cs="B Nazanin"/>
          <w:color w:val="000000"/>
          <w:rtl/>
        </w:rPr>
        <w:t xml:space="preserve"> در حال</w:t>
      </w:r>
      <w:r w:rsidRPr="001C0649">
        <w:rPr>
          <w:rFonts w:ascii="Calibri" w:eastAsia="Calibri" w:hAnsi="Calibri" w:cs="B Nazanin" w:hint="cs"/>
          <w:color w:val="000000"/>
          <w:rtl/>
        </w:rPr>
        <w:t>ی‌</w:t>
      </w:r>
      <w:r w:rsidRPr="001C0649">
        <w:rPr>
          <w:rFonts w:ascii="Calibri" w:eastAsia="Calibri" w:hAnsi="Calibri" w:cs="B Nazanin" w:hint="eastAsia"/>
          <w:color w:val="000000"/>
          <w:rtl/>
        </w:rPr>
        <w:t>که</w:t>
      </w:r>
      <w:r w:rsidRPr="001C0649">
        <w:rPr>
          <w:rFonts w:ascii="Calibri" w:eastAsia="Calibri" w:hAnsi="Calibri" w:cs="B Nazanin"/>
          <w:color w:val="000000"/>
          <w:rtl/>
        </w:rPr>
        <w:t xml:space="preserve"> </w:t>
      </w:r>
      <w:r w:rsidRPr="001C0649">
        <w:rPr>
          <w:rFonts w:ascii="Calibri" w:eastAsia="Calibri" w:hAnsi="Calibri" w:cs="B Nazanin"/>
          <w:color w:val="000000"/>
          <w:rtl/>
          <w:lang w:bidi="fa-IR"/>
        </w:rPr>
        <w:t>۱۷</w:t>
      </w:r>
      <w:r w:rsidRPr="001C0649">
        <w:rPr>
          <w:rFonts w:ascii="Calibri" w:eastAsia="Calibri" w:hAnsi="Calibri" w:cs="B Nazanin"/>
          <w:color w:val="000000"/>
          <w:rtl/>
        </w:rPr>
        <w:t xml:space="preserve"> منطقه(حدود </w:t>
      </w:r>
      <w:r w:rsidRPr="001C0649">
        <w:rPr>
          <w:rFonts w:ascii="Calibri" w:eastAsia="Calibri" w:hAnsi="Calibri" w:cs="B Nazanin"/>
          <w:color w:val="000000"/>
          <w:rtl/>
          <w:lang w:bidi="fa-IR"/>
        </w:rPr>
        <w:t>۷۷</w:t>
      </w:r>
      <w:r w:rsidRPr="001C0649">
        <w:rPr>
          <w:rFonts w:ascii="Calibri" w:eastAsia="Calibri" w:hAnsi="Calibri" w:cs="B Nazanin"/>
          <w:color w:val="000000"/>
          <w:rtl/>
        </w:rPr>
        <w:t xml:space="preserve"> درصد) با ضعف در شاخص‌ها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اقتصاد</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مواجه‌اند. ا</w:t>
      </w:r>
      <w:r w:rsidRPr="001C0649">
        <w:rPr>
          <w:rFonts w:ascii="Calibri" w:eastAsia="Calibri" w:hAnsi="Calibri" w:cs="B Nazanin" w:hint="cs"/>
          <w:color w:val="000000"/>
          <w:rtl/>
        </w:rPr>
        <w:t>ی</w:t>
      </w:r>
      <w:r w:rsidRPr="001C0649">
        <w:rPr>
          <w:rFonts w:ascii="Calibri" w:eastAsia="Calibri" w:hAnsi="Calibri" w:cs="B Nazanin" w:hint="eastAsia"/>
          <w:color w:val="000000"/>
          <w:rtl/>
        </w:rPr>
        <w:t>ن</w:t>
      </w:r>
      <w:r w:rsidRPr="001C0649">
        <w:rPr>
          <w:rFonts w:ascii="Calibri" w:eastAsia="Calibri" w:hAnsi="Calibri" w:cs="B Nazanin"/>
          <w:color w:val="000000"/>
          <w:rtl/>
        </w:rPr>
        <w:t xml:space="preserve"> شکا</w:t>
      </w:r>
      <w:r w:rsidRPr="001C0649">
        <w:rPr>
          <w:rFonts w:ascii="Calibri" w:eastAsia="Calibri" w:hAnsi="Calibri" w:cs="B Nazanin" w:hint="eastAsia"/>
          <w:color w:val="000000"/>
          <w:rtl/>
        </w:rPr>
        <w:t>ف</w:t>
      </w:r>
      <w:r w:rsidRPr="001C0649">
        <w:rPr>
          <w:rFonts w:ascii="Calibri" w:eastAsia="Calibri" w:hAnsi="Calibri" w:cs="B Nazanin"/>
          <w:color w:val="000000"/>
          <w:rtl/>
        </w:rPr>
        <w:t xml:space="preserve"> چشمگ</w:t>
      </w:r>
      <w:r w:rsidRPr="001C0649">
        <w:rPr>
          <w:rFonts w:ascii="Calibri" w:eastAsia="Calibri" w:hAnsi="Calibri" w:cs="B Nazanin" w:hint="cs"/>
          <w:color w:val="000000"/>
          <w:rtl/>
        </w:rPr>
        <w:t>ی</w:t>
      </w:r>
      <w:r w:rsidRPr="001C0649">
        <w:rPr>
          <w:rFonts w:ascii="Calibri" w:eastAsia="Calibri" w:hAnsi="Calibri" w:cs="B Nazanin" w:hint="eastAsia"/>
          <w:color w:val="000000"/>
          <w:rtl/>
        </w:rPr>
        <w:t>ر</w:t>
      </w:r>
      <w:r w:rsidRPr="001C0649">
        <w:rPr>
          <w:rFonts w:ascii="Calibri" w:eastAsia="Calibri" w:hAnsi="Calibri" w:cs="B Nazanin"/>
          <w:color w:val="000000"/>
          <w:rtl/>
        </w:rPr>
        <w:t xml:space="preserve"> نشان‌دهنده عدم تعادل در دسترس</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به فرصت‌ها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اقتصاد</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و توز</w:t>
      </w:r>
      <w:r w:rsidRPr="001C0649">
        <w:rPr>
          <w:rFonts w:ascii="Calibri" w:eastAsia="Calibri" w:hAnsi="Calibri" w:cs="B Nazanin" w:hint="cs"/>
          <w:color w:val="000000"/>
          <w:rtl/>
        </w:rPr>
        <w:t>ی</w:t>
      </w:r>
      <w:r w:rsidRPr="001C0649">
        <w:rPr>
          <w:rFonts w:ascii="Calibri" w:eastAsia="Calibri" w:hAnsi="Calibri" w:cs="B Nazanin" w:hint="eastAsia"/>
          <w:color w:val="000000"/>
          <w:rtl/>
        </w:rPr>
        <w:t>ع</w:t>
      </w:r>
      <w:r w:rsidRPr="001C0649">
        <w:rPr>
          <w:rFonts w:ascii="Calibri" w:eastAsia="Calibri" w:hAnsi="Calibri" w:cs="B Nazanin"/>
          <w:color w:val="000000"/>
          <w:rtl/>
        </w:rPr>
        <w:t xml:space="preserve"> ناعادلانه منابع در سطح شهر است؛ موضوع</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که با اصول و چارچوب‌ها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تع</w:t>
      </w:r>
      <w:r w:rsidRPr="001C0649">
        <w:rPr>
          <w:rFonts w:ascii="Calibri" w:eastAsia="Calibri" w:hAnsi="Calibri" w:cs="B Nazanin" w:hint="cs"/>
          <w:color w:val="000000"/>
          <w:rtl/>
        </w:rPr>
        <w:t>یی</w:t>
      </w:r>
      <w:r w:rsidRPr="001C0649">
        <w:rPr>
          <w:rFonts w:ascii="Calibri" w:eastAsia="Calibri" w:hAnsi="Calibri" w:cs="B Nazanin" w:hint="eastAsia"/>
          <w:color w:val="000000"/>
          <w:rtl/>
        </w:rPr>
        <w:t>ن‌شده</w:t>
      </w:r>
      <w:r w:rsidRPr="001C0649">
        <w:rPr>
          <w:rFonts w:ascii="Calibri" w:eastAsia="Calibri" w:hAnsi="Calibri" w:cs="B Nazanin"/>
          <w:color w:val="000000"/>
          <w:rtl/>
        </w:rPr>
        <w:t xml:space="preserve"> توسط </w:t>
      </w:r>
      <w:r w:rsidRPr="001C0649">
        <w:rPr>
          <w:rFonts w:ascii="Calibri" w:eastAsia="Calibri" w:hAnsi="Calibri" w:cs="B Nazanin" w:hint="cs"/>
          <w:color w:val="000000"/>
          <w:rtl/>
        </w:rPr>
        <w:t>ی</w:t>
      </w:r>
      <w:r w:rsidRPr="001C0649">
        <w:rPr>
          <w:rFonts w:ascii="Calibri" w:eastAsia="Calibri" w:hAnsi="Calibri" w:cs="B Nazanin" w:hint="eastAsia"/>
          <w:color w:val="000000"/>
          <w:rtl/>
        </w:rPr>
        <w:t>ونسکو</w:t>
      </w:r>
      <w:r w:rsidRPr="001C0649">
        <w:rPr>
          <w:rFonts w:ascii="Calibri" w:eastAsia="Calibri" w:hAnsi="Calibri" w:cs="B Nazanin"/>
          <w:color w:val="000000"/>
          <w:rtl/>
        </w:rPr>
        <w:t xml:space="preserve"> برا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شهرها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خلاق در تضاد قرار دارد. </w:t>
      </w:r>
    </w:p>
    <w:p w14:paraId="1C8E6C58" w14:textId="0D3DD135" w:rsidR="001C0649" w:rsidRPr="001C0649" w:rsidRDefault="001C0649" w:rsidP="00D31E11">
      <w:pPr>
        <w:bidi/>
        <w:ind w:firstLine="284"/>
        <w:jc w:val="both"/>
        <w:rPr>
          <w:rFonts w:ascii="Calibri" w:eastAsia="Calibri" w:hAnsi="Calibri" w:cs="B Nazanin"/>
          <w:color w:val="000000"/>
          <w:rtl/>
        </w:rPr>
      </w:pPr>
      <w:r w:rsidRPr="001C0649">
        <w:rPr>
          <w:rFonts w:ascii="Calibri" w:eastAsia="Calibri" w:hAnsi="Calibri" w:cs="B Nazanin"/>
          <w:color w:val="000000"/>
          <w:rtl/>
        </w:rPr>
        <w:t>در بعد کالبد</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و ز</w:t>
      </w:r>
      <w:r w:rsidRPr="001C0649">
        <w:rPr>
          <w:rFonts w:ascii="Calibri" w:eastAsia="Calibri" w:hAnsi="Calibri" w:cs="B Nazanin" w:hint="cs"/>
          <w:color w:val="000000"/>
          <w:rtl/>
        </w:rPr>
        <w:t>ی</w:t>
      </w:r>
      <w:r w:rsidRPr="001C0649">
        <w:rPr>
          <w:rFonts w:ascii="Calibri" w:eastAsia="Calibri" w:hAnsi="Calibri" w:cs="B Nazanin" w:hint="eastAsia"/>
          <w:color w:val="000000"/>
          <w:rtl/>
        </w:rPr>
        <w:t>رساخت</w:t>
      </w:r>
      <w:r w:rsidRPr="001C0649">
        <w:rPr>
          <w:rFonts w:ascii="Calibri" w:eastAsia="Calibri" w:hAnsi="Calibri" w:cs="B Nazanin" w:hint="cs"/>
          <w:color w:val="000000"/>
          <w:rtl/>
        </w:rPr>
        <w:t>ی</w:t>
      </w:r>
      <w:r w:rsidRPr="001C0649">
        <w:rPr>
          <w:rFonts w:ascii="Calibri" w:eastAsia="Calibri" w:hAnsi="Calibri" w:cs="B Nazanin" w:hint="eastAsia"/>
          <w:color w:val="000000"/>
          <w:rtl/>
        </w:rPr>
        <w:t>،</w:t>
      </w:r>
      <w:r w:rsidRPr="001C0649">
        <w:rPr>
          <w:rFonts w:ascii="Calibri" w:eastAsia="Calibri" w:hAnsi="Calibri" w:cs="B Nazanin"/>
          <w:color w:val="000000"/>
          <w:rtl/>
        </w:rPr>
        <w:t xml:space="preserve"> هرچند مناطق </w:t>
      </w:r>
      <w:r w:rsidRPr="001C0649">
        <w:rPr>
          <w:rFonts w:ascii="Calibri" w:eastAsia="Calibri" w:hAnsi="Calibri" w:cs="B Nazanin"/>
          <w:color w:val="000000"/>
          <w:rtl/>
          <w:lang w:bidi="fa-IR"/>
        </w:rPr>
        <w:t>۱</w:t>
      </w:r>
      <w:r w:rsidRPr="001C0649">
        <w:rPr>
          <w:rFonts w:ascii="Calibri" w:eastAsia="Calibri" w:hAnsi="Calibri" w:cs="B Nazanin"/>
          <w:color w:val="000000"/>
          <w:rtl/>
        </w:rPr>
        <w:t xml:space="preserve">، </w:t>
      </w:r>
      <w:r w:rsidRPr="001C0649">
        <w:rPr>
          <w:rFonts w:ascii="Calibri" w:eastAsia="Calibri" w:hAnsi="Calibri" w:cs="B Nazanin"/>
          <w:color w:val="000000"/>
          <w:rtl/>
          <w:lang w:bidi="fa-IR"/>
        </w:rPr>
        <w:t>۲</w:t>
      </w:r>
      <w:r w:rsidRPr="001C0649">
        <w:rPr>
          <w:rFonts w:ascii="Calibri" w:eastAsia="Calibri" w:hAnsi="Calibri" w:cs="B Nazanin"/>
          <w:color w:val="000000"/>
          <w:rtl/>
        </w:rPr>
        <w:t xml:space="preserve">، </w:t>
      </w:r>
      <w:r w:rsidRPr="001C0649">
        <w:rPr>
          <w:rFonts w:ascii="Calibri" w:eastAsia="Calibri" w:hAnsi="Calibri" w:cs="B Nazanin"/>
          <w:color w:val="000000"/>
          <w:rtl/>
          <w:lang w:bidi="fa-IR"/>
        </w:rPr>
        <w:t>۳</w:t>
      </w:r>
      <w:r w:rsidRPr="001C0649">
        <w:rPr>
          <w:rFonts w:ascii="Calibri" w:eastAsia="Calibri" w:hAnsi="Calibri" w:cs="B Nazanin"/>
          <w:color w:val="000000"/>
          <w:rtl/>
        </w:rPr>
        <w:t xml:space="preserve"> و </w:t>
      </w:r>
      <w:r w:rsidRPr="001C0649">
        <w:rPr>
          <w:rFonts w:ascii="Calibri" w:eastAsia="Calibri" w:hAnsi="Calibri" w:cs="B Nazanin"/>
          <w:color w:val="000000"/>
          <w:rtl/>
          <w:lang w:bidi="fa-IR"/>
        </w:rPr>
        <w:t>۶</w:t>
      </w:r>
      <w:r w:rsidRPr="001C0649">
        <w:rPr>
          <w:rFonts w:ascii="Calibri" w:eastAsia="Calibri" w:hAnsi="Calibri" w:cs="B Nazanin"/>
          <w:color w:val="000000"/>
          <w:rtl/>
        </w:rPr>
        <w:t xml:space="preserve"> به دل</w:t>
      </w:r>
      <w:r w:rsidRPr="001C0649">
        <w:rPr>
          <w:rFonts w:ascii="Calibri" w:eastAsia="Calibri" w:hAnsi="Calibri" w:cs="B Nazanin" w:hint="cs"/>
          <w:color w:val="000000"/>
          <w:rtl/>
        </w:rPr>
        <w:t>ی</w:t>
      </w:r>
      <w:r w:rsidRPr="001C0649">
        <w:rPr>
          <w:rFonts w:ascii="Calibri" w:eastAsia="Calibri" w:hAnsi="Calibri" w:cs="B Nazanin" w:hint="eastAsia"/>
          <w:color w:val="000000"/>
          <w:rtl/>
        </w:rPr>
        <w:t>ل</w:t>
      </w:r>
      <w:r w:rsidRPr="001C0649">
        <w:rPr>
          <w:rFonts w:ascii="Calibri" w:eastAsia="Calibri" w:hAnsi="Calibri" w:cs="B Nazanin"/>
          <w:color w:val="000000"/>
          <w:rtl/>
        </w:rPr>
        <w:t xml:space="preserve"> بهره‌مند</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از ز</w:t>
      </w:r>
      <w:r w:rsidRPr="001C0649">
        <w:rPr>
          <w:rFonts w:ascii="Calibri" w:eastAsia="Calibri" w:hAnsi="Calibri" w:cs="B Nazanin" w:hint="cs"/>
          <w:color w:val="000000"/>
          <w:rtl/>
        </w:rPr>
        <w:t>ی</w:t>
      </w:r>
      <w:r w:rsidRPr="001C0649">
        <w:rPr>
          <w:rFonts w:ascii="Calibri" w:eastAsia="Calibri" w:hAnsi="Calibri" w:cs="B Nazanin" w:hint="eastAsia"/>
          <w:color w:val="000000"/>
          <w:rtl/>
        </w:rPr>
        <w:t>رساخت‌ها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مناسب(از جمله شبکه حمل‌ونقل، فضاها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عموم</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و امکانات فرهنگ</w:t>
      </w:r>
      <w:r w:rsidRPr="001C0649">
        <w:rPr>
          <w:rFonts w:ascii="Calibri" w:eastAsia="Calibri" w:hAnsi="Calibri" w:cs="B Nazanin" w:hint="cs"/>
          <w:color w:val="000000"/>
          <w:rtl/>
        </w:rPr>
        <w:t>ی</w:t>
      </w:r>
      <w:r w:rsidRPr="001C0649">
        <w:rPr>
          <w:rFonts w:ascii="Calibri" w:eastAsia="Calibri" w:hAnsi="Calibri" w:cs="B Nazanin"/>
          <w:color w:val="000000"/>
          <w:rtl/>
        </w:rPr>
        <w:t>) وضع</w:t>
      </w:r>
      <w:r w:rsidRPr="001C0649">
        <w:rPr>
          <w:rFonts w:ascii="Calibri" w:eastAsia="Calibri" w:hAnsi="Calibri" w:cs="B Nazanin" w:hint="cs"/>
          <w:color w:val="000000"/>
          <w:rtl/>
        </w:rPr>
        <w:t>ی</w:t>
      </w:r>
      <w:r w:rsidRPr="001C0649">
        <w:rPr>
          <w:rFonts w:ascii="Calibri" w:eastAsia="Calibri" w:hAnsi="Calibri" w:cs="B Nazanin" w:hint="eastAsia"/>
          <w:color w:val="000000"/>
          <w:rtl/>
        </w:rPr>
        <w:t>ت</w:t>
      </w:r>
      <w:r w:rsidRPr="001C0649">
        <w:rPr>
          <w:rFonts w:ascii="Calibri" w:eastAsia="Calibri" w:hAnsi="Calibri" w:cs="B Nazanin"/>
          <w:color w:val="000000"/>
          <w:rtl/>
        </w:rPr>
        <w:t xml:space="preserve"> بهتر</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دارند، اما </w:t>
      </w:r>
      <w:r w:rsidRPr="001C0649">
        <w:rPr>
          <w:rFonts w:ascii="Calibri" w:eastAsia="Calibri" w:hAnsi="Calibri" w:cs="B Nazanin"/>
          <w:color w:val="000000"/>
          <w:rtl/>
          <w:lang w:bidi="fa-IR"/>
        </w:rPr>
        <w:t>۸</w:t>
      </w:r>
      <w:r w:rsidRPr="001C0649">
        <w:rPr>
          <w:rFonts w:ascii="Calibri" w:eastAsia="Calibri" w:hAnsi="Calibri" w:cs="B Nazanin"/>
          <w:color w:val="000000"/>
          <w:rtl/>
        </w:rPr>
        <w:t xml:space="preserve"> منطقه به‌و</w:t>
      </w:r>
      <w:r w:rsidRPr="001C0649">
        <w:rPr>
          <w:rFonts w:ascii="Calibri" w:eastAsia="Calibri" w:hAnsi="Calibri" w:cs="B Nazanin" w:hint="cs"/>
          <w:color w:val="000000"/>
          <w:rtl/>
        </w:rPr>
        <w:t>ی</w:t>
      </w:r>
      <w:r w:rsidRPr="001C0649">
        <w:rPr>
          <w:rFonts w:ascii="Calibri" w:eastAsia="Calibri" w:hAnsi="Calibri" w:cs="B Nazanin" w:hint="eastAsia"/>
          <w:color w:val="000000"/>
          <w:rtl/>
        </w:rPr>
        <w:t>ژه</w:t>
      </w:r>
      <w:r w:rsidRPr="001C0649">
        <w:rPr>
          <w:rFonts w:ascii="Calibri" w:eastAsia="Calibri" w:hAnsi="Calibri" w:cs="B Nazanin"/>
          <w:color w:val="000000"/>
          <w:rtl/>
        </w:rPr>
        <w:t xml:space="preserve"> مناطق </w:t>
      </w:r>
      <w:r w:rsidRPr="001C0649">
        <w:rPr>
          <w:rFonts w:ascii="Calibri" w:eastAsia="Calibri" w:hAnsi="Calibri" w:cs="B Nazanin"/>
          <w:color w:val="000000"/>
          <w:rtl/>
          <w:lang w:bidi="fa-IR"/>
        </w:rPr>
        <w:t>۱۶</w:t>
      </w:r>
      <w:r w:rsidRPr="001C0649">
        <w:rPr>
          <w:rFonts w:ascii="Calibri" w:eastAsia="Calibri" w:hAnsi="Calibri" w:cs="B Nazanin"/>
          <w:color w:val="000000"/>
          <w:rtl/>
        </w:rPr>
        <w:t xml:space="preserve"> و </w:t>
      </w:r>
      <w:r w:rsidRPr="001C0649">
        <w:rPr>
          <w:rFonts w:ascii="Calibri" w:eastAsia="Calibri" w:hAnsi="Calibri" w:cs="B Nazanin"/>
          <w:color w:val="000000"/>
          <w:rtl/>
          <w:lang w:bidi="fa-IR"/>
        </w:rPr>
        <w:t>۲۱</w:t>
      </w:r>
      <w:r w:rsidRPr="001C0649">
        <w:rPr>
          <w:rFonts w:ascii="Calibri" w:eastAsia="Calibri" w:hAnsi="Calibri" w:cs="B Nazanin"/>
          <w:color w:val="000000"/>
          <w:rtl/>
        </w:rPr>
        <w:t xml:space="preserve"> با چالش‌ها</w:t>
      </w:r>
      <w:r w:rsidRPr="001C0649">
        <w:rPr>
          <w:rFonts w:ascii="Calibri" w:eastAsia="Calibri" w:hAnsi="Calibri" w:cs="B Nazanin" w:hint="cs"/>
          <w:color w:val="000000"/>
          <w:rtl/>
        </w:rPr>
        <w:t>یی</w:t>
      </w:r>
      <w:r w:rsidRPr="001C0649">
        <w:rPr>
          <w:rFonts w:ascii="Calibri" w:eastAsia="Calibri" w:hAnsi="Calibri" w:cs="B Nazanin"/>
          <w:color w:val="000000"/>
          <w:rtl/>
        </w:rPr>
        <w:t xml:space="preserve"> مانند فرسودگ</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بافت شهر</w:t>
      </w:r>
      <w:r w:rsidRPr="001C0649">
        <w:rPr>
          <w:rFonts w:ascii="Calibri" w:eastAsia="Calibri" w:hAnsi="Calibri" w:cs="B Nazanin" w:hint="cs"/>
          <w:color w:val="000000"/>
          <w:rtl/>
        </w:rPr>
        <w:t>ی</w:t>
      </w:r>
      <w:r w:rsidRPr="001C0649">
        <w:rPr>
          <w:rFonts w:ascii="Calibri" w:eastAsia="Calibri" w:hAnsi="Calibri" w:cs="B Nazanin" w:hint="eastAsia"/>
          <w:color w:val="000000"/>
          <w:rtl/>
        </w:rPr>
        <w:t>،</w:t>
      </w:r>
      <w:r w:rsidRPr="001C0649">
        <w:rPr>
          <w:rFonts w:ascii="Calibri" w:eastAsia="Calibri" w:hAnsi="Calibri" w:cs="B Nazanin"/>
          <w:color w:val="000000"/>
          <w:rtl/>
        </w:rPr>
        <w:t xml:space="preserve"> ناکارآمد</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حمل‌ونقل عموم</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و کمبود فضاها</w:t>
      </w:r>
      <w:r w:rsidRPr="001C0649">
        <w:rPr>
          <w:rFonts w:ascii="Calibri" w:eastAsia="Calibri" w:hAnsi="Calibri" w:cs="B Nazanin" w:hint="cs"/>
          <w:color w:val="000000"/>
          <w:rtl/>
        </w:rPr>
        <w:t>ی</w:t>
      </w:r>
      <w:r w:rsidRPr="001C0649">
        <w:rPr>
          <w:rFonts w:ascii="Calibri" w:eastAsia="Calibri" w:hAnsi="Calibri" w:cs="B Nazanin"/>
          <w:color w:val="000000"/>
          <w:rtl/>
        </w:rPr>
        <w:t xml:space="preserve"> خلاق مواجه‌اند(شکل 4)</w:t>
      </w:r>
      <w:r w:rsidRPr="001C0649">
        <w:rPr>
          <w:rFonts w:ascii="Calibri" w:eastAsia="Calibri" w:hAnsi="Calibri" w:cs="B Nazanin"/>
          <w:color w:val="000000"/>
        </w:rPr>
        <w:t>.</w:t>
      </w:r>
    </w:p>
    <w:p w14:paraId="4081F954" w14:textId="77777777" w:rsidR="001C0649" w:rsidRDefault="001C0649" w:rsidP="00D31E11">
      <w:pPr>
        <w:rPr>
          <w:rFonts w:ascii="Calibri" w:eastAsia="Calibri" w:hAnsi="Calibri" w:cs="B Nazanin"/>
          <w:b/>
          <w:bCs/>
          <w:color w:val="000000"/>
          <w:sz w:val="20"/>
          <w:szCs w:val="20"/>
          <w:rtl/>
        </w:rPr>
      </w:pPr>
    </w:p>
    <w:p w14:paraId="6D612003" w14:textId="24122430" w:rsidR="003A1A14" w:rsidRPr="005D3019" w:rsidRDefault="003A1A14" w:rsidP="005D3019">
      <w:pPr>
        <w:ind w:firstLine="284"/>
        <w:jc w:val="center"/>
        <w:rPr>
          <w:rFonts w:cs="B Nazanin"/>
          <w:b/>
          <w:bCs/>
          <w:sz w:val="20"/>
          <w:szCs w:val="22"/>
          <w:rtl/>
        </w:rPr>
      </w:pPr>
      <w:r w:rsidRPr="005D3019">
        <w:rPr>
          <w:rFonts w:ascii="Calibri" w:eastAsia="Calibri" w:hAnsi="Calibri" w:cs="B Nazanin" w:hint="cs"/>
          <w:b/>
          <w:bCs/>
          <w:color w:val="000000"/>
          <w:sz w:val="20"/>
          <w:szCs w:val="20"/>
          <w:rtl/>
        </w:rPr>
        <w:t>جدول</w:t>
      </w:r>
      <w:r w:rsidR="005D3019">
        <w:rPr>
          <w:rFonts w:ascii="Calibri" w:eastAsia="Calibri" w:hAnsi="Calibri" w:cs="B Nazanin" w:hint="cs"/>
          <w:b/>
          <w:bCs/>
          <w:color w:val="000000"/>
          <w:sz w:val="20"/>
          <w:szCs w:val="20"/>
          <w:rtl/>
        </w:rPr>
        <w:t>(</w:t>
      </w:r>
      <w:r w:rsidR="005D3019" w:rsidRPr="005D3019">
        <w:rPr>
          <w:rFonts w:ascii="Calibri" w:eastAsia="Calibri" w:hAnsi="Calibri" w:cs="B Nazanin" w:hint="cs"/>
          <w:b/>
          <w:bCs/>
          <w:color w:val="000000"/>
          <w:sz w:val="20"/>
          <w:szCs w:val="20"/>
          <w:rtl/>
        </w:rPr>
        <w:t>14</w:t>
      </w:r>
      <w:r w:rsidR="005D3019">
        <w:rPr>
          <w:rFonts w:ascii="Calibri" w:eastAsia="Calibri" w:hAnsi="Calibri" w:cs="B Nazanin" w:hint="cs"/>
          <w:b/>
          <w:bCs/>
          <w:color w:val="000000"/>
          <w:sz w:val="20"/>
          <w:szCs w:val="20"/>
          <w:rtl/>
        </w:rPr>
        <w:t>)</w:t>
      </w:r>
      <w:r w:rsidRPr="005D3019">
        <w:rPr>
          <w:rFonts w:ascii="Calibri" w:eastAsia="Calibri" w:hAnsi="Calibri" w:cs="B Nazanin" w:hint="cs"/>
          <w:b/>
          <w:bCs/>
          <w:color w:val="000000"/>
          <w:sz w:val="20"/>
          <w:szCs w:val="20"/>
          <w:rtl/>
        </w:rPr>
        <w:t xml:space="preserve">. </w:t>
      </w:r>
      <w:r w:rsidRPr="005D3019">
        <w:rPr>
          <w:rFonts w:ascii="Calibri" w:eastAsia="Calibri" w:hAnsi="Calibri" w:cs="B Nazanin" w:hint="cs"/>
          <w:b/>
          <w:bCs/>
          <w:sz w:val="20"/>
          <w:szCs w:val="20"/>
          <w:rtl/>
        </w:rPr>
        <w:t>وضعیت مناطق شهرداری تهران نسبت به هریک از ابعاد شهر خلاق</w:t>
      </w:r>
    </w:p>
    <w:tbl>
      <w:tblPr>
        <w:bidiVisual/>
        <w:tblW w:w="0" w:type="auto"/>
        <w:tblBorders>
          <w:top w:val="single" w:sz="4" w:space="0" w:color="7F7F7F"/>
          <w:bottom w:val="single" w:sz="4" w:space="0" w:color="7F7F7F"/>
        </w:tblBorders>
        <w:tblLook w:val="04A0" w:firstRow="1" w:lastRow="0" w:firstColumn="1" w:lastColumn="0" w:noHBand="0" w:noVBand="1"/>
      </w:tblPr>
      <w:tblGrid>
        <w:gridCol w:w="1025"/>
        <w:gridCol w:w="848"/>
        <w:gridCol w:w="964"/>
        <w:gridCol w:w="986"/>
        <w:gridCol w:w="963"/>
        <w:gridCol w:w="986"/>
        <w:gridCol w:w="972"/>
        <w:gridCol w:w="795"/>
        <w:gridCol w:w="1248"/>
      </w:tblGrid>
      <w:tr w:rsidR="003A1A14" w:rsidRPr="007B00D4" w14:paraId="1B5741DD" w14:textId="77777777" w:rsidTr="003A1A14">
        <w:trPr>
          <w:trHeight w:val="377"/>
        </w:trPr>
        <w:tc>
          <w:tcPr>
            <w:tcW w:w="1072" w:type="dxa"/>
            <w:vMerge w:val="restart"/>
            <w:tcBorders>
              <w:top w:val="single" w:sz="4" w:space="0" w:color="auto"/>
              <w:bottom w:val="single" w:sz="4" w:space="0" w:color="7F7F7F"/>
            </w:tcBorders>
            <w:shd w:val="clear" w:color="auto" w:fill="F2F2F2" w:themeFill="background1" w:themeFillShade="F2"/>
            <w:vAlign w:val="center"/>
          </w:tcPr>
          <w:p w14:paraId="4215FDB7" w14:textId="77777777" w:rsidR="003A1A14" w:rsidRPr="007B00D4" w:rsidRDefault="003A1A14" w:rsidP="005D3019">
            <w:pPr>
              <w:bidi/>
              <w:jc w:val="center"/>
              <w:rPr>
                <w:rFonts w:ascii="Calibri" w:eastAsia="Calibri" w:hAnsi="Calibri" w:cs="B Nazanin"/>
                <w:b/>
                <w:bCs/>
                <w:sz w:val="20"/>
                <w:szCs w:val="20"/>
                <w:rtl/>
              </w:rPr>
            </w:pPr>
            <w:bookmarkStart w:id="5" w:name="_Hlk34052889"/>
            <w:r w:rsidRPr="007B00D4">
              <w:rPr>
                <w:rFonts w:ascii="Calibri" w:eastAsia="Calibri" w:hAnsi="Calibri" w:cs="B Nazanin" w:hint="cs"/>
                <w:b/>
                <w:bCs/>
                <w:sz w:val="20"/>
                <w:szCs w:val="20"/>
                <w:rtl/>
              </w:rPr>
              <w:t>مناطق</w:t>
            </w:r>
          </w:p>
        </w:tc>
        <w:tc>
          <w:tcPr>
            <w:tcW w:w="864" w:type="dxa"/>
            <w:tcBorders>
              <w:top w:val="single" w:sz="4" w:space="0" w:color="auto"/>
              <w:bottom w:val="single" w:sz="4" w:space="0" w:color="auto"/>
            </w:tcBorders>
            <w:shd w:val="clear" w:color="auto" w:fill="F2F2F2" w:themeFill="background1" w:themeFillShade="F2"/>
          </w:tcPr>
          <w:p w14:paraId="60B31B3D" w14:textId="77777777" w:rsidR="003A1A14" w:rsidRPr="007B00D4" w:rsidRDefault="003A1A14" w:rsidP="005D3019">
            <w:pPr>
              <w:bidi/>
              <w:jc w:val="center"/>
              <w:rPr>
                <w:rFonts w:ascii="Calibri" w:eastAsia="Calibri" w:hAnsi="Calibri" w:cs="B Nazanin"/>
                <w:b/>
                <w:bCs/>
                <w:sz w:val="20"/>
                <w:szCs w:val="20"/>
                <w:rtl/>
              </w:rPr>
            </w:pPr>
          </w:p>
        </w:tc>
        <w:tc>
          <w:tcPr>
            <w:tcW w:w="5786" w:type="dxa"/>
            <w:gridSpan w:val="6"/>
            <w:tcBorders>
              <w:top w:val="single" w:sz="4" w:space="0" w:color="auto"/>
              <w:bottom w:val="single" w:sz="4" w:space="0" w:color="7F7F7F"/>
            </w:tcBorders>
            <w:shd w:val="clear" w:color="auto" w:fill="F2F2F2" w:themeFill="background1" w:themeFillShade="F2"/>
            <w:vAlign w:val="center"/>
          </w:tcPr>
          <w:p w14:paraId="5228D11F" w14:textId="77777777" w:rsidR="003A1A14" w:rsidRPr="007B00D4" w:rsidRDefault="003A1A14" w:rsidP="005D3019">
            <w:pPr>
              <w:bidi/>
              <w:jc w:val="center"/>
              <w:rPr>
                <w:rFonts w:ascii="Calibri" w:eastAsia="Calibri" w:hAnsi="Calibri" w:cs="B Nazanin"/>
                <w:b/>
                <w:bCs/>
                <w:sz w:val="20"/>
                <w:szCs w:val="20"/>
                <w:rtl/>
              </w:rPr>
            </w:pPr>
            <w:r w:rsidRPr="007B00D4">
              <w:rPr>
                <w:rFonts w:ascii="Calibri" w:eastAsia="Calibri" w:hAnsi="Calibri" w:cs="B Nazanin" w:hint="cs"/>
                <w:b/>
                <w:bCs/>
                <w:sz w:val="20"/>
                <w:szCs w:val="20"/>
                <w:rtl/>
              </w:rPr>
              <w:t>ابعاد شهرخلاق</w:t>
            </w:r>
          </w:p>
        </w:tc>
        <w:tc>
          <w:tcPr>
            <w:tcW w:w="1282" w:type="dxa"/>
            <w:vMerge w:val="restart"/>
            <w:tcBorders>
              <w:top w:val="single" w:sz="4" w:space="0" w:color="auto"/>
              <w:bottom w:val="single" w:sz="4" w:space="0" w:color="7F7F7F"/>
            </w:tcBorders>
            <w:shd w:val="clear" w:color="auto" w:fill="F2F2F2" w:themeFill="background1" w:themeFillShade="F2"/>
            <w:vAlign w:val="center"/>
          </w:tcPr>
          <w:p w14:paraId="02EB6390" w14:textId="615B7450" w:rsidR="003A1A14" w:rsidRPr="007B00D4" w:rsidRDefault="003A1A14" w:rsidP="005D3019">
            <w:pPr>
              <w:bidi/>
              <w:jc w:val="center"/>
              <w:rPr>
                <w:rFonts w:ascii="Calibri" w:eastAsia="Calibri" w:hAnsi="Calibri" w:cs="B Nazanin"/>
                <w:b/>
                <w:bCs/>
                <w:sz w:val="20"/>
                <w:szCs w:val="20"/>
                <w:rtl/>
              </w:rPr>
            </w:pPr>
            <w:r w:rsidRPr="007B00D4">
              <w:rPr>
                <w:rFonts w:ascii="Calibri" w:eastAsia="Calibri" w:hAnsi="Calibri" w:cs="B Nazanin" w:hint="cs"/>
                <w:b/>
                <w:bCs/>
                <w:sz w:val="20"/>
                <w:szCs w:val="20"/>
                <w:rtl/>
              </w:rPr>
              <w:t>کل شاخص</w:t>
            </w:r>
            <w:r w:rsidR="00EF0591">
              <w:rPr>
                <w:rFonts w:ascii="Calibri" w:eastAsia="Calibri" w:hAnsi="Calibri" w:cs="B Nazanin" w:hint="cs"/>
                <w:b/>
                <w:bCs/>
                <w:sz w:val="20"/>
                <w:szCs w:val="20"/>
                <w:rtl/>
              </w:rPr>
              <w:t>‌</w:t>
            </w:r>
            <w:r w:rsidRPr="007B00D4">
              <w:rPr>
                <w:rFonts w:ascii="Calibri" w:eastAsia="Calibri" w:hAnsi="Calibri" w:cs="B Nazanin" w:hint="cs"/>
                <w:b/>
                <w:bCs/>
                <w:sz w:val="20"/>
                <w:szCs w:val="20"/>
                <w:rtl/>
              </w:rPr>
              <w:t>های شهر خلاق</w:t>
            </w:r>
          </w:p>
        </w:tc>
      </w:tr>
      <w:tr w:rsidR="003A1A14" w:rsidRPr="007B00D4" w14:paraId="49ECB5B0" w14:textId="77777777" w:rsidTr="004E676A">
        <w:trPr>
          <w:trHeight w:val="359"/>
        </w:trPr>
        <w:tc>
          <w:tcPr>
            <w:tcW w:w="1072" w:type="dxa"/>
            <w:vMerge/>
            <w:tcBorders>
              <w:top w:val="single" w:sz="4" w:space="0" w:color="7F7F7F"/>
              <w:bottom w:val="single" w:sz="4" w:space="0" w:color="auto"/>
            </w:tcBorders>
            <w:shd w:val="clear" w:color="auto" w:fill="F2F2F2" w:themeFill="background1" w:themeFillShade="F2"/>
          </w:tcPr>
          <w:p w14:paraId="7D8677C0" w14:textId="77777777" w:rsidR="003A1A14" w:rsidRPr="007B00D4" w:rsidRDefault="003A1A14" w:rsidP="005D3019">
            <w:pPr>
              <w:bidi/>
              <w:jc w:val="center"/>
              <w:rPr>
                <w:rFonts w:ascii="Calibri" w:eastAsia="Calibri" w:hAnsi="Calibri" w:cs="B Nazanin"/>
                <w:b/>
                <w:bCs/>
                <w:sz w:val="20"/>
                <w:szCs w:val="20"/>
                <w:rtl/>
              </w:rPr>
            </w:pPr>
          </w:p>
        </w:tc>
        <w:tc>
          <w:tcPr>
            <w:tcW w:w="864" w:type="dxa"/>
            <w:tcBorders>
              <w:top w:val="single" w:sz="4" w:space="0" w:color="auto"/>
              <w:bottom w:val="single" w:sz="4" w:space="0" w:color="auto"/>
            </w:tcBorders>
            <w:shd w:val="clear" w:color="auto" w:fill="F2F2F2" w:themeFill="background1" w:themeFillShade="F2"/>
            <w:vAlign w:val="center"/>
          </w:tcPr>
          <w:p w14:paraId="2AAD07FF" w14:textId="77777777" w:rsidR="003A1A14" w:rsidRPr="006E4FC0" w:rsidRDefault="003A1A14" w:rsidP="005D3019">
            <w:pPr>
              <w:bidi/>
              <w:jc w:val="center"/>
              <w:rPr>
                <w:rFonts w:ascii="Calibri" w:eastAsia="Calibri" w:hAnsi="Calibri" w:cs="B Nazanin"/>
                <w:b/>
                <w:bCs/>
                <w:sz w:val="20"/>
                <w:szCs w:val="20"/>
                <w:rtl/>
              </w:rPr>
            </w:pPr>
            <w:r w:rsidRPr="006E4FC0">
              <w:rPr>
                <w:rFonts w:ascii="Calibri" w:eastAsia="Calibri" w:hAnsi="Calibri" w:cs="B Nazanin" w:hint="cs"/>
                <w:b/>
                <w:bCs/>
                <w:sz w:val="20"/>
                <w:szCs w:val="20"/>
                <w:rtl/>
              </w:rPr>
              <w:t>سرمایه انسانی</w:t>
            </w:r>
          </w:p>
        </w:tc>
        <w:tc>
          <w:tcPr>
            <w:tcW w:w="994" w:type="dxa"/>
            <w:tcBorders>
              <w:top w:val="single" w:sz="4" w:space="0" w:color="auto"/>
              <w:bottom w:val="single" w:sz="4" w:space="0" w:color="auto"/>
            </w:tcBorders>
            <w:shd w:val="clear" w:color="auto" w:fill="F2F2F2" w:themeFill="background1" w:themeFillShade="F2"/>
            <w:vAlign w:val="center"/>
          </w:tcPr>
          <w:p w14:paraId="4B18963B" w14:textId="77777777" w:rsidR="003A1A14" w:rsidRPr="006E4FC0" w:rsidRDefault="003A1A14" w:rsidP="005D3019">
            <w:pPr>
              <w:bidi/>
              <w:jc w:val="center"/>
              <w:rPr>
                <w:rFonts w:ascii="Calibri" w:eastAsia="Calibri" w:hAnsi="Calibri" w:cs="B Nazanin"/>
                <w:b/>
                <w:bCs/>
                <w:sz w:val="20"/>
                <w:szCs w:val="20"/>
                <w:rtl/>
              </w:rPr>
            </w:pPr>
            <w:r w:rsidRPr="006E4FC0">
              <w:rPr>
                <w:rFonts w:ascii="Calibri" w:eastAsia="Calibri" w:hAnsi="Calibri" w:cs="B Nazanin" w:hint="cs"/>
                <w:b/>
                <w:bCs/>
                <w:sz w:val="20"/>
                <w:szCs w:val="20"/>
                <w:rtl/>
              </w:rPr>
              <w:t>نوآوری</w:t>
            </w:r>
          </w:p>
        </w:tc>
        <w:tc>
          <w:tcPr>
            <w:tcW w:w="1008" w:type="dxa"/>
            <w:tcBorders>
              <w:top w:val="single" w:sz="4" w:space="0" w:color="auto"/>
              <w:bottom w:val="single" w:sz="4" w:space="0" w:color="auto"/>
            </w:tcBorders>
            <w:shd w:val="clear" w:color="auto" w:fill="F2F2F2" w:themeFill="background1" w:themeFillShade="F2"/>
            <w:vAlign w:val="center"/>
          </w:tcPr>
          <w:p w14:paraId="0948320C" w14:textId="77777777" w:rsidR="003A1A14" w:rsidRPr="006E4FC0" w:rsidRDefault="003A1A14" w:rsidP="005D3019">
            <w:pPr>
              <w:bidi/>
              <w:jc w:val="center"/>
              <w:rPr>
                <w:rFonts w:ascii="Calibri" w:eastAsia="Calibri" w:hAnsi="Calibri" w:cs="B Nazanin"/>
                <w:b/>
                <w:bCs/>
                <w:sz w:val="20"/>
                <w:szCs w:val="20"/>
                <w:rtl/>
              </w:rPr>
            </w:pPr>
            <w:r w:rsidRPr="006E4FC0">
              <w:rPr>
                <w:rFonts w:ascii="Calibri" w:eastAsia="Calibri" w:hAnsi="Calibri" w:cs="B Nazanin" w:hint="cs"/>
                <w:b/>
                <w:bCs/>
                <w:sz w:val="20"/>
                <w:szCs w:val="20"/>
                <w:rtl/>
              </w:rPr>
              <w:t>سرمایه اجتماعی</w:t>
            </w:r>
          </w:p>
        </w:tc>
        <w:tc>
          <w:tcPr>
            <w:tcW w:w="993" w:type="dxa"/>
            <w:tcBorders>
              <w:top w:val="single" w:sz="4" w:space="0" w:color="auto"/>
              <w:bottom w:val="single" w:sz="4" w:space="0" w:color="auto"/>
            </w:tcBorders>
            <w:shd w:val="clear" w:color="auto" w:fill="F2F2F2" w:themeFill="background1" w:themeFillShade="F2"/>
            <w:vAlign w:val="center"/>
          </w:tcPr>
          <w:p w14:paraId="31B4BD51" w14:textId="77777777" w:rsidR="003A1A14" w:rsidRPr="006E4FC0" w:rsidRDefault="003A1A14" w:rsidP="005D3019">
            <w:pPr>
              <w:bidi/>
              <w:jc w:val="center"/>
              <w:rPr>
                <w:rFonts w:ascii="Calibri" w:eastAsia="Calibri" w:hAnsi="Calibri" w:cs="B Nazanin"/>
                <w:b/>
                <w:bCs/>
                <w:sz w:val="20"/>
                <w:szCs w:val="20"/>
                <w:rtl/>
              </w:rPr>
            </w:pPr>
            <w:r w:rsidRPr="006E4FC0">
              <w:rPr>
                <w:rFonts w:ascii="Calibri" w:eastAsia="Calibri" w:hAnsi="Calibri" w:cs="B Nazanin" w:hint="cs"/>
                <w:b/>
                <w:bCs/>
                <w:sz w:val="20"/>
                <w:szCs w:val="20"/>
                <w:rtl/>
              </w:rPr>
              <w:t>زیست محیطی</w:t>
            </w:r>
          </w:p>
        </w:tc>
        <w:tc>
          <w:tcPr>
            <w:tcW w:w="994" w:type="dxa"/>
            <w:tcBorders>
              <w:top w:val="single" w:sz="4" w:space="0" w:color="auto"/>
              <w:bottom w:val="single" w:sz="4" w:space="0" w:color="auto"/>
            </w:tcBorders>
            <w:shd w:val="clear" w:color="auto" w:fill="F2F2F2" w:themeFill="background1" w:themeFillShade="F2"/>
            <w:vAlign w:val="center"/>
          </w:tcPr>
          <w:p w14:paraId="7DCFA6C9" w14:textId="77777777" w:rsidR="003A1A14" w:rsidRPr="006E4FC0" w:rsidRDefault="003A1A14" w:rsidP="005D3019">
            <w:pPr>
              <w:bidi/>
              <w:jc w:val="center"/>
              <w:rPr>
                <w:rFonts w:ascii="Calibri" w:eastAsia="Calibri" w:hAnsi="Calibri" w:cs="B Nazanin"/>
                <w:b/>
                <w:bCs/>
                <w:sz w:val="20"/>
                <w:szCs w:val="20"/>
                <w:rtl/>
              </w:rPr>
            </w:pPr>
            <w:r w:rsidRPr="006E4FC0">
              <w:rPr>
                <w:rFonts w:ascii="Calibri" w:eastAsia="Calibri" w:hAnsi="Calibri" w:cs="B Nazanin" w:hint="cs"/>
                <w:b/>
                <w:bCs/>
                <w:sz w:val="20"/>
                <w:szCs w:val="20"/>
                <w:rtl/>
              </w:rPr>
              <w:t>فرهنگی و گردشگری</w:t>
            </w:r>
          </w:p>
        </w:tc>
        <w:tc>
          <w:tcPr>
            <w:tcW w:w="993" w:type="dxa"/>
            <w:tcBorders>
              <w:top w:val="single" w:sz="4" w:space="0" w:color="auto"/>
              <w:bottom w:val="single" w:sz="4" w:space="0" w:color="auto"/>
            </w:tcBorders>
            <w:shd w:val="clear" w:color="auto" w:fill="F2F2F2" w:themeFill="background1" w:themeFillShade="F2"/>
            <w:vAlign w:val="center"/>
          </w:tcPr>
          <w:p w14:paraId="223E6F79" w14:textId="77777777" w:rsidR="003A1A14" w:rsidRPr="006E4FC0" w:rsidRDefault="003A1A14" w:rsidP="005D3019">
            <w:pPr>
              <w:bidi/>
              <w:jc w:val="center"/>
              <w:rPr>
                <w:rFonts w:ascii="Calibri" w:eastAsia="Calibri" w:hAnsi="Calibri" w:cs="B Nazanin"/>
                <w:b/>
                <w:bCs/>
                <w:sz w:val="20"/>
                <w:szCs w:val="20"/>
                <w:rtl/>
              </w:rPr>
            </w:pPr>
            <w:r w:rsidRPr="006E4FC0">
              <w:rPr>
                <w:rFonts w:ascii="Calibri" w:eastAsia="Calibri" w:hAnsi="Calibri" w:cs="B Nazanin" w:hint="cs"/>
                <w:b/>
                <w:bCs/>
                <w:sz w:val="20"/>
                <w:szCs w:val="20"/>
                <w:rtl/>
              </w:rPr>
              <w:t>اقتصادی</w:t>
            </w:r>
          </w:p>
        </w:tc>
        <w:tc>
          <w:tcPr>
            <w:tcW w:w="804" w:type="dxa"/>
            <w:tcBorders>
              <w:top w:val="single" w:sz="4" w:space="0" w:color="auto"/>
              <w:bottom w:val="single" w:sz="4" w:space="0" w:color="auto"/>
            </w:tcBorders>
            <w:shd w:val="clear" w:color="auto" w:fill="F2F2F2" w:themeFill="background1" w:themeFillShade="F2"/>
            <w:vAlign w:val="center"/>
          </w:tcPr>
          <w:p w14:paraId="50473193" w14:textId="77777777" w:rsidR="003A1A14" w:rsidRPr="006E4FC0" w:rsidRDefault="003A1A14" w:rsidP="005D3019">
            <w:pPr>
              <w:bidi/>
              <w:jc w:val="center"/>
              <w:rPr>
                <w:rFonts w:ascii="Calibri" w:eastAsia="Calibri" w:hAnsi="Calibri" w:cs="B Nazanin"/>
                <w:b/>
                <w:bCs/>
                <w:sz w:val="20"/>
                <w:szCs w:val="20"/>
                <w:rtl/>
              </w:rPr>
            </w:pPr>
            <w:r w:rsidRPr="006E4FC0">
              <w:rPr>
                <w:rFonts w:ascii="Calibri" w:eastAsia="Calibri" w:hAnsi="Calibri" w:cs="B Nazanin" w:hint="cs"/>
                <w:b/>
                <w:bCs/>
                <w:sz w:val="20"/>
                <w:szCs w:val="20"/>
                <w:rtl/>
              </w:rPr>
              <w:t>کالبدی</w:t>
            </w:r>
          </w:p>
        </w:tc>
        <w:tc>
          <w:tcPr>
            <w:tcW w:w="1282" w:type="dxa"/>
            <w:vMerge/>
            <w:tcBorders>
              <w:top w:val="single" w:sz="4" w:space="0" w:color="7F7F7F"/>
              <w:bottom w:val="single" w:sz="4" w:space="0" w:color="auto"/>
            </w:tcBorders>
            <w:shd w:val="clear" w:color="auto" w:fill="F2F2F2" w:themeFill="background1" w:themeFillShade="F2"/>
          </w:tcPr>
          <w:p w14:paraId="5645AC38" w14:textId="77777777" w:rsidR="003A1A14" w:rsidRPr="007B00D4" w:rsidRDefault="003A1A14" w:rsidP="005D3019">
            <w:pPr>
              <w:bidi/>
              <w:jc w:val="center"/>
              <w:rPr>
                <w:rFonts w:ascii="Calibri" w:eastAsia="Calibri" w:hAnsi="Calibri" w:cs="B Nazanin"/>
                <w:sz w:val="20"/>
                <w:szCs w:val="20"/>
                <w:rtl/>
              </w:rPr>
            </w:pPr>
          </w:p>
        </w:tc>
      </w:tr>
      <w:tr w:rsidR="003A1A14" w:rsidRPr="007B00D4" w14:paraId="6599F75A" w14:textId="77777777" w:rsidTr="007B00D4">
        <w:trPr>
          <w:trHeight w:val="197"/>
        </w:trPr>
        <w:tc>
          <w:tcPr>
            <w:tcW w:w="1072" w:type="dxa"/>
            <w:tcBorders>
              <w:top w:val="single" w:sz="4" w:space="0" w:color="auto"/>
              <w:bottom w:val="single" w:sz="4" w:space="0" w:color="A5A5A5" w:themeColor="accent3"/>
            </w:tcBorders>
            <w:shd w:val="clear" w:color="auto" w:fill="auto"/>
          </w:tcPr>
          <w:p w14:paraId="1902F682" w14:textId="77777777" w:rsidR="003A1A14" w:rsidRPr="007B00D4" w:rsidRDefault="003A1A14" w:rsidP="005D3019">
            <w:pPr>
              <w:bidi/>
              <w:rPr>
                <w:rFonts w:ascii="Calibri" w:eastAsia="Calibri" w:hAnsi="Calibri" w:cs="B Nazanin"/>
                <w:color w:val="000000"/>
                <w:sz w:val="20"/>
                <w:szCs w:val="20"/>
                <w:rtl/>
              </w:rPr>
            </w:pPr>
            <w:r w:rsidRPr="007B00D4">
              <w:rPr>
                <w:rFonts w:ascii="Calibri" w:eastAsia="Calibri" w:hAnsi="Calibri" w:cs="B Nazanin" w:hint="cs"/>
                <w:color w:val="000000"/>
                <w:sz w:val="20"/>
                <w:szCs w:val="20"/>
                <w:rtl/>
              </w:rPr>
              <w:t>منطقه 1</w:t>
            </w:r>
          </w:p>
        </w:tc>
        <w:tc>
          <w:tcPr>
            <w:tcW w:w="864" w:type="dxa"/>
            <w:tcBorders>
              <w:top w:val="single" w:sz="4" w:space="0" w:color="auto"/>
              <w:bottom w:val="single" w:sz="4" w:space="0" w:color="A5A5A5" w:themeColor="accent3"/>
            </w:tcBorders>
            <w:vAlign w:val="center"/>
          </w:tcPr>
          <w:p w14:paraId="21B79D57"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4" w:type="dxa"/>
            <w:tcBorders>
              <w:top w:val="single" w:sz="4" w:space="0" w:color="auto"/>
              <w:bottom w:val="single" w:sz="4" w:space="0" w:color="A5A5A5" w:themeColor="accent3"/>
            </w:tcBorders>
            <w:shd w:val="clear" w:color="auto" w:fill="auto"/>
            <w:vAlign w:val="center"/>
          </w:tcPr>
          <w:p w14:paraId="1C1BCA5B"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1008" w:type="dxa"/>
            <w:tcBorders>
              <w:top w:val="single" w:sz="4" w:space="0" w:color="auto"/>
              <w:bottom w:val="single" w:sz="4" w:space="0" w:color="A5A5A5" w:themeColor="accent3"/>
            </w:tcBorders>
            <w:shd w:val="clear" w:color="auto" w:fill="auto"/>
            <w:vAlign w:val="center"/>
          </w:tcPr>
          <w:p w14:paraId="712EBDED"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3" w:type="dxa"/>
            <w:tcBorders>
              <w:top w:val="single" w:sz="4" w:space="0" w:color="auto"/>
              <w:bottom w:val="single" w:sz="4" w:space="0" w:color="A5A5A5" w:themeColor="accent3"/>
            </w:tcBorders>
            <w:shd w:val="clear" w:color="auto" w:fill="auto"/>
            <w:vAlign w:val="center"/>
          </w:tcPr>
          <w:p w14:paraId="29392822"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994" w:type="dxa"/>
            <w:tcBorders>
              <w:top w:val="single" w:sz="4" w:space="0" w:color="auto"/>
              <w:bottom w:val="single" w:sz="4" w:space="0" w:color="A5A5A5" w:themeColor="accent3"/>
            </w:tcBorders>
            <w:shd w:val="clear" w:color="auto" w:fill="auto"/>
            <w:vAlign w:val="center"/>
          </w:tcPr>
          <w:p w14:paraId="10C55DB9"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993" w:type="dxa"/>
            <w:tcBorders>
              <w:top w:val="single" w:sz="4" w:space="0" w:color="auto"/>
              <w:bottom w:val="single" w:sz="4" w:space="0" w:color="A5A5A5" w:themeColor="accent3"/>
            </w:tcBorders>
            <w:shd w:val="clear" w:color="auto" w:fill="auto"/>
            <w:vAlign w:val="center"/>
          </w:tcPr>
          <w:p w14:paraId="7EA92C9D"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804" w:type="dxa"/>
            <w:tcBorders>
              <w:top w:val="single" w:sz="4" w:space="0" w:color="auto"/>
              <w:bottom w:val="single" w:sz="4" w:space="0" w:color="A5A5A5" w:themeColor="accent3"/>
            </w:tcBorders>
            <w:shd w:val="clear" w:color="auto" w:fill="auto"/>
            <w:vAlign w:val="center"/>
          </w:tcPr>
          <w:p w14:paraId="3B217BE5"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1282" w:type="dxa"/>
            <w:tcBorders>
              <w:top w:val="single" w:sz="4" w:space="0" w:color="auto"/>
              <w:bottom w:val="single" w:sz="4" w:space="0" w:color="A5A5A5" w:themeColor="accent3"/>
            </w:tcBorders>
            <w:shd w:val="clear" w:color="auto" w:fill="auto"/>
            <w:vAlign w:val="center"/>
          </w:tcPr>
          <w:p w14:paraId="0E9AD996"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r>
      <w:tr w:rsidR="003A1A14" w:rsidRPr="007B00D4" w14:paraId="08C9069B" w14:textId="77777777" w:rsidTr="007B00D4">
        <w:trPr>
          <w:trHeight w:val="269"/>
        </w:trPr>
        <w:tc>
          <w:tcPr>
            <w:tcW w:w="1072" w:type="dxa"/>
            <w:tcBorders>
              <w:top w:val="single" w:sz="4" w:space="0" w:color="A5A5A5" w:themeColor="accent3"/>
              <w:bottom w:val="single" w:sz="4" w:space="0" w:color="A5A5A5" w:themeColor="accent3"/>
            </w:tcBorders>
            <w:shd w:val="clear" w:color="auto" w:fill="F2F2F2" w:themeFill="background1" w:themeFillShade="F2"/>
          </w:tcPr>
          <w:p w14:paraId="5EB329CF" w14:textId="77777777" w:rsidR="003A1A14" w:rsidRPr="007B00D4" w:rsidRDefault="003A1A14" w:rsidP="005D3019">
            <w:pPr>
              <w:bidi/>
              <w:rPr>
                <w:rFonts w:ascii="Calibri" w:eastAsia="Calibri" w:hAnsi="Calibri" w:cs="B Nazanin"/>
                <w:color w:val="000000"/>
                <w:sz w:val="20"/>
                <w:szCs w:val="20"/>
              </w:rPr>
            </w:pPr>
            <w:r w:rsidRPr="007B00D4">
              <w:rPr>
                <w:rFonts w:ascii="Calibri" w:eastAsia="Calibri" w:hAnsi="Calibri" w:cs="B Nazanin" w:hint="cs"/>
                <w:color w:val="000000"/>
                <w:sz w:val="20"/>
                <w:szCs w:val="20"/>
                <w:rtl/>
              </w:rPr>
              <w:t>منطقه 2</w:t>
            </w:r>
          </w:p>
        </w:tc>
        <w:tc>
          <w:tcPr>
            <w:tcW w:w="864" w:type="dxa"/>
            <w:tcBorders>
              <w:top w:val="single" w:sz="4" w:space="0" w:color="A5A5A5" w:themeColor="accent3"/>
              <w:bottom w:val="single" w:sz="4" w:space="0" w:color="A5A5A5" w:themeColor="accent3"/>
            </w:tcBorders>
            <w:shd w:val="clear" w:color="auto" w:fill="F2F2F2" w:themeFill="background1" w:themeFillShade="F2"/>
            <w:vAlign w:val="center"/>
          </w:tcPr>
          <w:p w14:paraId="1A57DC8B"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994" w:type="dxa"/>
            <w:tcBorders>
              <w:top w:val="single" w:sz="4" w:space="0" w:color="A5A5A5" w:themeColor="accent3"/>
              <w:bottom w:val="single" w:sz="4" w:space="0" w:color="A5A5A5" w:themeColor="accent3"/>
            </w:tcBorders>
            <w:shd w:val="clear" w:color="auto" w:fill="F2F2F2" w:themeFill="background1" w:themeFillShade="F2"/>
            <w:vAlign w:val="center"/>
          </w:tcPr>
          <w:p w14:paraId="37B47B04"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1008" w:type="dxa"/>
            <w:tcBorders>
              <w:top w:val="single" w:sz="4" w:space="0" w:color="A5A5A5" w:themeColor="accent3"/>
              <w:bottom w:val="single" w:sz="4" w:space="0" w:color="A5A5A5" w:themeColor="accent3"/>
            </w:tcBorders>
            <w:shd w:val="clear" w:color="auto" w:fill="F2F2F2" w:themeFill="background1" w:themeFillShade="F2"/>
            <w:vAlign w:val="center"/>
          </w:tcPr>
          <w:p w14:paraId="21E01CF9"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3" w:type="dxa"/>
            <w:tcBorders>
              <w:top w:val="single" w:sz="4" w:space="0" w:color="A5A5A5" w:themeColor="accent3"/>
              <w:bottom w:val="single" w:sz="4" w:space="0" w:color="A5A5A5" w:themeColor="accent3"/>
            </w:tcBorders>
            <w:shd w:val="clear" w:color="auto" w:fill="F2F2F2" w:themeFill="background1" w:themeFillShade="F2"/>
            <w:vAlign w:val="center"/>
          </w:tcPr>
          <w:p w14:paraId="2DC4521A"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4" w:type="dxa"/>
            <w:tcBorders>
              <w:top w:val="single" w:sz="4" w:space="0" w:color="A5A5A5" w:themeColor="accent3"/>
              <w:bottom w:val="single" w:sz="4" w:space="0" w:color="A5A5A5" w:themeColor="accent3"/>
            </w:tcBorders>
            <w:shd w:val="clear" w:color="auto" w:fill="F2F2F2" w:themeFill="background1" w:themeFillShade="F2"/>
            <w:vAlign w:val="center"/>
          </w:tcPr>
          <w:p w14:paraId="5F8E7A86"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3" w:type="dxa"/>
            <w:tcBorders>
              <w:top w:val="single" w:sz="4" w:space="0" w:color="A5A5A5" w:themeColor="accent3"/>
              <w:bottom w:val="single" w:sz="4" w:space="0" w:color="A5A5A5" w:themeColor="accent3"/>
            </w:tcBorders>
            <w:shd w:val="clear" w:color="auto" w:fill="F2F2F2" w:themeFill="background1" w:themeFillShade="F2"/>
            <w:vAlign w:val="center"/>
          </w:tcPr>
          <w:p w14:paraId="77FF40AA"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804" w:type="dxa"/>
            <w:tcBorders>
              <w:top w:val="single" w:sz="4" w:space="0" w:color="A5A5A5" w:themeColor="accent3"/>
              <w:bottom w:val="single" w:sz="4" w:space="0" w:color="A5A5A5" w:themeColor="accent3"/>
            </w:tcBorders>
            <w:shd w:val="clear" w:color="auto" w:fill="F2F2F2" w:themeFill="background1" w:themeFillShade="F2"/>
            <w:vAlign w:val="center"/>
          </w:tcPr>
          <w:p w14:paraId="1660BFBC"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1282" w:type="dxa"/>
            <w:tcBorders>
              <w:top w:val="single" w:sz="4" w:space="0" w:color="A5A5A5" w:themeColor="accent3"/>
              <w:bottom w:val="single" w:sz="4" w:space="0" w:color="A5A5A5" w:themeColor="accent3"/>
            </w:tcBorders>
            <w:shd w:val="clear" w:color="auto" w:fill="F2F2F2" w:themeFill="background1" w:themeFillShade="F2"/>
            <w:vAlign w:val="center"/>
          </w:tcPr>
          <w:p w14:paraId="18A83A15"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r>
      <w:tr w:rsidR="003A1A14" w:rsidRPr="007B00D4" w14:paraId="45DAF32A" w14:textId="77777777" w:rsidTr="007B00D4">
        <w:trPr>
          <w:trHeight w:val="215"/>
        </w:trPr>
        <w:tc>
          <w:tcPr>
            <w:tcW w:w="1072" w:type="dxa"/>
            <w:tcBorders>
              <w:top w:val="single" w:sz="4" w:space="0" w:color="A5A5A5" w:themeColor="accent3"/>
              <w:bottom w:val="single" w:sz="4" w:space="0" w:color="A5A5A5" w:themeColor="accent3"/>
            </w:tcBorders>
            <w:shd w:val="clear" w:color="auto" w:fill="auto"/>
          </w:tcPr>
          <w:p w14:paraId="230F2D05" w14:textId="77777777" w:rsidR="003A1A14" w:rsidRPr="007B00D4" w:rsidRDefault="003A1A14" w:rsidP="005D3019">
            <w:pPr>
              <w:bidi/>
              <w:rPr>
                <w:rFonts w:ascii="Calibri" w:eastAsia="Calibri" w:hAnsi="Calibri" w:cs="B Nazanin"/>
                <w:color w:val="000000"/>
                <w:sz w:val="20"/>
                <w:szCs w:val="20"/>
              </w:rPr>
            </w:pPr>
            <w:r w:rsidRPr="007B00D4">
              <w:rPr>
                <w:rFonts w:ascii="Calibri" w:eastAsia="Calibri" w:hAnsi="Calibri" w:cs="B Nazanin" w:hint="cs"/>
                <w:color w:val="000000"/>
                <w:sz w:val="20"/>
                <w:szCs w:val="20"/>
                <w:rtl/>
              </w:rPr>
              <w:t>منطقه 3</w:t>
            </w:r>
          </w:p>
        </w:tc>
        <w:tc>
          <w:tcPr>
            <w:tcW w:w="864" w:type="dxa"/>
            <w:tcBorders>
              <w:top w:val="single" w:sz="4" w:space="0" w:color="A5A5A5" w:themeColor="accent3"/>
              <w:bottom w:val="single" w:sz="4" w:space="0" w:color="A5A5A5" w:themeColor="accent3"/>
            </w:tcBorders>
            <w:vAlign w:val="center"/>
          </w:tcPr>
          <w:p w14:paraId="183EE1F3"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4" w:type="dxa"/>
            <w:tcBorders>
              <w:top w:val="single" w:sz="4" w:space="0" w:color="A5A5A5" w:themeColor="accent3"/>
              <w:bottom w:val="single" w:sz="4" w:space="0" w:color="A5A5A5" w:themeColor="accent3"/>
            </w:tcBorders>
            <w:shd w:val="clear" w:color="auto" w:fill="auto"/>
            <w:vAlign w:val="center"/>
          </w:tcPr>
          <w:p w14:paraId="3F6EE58B"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1008" w:type="dxa"/>
            <w:tcBorders>
              <w:top w:val="single" w:sz="4" w:space="0" w:color="A5A5A5" w:themeColor="accent3"/>
              <w:bottom w:val="single" w:sz="4" w:space="0" w:color="A5A5A5" w:themeColor="accent3"/>
            </w:tcBorders>
            <w:shd w:val="clear" w:color="auto" w:fill="auto"/>
            <w:vAlign w:val="center"/>
          </w:tcPr>
          <w:p w14:paraId="1C68DD2A"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993" w:type="dxa"/>
            <w:tcBorders>
              <w:top w:val="single" w:sz="4" w:space="0" w:color="A5A5A5" w:themeColor="accent3"/>
              <w:bottom w:val="single" w:sz="4" w:space="0" w:color="A5A5A5" w:themeColor="accent3"/>
            </w:tcBorders>
            <w:shd w:val="clear" w:color="auto" w:fill="auto"/>
            <w:vAlign w:val="center"/>
          </w:tcPr>
          <w:p w14:paraId="7DF95BA9"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994" w:type="dxa"/>
            <w:tcBorders>
              <w:top w:val="single" w:sz="4" w:space="0" w:color="A5A5A5" w:themeColor="accent3"/>
              <w:bottom w:val="single" w:sz="4" w:space="0" w:color="A5A5A5" w:themeColor="accent3"/>
            </w:tcBorders>
            <w:shd w:val="clear" w:color="auto" w:fill="auto"/>
            <w:vAlign w:val="center"/>
          </w:tcPr>
          <w:p w14:paraId="623E6691"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3" w:type="dxa"/>
            <w:tcBorders>
              <w:top w:val="single" w:sz="4" w:space="0" w:color="A5A5A5" w:themeColor="accent3"/>
              <w:bottom w:val="single" w:sz="4" w:space="0" w:color="A5A5A5" w:themeColor="accent3"/>
            </w:tcBorders>
            <w:shd w:val="clear" w:color="auto" w:fill="auto"/>
            <w:vAlign w:val="center"/>
          </w:tcPr>
          <w:p w14:paraId="0EF1B267"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804" w:type="dxa"/>
            <w:tcBorders>
              <w:top w:val="single" w:sz="4" w:space="0" w:color="A5A5A5" w:themeColor="accent3"/>
              <w:bottom w:val="single" w:sz="4" w:space="0" w:color="A5A5A5" w:themeColor="accent3"/>
            </w:tcBorders>
            <w:shd w:val="clear" w:color="auto" w:fill="auto"/>
            <w:vAlign w:val="center"/>
          </w:tcPr>
          <w:p w14:paraId="6955D835"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1282" w:type="dxa"/>
            <w:tcBorders>
              <w:top w:val="single" w:sz="4" w:space="0" w:color="A5A5A5" w:themeColor="accent3"/>
              <w:bottom w:val="single" w:sz="4" w:space="0" w:color="A5A5A5" w:themeColor="accent3"/>
            </w:tcBorders>
            <w:shd w:val="clear" w:color="auto" w:fill="auto"/>
            <w:vAlign w:val="center"/>
          </w:tcPr>
          <w:p w14:paraId="1D544B56"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r>
      <w:tr w:rsidR="003A1A14" w:rsidRPr="007B00D4" w14:paraId="01CD6764" w14:textId="77777777" w:rsidTr="007B00D4">
        <w:trPr>
          <w:trHeight w:val="179"/>
        </w:trPr>
        <w:tc>
          <w:tcPr>
            <w:tcW w:w="1072" w:type="dxa"/>
            <w:tcBorders>
              <w:top w:val="single" w:sz="4" w:space="0" w:color="A5A5A5" w:themeColor="accent3"/>
              <w:bottom w:val="single" w:sz="4" w:space="0" w:color="A5A5A5" w:themeColor="accent3"/>
            </w:tcBorders>
            <w:shd w:val="clear" w:color="auto" w:fill="F2F2F2" w:themeFill="background1" w:themeFillShade="F2"/>
          </w:tcPr>
          <w:p w14:paraId="7BAF72B0" w14:textId="77777777" w:rsidR="003A1A14" w:rsidRPr="007B00D4" w:rsidRDefault="003A1A14" w:rsidP="005D3019">
            <w:pPr>
              <w:bidi/>
              <w:rPr>
                <w:rFonts w:ascii="Calibri" w:eastAsia="Calibri" w:hAnsi="Calibri" w:cs="B Nazanin"/>
                <w:color w:val="000000"/>
                <w:sz w:val="20"/>
                <w:szCs w:val="20"/>
              </w:rPr>
            </w:pPr>
            <w:r w:rsidRPr="007B00D4">
              <w:rPr>
                <w:rFonts w:ascii="Calibri" w:eastAsia="Calibri" w:hAnsi="Calibri" w:cs="B Nazanin" w:hint="cs"/>
                <w:color w:val="000000"/>
                <w:sz w:val="20"/>
                <w:szCs w:val="20"/>
                <w:rtl/>
              </w:rPr>
              <w:t>منطقه 4</w:t>
            </w:r>
          </w:p>
        </w:tc>
        <w:tc>
          <w:tcPr>
            <w:tcW w:w="864" w:type="dxa"/>
            <w:tcBorders>
              <w:top w:val="single" w:sz="4" w:space="0" w:color="A5A5A5" w:themeColor="accent3"/>
              <w:bottom w:val="single" w:sz="4" w:space="0" w:color="A5A5A5" w:themeColor="accent3"/>
            </w:tcBorders>
            <w:shd w:val="clear" w:color="auto" w:fill="F2F2F2" w:themeFill="background1" w:themeFillShade="F2"/>
            <w:vAlign w:val="center"/>
          </w:tcPr>
          <w:p w14:paraId="14CFC160"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994" w:type="dxa"/>
            <w:tcBorders>
              <w:top w:val="single" w:sz="4" w:space="0" w:color="A5A5A5" w:themeColor="accent3"/>
              <w:bottom w:val="single" w:sz="4" w:space="0" w:color="A5A5A5" w:themeColor="accent3"/>
            </w:tcBorders>
            <w:shd w:val="clear" w:color="auto" w:fill="F2F2F2" w:themeFill="background1" w:themeFillShade="F2"/>
            <w:vAlign w:val="center"/>
          </w:tcPr>
          <w:p w14:paraId="013A4809"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1008" w:type="dxa"/>
            <w:tcBorders>
              <w:top w:val="single" w:sz="4" w:space="0" w:color="A5A5A5" w:themeColor="accent3"/>
              <w:bottom w:val="single" w:sz="4" w:space="0" w:color="A5A5A5" w:themeColor="accent3"/>
            </w:tcBorders>
            <w:shd w:val="clear" w:color="auto" w:fill="F2F2F2" w:themeFill="background1" w:themeFillShade="F2"/>
            <w:vAlign w:val="center"/>
          </w:tcPr>
          <w:p w14:paraId="33EA31AD"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3" w:type="dxa"/>
            <w:tcBorders>
              <w:top w:val="single" w:sz="4" w:space="0" w:color="A5A5A5" w:themeColor="accent3"/>
              <w:bottom w:val="single" w:sz="4" w:space="0" w:color="A5A5A5" w:themeColor="accent3"/>
            </w:tcBorders>
            <w:shd w:val="clear" w:color="auto" w:fill="F2F2F2" w:themeFill="background1" w:themeFillShade="F2"/>
            <w:vAlign w:val="center"/>
          </w:tcPr>
          <w:p w14:paraId="3A807A5D"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4" w:type="dxa"/>
            <w:tcBorders>
              <w:top w:val="single" w:sz="4" w:space="0" w:color="A5A5A5" w:themeColor="accent3"/>
              <w:bottom w:val="single" w:sz="4" w:space="0" w:color="A5A5A5" w:themeColor="accent3"/>
            </w:tcBorders>
            <w:shd w:val="clear" w:color="auto" w:fill="F2F2F2" w:themeFill="background1" w:themeFillShade="F2"/>
            <w:vAlign w:val="center"/>
          </w:tcPr>
          <w:p w14:paraId="6DE30FD2"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3" w:type="dxa"/>
            <w:tcBorders>
              <w:top w:val="single" w:sz="4" w:space="0" w:color="A5A5A5" w:themeColor="accent3"/>
              <w:bottom w:val="single" w:sz="4" w:space="0" w:color="A5A5A5" w:themeColor="accent3"/>
            </w:tcBorders>
            <w:shd w:val="clear" w:color="auto" w:fill="F2F2F2" w:themeFill="background1" w:themeFillShade="F2"/>
            <w:vAlign w:val="center"/>
          </w:tcPr>
          <w:p w14:paraId="3AE2DF21"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804" w:type="dxa"/>
            <w:tcBorders>
              <w:top w:val="single" w:sz="4" w:space="0" w:color="A5A5A5" w:themeColor="accent3"/>
              <w:bottom w:val="single" w:sz="4" w:space="0" w:color="A5A5A5" w:themeColor="accent3"/>
            </w:tcBorders>
            <w:shd w:val="clear" w:color="auto" w:fill="F2F2F2" w:themeFill="background1" w:themeFillShade="F2"/>
            <w:vAlign w:val="center"/>
          </w:tcPr>
          <w:p w14:paraId="2C96C7EF"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1282" w:type="dxa"/>
            <w:tcBorders>
              <w:top w:val="single" w:sz="4" w:space="0" w:color="A5A5A5" w:themeColor="accent3"/>
              <w:bottom w:val="single" w:sz="4" w:space="0" w:color="A5A5A5" w:themeColor="accent3"/>
            </w:tcBorders>
            <w:shd w:val="clear" w:color="auto" w:fill="F2F2F2" w:themeFill="background1" w:themeFillShade="F2"/>
            <w:vAlign w:val="center"/>
          </w:tcPr>
          <w:p w14:paraId="2F80F896"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r>
      <w:tr w:rsidR="003A1A14" w:rsidRPr="007B00D4" w14:paraId="6D62699F" w14:textId="77777777" w:rsidTr="007B00D4">
        <w:trPr>
          <w:trHeight w:val="56"/>
        </w:trPr>
        <w:tc>
          <w:tcPr>
            <w:tcW w:w="1072" w:type="dxa"/>
            <w:tcBorders>
              <w:top w:val="single" w:sz="4" w:space="0" w:color="A5A5A5" w:themeColor="accent3"/>
              <w:bottom w:val="single" w:sz="4" w:space="0" w:color="A5A5A5" w:themeColor="accent3"/>
            </w:tcBorders>
            <w:shd w:val="clear" w:color="auto" w:fill="auto"/>
          </w:tcPr>
          <w:p w14:paraId="40041316" w14:textId="77777777" w:rsidR="003A1A14" w:rsidRPr="007B00D4" w:rsidRDefault="003A1A14" w:rsidP="005D3019">
            <w:pPr>
              <w:bidi/>
              <w:rPr>
                <w:rFonts w:ascii="Calibri" w:eastAsia="Calibri" w:hAnsi="Calibri" w:cs="B Nazanin"/>
                <w:color w:val="000000"/>
                <w:sz w:val="20"/>
                <w:szCs w:val="20"/>
              </w:rPr>
            </w:pPr>
            <w:r w:rsidRPr="007B00D4">
              <w:rPr>
                <w:rFonts w:ascii="Calibri" w:eastAsia="Calibri" w:hAnsi="Calibri" w:cs="B Nazanin" w:hint="cs"/>
                <w:color w:val="000000"/>
                <w:sz w:val="20"/>
                <w:szCs w:val="20"/>
                <w:rtl/>
              </w:rPr>
              <w:t>منطقه 5</w:t>
            </w:r>
          </w:p>
        </w:tc>
        <w:tc>
          <w:tcPr>
            <w:tcW w:w="864" w:type="dxa"/>
            <w:tcBorders>
              <w:top w:val="single" w:sz="4" w:space="0" w:color="A5A5A5" w:themeColor="accent3"/>
              <w:bottom w:val="single" w:sz="4" w:space="0" w:color="A5A5A5" w:themeColor="accent3"/>
            </w:tcBorders>
            <w:vAlign w:val="center"/>
          </w:tcPr>
          <w:p w14:paraId="775D0FD4"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994" w:type="dxa"/>
            <w:tcBorders>
              <w:top w:val="single" w:sz="4" w:space="0" w:color="A5A5A5" w:themeColor="accent3"/>
              <w:bottom w:val="single" w:sz="4" w:space="0" w:color="A5A5A5" w:themeColor="accent3"/>
            </w:tcBorders>
            <w:shd w:val="clear" w:color="auto" w:fill="auto"/>
            <w:vAlign w:val="center"/>
          </w:tcPr>
          <w:p w14:paraId="48352AE1"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008" w:type="dxa"/>
            <w:tcBorders>
              <w:top w:val="single" w:sz="4" w:space="0" w:color="A5A5A5" w:themeColor="accent3"/>
              <w:bottom w:val="single" w:sz="4" w:space="0" w:color="A5A5A5" w:themeColor="accent3"/>
            </w:tcBorders>
            <w:shd w:val="clear" w:color="auto" w:fill="auto"/>
            <w:vAlign w:val="center"/>
          </w:tcPr>
          <w:p w14:paraId="3ABAE51C"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A5A5A5" w:themeColor="accent3"/>
              <w:bottom w:val="single" w:sz="4" w:space="0" w:color="A5A5A5" w:themeColor="accent3"/>
            </w:tcBorders>
            <w:shd w:val="clear" w:color="auto" w:fill="auto"/>
            <w:vAlign w:val="center"/>
          </w:tcPr>
          <w:p w14:paraId="2EF4482D"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A5A5A5" w:themeColor="accent3"/>
            </w:tcBorders>
            <w:shd w:val="clear" w:color="auto" w:fill="auto"/>
            <w:vAlign w:val="center"/>
          </w:tcPr>
          <w:p w14:paraId="6C81BA7D"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A5A5A5" w:themeColor="accent3"/>
              <w:bottom w:val="single" w:sz="4" w:space="0" w:color="A5A5A5" w:themeColor="accent3"/>
            </w:tcBorders>
            <w:shd w:val="clear" w:color="auto" w:fill="auto"/>
            <w:vAlign w:val="center"/>
          </w:tcPr>
          <w:p w14:paraId="47DC4CF0"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804" w:type="dxa"/>
            <w:tcBorders>
              <w:top w:val="single" w:sz="4" w:space="0" w:color="A5A5A5" w:themeColor="accent3"/>
              <w:bottom w:val="single" w:sz="4" w:space="0" w:color="A5A5A5" w:themeColor="accent3"/>
            </w:tcBorders>
            <w:shd w:val="clear" w:color="auto" w:fill="auto"/>
            <w:vAlign w:val="center"/>
          </w:tcPr>
          <w:p w14:paraId="69807305"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1282" w:type="dxa"/>
            <w:tcBorders>
              <w:top w:val="single" w:sz="4" w:space="0" w:color="A5A5A5" w:themeColor="accent3"/>
              <w:bottom w:val="single" w:sz="4" w:space="0" w:color="A5A5A5" w:themeColor="accent3"/>
            </w:tcBorders>
            <w:shd w:val="clear" w:color="auto" w:fill="auto"/>
            <w:vAlign w:val="center"/>
          </w:tcPr>
          <w:p w14:paraId="7FC96CDD"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r>
      <w:tr w:rsidR="003A1A14" w:rsidRPr="007B00D4" w14:paraId="278760C9" w14:textId="77777777" w:rsidTr="007B00D4">
        <w:trPr>
          <w:trHeight w:val="56"/>
        </w:trPr>
        <w:tc>
          <w:tcPr>
            <w:tcW w:w="1072" w:type="dxa"/>
            <w:tcBorders>
              <w:top w:val="single" w:sz="4" w:space="0" w:color="A5A5A5" w:themeColor="accent3"/>
              <w:bottom w:val="single" w:sz="4" w:space="0" w:color="A5A5A5" w:themeColor="accent3"/>
            </w:tcBorders>
            <w:shd w:val="clear" w:color="auto" w:fill="F2F2F2" w:themeFill="background1" w:themeFillShade="F2"/>
          </w:tcPr>
          <w:p w14:paraId="737AE508" w14:textId="77777777" w:rsidR="003A1A14" w:rsidRPr="007B00D4" w:rsidRDefault="003A1A14" w:rsidP="005D3019">
            <w:pPr>
              <w:bidi/>
              <w:rPr>
                <w:rFonts w:ascii="Calibri" w:eastAsia="Calibri" w:hAnsi="Calibri" w:cs="B Nazanin"/>
                <w:color w:val="000000"/>
                <w:sz w:val="20"/>
                <w:szCs w:val="20"/>
              </w:rPr>
            </w:pPr>
            <w:r w:rsidRPr="007B00D4">
              <w:rPr>
                <w:rFonts w:ascii="Calibri" w:eastAsia="Calibri" w:hAnsi="Calibri" w:cs="B Nazanin" w:hint="cs"/>
                <w:color w:val="000000"/>
                <w:sz w:val="20"/>
                <w:szCs w:val="20"/>
                <w:rtl/>
              </w:rPr>
              <w:t>منطقه 6</w:t>
            </w:r>
          </w:p>
        </w:tc>
        <w:tc>
          <w:tcPr>
            <w:tcW w:w="864" w:type="dxa"/>
            <w:tcBorders>
              <w:top w:val="single" w:sz="4" w:space="0" w:color="A5A5A5" w:themeColor="accent3"/>
              <w:bottom w:val="single" w:sz="4" w:space="0" w:color="A5A5A5" w:themeColor="accent3"/>
            </w:tcBorders>
            <w:shd w:val="clear" w:color="auto" w:fill="F2F2F2" w:themeFill="background1" w:themeFillShade="F2"/>
            <w:vAlign w:val="center"/>
          </w:tcPr>
          <w:p w14:paraId="4CB14FE1"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4" w:type="dxa"/>
            <w:tcBorders>
              <w:top w:val="single" w:sz="4" w:space="0" w:color="A5A5A5" w:themeColor="accent3"/>
              <w:bottom w:val="single" w:sz="4" w:space="0" w:color="A5A5A5" w:themeColor="accent3"/>
            </w:tcBorders>
            <w:shd w:val="clear" w:color="auto" w:fill="F2F2F2" w:themeFill="background1" w:themeFillShade="F2"/>
            <w:vAlign w:val="center"/>
          </w:tcPr>
          <w:p w14:paraId="49523AD6"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1008" w:type="dxa"/>
            <w:tcBorders>
              <w:top w:val="single" w:sz="4" w:space="0" w:color="A5A5A5" w:themeColor="accent3"/>
              <w:bottom w:val="single" w:sz="4" w:space="0" w:color="A5A5A5" w:themeColor="accent3"/>
            </w:tcBorders>
            <w:shd w:val="clear" w:color="auto" w:fill="F2F2F2" w:themeFill="background1" w:themeFillShade="F2"/>
            <w:vAlign w:val="center"/>
          </w:tcPr>
          <w:p w14:paraId="72A8043F"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3" w:type="dxa"/>
            <w:tcBorders>
              <w:top w:val="single" w:sz="4" w:space="0" w:color="A5A5A5" w:themeColor="accent3"/>
              <w:bottom w:val="single" w:sz="4" w:space="0" w:color="A5A5A5" w:themeColor="accent3"/>
            </w:tcBorders>
            <w:shd w:val="clear" w:color="auto" w:fill="F2F2F2" w:themeFill="background1" w:themeFillShade="F2"/>
            <w:vAlign w:val="center"/>
          </w:tcPr>
          <w:p w14:paraId="32B7E34B"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994" w:type="dxa"/>
            <w:tcBorders>
              <w:top w:val="single" w:sz="4" w:space="0" w:color="A5A5A5" w:themeColor="accent3"/>
              <w:bottom w:val="single" w:sz="4" w:space="0" w:color="A5A5A5" w:themeColor="accent3"/>
            </w:tcBorders>
            <w:shd w:val="clear" w:color="auto" w:fill="F2F2F2" w:themeFill="background1" w:themeFillShade="F2"/>
            <w:vAlign w:val="center"/>
          </w:tcPr>
          <w:p w14:paraId="53977835"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993" w:type="dxa"/>
            <w:tcBorders>
              <w:top w:val="single" w:sz="4" w:space="0" w:color="A5A5A5" w:themeColor="accent3"/>
              <w:bottom w:val="single" w:sz="4" w:space="0" w:color="A5A5A5" w:themeColor="accent3"/>
            </w:tcBorders>
            <w:shd w:val="clear" w:color="auto" w:fill="F2F2F2" w:themeFill="background1" w:themeFillShade="F2"/>
            <w:vAlign w:val="center"/>
          </w:tcPr>
          <w:p w14:paraId="74EB596D"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804" w:type="dxa"/>
            <w:tcBorders>
              <w:top w:val="single" w:sz="4" w:space="0" w:color="A5A5A5" w:themeColor="accent3"/>
              <w:bottom w:val="single" w:sz="4" w:space="0" w:color="A5A5A5" w:themeColor="accent3"/>
            </w:tcBorders>
            <w:shd w:val="clear" w:color="auto" w:fill="F2F2F2" w:themeFill="background1" w:themeFillShade="F2"/>
            <w:vAlign w:val="center"/>
          </w:tcPr>
          <w:p w14:paraId="03D29214"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282" w:type="dxa"/>
            <w:tcBorders>
              <w:top w:val="single" w:sz="4" w:space="0" w:color="A5A5A5" w:themeColor="accent3"/>
              <w:bottom w:val="single" w:sz="4" w:space="0" w:color="A5A5A5" w:themeColor="accent3"/>
            </w:tcBorders>
            <w:shd w:val="clear" w:color="auto" w:fill="F2F2F2" w:themeFill="background1" w:themeFillShade="F2"/>
            <w:vAlign w:val="center"/>
          </w:tcPr>
          <w:p w14:paraId="403AB6E6"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r>
      <w:tr w:rsidR="003A1A14" w:rsidRPr="007B00D4" w14:paraId="66E3E8A4" w14:textId="77777777" w:rsidTr="007B00D4">
        <w:trPr>
          <w:trHeight w:val="62"/>
        </w:trPr>
        <w:tc>
          <w:tcPr>
            <w:tcW w:w="1072" w:type="dxa"/>
            <w:tcBorders>
              <w:top w:val="single" w:sz="4" w:space="0" w:color="A5A5A5" w:themeColor="accent3"/>
              <w:bottom w:val="single" w:sz="4" w:space="0" w:color="A5A5A5" w:themeColor="accent3"/>
            </w:tcBorders>
            <w:shd w:val="clear" w:color="auto" w:fill="auto"/>
          </w:tcPr>
          <w:p w14:paraId="0F98C096" w14:textId="77777777" w:rsidR="003A1A14" w:rsidRPr="007B00D4" w:rsidRDefault="003A1A14" w:rsidP="005D3019">
            <w:pPr>
              <w:bidi/>
              <w:rPr>
                <w:rFonts w:ascii="Calibri" w:eastAsia="Calibri" w:hAnsi="Calibri" w:cs="B Nazanin"/>
                <w:color w:val="000000"/>
                <w:sz w:val="20"/>
                <w:szCs w:val="20"/>
              </w:rPr>
            </w:pPr>
            <w:r w:rsidRPr="007B00D4">
              <w:rPr>
                <w:rFonts w:ascii="Calibri" w:eastAsia="Calibri" w:hAnsi="Calibri" w:cs="B Nazanin" w:hint="cs"/>
                <w:color w:val="000000"/>
                <w:sz w:val="20"/>
                <w:szCs w:val="20"/>
                <w:rtl/>
              </w:rPr>
              <w:t>منطقه 7</w:t>
            </w:r>
          </w:p>
        </w:tc>
        <w:tc>
          <w:tcPr>
            <w:tcW w:w="864" w:type="dxa"/>
            <w:tcBorders>
              <w:top w:val="single" w:sz="4" w:space="0" w:color="A5A5A5" w:themeColor="accent3"/>
              <w:bottom w:val="single" w:sz="4" w:space="0" w:color="A5A5A5" w:themeColor="accent3"/>
            </w:tcBorders>
            <w:vAlign w:val="center"/>
          </w:tcPr>
          <w:p w14:paraId="7220EB7E"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4" w:type="dxa"/>
            <w:tcBorders>
              <w:top w:val="single" w:sz="4" w:space="0" w:color="A5A5A5" w:themeColor="accent3"/>
              <w:bottom w:val="single" w:sz="4" w:space="0" w:color="A5A5A5" w:themeColor="accent3"/>
            </w:tcBorders>
            <w:shd w:val="clear" w:color="auto" w:fill="auto"/>
            <w:vAlign w:val="center"/>
          </w:tcPr>
          <w:p w14:paraId="73F73908"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008" w:type="dxa"/>
            <w:tcBorders>
              <w:top w:val="single" w:sz="4" w:space="0" w:color="A5A5A5" w:themeColor="accent3"/>
              <w:bottom w:val="single" w:sz="4" w:space="0" w:color="A5A5A5" w:themeColor="accent3"/>
            </w:tcBorders>
            <w:shd w:val="clear" w:color="auto" w:fill="auto"/>
            <w:vAlign w:val="center"/>
          </w:tcPr>
          <w:p w14:paraId="6E53D646"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A5A5A5" w:themeColor="accent3"/>
              <w:bottom w:val="single" w:sz="4" w:space="0" w:color="A5A5A5" w:themeColor="accent3"/>
            </w:tcBorders>
            <w:shd w:val="clear" w:color="auto" w:fill="auto"/>
            <w:vAlign w:val="center"/>
          </w:tcPr>
          <w:p w14:paraId="21502AB3" w14:textId="07638A85"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994" w:type="dxa"/>
            <w:tcBorders>
              <w:top w:val="single" w:sz="4" w:space="0" w:color="A5A5A5" w:themeColor="accent3"/>
              <w:bottom w:val="single" w:sz="4" w:space="0" w:color="A5A5A5" w:themeColor="accent3"/>
            </w:tcBorders>
            <w:shd w:val="clear" w:color="auto" w:fill="auto"/>
            <w:vAlign w:val="center"/>
          </w:tcPr>
          <w:p w14:paraId="1B82E4D4"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3" w:type="dxa"/>
            <w:tcBorders>
              <w:top w:val="single" w:sz="4" w:space="0" w:color="A5A5A5" w:themeColor="accent3"/>
              <w:bottom w:val="single" w:sz="4" w:space="0" w:color="A5A5A5" w:themeColor="accent3"/>
            </w:tcBorders>
            <w:shd w:val="clear" w:color="auto" w:fill="auto"/>
            <w:vAlign w:val="center"/>
          </w:tcPr>
          <w:p w14:paraId="07915DA7"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804" w:type="dxa"/>
            <w:tcBorders>
              <w:top w:val="single" w:sz="4" w:space="0" w:color="A5A5A5" w:themeColor="accent3"/>
              <w:bottom w:val="single" w:sz="4" w:space="0" w:color="A5A5A5" w:themeColor="accent3"/>
            </w:tcBorders>
            <w:shd w:val="clear" w:color="auto" w:fill="auto"/>
            <w:vAlign w:val="center"/>
          </w:tcPr>
          <w:p w14:paraId="6EC291D4"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282" w:type="dxa"/>
            <w:tcBorders>
              <w:top w:val="single" w:sz="4" w:space="0" w:color="A5A5A5" w:themeColor="accent3"/>
              <w:bottom w:val="single" w:sz="4" w:space="0" w:color="A5A5A5" w:themeColor="accent3"/>
            </w:tcBorders>
            <w:shd w:val="clear" w:color="auto" w:fill="auto"/>
            <w:vAlign w:val="center"/>
          </w:tcPr>
          <w:p w14:paraId="39615AC4"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r>
      <w:tr w:rsidR="003A1A14" w:rsidRPr="007B00D4" w14:paraId="7DE50217" w14:textId="77777777" w:rsidTr="007B00D4">
        <w:trPr>
          <w:trHeight w:val="116"/>
        </w:trPr>
        <w:tc>
          <w:tcPr>
            <w:tcW w:w="1072" w:type="dxa"/>
            <w:tcBorders>
              <w:top w:val="single" w:sz="4" w:space="0" w:color="A5A5A5" w:themeColor="accent3"/>
              <w:bottom w:val="single" w:sz="4" w:space="0" w:color="A5A5A5" w:themeColor="accent3"/>
            </w:tcBorders>
            <w:shd w:val="clear" w:color="auto" w:fill="F2F2F2" w:themeFill="background1" w:themeFillShade="F2"/>
          </w:tcPr>
          <w:p w14:paraId="5060DACE" w14:textId="77777777" w:rsidR="003A1A14" w:rsidRPr="007B00D4" w:rsidRDefault="003A1A14" w:rsidP="005D3019">
            <w:pPr>
              <w:bidi/>
              <w:rPr>
                <w:rFonts w:ascii="Calibri" w:eastAsia="Calibri" w:hAnsi="Calibri" w:cs="B Nazanin"/>
                <w:color w:val="000000"/>
                <w:sz w:val="20"/>
                <w:szCs w:val="20"/>
              </w:rPr>
            </w:pPr>
            <w:r w:rsidRPr="007B00D4">
              <w:rPr>
                <w:rFonts w:ascii="Calibri" w:eastAsia="Calibri" w:hAnsi="Calibri" w:cs="B Nazanin" w:hint="cs"/>
                <w:color w:val="000000"/>
                <w:sz w:val="20"/>
                <w:szCs w:val="20"/>
                <w:rtl/>
              </w:rPr>
              <w:t>منطقه 8</w:t>
            </w:r>
          </w:p>
        </w:tc>
        <w:tc>
          <w:tcPr>
            <w:tcW w:w="864" w:type="dxa"/>
            <w:tcBorders>
              <w:top w:val="single" w:sz="4" w:space="0" w:color="A5A5A5" w:themeColor="accent3"/>
              <w:bottom w:val="single" w:sz="4" w:space="0" w:color="A5A5A5" w:themeColor="accent3"/>
            </w:tcBorders>
            <w:shd w:val="clear" w:color="auto" w:fill="F2F2F2" w:themeFill="background1" w:themeFillShade="F2"/>
            <w:vAlign w:val="center"/>
          </w:tcPr>
          <w:p w14:paraId="2EB6FB03"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4" w:type="dxa"/>
            <w:tcBorders>
              <w:top w:val="single" w:sz="4" w:space="0" w:color="A5A5A5" w:themeColor="accent3"/>
              <w:bottom w:val="single" w:sz="4" w:space="0" w:color="A5A5A5" w:themeColor="accent3"/>
            </w:tcBorders>
            <w:shd w:val="clear" w:color="auto" w:fill="F2F2F2" w:themeFill="background1" w:themeFillShade="F2"/>
            <w:vAlign w:val="center"/>
          </w:tcPr>
          <w:p w14:paraId="3CC86454"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008" w:type="dxa"/>
            <w:tcBorders>
              <w:top w:val="single" w:sz="4" w:space="0" w:color="A5A5A5" w:themeColor="accent3"/>
              <w:bottom w:val="single" w:sz="4" w:space="0" w:color="A5A5A5" w:themeColor="accent3"/>
            </w:tcBorders>
            <w:shd w:val="clear" w:color="auto" w:fill="F2F2F2" w:themeFill="background1" w:themeFillShade="F2"/>
            <w:vAlign w:val="center"/>
          </w:tcPr>
          <w:p w14:paraId="6EBDB3DE"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3" w:type="dxa"/>
            <w:tcBorders>
              <w:top w:val="single" w:sz="4" w:space="0" w:color="A5A5A5" w:themeColor="accent3"/>
              <w:bottom w:val="single" w:sz="4" w:space="0" w:color="A5A5A5" w:themeColor="accent3"/>
            </w:tcBorders>
            <w:shd w:val="clear" w:color="auto" w:fill="F2F2F2" w:themeFill="background1" w:themeFillShade="F2"/>
            <w:vAlign w:val="center"/>
          </w:tcPr>
          <w:p w14:paraId="7EAA452E"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4" w:type="dxa"/>
            <w:tcBorders>
              <w:top w:val="single" w:sz="4" w:space="0" w:color="A5A5A5" w:themeColor="accent3"/>
              <w:bottom w:val="single" w:sz="4" w:space="0" w:color="A5A5A5" w:themeColor="accent3"/>
            </w:tcBorders>
            <w:shd w:val="clear" w:color="auto" w:fill="F2F2F2" w:themeFill="background1" w:themeFillShade="F2"/>
            <w:vAlign w:val="center"/>
          </w:tcPr>
          <w:p w14:paraId="652CE786"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A5A5A5" w:themeColor="accent3"/>
              <w:bottom w:val="single" w:sz="4" w:space="0" w:color="A5A5A5" w:themeColor="accent3"/>
            </w:tcBorders>
            <w:shd w:val="clear" w:color="auto" w:fill="F2F2F2" w:themeFill="background1" w:themeFillShade="F2"/>
            <w:vAlign w:val="center"/>
          </w:tcPr>
          <w:p w14:paraId="06BAFC97"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804" w:type="dxa"/>
            <w:tcBorders>
              <w:top w:val="single" w:sz="4" w:space="0" w:color="A5A5A5" w:themeColor="accent3"/>
              <w:bottom w:val="single" w:sz="4" w:space="0" w:color="A5A5A5" w:themeColor="accent3"/>
            </w:tcBorders>
            <w:shd w:val="clear" w:color="auto" w:fill="F2F2F2" w:themeFill="background1" w:themeFillShade="F2"/>
            <w:vAlign w:val="center"/>
          </w:tcPr>
          <w:p w14:paraId="4E78D877"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1282" w:type="dxa"/>
            <w:tcBorders>
              <w:top w:val="single" w:sz="4" w:space="0" w:color="A5A5A5" w:themeColor="accent3"/>
              <w:bottom w:val="single" w:sz="4" w:space="0" w:color="A5A5A5" w:themeColor="accent3"/>
            </w:tcBorders>
            <w:shd w:val="clear" w:color="auto" w:fill="F2F2F2" w:themeFill="background1" w:themeFillShade="F2"/>
            <w:vAlign w:val="center"/>
          </w:tcPr>
          <w:p w14:paraId="0D151C22"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r>
      <w:tr w:rsidR="003A1A14" w:rsidRPr="007B00D4" w14:paraId="1B82B46E" w14:textId="77777777" w:rsidTr="007B00D4">
        <w:trPr>
          <w:trHeight w:val="56"/>
        </w:trPr>
        <w:tc>
          <w:tcPr>
            <w:tcW w:w="1072" w:type="dxa"/>
            <w:tcBorders>
              <w:top w:val="single" w:sz="4" w:space="0" w:color="A5A5A5" w:themeColor="accent3"/>
              <w:bottom w:val="single" w:sz="4" w:space="0" w:color="A5A5A5" w:themeColor="accent3"/>
            </w:tcBorders>
            <w:shd w:val="clear" w:color="auto" w:fill="auto"/>
          </w:tcPr>
          <w:p w14:paraId="558E1FF8" w14:textId="77777777" w:rsidR="003A1A14" w:rsidRPr="007B00D4" w:rsidRDefault="003A1A14" w:rsidP="005D3019">
            <w:pPr>
              <w:bidi/>
              <w:rPr>
                <w:rFonts w:ascii="Calibri" w:eastAsia="Calibri" w:hAnsi="Calibri" w:cs="B Nazanin"/>
                <w:color w:val="000000"/>
                <w:sz w:val="20"/>
                <w:szCs w:val="20"/>
              </w:rPr>
            </w:pPr>
            <w:r w:rsidRPr="007B00D4">
              <w:rPr>
                <w:rFonts w:ascii="Calibri" w:eastAsia="Calibri" w:hAnsi="Calibri" w:cs="B Nazanin" w:hint="cs"/>
                <w:color w:val="000000"/>
                <w:sz w:val="20"/>
                <w:szCs w:val="20"/>
                <w:rtl/>
              </w:rPr>
              <w:t>منطقه 9</w:t>
            </w:r>
          </w:p>
        </w:tc>
        <w:tc>
          <w:tcPr>
            <w:tcW w:w="864" w:type="dxa"/>
            <w:tcBorders>
              <w:top w:val="single" w:sz="4" w:space="0" w:color="A5A5A5" w:themeColor="accent3"/>
              <w:bottom w:val="single" w:sz="4" w:space="0" w:color="A5A5A5" w:themeColor="accent3"/>
            </w:tcBorders>
            <w:vAlign w:val="center"/>
          </w:tcPr>
          <w:p w14:paraId="486D516C"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A5A5A5" w:themeColor="accent3"/>
            </w:tcBorders>
            <w:shd w:val="clear" w:color="auto" w:fill="auto"/>
            <w:vAlign w:val="center"/>
          </w:tcPr>
          <w:p w14:paraId="24D97E64"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008" w:type="dxa"/>
            <w:tcBorders>
              <w:top w:val="single" w:sz="4" w:space="0" w:color="A5A5A5" w:themeColor="accent3"/>
              <w:bottom w:val="single" w:sz="4" w:space="0" w:color="A5A5A5" w:themeColor="accent3"/>
            </w:tcBorders>
            <w:shd w:val="clear" w:color="auto" w:fill="auto"/>
            <w:vAlign w:val="center"/>
          </w:tcPr>
          <w:p w14:paraId="46D29A38"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3" w:type="dxa"/>
            <w:tcBorders>
              <w:top w:val="single" w:sz="4" w:space="0" w:color="A5A5A5" w:themeColor="accent3"/>
              <w:bottom w:val="single" w:sz="4" w:space="0" w:color="A5A5A5" w:themeColor="accent3"/>
            </w:tcBorders>
            <w:shd w:val="clear" w:color="auto" w:fill="auto"/>
            <w:vAlign w:val="center"/>
          </w:tcPr>
          <w:p w14:paraId="187332A8"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A5A5A5" w:themeColor="accent3"/>
            </w:tcBorders>
            <w:shd w:val="clear" w:color="auto" w:fill="auto"/>
            <w:vAlign w:val="center"/>
          </w:tcPr>
          <w:p w14:paraId="166B287B"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A5A5A5" w:themeColor="accent3"/>
              <w:bottom w:val="single" w:sz="4" w:space="0" w:color="A5A5A5" w:themeColor="accent3"/>
            </w:tcBorders>
            <w:shd w:val="clear" w:color="auto" w:fill="auto"/>
            <w:vAlign w:val="center"/>
          </w:tcPr>
          <w:p w14:paraId="27FCBB2B"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804" w:type="dxa"/>
            <w:tcBorders>
              <w:top w:val="single" w:sz="4" w:space="0" w:color="A5A5A5" w:themeColor="accent3"/>
              <w:bottom w:val="single" w:sz="4" w:space="0" w:color="A5A5A5" w:themeColor="accent3"/>
            </w:tcBorders>
            <w:shd w:val="clear" w:color="auto" w:fill="auto"/>
            <w:vAlign w:val="center"/>
          </w:tcPr>
          <w:p w14:paraId="25A53B36"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282" w:type="dxa"/>
            <w:tcBorders>
              <w:top w:val="single" w:sz="4" w:space="0" w:color="A5A5A5" w:themeColor="accent3"/>
              <w:bottom w:val="single" w:sz="4" w:space="0" w:color="A5A5A5" w:themeColor="accent3"/>
            </w:tcBorders>
            <w:shd w:val="clear" w:color="auto" w:fill="auto"/>
            <w:vAlign w:val="center"/>
          </w:tcPr>
          <w:p w14:paraId="4EDD513F"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r>
      <w:tr w:rsidR="003A1A14" w:rsidRPr="007B00D4" w14:paraId="5C1F55B6" w14:textId="77777777" w:rsidTr="007B00D4">
        <w:trPr>
          <w:trHeight w:val="56"/>
        </w:trPr>
        <w:tc>
          <w:tcPr>
            <w:tcW w:w="1072" w:type="dxa"/>
            <w:tcBorders>
              <w:top w:val="single" w:sz="4" w:space="0" w:color="A5A5A5" w:themeColor="accent3"/>
              <w:bottom w:val="single" w:sz="4" w:space="0" w:color="A5A5A5" w:themeColor="accent3"/>
            </w:tcBorders>
            <w:shd w:val="clear" w:color="auto" w:fill="F2F2F2" w:themeFill="background1" w:themeFillShade="F2"/>
          </w:tcPr>
          <w:p w14:paraId="0050B1F0" w14:textId="77777777" w:rsidR="003A1A14" w:rsidRPr="007B00D4" w:rsidRDefault="003A1A14" w:rsidP="005D3019">
            <w:pPr>
              <w:bidi/>
              <w:rPr>
                <w:rFonts w:ascii="Calibri" w:eastAsia="Calibri" w:hAnsi="Calibri" w:cs="B Nazanin"/>
                <w:color w:val="000000"/>
                <w:sz w:val="20"/>
                <w:szCs w:val="20"/>
              </w:rPr>
            </w:pPr>
            <w:r w:rsidRPr="007B00D4">
              <w:rPr>
                <w:rFonts w:ascii="Calibri" w:eastAsia="Calibri" w:hAnsi="Calibri" w:cs="B Nazanin" w:hint="cs"/>
                <w:color w:val="000000"/>
                <w:sz w:val="20"/>
                <w:szCs w:val="20"/>
                <w:rtl/>
              </w:rPr>
              <w:t>منطقه 10</w:t>
            </w:r>
          </w:p>
        </w:tc>
        <w:tc>
          <w:tcPr>
            <w:tcW w:w="864" w:type="dxa"/>
            <w:tcBorders>
              <w:top w:val="single" w:sz="4" w:space="0" w:color="A5A5A5" w:themeColor="accent3"/>
              <w:bottom w:val="single" w:sz="4" w:space="0" w:color="A5A5A5" w:themeColor="accent3"/>
            </w:tcBorders>
            <w:shd w:val="clear" w:color="auto" w:fill="F2F2F2" w:themeFill="background1" w:themeFillShade="F2"/>
            <w:vAlign w:val="center"/>
          </w:tcPr>
          <w:p w14:paraId="32C6ECBA"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A5A5A5" w:themeColor="accent3"/>
            </w:tcBorders>
            <w:shd w:val="clear" w:color="auto" w:fill="F2F2F2" w:themeFill="background1" w:themeFillShade="F2"/>
            <w:vAlign w:val="center"/>
          </w:tcPr>
          <w:p w14:paraId="14745951"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008" w:type="dxa"/>
            <w:tcBorders>
              <w:top w:val="single" w:sz="4" w:space="0" w:color="A5A5A5" w:themeColor="accent3"/>
              <w:bottom w:val="single" w:sz="4" w:space="0" w:color="A5A5A5" w:themeColor="accent3"/>
            </w:tcBorders>
            <w:shd w:val="clear" w:color="auto" w:fill="F2F2F2" w:themeFill="background1" w:themeFillShade="F2"/>
            <w:vAlign w:val="center"/>
          </w:tcPr>
          <w:p w14:paraId="4E932DB3"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A5A5A5" w:themeColor="accent3"/>
              <w:bottom w:val="single" w:sz="4" w:space="0" w:color="A5A5A5" w:themeColor="accent3"/>
            </w:tcBorders>
            <w:shd w:val="clear" w:color="auto" w:fill="F2F2F2" w:themeFill="background1" w:themeFillShade="F2"/>
            <w:vAlign w:val="center"/>
          </w:tcPr>
          <w:p w14:paraId="7F4D0B7C"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A5A5A5" w:themeColor="accent3"/>
            </w:tcBorders>
            <w:shd w:val="clear" w:color="auto" w:fill="F2F2F2" w:themeFill="background1" w:themeFillShade="F2"/>
            <w:vAlign w:val="center"/>
          </w:tcPr>
          <w:p w14:paraId="49BE7D9F"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A5A5A5" w:themeColor="accent3"/>
              <w:bottom w:val="single" w:sz="4" w:space="0" w:color="A5A5A5" w:themeColor="accent3"/>
            </w:tcBorders>
            <w:shd w:val="clear" w:color="auto" w:fill="F2F2F2" w:themeFill="background1" w:themeFillShade="F2"/>
            <w:vAlign w:val="center"/>
          </w:tcPr>
          <w:p w14:paraId="2BE6140E"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804" w:type="dxa"/>
            <w:tcBorders>
              <w:top w:val="single" w:sz="4" w:space="0" w:color="A5A5A5" w:themeColor="accent3"/>
              <w:bottom w:val="single" w:sz="4" w:space="0" w:color="A5A5A5" w:themeColor="accent3"/>
            </w:tcBorders>
            <w:shd w:val="clear" w:color="auto" w:fill="F2F2F2" w:themeFill="background1" w:themeFillShade="F2"/>
            <w:vAlign w:val="center"/>
          </w:tcPr>
          <w:p w14:paraId="349C2804"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282" w:type="dxa"/>
            <w:tcBorders>
              <w:top w:val="single" w:sz="4" w:space="0" w:color="A5A5A5" w:themeColor="accent3"/>
              <w:bottom w:val="single" w:sz="4" w:space="0" w:color="A5A5A5" w:themeColor="accent3"/>
            </w:tcBorders>
            <w:shd w:val="clear" w:color="auto" w:fill="F2F2F2" w:themeFill="background1" w:themeFillShade="F2"/>
            <w:vAlign w:val="center"/>
          </w:tcPr>
          <w:p w14:paraId="65B7ED81"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r>
      <w:tr w:rsidR="003A1A14" w:rsidRPr="007B00D4" w14:paraId="41D6BB63" w14:textId="77777777" w:rsidTr="007B00D4">
        <w:trPr>
          <w:trHeight w:val="56"/>
        </w:trPr>
        <w:tc>
          <w:tcPr>
            <w:tcW w:w="1072" w:type="dxa"/>
            <w:tcBorders>
              <w:top w:val="single" w:sz="4" w:space="0" w:color="A5A5A5" w:themeColor="accent3"/>
              <w:bottom w:val="single" w:sz="4" w:space="0" w:color="A5A5A5" w:themeColor="accent3"/>
            </w:tcBorders>
            <w:shd w:val="clear" w:color="auto" w:fill="auto"/>
          </w:tcPr>
          <w:p w14:paraId="39281DE1" w14:textId="77777777" w:rsidR="003A1A14" w:rsidRPr="007B00D4" w:rsidRDefault="003A1A14" w:rsidP="005D3019">
            <w:pPr>
              <w:bidi/>
              <w:rPr>
                <w:rFonts w:ascii="Calibri" w:eastAsia="Calibri" w:hAnsi="Calibri" w:cs="B Nazanin"/>
                <w:color w:val="000000"/>
                <w:sz w:val="20"/>
                <w:szCs w:val="20"/>
              </w:rPr>
            </w:pPr>
            <w:r w:rsidRPr="007B00D4">
              <w:rPr>
                <w:rFonts w:ascii="Calibri" w:eastAsia="Calibri" w:hAnsi="Calibri" w:cs="B Nazanin" w:hint="cs"/>
                <w:color w:val="000000"/>
                <w:sz w:val="20"/>
                <w:szCs w:val="20"/>
                <w:rtl/>
              </w:rPr>
              <w:t>منطقه 11</w:t>
            </w:r>
          </w:p>
        </w:tc>
        <w:tc>
          <w:tcPr>
            <w:tcW w:w="864" w:type="dxa"/>
            <w:tcBorders>
              <w:top w:val="single" w:sz="4" w:space="0" w:color="A5A5A5" w:themeColor="accent3"/>
              <w:bottom w:val="single" w:sz="4" w:space="0" w:color="A5A5A5" w:themeColor="accent3"/>
            </w:tcBorders>
            <w:vAlign w:val="center"/>
          </w:tcPr>
          <w:p w14:paraId="530F16C1"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A5A5A5" w:themeColor="accent3"/>
            </w:tcBorders>
            <w:shd w:val="clear" w:color="auto" w:fill="auto"/>
            <w:vAlign w:val="center"/>
          </w:tcPr>
          <w:p w14:paraId="04E8D809"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1008" w:type="dxa"/>
            <w:tcBorders>
              <w:top w:val="single" w:sz="4" w:space="0" w:color="A5A5A5" w:themeColor="accent3"/>
              <w:bottom w:val="single" w:sz="4" w:space="0" w:color="A5A5A5" w:themeColor="accent3"/>
            </w:tcBorders>
            <w:shd w:val="clear" w:color="auto" w:fill="auto"/>
            <w:vAlign w:val="center"/>
          </w:tcPr>
          <w:p w14:paraId="73B496A6"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A5A5A5" w:themeColor="accent3"/>
              <w:bottom w:val="single" w:sz="4" w:space="0" w:color="A5A5A5" w:themeColor="accent3"/>
            </w:tcBorders>
            <w:shd w:val="clear" w:color="auto" w:fill="auto"/>
            <w:vAlign w:val="center"/>
          </w:tcPr>
          <w:p w14:paraId="72046626"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A5A5A5" w:themeColor="accent3"/>
            </w:tcBorders>
            <w:shd w:val="clear" w:color="auto" w:fill="auto"/>
            <w:vAlign w:val="center"/>
          </w:tcPr>
          <w:p w14:paraId="2DCFA5C9"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3" w:type="dxa"/>
            <w:tcBorders>
              <w:top w:val="single" w:sz="4" w:space="0" w:color="A5A5A5" w:themeColor="accent3"/>
              <w:bottom w:val="single" w:sz="4" w:space="0" w:color="A5A5A5" w:themeColor="accent3"/>
            </w:tcBorders>
            <w:shd w:val="clear" w:color="auto" w:fill="auto"/>
            <w:vAlign w:val="center"/>
          </w:tcPr>
          <w:p w14:paraId="1217CBBE"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804" w:type="dxa"/>
            <w:tcBorders>
              <w:top w:val="single" w:sz="4" w:space="0" w:color="A5A5A5" w:themeColor="accent3"/>
              <w:bottom w:val="single" w:sz="4" w:space="0" w:color="A5A5A5" w:themeColor="accent3"/>
            </w:tcBorders>
            <w:shd w:val="clear" w:color="auto" w:fill="auto"/>
            <w:vAlign w:val="center"/>
          </w:tcPr>
          <w:p w14:paraId="35EFE295"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1282" w:type="dxa"/>
            <w:tcBorders>
              <w:top w:val="single" w:sz="4" w:space="0" w:color="A5A5A5" w:themeColor="accent3"/>
              <w:bottom w:val="single" w:sz="4" w:space="0" w:color="A5A5A5" w:themeColor="accent3"/>
            </w:tcBorders>
            <w:shd w:val="clear" w:color="auto" w:fill="auto"/>
            <w:vAlign w:val="center"/>
          </w:tcPr>
          <w:p w14:paraId="4ED44E90"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r>
      <w:tr w:rsidR="003A1A14" w:rsidRPr="007B00D4" w14:paraId="1C1F445E" w14:textId="77777777" w:rsidTr="007B00D4">
        <w:trPr>
          <w:trHeight w:val="56"/>
        </w:trPr>
        <w:tc>
          <w:tcPr>
            <w:tcW w:w="1072" w:type="dxa"/>
            <w:tcBorders>
              <w:top w:val="single" w:sz="4" w:space="0" w:color="A5A5A5" w:themeColor="accent3"/>
              <w:bottom w:val="single" w:sz="4" w:space="0" w:color="A5A5A5" w:themeColor="accent3"/>
            </w:tcBorders>
            <w:shd w:val="clear" w:color="auto" w:fill="F2F2F2" w:themeFill="background1" w:themeFillShade="F2"/>
          </w:tcPr>
          <w:p w14:paraId="65DF8CF8" w14:textId="77777777" w:rsidR="003A1A14" w:rsidRPr="007B00D4" w:rsidRDefault="003A1A14" w:rsidP="005D3019">
            <w:pPr>
              <w:bidi/>
              <w:rPr>
                <w:rFonts w:ascii="Calibri" w:eastAsia="Calibri" w:hAnsi="Calibri" w:cs="B Nazanin"/>
                <w:color w:val="000000"/>
                <w:sz w:val="20"/>
                <w:szCs w:val="20"/>
              </w:rPr>
            </w:pPr>
            <w:r w:rsidRPr="007B00D4">
              <w:rPr>
                <w:rFonts w:ascii="Calibri" w:eastAsia="Calibri" w:hAnsi="Calibri" w:cs="B Nazanin" w:hint="cs"/>
                <w:color w:val="000000"/>
                <w:sz w:val="20"/>
                <w:szCs w:val="20"/>
                <w:rtl/>
              </w:rPr>
              <w:t>منطقه 12</w:t>
            </w:r>
          </w:p>
        </w:tc>
        <w:tc>
          <w:tcPr>
            <w:tcW w:w="864" w:type="dxa"/>
            <w:tcBorders>
              <w:top w:val="single" w:sz="4" w:space="0" w:color="A5A5A5" w:themeColor="accent3"/>
              <w:bottom w:val="single" w:sz="4" w:space="0" w:color="A5A5A5" w:themeColor="accent3"/>
            </w:tcBorders>
            <w:shd w:val="clear" w:color="auto" w:fill="F2F2F2" w:themeFill="background1" w:themeFillShade="F2"/>
            <w:vAlign w:val="center"/>
          </w:tcPr>
          <w:p w14:paraId="4C2FF549"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A5A5A5" w:themeColor="accent3"/>
            </w:tcBorders>
            <w:shd w:val="clear" w:color="auto" w:fill="F2F2F2" w:themeFill="background1" w:themeFillShade="F2"/>
            <w:vAlign w:val="center"/>
          </w:tcPr>
          <w:p w14:paraId="66E1E0A3"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1008" w:type="dxa"/>
            <w:tcBorders>
              <w:top w:val="single" w:sz="4" w:space="0" w:color="A5A5A5" w:themeColor="accent3"/>
              <w:bottom w:val="single" w:sz="4" w:space="0" w:color="A5A5A5" w:themeColor="accent3"/>
            </w:tcBorders>
            <w:shd w:val="clear" w:color="auto" w:fill="F2F2F2" w:themeFill="background1" w:themeFillShade="F2"/>
            <w:vAlign w:val="center"/>
          </w:tcPr>
          <w:p w14:paraId="0273B55F"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3" w:type="dxa"/>
            <w:tcBorders>
              <w:top w:val="single" w:sz="4" w:space="0" w:color="A5A5A5" w:themeColor="accent3"/>
              <w:bottom w:val="single" w:sz="4" w:space="0" w:color="A5A5A5" w:themeColor="accent3"/>
            </w:tcBorders>
            <w:shd w:val="clear" w:color="auto" w:fill="F2F2F2" w:themeFill="background1" w:themeFillShade="F2"/>
            <w:vAlign w:val="center"/>
          </w:tcPr>
          <w:p w14:paraId="2C019D0F"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4" w:type="dxa"/>
            <w:tcBorders>
              <w:top w:val="single" w:sz="4" w:space="0" w:color="A5A5A5" w:themeColor="accent3"/>
              <w:bottom w:val="single" w:sz="4" w:space="0" w:color="A5A5A5" w:themeColor="accent3"/>
            </w:tcBorders>
            <w:shd w:val="clear" w:color="auto" w:fill="F2F2F2" w:themeFill="background1" w:themeFillShade="F2"/>
            <w:vAlign w:val="center"/>
          </w:tcPr>
          <w:p w14:paraId="54F30DFC"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993" w:type="dxa"/>
            <w:tcBorders>
              <w:top w:val="single" w:sz="4" w:space="0" w:color="A5A5A5" w:themeColor="accent3"/>
              <w:bottom w:val="single" w:sz="4" w:space="0" w:color="A5A5A5" w:themeColor="accent3"/>
            </w:tcBorders>
            <w:shd w:val="clear" w:color="auto" w:fill="F2F2F2" w:themeFill="background1" w:themeFillShade="F2"/>
            <w:vAlign w:val="center"/>
          </w:tcPr>
          <w:p w14:paraId="0B6C5C9C"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804" w:type="dxa"/>
            <w:tcBorders>
              <w:top w:val="single" w:sz="4" w:space="0" w:color="A5A5A5" w:themeColor="accent3"/>
              <w:bottom w:val="single" w:sz="4" w:space="0" w:color="A5A5A5" w:themeColor="accent3"/>
            </w:tcBorders>
            <w:shd w:val="clear" w:color="auto" w:fill="F2F2F2" w:themeFill="background1" w:themeFillShade="F2"/>
            <w:vAlign w:val="center"/>
          </w:tcPr>
          <w:p w14:paraId="57297AE7"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282" w:type="dxa"/>
            <w:tcBorders>
              <w:top w:val="single" w:sz="4" w:space="0" w:color="A5A5A5" w:themeColor="accent3"/>
              <w:bottom w:val="single" w:sz="4" w:space="0" w:color="A5A5A5" w:themeColor="accent3"/>
            </w:tcBorders>
            <w:shd w:val="clear" w:color="auto" w:fill="F2F2F2" w:themeFill="background1" w:themeFillShade="F2"/>
            <w:vAlign w:val="center"/>
          </w:tcPr>
          <w:p w14:paraId="6D5CCC87"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r>
      <w:tr w:rsidR="003A1A14" w:rsidRPr="007B00D4" w14:paraId="2FF2EF57" w14:textId="77777777" w:rsidTr="007B00D4">
        <w:trPr>
          <w:trHeight w:val="56"/>
        </w:trPr>
        <w:tc>
          <w:tcPr>
            <w:tcW w:w="1072" w:type="dxa"/>
            <w:tcBorders>
              <w:top w:val="single" w:sz="4" w:space="0" w:color="A5A5A5" w:themeColor="accent3"/>
              <w:bottom w:val="single" w:sz="4" w:space="0" w:color="A5A5A5" w:themeColor="accent3"/>
            </w:tcBorders>
            <w:shd w:val="clear" w:color="auto" w:fill="auto"/>
          </w:tcPr>
          <w:p w14:paraId="768E7E38" w14:textId="77777777" w:rsidR="003A1A14" w:rsidRPr="007B00D4" w:rsidRDefault="003A1A14" w:rsidP="005D3019">
            <w:pPr>
              <w:bidi/>
              <w:rPr>
                <w:rFonts w:ascii="Calibri" w:eastAsia="Calibri" w:hAnsi="Calibri" w:cs="B Nazanin"/>
                <w:color w:val="000000"/>
                <w:sz w:val="20"/>
                <w:szCs w:val="20"/>
              </w:rPr>
            </w:pPr>
            <w:r w:rsidRPr="007B00D4">
              <w:rPr>
                <w:rFonts w:ascii="Calibri" w:eastAsia="Calibri" w:hAnsi="Calibri" w:cs="B Nazanin" w:hint="cs"/>
                <w:color w:val="000000"/>
                <w:sz w:val="20"/>
                <w:szCs w:val="20"/>
                <w:rtl/>
              </w:rPr>
              <w:t>منطقه 13</w:t>
            </w:r>
          </w:p>
        </w:tc>
        <w:tc>
          <w:tcPr>
            <w:tcW w:w="864" w:type="dxa"/>
            <w:tcBorders>
              <w:top w:val="single" w:sz="4" w:space="0" w:color="A5A5A5" w:themeColor="accent3"/>
              <w:bottom w:val="single" w:sz="4" w:space="0" w:color="A5A5A5" w:themeColor="accent3"/>
            </w:tcBorders>
            <w:vAlign w:val="center"/>
          </w:tcPr>
          <w:p w14:paraId="538D33C3"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A5A5A5" w:themeColor="accent3"/>
            </w:tcBorders>
            <w:shd w:val="clear" w:color="auto" w:fill="auto"/>
            <w:vAlign w:val="center"/>
          </w:tcPr>
          <w:p w14:paraId="6B079EC6"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008" w:type="dxa"/>
            <w:tcBorders>
              <w:top w:val="single" w:sz="4" w:space="0" w:color="A5A5A5" w:themeColor="accent3"/>
              <w:bottom w:val="single" w:sz="4" w:space="0" w:color="A5A5A5" w:themeColor="accent3"/>
            </w:tcBorders>
            <w:shd w:val="clear" w:color="auto" w:fill="auto"/>
            <w:vAlign w:val="center"/>
          </w:tcPr>
          <w:p w14:paraId="1E62F117"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993" w:type="dxa"/>
            <w:tcBorders>
              <w:top w:val="single" w:sz="4" w:space="0" w:color="A5A5A5" w:themeColor="accent3"/>
              <w:bottom w:val="single" w:sz="4" w:space="0" w:color="A5A5A5" w:themeColor="accent3"/>
            </w:tcBorders>
            <w:shd w:val="clear" w:color="auto" w:fill="auto"/>
            <w:vAlign w:val="center"/>
          </w:tcPr>
          <w:p w14:paraId="54C7CD34"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4" w:type="dxa"/>
            <w:tcBorders>
              <w:top w:val="single" w:sz="4" w:space="0" w:color="A5A5A5" w:themeColor="accent3"/>
              <w:bottom w:val="single" w:sz="4" w:space="0" w:color="A5A5A5" w:themeColor="accent3"/>
            </w:tcBorders>
            <w:shd w:val="clear" w:color="auto" w:fill="auto"/>
            <w:vAlign w:val="center"/>
          </w:tcPr>
          <w:p w14:paraId="10183988"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A5A5A5" w:themeColor="accent3"/>
              <w:bottom w:val="single" w:sz="4" w:space="0" w:color="A5A5A5" w:themeColor="accent3"/>
            </w:tcBorders>
            <w:shd w:val="clear" w:color="auto" w:fill="auto"/>
            <w:vAlign w:val="center"/>
          </w:tcPr>
          <w:p w14:paraId="0C63D0A1"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804" w:type="dxa"/>
            <w:tcBorders>
              <w:top w:val="single" w:sz="4" w:space="0" w:color="A5A5A5" w:themeColor="accent3"/>
              <w:bottom w:val="single" w:sz="4" w:space="0" w:color="A5A5A5" w:themeColor="accent3"/>
            </w:tcBorders>
            <w:shd w:val="clear" w:color="auto" w:fill="auto"/>
            <w:vAlign w:val="center"/>
          </w:tcPr>
          <w:p w14:paraId="6C476922"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1282" w:type="dxa"/>
            <w:tcBorders>
              <w:top w:val="single" w:sz="4" w:space="0" w:color="A5A5A5" w:themeColor="accent3"/>
              <w:bottom w:val="single" w:sz="4" w:space="0" w:color="A5A5A5" w:themeColor="accent3"/>
            </w:tcBorders>
            <w:shd w:val="clear" w:color="auto" w:fill="auto"/>
            <w:vAlign w:val="center"/>
          </w:tcPr>
          <w:p w14:paraId="0A99237B"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r>
      <w:tr w:rsidR="003A1A14" w:rsidRPr="007B00D4" w14:paraId="1E173179" w14:textId="77777777" w:rsidTr="007B00D4">
        <w:trPr>
          <w:trHeight w:val="56"/>
        </w:trPr>
        <w:tc>
          <w:tcPr>
            <w:tcW w:w="1072" w:type="dxa"/>
            <w:tcBorders>
              <w:top w:val="single" w:sz="4" w:space="0" w:color="A5A5A5" w:themeColor="accent3"/>
              <w:bottom w:val="single" w:sz="4" w:space="0" w:color="A5A5A5" w:themeColor="accent3"/>
            </w:tcBorders>
            <w:shd w:val="clear" w:color="auto" w:fill="F2F2F2" w:themeFill="background1" w:themeFillShade="F2"/>
          </w:tcPr>
          <w:p w14:paraId="15D4A54A" w14:textId="77777777" w:rsidR="003A1A14" w:rsidRPr="007B00D4" w:rsidRDefault="003A1A14" w:rsidP="005D3019">
            <w:pPr>
              <w:bidi/>
              <w:rPr>
                <w:rFonts w:ascii="Calibri" w:eastAsia="Calibri" w:hAnsi="Calibri" w:cs="B Nazanin"/>
                <w:color w:val="000000"/>
                <w:sz w:val="20"/>
                <w:szCs w:val="20"/>
              </w:rPr>
            </w:pPr>
            <w:r w:rsidRPr="007B00D4">
              <w:rPr>
                <w:rFonts w:ascii="Calibri" w:eastAsia="Calibri" w:hAnsi="Calibri" w:cs="B Nazanin" w:hint="cs"/>
                <w:color w:val="000000"/>
                <w:sz w:val="20"/>
                <w:szCs w:val="20"/>
                <w:rtl/>
              </w:rPr>
              <w:t>منطقه 14</w:t>
            </w:r>
          </w:p>
        </w:tc>
        <w:tc>
          <w:tcPr>
            <w:tcW w:w="864" w:type="dxa"/>
            <w:tcBorders>
              <w:top w:val="single" w:sz="4" w:space="0" w:color="A5A5A5" w:themeColor="accent3"/>
              <w:bottom w:val="single" w:sz="4" w:space="0" w:color="A5A5A5" w:themeColor="accent3"/>
            </w:tcBorders>
            <w:shd w:val="clear" w:color="auto" w:fill="F2F2F2" w:themeFill="background1" w:themeFillShade="F2"/>
            <w:vAlign w:val="center"/>
          </w:tcPr>
          <w:p w14:paraId="19D5C2B4"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4" w:type="dxa"/>
            <w:tcBorders>
              <w:top w:val="single" w:sz="4" w:space="0" w:color="A5A5A5" w:themeColor="accent3"/>
              <w:bottom w:val="single" w:sz="4" w:space="0" w:color="A5A5A5" w:themeColor="accent3"/>
            </w:tcBorders>
            <w:shd w:val="clear" w:color="auto" w:fill="F2F2F2" w:themeFill="background1" w:themeFillShade="F2"/>
            <w:vAlign w:val="center"/>
          </w:tcPr>
          <w:p w14:paraId="389B3D6C"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008" w:type="dxa"/>
            <w:tcBorders>
              <w:top w:val="single" w:sz="4" w:space="0" w:color="A5A5A5" w:themeColor="accent3"/>
              <w:bottom w:val="single" w:sz="4" w:space="0" w:color="A5A5A5" w:themeColor="accent3"/>
            </w:tcBorders>
            <w:shd w:val="clear" w:color="auto" w:fill="F2F2F2" w:themeFill="background1" w:themeFillShade="F2"/>
            <w:vAlign w:val="center"/>
          </w:tcPr>
          <w:p w14:paraId="36901D65"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993" w:type="dxa"/>
            <w:tcBorders>
              <w:top w:val="single" w:sz="4" w:space="0" w:color="A5A5A5" w:themeColor="accent3"/>
              <w:bottom w:val="single" w:sz="4" w:space="0" w:color="A5A5A5" w:themeColor="accent3"/>
            </w:tcBorders>
            <w:shd w:val="clear" w:color="auto" w:fill="F2F2F2" w:themeFill="background1" w:themeFillShade="F2"/>
            <w:vAlign w:val="center"/>
          </w:tcPr>
          <w:p w14:paraId="51C47844"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A5A5A5" w:themeColor="accent3"/>
            </w:tcBorders>
            <w:shd w:val="clear" w:color="auto" w:fill="F2F2F2" w:themeFill="background1" w:themeFillShade="F2"/>
            <w:vAlign w:val="center"/>
          </w:tcPr>
          <w:p w14:paraId="7946BAF7"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A5A5A5" w:themeColor="accent3"/>
              <w:bottom w:val="single" w:sz="4" w:space="0" w:color="A5A5A5" w:themeColor="accent3"/>
            </w:tcBorders>
            <w:shd w:val="clear" w:color="auto" w:fill="F2F2F2" w:themeFill="background1" w:themeFillShade="F2"/>
            <w:vAlign w:val="center"/>
          </w:tcPr>
          <w:p w14:paraId="297F9602"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804" w:type="dxa"/>
            <w:tcBorders>
              <w:top w:val="single" w:sz="4" w:space="0" w:color="A5A5A5" w:themeColor="accent3"/>
              <w:bottom w:val="single" w:sz="4" w:space="0" w:color="A5A5A5" w:themeColor="accent3"/>
            </w:tcBorders>
            <w:shd w:val="clear" w:color="auto" w:fill="F2F2F2" w:themeFill="background1" w:themeFillShade="F2"/>
            <w:vAlign w:val="center"/>
          </w:tcPr>
          <w:p w14:paraId="1EAAA35E"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1282" w:type="dxa"/>
            <w:tcBorders>
              <w:top w:val="single" w:sz="4" w:space="0" w:color="A5A5A5" w:themeColor="accent3"/>
              <w:bottom w:val="single" w:sz="4" w:space="0" w:color="A5A5A5" w:themeColor="accent3"/>
            </w:tcBorders>
            <w:shd w:val="clear" w:color="auto" w:fill="F2F2F2" w:themeFill="background1" w:themeFillShade="F2"/>
            <w:vAlign w:val="center"/>
          </w:tcPr>
          <w:p w14:paraId="134A226B"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r>
      <w:tr w:rsidR="003A1A14" w:rsidRPr="007B00D4" w14:paraId="2A1BE361" w14:textId="77777777" w:rsidTr="007B00D4">
        <w:trPr>
          <w:trHeight w:val="56"/>
        </w:trPr>
        <w:tc>
          <w:tcPr>
            <w:tcW w:w="1072" w:type="dxa"/>
            <w:tcBorders>
              <w:top w:val="single" w:sz="4" w:space="0" w:color="A5A5A5" w:themeColor="accent3"/>
              <w:bottom w:val="single" w:sz="4" w:space="0" w:color="A5A5A5" w:themeColor="accent3"/>
            </w:tcBorders>
            <w:shd w:val="clear" w:color="auto" w:fill="auto"/>
          </w:tcPr>
          <w:p w14:paraId="7AD1B72F" w14:textId="77777777" w:rsidR="003A1A14" w:rsidRPr="007B00D4" w:rsidRDefault="003A1A14" w:rsidP="005D3019">
            <w:pPr>
              <w:bidi/>
              <w:rPr>
                <w:rFonts w:ascii="Calibri" w:eastAsia="Calibri" w:hAnsi="Calibri" w:cs="B Nazanin"/>
                <w:color w:val="000000"/>
                <w:sz w:val="20"/>
                <w:szCs w:val="20"/>
                <w:rtl/>
              </w:rPr>
            </w:pPr>
            <w:r w:rsidRPr="007B00D4">
              <w:rPr>
                <w:rFonts w:ascii="Calibri" w:eastAsia="Calibri" w:hAnsi="Calibri" w:cs="B Nazanin" w:hint="cs"/>
                <w:color w:val="000000"/>
                <w:sz w:val="20"/>
                <w:szCs w:val="20"/>
                <w:rtl/>
              </w:rPr>
              <w:t>منطقه 15</w:t>
            </w:r>
          </w:p>
        </w:tc>
        <w:tc>
          <w:tcPr>
            <w:tcW w:w="864" w:type="dxa"/>
            <w:tcBorders>
              <w:top w:val="single" w:sz="4" w:space="0" w:color="A5A5A5" w:themeColor="accent3"/>
              <w:bottom w:val="single" w:sz="4" w:space="0" w:color="A5A5A5" w:themeColor="accent3"/>
            </w:tcBorders>
            <w:vAlign w:val="center"/>
          </w:tcPr>
          <w:p w14:paraId="5A6D8A2C"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994" w:type="dxa"/>
            <w:tcBorders>
              <w:top w:val="single" w:sz="4" w:space="0" w:color="A5A5A5" w:themeColor="accent3"/>
              <w:bottom w:val="single" w:sz="4" w:space="0" w:color="A5A5A5" w:themeColor="accent3"/>
            </w:tcBorders>
            <w:shd w:val="clear" w:color="auto" w:fill="auto"/>
            <w:vAlign w:val="center"/>
          </w:tcPr>
          <w:p w14:paraId="375A9CD1"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008" w:type="dxa"/>
            <w:tcBorders>
              <w:top w:val="single" w:sz="4" w:space="0" w:color="A5A5A5" w:themeColor="accent3"/>
              <w:bottom w:val="single" w:sz="4" w:space="0" w:color="A5A5A5" w:themeColor="accent3"/>
            </w:tcBorders>
            <w:shd w:val="clear" w:color="auto" w:fill="auto"/>
            <w:vAlign w:val="center"/>
          </w:tcPr>
          <w:p w14:paraId="2A3EC7CF"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3" w:type="dxa"/>
            <w:tcBorders>
              <w:top w:val="single" w:sz="4" w:space="0" w:color="A5A5A5" w:themeColor="accent3"/>
              <w:bottom w:val="single" w:sz="4" w:space="0" w:color="A5A5A5" w:themeColor="accent3"/>
            </w:tcBorders>
            <w:shd w:val="clear" w:color="auto" w:fill="auto"/>
            <w:vAlign w:val="center"/>
          </w:tcPr>
          <w:p w14:paraId="4584076C"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A5A5A5" w:themeColor="accent3"/>
            </w:tcBorders>
            <w:shd w:val="clear" w:color="auto" w:fill="auto"/>
            <w:vAlign w:val="center"/>
          </w:tcPr>
          <w:p w14:paraId="751D8F0D"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A5A5A5" w:themeColor="accent3"/>
              <w:bottom w:val="single" w:sz="4" w:space="0" w:color="A5A5A5" w:themeColor="accent3"/>
            </w:tcBorders>
            <w:shd w:val="clear" w:color="auto" w:fill="auto"/>
            <w:vAlign w:val="center"/>
          </w:tcPr>
          <w:p w14:paraId="0A05D73E"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804" w:type="dxa"/>
            <w:tcBorders>
              <w:top w:val="single" w:sz="4" w:space="0" w:color="A5A5A5" w:themeColor="accent3"/>
              <w:bottom w:val="single" w:sz="4" w:space="0" w:color="A5A5A5" w:themeColor="accent3"/>
            </w:tcBorders>
            <w:shd w:val="clear" w:color="auto" w:fill="auto"/>
            <w:vAlign w:val="center"/>
          </w:tcPr>
          <w:p w14:paraId="1D1F2032"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1282" w:type="dxa"/>
            <w:tcBorders>
              <w:top w:val="single" w:sz="4" w:space="0" w:color="A5A5A5" w:themeColor="accent3"/>
              <w:bottom w:val="single" w:sz="4" w:space="0" w:color="A5A5A5" w:themeColor="accent3"/>
            </w:tcBorders>
            <w:shd w:val="clear" w:color="auto" w:fill="auto"/>
            <w:vAlign w:val="center"/>
          </w:tcPr>
          <w:p w14:paraId="4E22DA42"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r>
      <w:tr w:rsidR="003A1A14" w:rsidRPr="007B00D4" w14:paraId="09D4A3BF" w14:textId="77777777" w:rsidTr="007B00D4">
        <w:trPr>
          <w:trHeight w:val="56"/>
        </w:trPr>
        <w:tc>
          <w:tcPr>
            <w:tcW w:w="1072" w:type="dxa"/>
            <w:tcBorders>
              <w:top w:val="single" w:sz="4" w:space="0" w:color="A5A5A5" w:themeColor="accent3"/>
              <w:bottom w:val="single" w:sz="4" w:space="0" w:color="A5A5A5" w:themeColor="accent3"/>
            </w:tcBorders>
            <w:shd w:val="clear" w:color="auto" w:fill="F2F2F2" w:themeFill="background1" w:themeFillShade="F2"/>
          </w:tcPr>
          <w:p w14:paraId="0AEECC12" w14:textId="77777777" w:rsidR="003A1A14" w:rsidRPr="007B00D4" w:rsidRDefault="003A1A14" w:rsidP="005D3019">
            <w:pPr>
              <w:bidi/>
              <w:rPr>
                <w:rFonts w:ascii="Calibri" w:eastAsia="Calibri" w:hAnsi="Calibri" w:cs="B Nazanin"/>
                <w:color w:val="000000"/>
                <w:sz w:val="20"/>
                <w:szCs w:val="20"/>
                <w:rtl/>
              </w:rPr>
            </w:pPr>
            <w:r w:rsidRPr="007B00D4">
              <w:rPr>
                <w:rFonts w:ascii="Calibri" w:eastAsia="Calibri" w:hAnsi="Calibri" w:cs="B Nazanin" w:hint="cs"/>
                <w:color w:val="000000"/>
                <w:sz w:val="20"/>
                <w:szCs w:val="20"/>
                <w:rtl/>
              </w:rPr>
              <w:t>منطقه 16</w:t>
            </w:r>
          </w:p>
        </w:tc>
        <w:tc>
          <w:tcPr>
            <w:tcW w:w="864" w:type="dxa"/>
            <w:tcBorders>
              <w:top w:val="single" w:sz="4" w:space="0" w:color="A5A5A5" w:themeColor="accent3"/>
              <w:bottom w:val="single" w:sz="4" w:space="0" w:color="A5A5A5" w:themeColor="accent3"/>
            </w:tcBorders>
            <w:shd w:val="clear" w:color="auto" w:fill="F2F2F2" w:themeFill="background1" w:themeFillShade="F2"/>
            <w:vAlign w:val="center"/>
          </w:tcPr>
          <w:p w14:paraId="06177B20"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A5A5A5" w:themeColor="accent3"/>
            </w:tcBorders>
            <w:shd w:val="clear" w:color="auto" w:fill="F2F2F2" w:themeFill="background1" w:themeFillShade="F2"/>
            <w:vAlign w:val="center"/>
          </w:tcPr>
          <w:p w14:paraId="4DDB3106"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008" w:type="dxa"/>
            <w:tcBorders>
              <w:top w:val="single" w:sz="4" w:space="0" w:color="A5A5A5" w:themeColor="accent3"/>
              <w:bottom w:val="single" w:sz="4" w:space="0" w:color="A5A5A5" w:themeColor="accent3"/>
            </w:tcBorders>
            <w:shd w:val="clear" w:color="auto" w:fill="F2F2F2" w:themeFill="background1" w:themeFillShade="F2"/>
            <w:vAlign w:val="center"/>
          </w:tcPr>
          <w:p w14:paraId="6CF48812"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3" w:type="dxa"/>
            <w:tcBorders>
              <w:top w:val="single" w:sz="4" w:space="0" w:color="A5A5A5" w:themeColor="accent3"/>
              <w:bottom w:val="single" w:sz="4" w:space="0" w:color="A5A5A5" w:themeColor="accent3"/>
            </w:tcBorders>
            <w:shd w:val="clear" w:color="auto" w:fill="F2F2F2" w:themeFill="background1" w:themeFillShade="F2"/>
            <w:vAlign w:val="center"/>
          </w:tcPr>
          <w:p w14:paraId="7C151305"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4" w:type="dxa"/>
            <w:tcBorders>
              <w:top w:val="single" w:sz="4" w:space="0" w:color="A5A5A5" w:themeColor="accent3"/>
              <w:bottom w:val="single" w:sz="4" w:space="0" w:color="A5A5A5" w:themeColor="accent3"/>
            </w:tcBorders>
            <w:shd w:val="clear" w:color="auto" w:fill="F2F2F2" w:themeFill="background1" w:themeFillShade="F2"/>
            <w:vAlign w:val="center"/>
          </w:tcPr>
          <w:p w14:paraId="4F87AA04"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A5A5A5" w:themeColor="accent3"/>
              <w:bottom w:val="single" w:sz="4" w:space="0" w:color="A5A5A5" w:themeColor="accent3"/>
            </w:tcBorders>
            <w:shd w:val="clear" w:color="auto" w:fill="F2F2F2" w:themeFill="background1" w:themeFillShade="F2"/>
            <w:vAlign w:val="center"/>
          </w:tcPr>
          <w:p w14:paraId="22923764"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804" w:type="dxa"/>
            <w:tcBorders>
              <w:top w:val="single" w:sz="4" w:space="0" w:color="A5A5A5" w:themeColor="accent3"/>
              <w:bottom w:val="single" w:sz="4" w:space="0" w:color="A5A5A5" w:themeColor="accent3"/>
            </w:tcBorders>
            <w:shd w:val="clear" w:color="auto" w:fill="F2F2F2" w:themeFill="background1" w:themeFillShade="F2"/>
            <w:vAlign w:val="center"/>
          </w:tcPr>
          <w:p w14:paraId="5E63CC4C"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1282" w:type="dxa"/>
            <w:tcBorders>
              <w:top w:val="single" w:sz="4" w:space="0" w:color="A5A5A5" w:themeColor="accent3"/>
              <w:bottom w:val="single" w:sz="4" w:space="0" w:color="A5A5A5" w:themeColor="accent3"/>
            </w:tcBorders>
            <w:shd w:val="clear" w:color="auto" w:fill="F2F2F2" w:themeFill="background1" w:themeFillShade="F2"/>
            <w:vAlign w:val="center"/>
          </w:tcPr>
          <w:p w14:paraId="35A158B3"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r>
      <w:tr w:rsidR="003A1A14" w:rsidRPr="007B00D4" w14:paraId="023C2CF5" w14:textId="77777777" w:rsidTr="007B00D4">
        <w:trPr>
          <w:trHeight w:val="71"/>
        </w:trPr>
        <w:tc>
          <w:tcPr>
            <w:tcW w:w="1072" w:type="dxa"/>
            <w:tcBorders>
              <w:top w:val="single" w:sz="4" w:space="0" w:color="A5A5A5" w:themeColor="accent3"/>
              <w:bottom w:val="single" w:sz="4" w:space="0" w:color="A5A5A5" w:themeColor="accent3"/>
            </w:tcBorders>
            <w:shd w:val="clear" w:color="auto" w:fill="auto"/>
          </w:tcPr>
          <w:p w14:paraId="3D9A8C43" w14:textId="77777777" w:rsidR="003A1A14" w:rsidRPr="007B00D4" w:rsidRDefault="003A1A14" w:rsidP="005D3019">
            <w:pPr>
              <w:bidi/>
              <w:rPr>
                <w:rFonts w:ascii="Calibri" w:eastAsia="Calibri" w:hAnsi="Calibri" w:cs="B Nazanin"/>
                <w:color w:val="000000"/>
                <w:sz w:val="20"/>
                <w:szCs w:val="20"/>
                <w:rtl/>
              </w:rPr>
            </w:pPr>
            <w:r w:rsidRPr="007B00D4">
              <w:rPr>
                <w:rFonts w:ascii="Calibri" w:eastAsia="Calibri" w:hAnsi="Calibri" w:cs="B Nazanin" w:hint="cs"/>
                <w:color w:val="000000"/>
                <w:sz w:val="20"/>
                <w:szCs w:val="20"/>
                <w:rtl/>
              </w:rPr>
              <w:t>منطقه 17</w:t>
            </w:r>
          </w:p>
        </w:tc>
        <w:tc>
          <w:tcPr>
            <w:tcW w:w="864" w:type="dxa"/>
            <w:tcBorders>
              <w:top w:val="single" w:sz="4" w:space="0" w:color="A5A5A5" w:themeColor="accent3"/>
              <w:bottom w:val="single" w:sz="4" w:space="0" w:color="A5A5A5" w:themeColor="accent3"/>
            </w:tcBorders>
            <w:vAlign w:val="center"/>
          </w:tcPr>
          <w:p w14:paraId="6D03B0D1"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A5A5A5" w:themeColor="accent3"/>
            </w:tcBorders>
            <w:shd w:val="clear" w:color="auto" w:fill="auto"/>
            <w:vAlign w:val="center"/>
          </w:tcPr>
          <w:p w14:paraId="41A330E5"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008" w:type="dxa"/>
            <w:tcBorders>
              <w:top w:val="single" w:sz="4" w:space="0" w:color="A5A5A5" w:themeColor="accent3"/>
              <w:bottom w:val="single" w:sz="4" w:space="0" w:color="A5A5A5" w:themeColor="accent3"/>
            </w:tcBorders>
            <w:shd w:val="clear" w:color="auto" w:fill="auto"/>
            <w:vAlign w:val="center"/>
          </w:tcPr>
          <w:p w14:paraId="2C979B7B"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3" w:type="dxa"/>
            <w:tcBorders>
              <w:top w:val="single" w:sz="4" w:space="0" w:color="A5A5A5" w:themeColor="accent3"/>
              <w:bottom w:val="single" w:sz="4" w:space="0" w:color="A5A5A5" w:themeColor="accent3"/>
            </w:tcBorders>
            <w:shd w:val="clear" w:color="auto" w:fill="auto"/>
            <w:vAlign w:val="center"/>
          </w:tcPr>
          <w:p w14:paraId="4F3492CD"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A5A5A5" w:themeColor="accent3"/>
            </w:tcBorders>
            <w:shd w:val="clear" w:color="auto" w:fill="auto"/>
            <w:vAlign w:val="center"/>
          </w:tcPr>
          <w:p w14:paraId="2EF0A980"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A5A5A5" w:themeColor="accent3"/>
              <w:bottom w:val="single" w:sz="4" w:space="0" w:color="A5A5A5" w:themeColor="accent3"/>
            </w:tcBorders>
            <w:shd w:val="clear" w:color="auto" w:fill="auto"/>
            <w:vAlign w:val="center"/>
          </w:tcPr>
          <w:p w14:paraId="61A363F9"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804" w:type="dxa"/>
            <w:tcBorders>
              <w:top w:val="single" w:sz="4" w:space="0" w:color="A5A5A5" w:themeColor="accent3"/>
              <w:bottom w:val="single" w:sz="4" w:space="0" w:color="A5A5A5" w:themeColor="accent3"/>
            </w:tcBorders>
            <w:shd w:val="clear" w:color="auto" w:fill="auto"/>
            <w:vAlign w:val="center"/>
          </w:tcPr>
          <w:p w14:paraId="543F2471"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282" w:type="dxa"/>
            <w:tcBorders>
              <w:top w:val="single" w:sz="4" w:space="0" w:color="A5A5A5" w:themeColor="accent3"/>
              <w:bottom w:val="single" w:sz="4" w:space="0" w:color="A5A5A5" w:themeColor="accent3"/>
            </w:tcBorders>
            <w:shd w:val="clear" w:color="auto" w:fill="auto"/>
            <w:vAlign w:val="center"/>
          </w:tcPr>
          <w:p w14:paraId="1565ECDA"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r>
      <w:tr w:rsidR="003A1A14" w:rsidRPr="007B00D4" w14:paraId="7F7E7403" w14:textId="77777777" w:rsidTr="00EF0591">
        <w:trPr>
          <w:trHeight w:val="89"/>
        </w:trPr>
        <w:tc>
          <w:tcPr>
            <w:tcW w:w="1072" w:type="dxa"/>
            <w:tcBorders>
              <w:top w:val="single" w:sz="4" w:space="0" w:color="A5A5A5" w:themeColor="accent3"/>
              <w:bottom w:val="single" w:sz="4" w:space="0" w:color="A5A5A5" w:themeColor="accent3"/>
            </w:tcBorders>
            <w:shd w:val="clear" w:color="auto" w:fill="F2F2F2" w:themeFill="background1" w:themeFillShade="F2"/>
          </w:tcPr>
          <w:p w14:paraId="59956A99" w14:textId="77777777" w:rsidR="003A1A14" w:rsidRPr="007B00D4" w:rsidRDefault="003A1A14" w:rsidP="005D3019">
            <w:pPr>
              <w:bidi/>
              <w:rPr>
                <w:rFonts w:ascii="Calibri" w:eastAsia="Calibri" w:hAnsi="Calibri" w:cs="B Nazanin"/>
                <w:color w:val="000000"/>
                <w:sz w:val="20"/>
                <w:szCs w:val="20"/>
                <w:rtl/>
              </w:rPr>
            </w:pPr>
            <w:r w:rsidRPr="007B00D4">
              <w:rPr>
                <w:rFonts w:ascii="Calibri" w:eastAsia="Calibri" w:hAnsi="Calibri" w:cs="B Nazanin" w:hint="cs"/>
                <w:color w:val="000000"/>
                <w:sz w:val="20"/>
                <w:szCs w:val="20"/>
                <w:rtl/>
              </w:rPr>
              <w:t>منطقه 18</w:t>
            </w:r>
          </w:p>
        </w:tc>
        <w:tc>
          <w:tcPr>
            <w:tcW w:w="864" w:type="dxa"/>
            <w:tcBorders>
              <w:top w:val="single" w:sz="4" w:space="0" w:color="A5A5A5" w:themeColor="accent3"/>
              <w:bottom w:val="single" w:sz="4" w:space="0" w:color="A5A5A5" w:themeColor="accent3"/>
            </w:tcBorders>
            <w:shd w:val="clear" w:color="auto" w:fill="F2F2F2" w:themeFill="background1" w:themeFillShade="F2"/>
            <w:vAlign w:val="center"/>
          </w:tcPr>
          <w:p w14:paraId="5427673E"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A5A5A5" w:themeColor="accent3"/>
            </w:tcBorders>
            <w:shd w:val="clear" w:color="auto" w:fill="F2F2F2" w:themeFill="background1" w:themeFillShade="F2"/>
            <w:vAlign w:val="center"/>
          </w:tcPr>
          <w:p w14:paraId="06B0A971"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008" w:type="dxa"/>
            <w:tcBorders>
              <w:top w:val="single" w:sz="4" w:space="0" w:color="A5A5A5" w:themeColor="accent3"/>
              <w:bottom w:val="single" w:sz="4" w:space="0" w:color="A5A5A5" w:themeColor="accent3"/>
            </w:tcBorders>
            <w:shd w:val="clear" w:color="auto" w:fill="F2F2F2" w:themeFill="background1" w:themeFillShade="F2"/>
            <w:vAlign w:val="center"/>
          </w:tcPr>
          <w:p w14:paraId="42610774"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3" w:type="dxa"/>
            <w:tcBorders>
              <w:top w:val="single" w:sz="4" w:space="0" w:color="A5A5A5" w:themeColor="accent3"/>
              <w:bottom w:val="single" w:sz="4" w:space="0" w:color="A5A5A5" w:themeColor="accent3"/>
            </w:tcBorders>
            <w:shd w:val="clear" w:color="auto" w:fill="F2F2F2" w:themeFill="background1" w:themeFillShade="F2"/>
            <w:vAlign w:val="center"/>
          </w:tcPr>
          <w:p w14:paraId="1F67B7D9"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A5A5A5" w:themeColor="accent3"/>
            </w:tcBorders>
            <w:shd w:val="clear" w:color="auto" w:fill="F2F2F2" w:themeFill="background1" w:themeFillShade="F2"/>
            <w:vAlign w:val="center"/>
          </w:tcPr>
          <w:p w14:paraId="6904B6FA"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A5A5A5" w:themeColor="accent3"/>
              <w:bottom w:val="single" w:sz="4" w:space="0" w:color="A5A5A5" w:themeColor="accent3"/>
            </w:tcBorders>
            <w:shd w:val="clear" w:color="auto" w:fill="F2F2F2" w:themeFill="background1" w:themeFillShade="F2"/>
            <w:vAlign w:val="center"/>
          </w:tcPr>
          <w:p w14:paraId="74EC8908"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804" w:type="dxa"/>
            <w:tcBorders>
              <w:top w:val="single" w:sz="4" w:space="0" w:color="A5A5A5" w:themeColor="accent3"/>
              <w:bottom w:val="single" w:sz="4" w:space="0" w:color="A5A5A5" w:themeColor="accent3"/>
            </w:tcBorders>
            <w:shd w:val="clear" w:color="auto" w:fill="F2F2F2" w:themeFill="background1" w:themeFillShade="F2"/>
            <w:vAlign w:val="center"/>
          </w:tcPr>
          <w:p w14:paraId="3151ED8B"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1282" w:type="dxa"/>
            <w:tcBorders>
              <w:top w:val="single" w:sz="4" w:space="0" w:color="A5A5A5" w:themeColor="accent3"/>
              <w:bottom w:val="single" w:sz="4" w:space="0" w:color="A5A5A5" w:themeColor="accent3"/>
            </w:tcBorders>
            <w:shd w:val="clear" w:color="auto" w:fill="F2F2F2" w:themeFill="background1" w:themeFillShade="F2"/>
            <w:vAlign w:val="center"/>
          </w:tcPr>
          <w:p w14:paraId="2F12CE3B"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r>
      <w:tr w:rsidR="003A1A14" w:rsidRPr="007B00D4" w14:paraId="42331CAE" w14:textId="77777777" w:rsidTr="007B00D4">
        <w:trPr>
          <w:trHeight w:val="56"/>
        </w:trPr>
        <w:tc>
          <w:tcPr>
            <w:tcW w:w="1072" w:type="dxa"/>
            <w:tcBorders>
              <w:top w:val="single" w:sz="4" w:space="0" w:color="A5A5A5" w:themeColor="accent3"/>
              <w:bottom w:val="single" w:sz="4" w:space="0" w:color="A5A5A5" w:themeColor="accent3"/>
            </w:tcBorders>
            <w:shd w:val="clear" w:color="auto" w:fill="auto"/>
          </w:tcPr>
          <w:p w14:paraId="31359B57" w14:textId="77777777" w:rsidR="003A1A14" w:rsidRPr="007B00D4" w:rsidRDefault="003A1A14" w:rsidP="005D3019">
            <w:pPr>
              <w:bidi/>
              <w:rPr>
                <w:rFonts w:ascii="Calibri" w:eastAsia="Calibri" w:hAnsi="Calibri" w:cs="B Nazanin"/>
                <w:color w:val="000000"/>
                <w:sz w:val="20"/>
                <w:szCs w:val="20"/>
                <w:rtl/>
              </w:rPr>
            </w:pPr>
            <w:r w:rsidRPr="007B00D4">
              <w:rPr>
                <w:rFonts w:ascii="Calibri" w:eastAsia="Calibri" w:hAnsi="Calibri" w:cs="B Nazanin" w:hint="cs"/>
                <w:color w:val="000000"/>
                <w:sz w:val="20"/>
                <w:szCs w:val="20"/>
                <w:rtl/>
              </w:rPr>
              <w:t>منطقه 19</w:t>
            </w:r>
          </w:p>
        </w:tc>
        <w:tc>
          <w:tcPr>
            <w:tcW w:w="864" w:type="dxa"/>
            <w:tcBorders>
              <w:top w:val="single" w:sz="4" w:space="0" w:color="A5A5A5" w:themeColor="accent3"/>
              <w:bottom w:val="single" w:sz="4" w:space="0" w:color="A5A5A5" w:themeColor="accent3"/>
            </w:tcBorders>
            <w:vAlign w:val="center"/>
          </w:tcPr>
          <w:p w14:paraId="70952302"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A5A5A5" w:themeColor="accent3"/>
            </w:tcBorders>
            <w:shd w:val="clear" w:color="auto" w:fill="auto"/>
            <w:vAlign w:val="center"/>
          </w:tcPr>
          <w:p w14:paraId="246CEBBB"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008" w:type="dxa"/>
            <w:tcBorders>
              <w:top w:val="single" w:sz="4" w:space="0" w:color="A5A5A5" w:themeColor="accent3"/>
              <w:bottom w:val="single" w:sz="4" w:space="0" w:color="A5A5A5" w:themeColor="accent3"/>
            </w:tcBorders>
            <w:shd w:val="clear" w:color="auto" w:fill="auto"/>
            <w:vAlign w:val="center"/>
          </w:tcPr>
          <w:p w14:paraId="019C1CE9"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993" w:type="dxa"/>
            <w:tcBorders>
              <w:top w:val="single" w:sz="4" w:space="0" w:color="A5A5A5" w:themeColor="accent3"/>
              <w:bottom w:val="single" w:sz="4" w:space="0" w:color="A5A5A5" w:themeColor="accent3"/>
            </w:tcBorders>
            <w:shd w:val="clear" w:color="auto" w:fill="auto"/>
            <w:vAlign w:val="center"/>
          </w:tcPr>
          <w:p w14:paraId="5D0DBE0E"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A5A5A5" w:themeColor="accent3"/>
            </w:tcBorders>
            <w:shd w:val="clear" w:color="auto" w:fill="auto"/>
            <w:vAlign w:val="center"/>
          </w:tcPr>
          <w:p w14:paraId="73410DC1"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A5A5A5" w:themeColor="accent3"/>
              <w:bottom w:val="single" w:sz="4" w:space="0" w:color="A5A5A5" w:themeColor="accent3"/>
            </w:tcBorders>
            <w:shd w:val="clear" w:color="auto" w:fill="auto"/>
            <w:vAlign w:val="center"/>
          </w:tcPr>
          <w:p w14:paraId="21B99548"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804" w:type="dxa"/>
            <w:tcBorders>
              <w:top w:val="single" w:sz="4" w:space="0" w:color="A5A5A5" w:themeColor="accent3"/>
              <w:bottom w:val="single" w:sz="4" w:space="0" w:color="A5A5A5" w:themeColor="accent3"/>
            </w:tcBorders>
            <w:shd w:val="clear" w:color="auto" w:fill="auto"/>
            <w:vAlign w:val="center"/>
          </w:tcPr>
          <w:p w14:paraId="67A0C1D9"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282" w:type="dxa"/>
            <w:tcBorders>
              <w:top w:val="single" w:sz="4" w:space="0" w:color="A5A5A5" w:themeColor="accent3"/>
              <w:bottom w:val="single" w:sz="4" w:space="0" w:color="A5A5A5" w:themeColor="accent3"/>
            </w:tcBorders>
            <w:shd w:val="clear" w:color="auto" w:fill="auto"/>
            <w:vAlign w:val="center"/>
          </w:tcPr>
          <w:p w14:paraId="1D3981BE"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r>
      <w:tr w:rsidR="003A1A14" w:rsidRPr="007B00D4" w14:paraId="503C021C" w14:textId="77777777" w:rsidTr="007B00D4">
        <w:trPr>
          <w:trHeight w:val="56"/>
        </w:trPr>
        <w:tc>
          <w:tcPr>
            <w:tcW w:w="1072" w:type="dxa"/>
            <w:tcBorders>
              <w:top w:val="single" w:sz="4" w:space="0" w:color="A5A5A5" w:themeColor="accent3"/>
              <w:bottom w:val="single" w:sz="4" w:space="0" w:color="7F7F7F"/>
            </w:tcBorders>
            <w:shd w:val="clear" w:color="auto" w:fill="F2F2F2" w:themeFill="background1" w:themeFillShade="F2"/>
          </w:tcPr>
          <w:p w14:paraId="3DE02411" w14:textId="77777777" w:rsidR="003A1A14" w:rsidRPr="007B00D4" w:rsidRDefault="003A1A14" w:rsidP="005D3019">
            <w:pPr>
              <w:bidi/>
              <w:rPr>
                <w:rFonts w:ascii="Calibri" w:eastAsia="Calibri" w:hAnsi="Calibri" w:cs="B Nazanin"/>
                <w:color w:val="000000"/>
                <w:sz w:val="20"/>
                <w:szCs w:val="20"/>
                <w:rtl/>
              </w:rPr>
            </w:pPr>
            <w:r w:rsidRPr="007B00D4">
              <w:rPr>
                <w:rFonts w:ascii="Calibri" w:eastAsia="Calibri" w:hAnsi="Calibri" w:cs="B Nazanin" w:hint="cs"/>
                <w:color w:val="000000"/>
                <w:sz w:val="20"/>
                <w:szCs w:val="20"/>
                <w:rtl/>
              </w:rPr>
              <w:t>منطقه 20</w:t>
            </w:r>
          </w:p>
        </w:tc>
        <w:tc>
          <w:tcPr>
            <w:tcW w:w="864" w:type="dxa"/>
            <w:tcBorders>
              <w:top w:val="single" w:sz="4" w:space="0" w:color="A5A5A5" w:themeColor="accent3"/>
              <w:bottom w:val="single" w:sz="4" w:space="0" w:color="7F7F7F"/>
            </w:tcBorders>
            <w:shd w:val="clear" w:color="auto" w:fill="F2F2F2" w:themeFill="background1" w:themeFillShade="F2"/>
            <w:vAlign w:val="center"/>
          </w:tcPr>
          <w:p w14:paraId="5AD46662"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7F7F7F"/>
            </w:tcBorders>
            <w:shd w:val="clear" w:color="auto" w:fill="F2F2F2" w:themeFill="background1" w:themeFillShade="F2"/>
            <w:vAlign w:val="center"/>
          </w:tcPr>
          <w:p w14:paraId="21689F03"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008" w:type="dxa"/>
            <w:tcBorders>
              <w:top w:val="single" w:sz="4" w:space="0" w:color="A5A5A5" w:themeColor="accent3"/>
              <w:bottom w:val="single" w:sz="4" w:space="0" w:color="7F7F7F"/>
            </w:tcBorders>
            <w:shd w:val="clear" w:color="auto" w:fill="F2F2F2" w:themeFill="background1" w:themeFillShade="F2"/>
            <w:vAlign w:val="center"/>
          </w:tcPr>
          <w:p w14:paraId="45A8EEA9"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3" w:type="dxa"/>
            <w:tcBorders>
              <w:top w:val="single" w:sz="4" w:space="0" w:color="A5A5A5" w:themeColor="accent3"/>
              <w:bottom w:val="single" w:sz="4" w:space="0" w:color="7F7F7F"/>
            </w:tcBorders>
            <w:shd w:val="clear" w:color="auto" w:fill="F2F2F2" w:themeFill="background1" w:themeFillShade="F2"/>
            <w:vAlign w:val="center"/>
          </w:tcPr>
          <w:p w14:paraId="7CD8A88D"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A5A5A5" w:themeColor="accent3"/>
              <w:bottom w:val="single" w:sz="4" w:space="0" w:color="7F7F7F"/>
            </w:tcBorders>
            <w:shd w:val="clear" w:color="auto" w:fill="F2F2F2" w:themeFill="background1" w:themeFillShade="F2"/>
            <w:vAlign w:val="center"/>
          </w:tcPr>
          <w:p w14:paraId="1EC71D4A"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A5A5A5" w:themeColor="accent3"/>
              <w:bottom w:val="single" w:sz="4" w:space="0" w:color="7F7F7F"/>
            </w:tcBorders>
            <w:shd w:val="clear" w:color="auto" w:fill="F2F2F2" w:themeFill="background1" w:themeFillShade="F2"/>
            <w:vAlign w:val="center"/>
          </w:tcPr>
          <w:p w14:paraId="57BB614B"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804" w:type="dxa"/>
            <w:tcBorders>
              <w:top w:val="single" w:sz="4" w:space="0" w:color="A5A5A5" w:themeColor="accent3"/>
              <w:bottom w:val="single" w:sz="4" w:space="0" w:color="7F7F7F"/>
            </w:tcBorders>
            <w:shd w:val="clear" w:color="auto" w:fill="F2F2F2" w:themeFill="background1" w:themeFillShade="F2"/>
            <w:vAlign w:val="center"/>
          </w:tcPr>
          <w:p w14:paraId="4A906A0A"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1282" w:type="dxa"/>
            <w:tcBorders>
              <w:top w:val="single" w:sz="4" w:space="0" w:color="A5A5A5" w:themeColor="accent3"/>
              <w:bottom w:val="single" w:sz="4" w:space="0" w:color="7F7F7F"/>
            </w:tcBorders>
            <w:shd w:val="clear" w:color="auto" w:fill="F2F2F2" w:themeFill="background1" w:themeFillShade="F2"/>
            <w:vAlign w:val="center"/>
          </w:tcPr>
          <w:p w14:paraId="2140DBC6"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r>
      <w:tr w:rsidR="003A1A14" w:rsidRPr="007B00D4" w14:paraId="6B6A6266" w14:textId="77777777" w:rsidTr="007B00D4">
        <w:trPr>
          <w:trHeight w:val="56"/>
        </w:trPr>
        <w:tc>
          <w:tcPr>
            <w:tcW w:w="1072" w:type="dxa"/>
            <w:tcBorders>
              <w:top w:val="single" w:sz="4" w:space="0" w:color="7F7F7F"/>
              <w:bottom w:val="single" w:sz="4" w:space="0" w:color="7F7F7F"/>
            </w:tcBorders>
            <w:shd w:val="clear" w:color="auto" w:fill="auto"/>
          </w:tcPr>
          <w:p w14:paraId="2929DB71" w14:textId="77777777" w:rsidR="003A1A14" w:rsidRPr="007B00D4" w:rsidRDefault="003A1A14" w:rsidP="005D3019">
            <w:pPr>
              <w:bidi/>
              <w:rPr>
                <w:rFonts w:ascii="Calibri" w:eastAsia="Calibri" w:hAnsi="Calibri" w:cs="B Nazanin"/>
                <w:color w:val="000000"/>
                <w:sz w:val="20"/>
                <w:szCs w:val="20"/>
                <w:rtl/>
              </w:rPr>
            </w:pPr>
            <w:r w:rsidRPr="007B00D4">
              <w:rPr>
                <w:rFonts w:ascii="Calibri" w:eastAsia="Calibri" w:hAnsi="Calibri" w:cs="B Nazanin" w:hint="cs"/>
                <w:color w:val="000000"/>
                <w:sz w:val="20"/>
                <w:szCs w:val="20"/>
                <w:rtl/>
              </w:rPr>
              <w:t>منطقه 21</w:t>
            </w:r>
          </w:p>
        </w:tc>
        <w:tc>
          <w:tcPr>
            <w:tcW w:w="864" w:type="dxa"/>
            <w:tcBorders>
              <w:top w:val="single" w:sz="4" w:space="0" w:color="7F7F7F"/>
              <w:bottom w:val="single" w:sz="4" w:space="0" w:color="7F7F7F"/>
            </w:tcBorders>
            <w:vAlign w:val="center"/>
          </w:tcPr>
          <w:p w14:paraId="45D44DC6"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7F7F7F"/>
              <w:bottom w:val="single" w:sz="4" w:space="0" w:color="7F7F7F"/>
            </w:tcBorders>
            <w:shd w:val="clear" w:color="auto" w:fill="auto"/>
            <w:vAlign w:val="center"/>
          </w:tcPr>
          <w:p w14:paraId="7CB888F5"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008" w:type="dxa"/>
            <w:tcBorders>
              <w:top w:val="single" w:sz="4" w:space="0" w:color="7F7F7F"/>
              <w:bottom w:val="single" w:sz="4" w:space="0" w:color="7F7F7F"/>
            </w:tcBorders>
            <w:shd w:val="clear" w:color="auto" w:fill="auto"/>
            <w:vAlign w:val="center"/>
          </w:tcPr>
          <w:p w14:paraId="4E6B0BA6"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7F7F7F"/>
              <w:bottom w:val="single" w:sz="4" w:space="0" w:color="7F7F7F"/>
            </w:tcBorders>
            <w:shd w:val="clear" w:color="auto" w:fill="auto"/>
            <w:vAlign w:val="center"/>
          </w:tcPr>
          <w:p w14:paraId="7BAAC7D4"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4" w:type="dxa"/>
            <w:tcBorders>
              <w:top w:val="single" w:sz="4" w:space="0" w:color="7F7F7F"/>
              <w:bottom w:val="single" w:sz="4" w:space="0" w:color="7F7F7F"/>
            </w:tcBorders>
            <w:shd w:val="clear" w:color="auto" w:fill="auto"/>
            <w:vAlign w:val="center"/>
          </w:tcPr>
          <w:p w14:paraId="61C0F8C3"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7F7F7F"/>
              <w:bottom w:val="single" w:sz="4" w:space="0" w:color="7F7F7F"/>
            </w:tcBorders>
            <w:shd w:val="clear" w:color="auto" w:fill="auto"/>
            <w:vAlign w:val="center"/>
          </w:tcPr>
          <w:p w14:paraId="43144EA5"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804" w:type="dxa"/>
            <w:tcBorders>
              <w:top w:val="single" w:sz="4" w:space="0" w:color="7F7F7F"/>
              <w:bottom w:val="single" w:sz="4" w:space="0" w:color="7F7F7F"/>
            </w:tcBorders>
            <w:shd w:val="clear" w:color="auto" w:fill="auto"/>
            <w:vAlign w:val="center"/>
          </w:tcPr>
          <w:p w14:paraId="7D19E8CE"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282" w:type="dxa"/>
            <w:tcBorders>
              <w:top w:val="single" w:sz="4" w:space="0" w:color="7F7F7F"/>
              <w:bottom w:val="single" w:sz="4" w:space="0" w:color="7F7F7F"/>
            </w:tcBorders>
            <w:shd w:val="clear" w:color="auto" w:fill="auto"/>
            <w:vAlign w:val="center"/>
          </w:tcPr>
          <w:p w14:paraId="66051102"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r>
      <w:tr w:rsidR="003A1A14" w:rsidRPr="007B00D4" w14:paraId="3A70B886" w14:textId="77777777" w:rsidTr="007B00D4">
        <w:trPr>
          <w:trHeight w:val="56"/>
        </w:trPr>
        <w:tc>
          <w:tcPr>
            <w:tcW w:w="1072" w:type="dxa"/>
            <w:tcBorders>
              <w:top w:val="single" w:sz="4" w:space="0" w:color="7F7F7F"/>
              <w:bottom w:val="single" w:sz="4" w:space="0" w:color="auto"/>
            </w:tcBorders>
            <w:shd w:val="clear" w:color="auto" w:fill="F2F2F2" w:themeFill="background1" w:themeFillShade="F2"/>
          </w:tcPr>
          <w:p w14:paraId="6B4DD9BD" w14:textId="77777777" w:rsidR="003A1A14" w:rsidRPr="007B00D4" w:rsidRDefault="003A1A14" w:rsidP="005D3019">
            <w:pPr>
              <w:bidi/>
              <w:rPr>
                <w:rFonts w:ascii="Calibri" w:eastAsia="Calibri" w:hAnsi="Calibri" w:cs="B Nazanin"/>
                <w:color w:val="000000"/>
                <w:sz w:val="20"/>
                <w:szCs w:val="20"/>
                <w:rtl/>
              </w:rPr>
            </w:pPr>
            <w:r w:rsidRPr="007B00D4">
              <w:rPr>
                <w:rFonts w:ascii="Calibri" w:eastAsia="Calibri" w:hAnsi="Calibri" w:cs="B Nazanin" w:hint="cs"/>
                <w:color w:val="000000"/>
                <w:sz w:val="20"/>
                <w:szCs w:val="20"/>
                <w:rtl/>
              </w:rPr>
              <w:t>منطقه 22</w:t>
            </w:r>
          </w:p>
        </w:tc>
        <w:tc>
          <w:tcPr>
            <w:tcW w:w="864" w:type="dxa"/>
            <w:tcBorders>
              <w:top w:val="single" w:sz="4" w:space="0" w:color="7F7F7F"/>
              <w:bottom w:val="single" w:sz="4" w:space="0" w:color="auto"/>
            </w:tcBorders>
            <w:shd w:val="clear" w:color="auto" w:fill="F2F2F2" w:themeFill="background1" w:themeFillShade="F2"/>
            <w:vAlign w:val="center"/>
          </w:tcPr>
          <w:p w14:paraId="24A71D13"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4" w:type="dxa"/>
            <w:tcBorders>
              <w:top w:val="single" w:sz="4" w:space="0" w:color="7F7F7F"/>
              <w:bottom w:val="single" w:sz="4" w:space="0" w:color="auto"/>
            </w:tcBorders>
            <w:shd w:val="clear" w:color="auto" w:fill="F2F2F2" w:themeFill="background1" w:themeFillShade="F2"/>
            <w:vAlign w:val="center"/>
          </w:tcPr>
          <w:p w14:paraId="3A132DA8"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1008" w:type="dxa"/>
            <w:tcBorders>
              <w:top w:val="single" w:sz="4" w:space="0" w:color="7F7F7F"/>
              <w:bottom w:val="single" w:sz="4" w:space="0" w:color="auto"/>
            </w:tcBorders>
            <w:shd w:val="clear" w:color="auto" w:fill="F2F2F2" w:themeFill="background1" w:themeFillShade="F2"/>
            <w:vAlign w:val="center"/>
          </w:tcPr>
          <w:p w14:paraId="0CCB5203"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c>
          <w:tcPr>
            <w:tcW w:w="993" w:type="dxa"/>
            <w:tcBorders>
              <w:top w:val="single" w:sz="4" w:space="0" w:color="7F7F7F"/>
              <w:bottom w:val="single" w:sz="4" w:space="0" w:color="auto"/>
            </w:tcBorders>
            <w:shd w:val="clear" w:color="auto" w:fill="F2F2F2" w:themeFill="background1" w:themeFillShade="F2"/>
            <w:vAlign w:val="center"/>
          </w:tcPr>
          <w:p w14:paraId="6F15F79B"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مطلوب</w:t>
            </w:r>
          </w:p>
        </w:tc>
        <w:tc>
          <w:tcPr>
            <w:tcW w:w="994" w:type="dxa"/>
            <w:tcBorders>
              <w:top w:val="single" w:sz="4" w:space="0" w:color="7F7F7F"/>
              <w:bottom w:val="single" w:sz="4" w:space="0" w:color="auto"/>
            </w:tcBorders>
            <w:shd w:val="clear" w:color="auto" w:fill="F2F2F2" w:themeFill="background1" w:themeFillShade="F2"/>
            <w:vAlign w:val="center"/>
          </w:tcPr>
          <w:p w14:paraId="38C8F031"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993" w:type="dxa"/>
            <w:tcBorders>
              <w:top w:val="single" w:sz="4" w:space="0" w:color="7F7F7F"/>
              <w:bottom w:val="single" w:sz="4" w:space="0" w:color="auto"/>
            </w:tcBorders>
            <w:shd w:val="clear" w:color="auto" w:fill="F2F2F2" w:themeFill="background1" w:themeFillShade="F2"/>
            <w:vAlign w:val="center"/>
          </w:tcPr>
          <w:p w14:paraId="0FB35D72"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804" w:type="dxa"/>
            <w:tcBorders>
              <w:top w:val="single" w:sz="4" w:space="0" w:color="7F7F7F"/>
              <w:bottom w:val="single" w:sz="4" w:space="0" w:color="auto"/>
            </w:tcBorders>
            <w:shd w:val="clear" w:color="auto" w:fill="F2F2F2" w:themeFill="background1" w:themeFillShade="F2"/>
            <w:vAlign w:val="center"/>
          </w:tcPr>
          <w:p w14:paraId="6F14A97D"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نامطلوب</w:t>
            </w:r>
          </w:p>
        </w:tc>
        <w:tc>
          <w:tcPr>
            <w:tcW w:w="1282" w:type="dxa"/>
            <w:tcBorders>
              <w:top w:val="single" w:sz="4" w:space="0" w:color="7F7F7F"/>
              <w:bottom w:val="single" w:sz="4" w:space="0" w:color="auto"/>
            </w:tcBorders>
            <w:shd w:val="clear" w:color="auto" w:fill="F2F2F2" w:themeFill="background1" w:themeFillShade="F2"/>
            <w:vAlign w:val="center"/>
          </w:tcPr>
          <w:p w14:paraId="06B720C4" w14:textId="77777777" w:rsidR="003A1A14" w:rsidRPr="007B00D4" w:rsidRDefault="003A1A14" w:rsidP="005D3019">
            <w:pPr>
              <w:bidi/>
              <w:jc w:val="center"/>
              <w:rPr>
                <w:rFonts w:ascii="Calibri" w:eastAsia="Calibri" w:hAnsi="Calibri" w:cs="B Nazanin"/>
                <w:sz w:val="20"/>
                <w:szCs w:val="20"/>
                <w:rtl/>
              </w:rPr>
            </w:pPr>
            <w:r w:rsidRPr="007B00D4">
              <w:rPr>
                <w:rFonts w:ascii="Calibri" w:eastAsia="Calibri" w:hAnsi="Calibri" w:cs="B Nazanin" w:hint="cs"/>
                <w:sz w:val="20"/>
                <w:szCs w:val="20"/>
                <w:rtl/>
              </w:rPr>
              <w:t>متوسط</w:t>
            </w:r>
          </w:p>
        </w:tc>
      </w:tr>
    </w:tbl>
    <w:tbl>
      <w:tblPr>
        <w:tblpPr w:leftFromText="180" w:rightFromText="180" w:vertAnchor="page" w:horzAnchor="margin" w:tblpXSpec="center" w:tblpY="1975"/>
        <w:bidiVisual/>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8"/>
        <w:gridCol w:w="2635"/>
        <w:gridCol w:w="2276"/>
        <w:gridCol w:w="2595"/>
      </w:tblGrid>
      <w:tr w:rsidR="003A1A14" w:rsidRPr="00FE50E0" w14:paraId="74A318D0" w14:textId="77777777" w:rsidTr="00A31BA9">
        <w:trPr>
          <w:trHeight w:val="3210"/>
        </w:trPr>
        <w:tc>
          <w:tcPr>
            <w:tcW w:w="4843" w:type="dxa"/>
            <w:gridSpan w:val="2"/>
            <w:tcBorders>
              <w:top w:val="double" w:sz="4" w:space="0" w:color="auto"/>
              <w:left w:val="double" w:sz="4" w:space="0" w:color="auto"/>
              <w:bottom w:val="double" w:sz="4" w:space="0" w:color="auto"/>
              <w:right w:val="double" w:sz="4" w:space="0" w:color="auto"/>
            </w:tcBorders>
            <w:shd w:val="clear" w:color="auto" w:fill="auto"/>
            <w:vAlign w:val="center"/>
          </w:tcPr>
          <w:bookmarkEnd w:id="5"/>
          <w:p w14:paraId="1163C4CC" w14:textId="77777777" w:rsidR="003A1A14" w:rsidRPr="005D3019" w:rsidRDefault="003A1A14" w:rsidP="00A31BA9">
            <w:pPr>
              <w:jc w:val="center"/>
              <w:rPr>
                <w:rFonts w:ascii="Calibri" w:eastAsia="Calibri" w:hAnsi="Calibri" w:cs="B Nazanin"/>
                <w:sz w:val="20"/>
                <w:szCs w:val="20"/>
                <w:rtl/>
              </w:rPr>
            </w:pPr>
            <w:r w:rsidRPr="005D3019">
              <w:rPr>
                <w:rFonts w:cs="B Nazanin"/>
                <w:b/>
                <w:bCs/>
                <w:noProof/>
                <w:kern w:val="32"/>
                <w:rtl/>
              </w:rPr>
              <w:lastRenderedPageBreak/>
              <w:drawing>
                <wp:anchor distT="0" distB="0" distL="114300" distR="114300" simplePos="0" relativeHeight="251677184" behindDoc="0" locked="0" layoutInCell="1" allowOverlap="1" wp14:anchorId="5F315693" wp14:editId="474B9B02">
                  <wp:simplePos x="0" y="0"/>
                  <wp:positionH relativeFrom="margin">
                    <wp:posOffset>-38735</wp:posOffset>
                  </wp:positionH>
                  <wp:positionV relativeFrom="margin">
                    <wp:posOffset>0</wp:posOffset>
                  </wp:positionV>
                  <wp:extent cx="2978150" cy="1808480"/>
                  <wp:effectExtent l="0" t="0" r="0" b="127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jpg"/>
                          <pic:cNvPicPr/>
                        </pic:nvPicPr>
                        <pic:blipFill>
                          <a:blip r:embed="rId41">
                            <a:extLst>
                              <a:ext uri="{28A0092B-C50C-407E-A947-70E740481C1C}">
                                <a14:useLocalDpi xmlns:a14="http://schemas.microsoft.com/office/drawing/2010/main" val="0"/>
                              </a:ext>
                            </a:extLst>
                          </a:blip>
                          <a:stretch>
                            <a:fillRect/>
                          </a:stretch>
                        </pic:blipFill>
                        <pic:spPr>
                          <a:xfrm>
                            <a:off x="0" y="0"/>
                            <a:ext cx="2978150" cy="1808480"/>
                          </a:xfrm>
                          <a:prstGeom prst="rect">
                            <a:avLst/>
                          </a:prstGeom>
                        </pic:spPr>
                      </pic:pic>
                    </a:graphicData>
                  </a:graphic>
                  <wp14:sizeRelH relativeFrom="margin">
                    <wp14:pctWidth>0</wp14:pctWidth>
                  </wp14:sizeRelH>
                  <wp14:sizeRelV relativeFrom="margin">
                    <wp14:pctHeight>0</wp14:pctHeight>
                  </wp14:sizeRelV>
                </wp:anchor>
              </w:drawing>
            </w:r>
            <w:r w:rsidRPr="005D3019">
              <w:rPr>
                <w:rFonts w:ascii="Calibri" w:eastAsia="Calibri" w:hAnsi="Calibri" w:cs="B Nazanin" w:hint="cs"/>
                <w:sz w:val="20"/>
                <w:szCs w:val="20"/>
                <w:rtl/>
              </w:rPr>
              <w:t>الف) سطح</w:t>
            </w:r>
            <w:r w:rsidRPr="005D3019">
              <w:rPr>
                <w:rFonts w:ascii="Calibri" w:eastAsia="Calibri" w:hAnsi="Calibri" w:cs="B Nazanin"/>
                <w:sz w:val="20"/>
                <w:szCs w:val="20"/>
                <w:rtl/>
              </w:rPr>
              <w:softHyphen/>
            </w:r>
            <w:r w:rsidRPr="005D3019">
              <w:rPr>
                <w:rFonts w:ascii="Calibri" w:eastAsia="Calibri" w:hAnsi="Calibri" w:cs="B Nazanin" w:hint="cs"/>
                <w:sz w:val="20"/>
                <w:szCs w:val="20"/>
                <w:rtl/>
              </w:rPr>
              <w:t>بندی مناطق تهران بر</w:t>
            </w:r>
            <w:r w:rsidRPr="005D3019">
              <w:rPr>
                <w:rFonts w:ascii="Calibri" w:eastAsia="Calibri" w:hAnsi="Calibri" w:cs="B Nazanin"/>
                <w:sz w:val="20"/>
                <w:szCs w:val="20"/>
                <w:rtl/>
              </w:rPr>
              <w:t xml:space="preserve"> </w:t>
            </w:r>
            <w:r w:rsidRPr="005D3019">
              <w:rPr>
                <w:rFonts w:ascii="Calibri" w:eastAsia="Calibri" w:hAnsi="Calibri" w:cs="B Nazanin" w:hint="cs"/>
                <w:sz w:val="20"/>
                <w:szCs w:val="20"/>
                <w:rtl/>
              </w:rPr>
              <w:t>اساس بعد سرمایه انسانی</w:t>
            </w:r>
          </w:p>
        </w:tc>
        <w:tc>
          <w:tcPr>
            <w:tcW w:w="4871" w:type="dxa"/>
            <w:gridSpan w:val="2"/>
            <w:tcBorders>
              <w:top w:val="double" w:sz="4" w:space="0" w:color="auto"/>
              <w:left w:val="double" w:sz="4" w:space="0" w:color="auto"/>
              <w:bottom w:val="double" w:sz="4" w:space="0" w:color="auto"/>
              <w:right w:val="double" w:sz="4" w:space="0" w:color="auto"/>
            </w:tcBorders>
            <w:shd w:val="clear" w:color="auto" w:fill="auto"/>
            <w:vAlign w:val="center"/>
          </w:tcPr>
          <w:p w14:paraId="3B8190F7" w14:textId="77777777" w:rsidR="003A1A14" w:rsidRPr="005D3019" w:rsidRDefault="003A1A14" w:rsidP="00A31BA9">
            <w:pPr>
              <w:jc w:val="center"/>
              <w:rPr>
                <w:rFonts w:ascii="Calibri" w:eastAsia="Calibri" w:hAnsi="Calibri" w:cs="B Nazanin"/>
                <w:sz w:val="20"/>
                <w:szCs w:val="20"/>
                <w:rtl/>
              </w:rPr>
            </w:pPr>
            <w:r w:rsidRPr="005D3019">
              <w:rPr>
                <w:rFonts w:cs="B Nazanin"/>
                <w:b/>
                <w:bCs/>
                <w:noProof/>
                <w:kern w:val="32"/>
                <w:rtl/>
              </w:rPr>
              <w:drawing>
                <wp:anchor distT="0" distB="0" distL="114300" distR="114300" simplePos="0" relativeHeight="251671040" behindDoc="0" locked="0" layoutInCell="1" allowOverlap="1" wp14:anchorId="7AF1C1B5" wp14:editId="31ACEF61">
                  <wp:simplePos x="0" y="0"/>
                  <wp:positionH relativeFrom="margin">
                    <wp:posOffset>-48895</wp:posOffset>
                  </wp:positionH>
                  <wp:positionV relativeFrom="margin">
                    <wp:posOffset>0</wp:posOffset>
                  </wp:positionV>
                  <wp:extent cx="3033395" cy="182880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33395" cy="1828800"/>
                          </a:xfrm>
                          <a:prstGeom prst="rect">
                            <a:avLst/>
                          </a:prstGeom>
                        </pic:spPr>
                      </pic:pic>
                    </a:graphicData>
                  </a:graphic>
                  <wp14:sizeRelH relativeFrom="margin">
                    <wp14:pctWidth>0</wp14:pctWidth>
                  </wp14:sizeRelH>
                  <wp14:sizeRelV relativeFrom="margin">
                    <wp14:pctHeight>0</wp14:pctHeight>
                  </wp14:sizeRelV>
                </wp:anchor>
              </w:drawing>
            </w:r>
            <w:r w:rsidRPr="005D3019">
              <w:rPr>
                <w:rFonts w:ascii="Calibri" w:eastAsia="Calibri" w:hAnsi="Calibri" w:cs="B Nazanin" w:hint="cs"/>
                <w:sz w:val="20"/>
                <w:szCs w:val="20"/>
                <w:rtl/>
              </w:rPr>
              <w:t>ب</w:t>
            </w:r>
            <w:r w:rsidRPr="005D3019">
              <w:rPr>
                <w:rFonts w:ascii="Calibri" w:eastAsia="Calibri" w:hAnsi="Calibri" w:cs="B Nazanin"/>
                <w:sz w:val="20"/>
                <w:szCs w:val="20"/>
                <w:rtl/>
              </w:rPr>
              <w:t xml:space="preserve">) </w:t>
            </w:r>
            <w:r w:rsidRPr="005D3019">
              <w:rPr>
                <w:rFonts w:ascii="Calibri" w:eastAsia="Calibri" w:hAnsi="Calibri" w:cs="B Nazanin" w:hint="cs"/>
                <w:sz w:val="20"/>
                <w:szCs w:val="20"/>
                <w:rtl/>
              </w:rPr>
              <w:t>سطح</w:t>
            </w:r>
            <w:r w:rsidRPr="005D3019">
              <w:rPr>
                <w:rFonts w:ascii="Calibri" w:eastAsia="Calibri" w:hAnsi="Calibri" w:cs="B Nazanin"/>
                <w:sz w:val="20"/>
                <w:szCs w:val="20"/>
                <w:rtl/>
              </w:rPr>
              <w:softHyphen/>
            </w:r>
            <w:r w:rsidRPr="005D3019">
              <w:rPr>
                <w:rFonts w:ascii="Calibri" w:eastAsia="Calibri" w:hAnsi="Calibri" w:cs="B Nazanin" w:hint="cs"/>
                <w:sz w:val="20"/>
                <w:szCs w:val="20"/>
                <w:rtl/>
              </w:rPr>
              <w:t>بندی مناطق تهران بر</w:t>
            </w:r>
            <w:r w:rsidRPr="005D3019">
              <w:rPr>
                <w:rFonts w:ascii="Calibri" w:eastAsia="Calibri" w:hAnsi="Calibri" w:cs="B Nazanin"/>
                <w:sz w:val="20"/>
                <w:szCs w:val="20"/>
                <w:rtl/>
              </w:rPr>
              <w:t xml:space="preserve"> </w:t>
            </w:r>
            <w:r w:rsidRPr="005D3019">
              <w:rPr>
                <w:rFonts w:ascii="Calibri" w:eastAsia="Calibri" w:hAnsi="Calibri" w:cs="B Nazanin" w:hint="cs"/>
                <w:sz w:val="20"/>
                <w:szCs w:val="20"/>
                <w:rtl/>
              </w:rPr>
              <w:t>اساس بعد نوآوری</w:t>
            </w:r>
          </w:p>
        </w:tc>
      </w:tr>
      <w:tr w:rsidR="003A1A14" w:rsidRPr="00FE50E0" w14:paraId="6EBD4727" w14:textId="77777777" w:rsidTr="00A31BA9">
        <w:tc>
          <w:tcPr>
            <w:tcW w:w="4843" w:type="dxa"/>
            <w:gridSpan w:val="2"/>
            <w:tcBorders>
              <w:top w:val="double" w:sz="4" w:space="0" w:color="auto"/>
              <w:left w:val="double" w:sz="4" w:space="0" w:color="auto"/>
              <w:bottom w:val="double" w:sz="4" w:space="0" w:color="auto"/>
              <w:right w:val="double" w:sz="4" w:space="0" w:color="auto"/>
            </w:tcBorders>
            <w:shd w:val="clear" w:color="auto" w:fill="auto"/>
            <w:vAlign w:val="center"/>
          </w:tcPr>
          <w:p w14:paraId="2FFBCF89" w14:textId="3ED6F1D6" w:rsidR="003A1A14" w:rsidRPr="005D3019" w:rsidRDefault="003A1A14" w:rsidP="00A31BA9">
            <w:pPr>
              <w:jc w:val="center"/>
              <w:rPr>
                <w:rFonts w:ascii="Calibri" w:eastAsia="Calibri" w:hAnsi="Calibri" w:cs="B Nazanin"/>
                <w:szCs w:val="36"/>
                <w:rtl/>
              </w:rPr>
            </w:pPr>
            <w:r w:rsidRPr="005D3019">
              <w:rPr>
                <w:rFonts w:cs="B Nazanin"/>
                <w:b/>
                <w:bCs/>
                <w:noProof/>
                <w:kern w:val="32"/>
                <w:rtl/>
              </w:rPr>
              <w:drawing>
                <wp:anchor distT="0" distB="0" distL="114300" distR="114300" simplePos="0" relativeHeight="251673088" behindDoc="0" locked="0" layoutInCell="1" allowOverlap="1" wp14:anchorId="6CC6CD0B" wp14:editId="6C16F42B">
                  <wp:simplePos x="0" y="0"/>
                  <wp:positionH relativeFrom="margin">
                    <wp:posOffset>-50165</wp:posOffset>
                  </wp:positionH>
                  <wp:positionV relativeFrom="margin">
                    <wp:posOffset>27940</wp:posOffset>
                  </wp:positionV>
                  <wp:extent cx="3020060" cy="1743710"/>
                  <wp:effectExtent l="0" t="0" r="8890" b="889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20060" cy="1743710"/>
                          </a:xfrm>
                          <a:prstGeom prst="rect">
                            <a:avLst/>
                          </a:prstGeom>
                        </pic:spPr>
                      </pic:pic>
                    </a:graphicData>
                  </a:graphic>
                  <wp14:sizeRelH relativeFrom="margin">
                    <wp14:pctWidth>0</wp14:pctWidth>
                  </wp14:sizeRelH>
                  <wp14:sizeRelV relativeFrom="margin">
                    <wp14:pctHeight>0</wp14:pctHeight>
                  </wp14:sizeRelV>
                </wp:anchor>
              </w:drawing>
            </w:r>
            <w:r w:rsidRPr="005D3019">
              <w:rPr>
                <w:rFonts w:ascii="Calibri" w:eastAsia="Calibri" w:hAnsi="Calibri" w:cs="B Nazanin" w:hint="cs"/>
                <w:sz w:val="20"/>
                <w:szCs w:val="20"/>
                <w:rtl/>
              </w:rPr>
              <w:t>ج</w:t>
            </w:r>
            <w:r w:rsidRPr="005D3019">
              <w:rPr>
                <w:rFonts w:ascii="Calibri" w:eastAsia="Calibri" w:hAnsi="Calibri" w:cs="B Nazanin"/>
                <w:sz w:val="20"/>
                <w:szCs w:val="20"/>
                <w:rtl/>
              </w:rPr>
              <w:t xml:space="preserve">) </w:t>
            </w:r>
            <w:r w:rsidRPr="005D3019">
              <w:rPr>
                <w:rFonts w:ascii="Calibri" w:eastAsia="Calibri" w:hAnsi="Calibri" w:cs="B Nazanin" w:hint="cs"/>
                <w:sz w:val="20"/>
                <w:szCs w:val="20"/>
                <w:rtl/>
              </w:rPr>
              <w:t>سطح</w:t>
            </w:r>
            <w:r w:rsidRPr="005D3019">
              <w:rPr>
                <w:rFonts w:ascii="Calibri" w:eastAsia="Calibri" w:hAnsi="Calibri" w:cs="B Nazanin"/>
                <w:sz w:val="20"/>
                <w:szCs w:val="20"/>
                <w:rtl/>
              </w:rPr>
              <w:softHyphen/>
            </w:r>
            <w:r w:rsidRPr="005D3019">
              <w:rPr>
                <w:rFonts w:ascii="Calibri" w:eastAsia="Calibri" w:hAnsi="Calibri" w:cs="B Nazanin" w:hint="cs"/>
                <w:sz w:val="20"/>
                <w:szCs w:val="20"/>
                <w:rtl/>
              </w:rPr>
              <w:t>بندی مناطق تهران بر</w:t>
            </w:r>
            <w:r w:rsidRPr="005D3019">
              <w:rPr>
                <w:rFonts w:ascii="Calibri" w:eastAsia="Calibri" w:hAnsi="Calibri" w:cs="B Nazanin"/>
                <w:sz w:val="20"/>
                <w:szCs w:val="20"/>
                <w:rtl/>
              </w:rPr>
              <w:t xml:space="preserve"> </w:t>
            </w:r>
            <w:r w:rsidR="00EF0591">
              <w:rPr>
                <w:rFonts w:ascii="Calibri" w:eastAsia="Calibri" w:hAnsi="Calibri" w:cs="B Nazanin" w:hint="cs"/>
                <w:sz w:val="20"/>
                <w:szCs w:val="20"/>
                <w:rtl/>
              </w:rPr>
              <w:t>اساس بعد سرمایه‌</w:t>
            </w:r>
            <w:r w:rsidRPr="005D3019">
              <w:rPr>
                <w:rFonts w:ascii="Calibri" w:eastAsia="Calibri" w:hAnsi="Calibri" w:cs="B Nazanin" w:hint="cs"/>
                <w:sz w:val="20"/>
                <w:szCs w:val="20"/>
                <w:rtl/>
              </w:rPr>
              <w:t>اجتماعی</w:t>
            </w:r>
          </w:p>
        </w:tc>
        <w:tc>
          <w:tcPr>
            <w:tcW w:w="4871" w:type="dxa"/>
            <w:gridSpan w:val="2"/>
            <w:tcBorders>
              <w:top w:val="double" w:sz="4" w:space="0" w:color="auto"/>
              <w:left w:val="double" w:sz="4" w:space="0" w:color="auto"/>
              <w:bottom w:val="double" w:sz="4" w:space="0" w:color="auto"/>
              <w:right w:val="double" w:sz="4" w:space="0" w:color="auto"/>
            </w:tcBorders>
            <w:shd w:val="clear" w:color="auto" w:fill="auto"/>
            <w:vAlign w:val="center"/>
          </w:tcPr>
          <w:p w14:paraId="6A558ADE" w14:textId="193A4D8D" w:rsidR="003A1A14" w:rsidRPr="005D3019" w:rsidRDefault="003A1A14" w:rsidP="00A31BA9">
            <w:pPr>
              <w:jc w:val="center"/>
              <w:rPr>
                <w:rFonts w:ascii="Calibri" w:eastAsia="Calibri" w:hAnsi="Calibri" w:cs="B Nazanin"/>
                <w:szCs w:val="36"/>
                <w:rtl/>
              </w:rPr>
            </w:pPr>
            <w:r w:rsidRPr="005D3019">
              <w:rPr>
                <w:rFonts w:cs="B Nazanin"/>
                <w:b/>
                <w:bCs/>
                <w:noProof/>
                <w:kern w:val="32"/>
                <w:rtl/>
              </w:rPr>
              <w:drawing>
                <wp:anchor distT="0" distB="0" distL="114300" distR="114300" simplePos="0" relativeHeight="251672064" behindDoc="0" locked="0" layoutInCell="1" allowOverlap="1" wp14:anchorId="3969FCA8" wp14:editId="374828EF">
                  <wp:simplePos x="0" y="0"/>
                  <wp:positionH relativeFrom="margin">
                    <wp:posOffset>-50165</wp:posOffset>
                  </wp:positionH>
                  <wp:positionV relativeFrom="margin">
                    <wp:posOffset>19050</wp:posOffset>
                  </wp:positionV>
                  <wp:extent cx="3019425" cy="1724660"/>
                  <wp:effectExtent l="0" t="0" r="9525" b="889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19425" cy="1724660"/>
                          </a:xfrm>
                          <a:prstGeom prst="rect">
                            <a:avLst/>
                          </a:prstGeom>
                        </pic:spPr>
                      </pic:pic>
                    </a:graphicData>
                  </a:graphic>
                  <wp14:sizeRelH relativeFrom="margin">
                    <wp14:pctWidth>0</wp14:pctWidth>
                  </wp14:sizeRelH>
                  <wp14:sizeRelV relativeFrom="margin">
                    <wp14:pctHeight>0</wp14:pctHeight>
                  </wp14:sizeRelV>
                </wp:anchor>
              </w:drawing>
            </w:r>
            <w:r w:rsidRPr="005D3019">
              <w:rPr>
                <w:rFonts w:ascii="Calibri" w:eastAsia="Calibri" w:hAnsi="Calibri" w:cs="B Nazanin" w:hint="cs"/>
                <w:sz w:val="20"/>
                <w:szCs w:val="20"/>
                <w:rtl/>
              </w:rPr>
              <w:t>د</w:t>
            </w:r>
            <w:r w:rsidRPr="005D3019">
              <w:rPr>
                <w:rFonts w:ascii="Calibri" w:eastAsia="Calibri" w:hAnsi="Calibri" w:cs="B Nazanin"/>
                <w:sz w:val="20"/>
                <w:szCs w:val="20"/>
                <w:rtl/>
              </w:rPr>
              <w:t xml:space="preserve">) </w:t>
            </w:r>
            <w:r w:rsidRPr="005D3019">
              <w:rPr>
                <w:rFonts w:ascii="Calibri" w:eastAsia="Calibri" w:hAnsi="Calibri" w:cs="B Nazanin" w:hint="cs"/>
                <w:sz w:val="20"/>
                <w:szCs w:val="20"/>
                <w:rtl/>
              </w:rPr>
              <w:t>سطح</w:t>
            </w:r>
            <w:r w:rsidRPr="005D3019">
              <w:rPr>
                <w:rFonts w:ascii="Calibri" w:eastAsia="Calibri" w:hAnsi="Calibri" w:cs="B Nazanin"/>
                <w:sz w:val="20"/>
                <w:szCs w:val="20"/>
                <w:rtl/>
              </w:rPr>
              <w:softHyphen/>
            </w:r>
            <w:r w:rsidRPr="005D3019">
              <w:rPr>
                <w:rFonts w:ascii="Calibri" w:eastAsia="Calibri" w:hAnsi="Calibri" w:cs="B Nazanin" w:hint="cs"/>
                <w:sz w:val="20"/>
                <w:szCs w:val="20"/>
                <w:rtl/>
              </w:rPr>
              <w:t>بندی مناطق تهران بر</w:t>
            </w:r>
            <w:r w:rsidRPr="005D3019">
              <w:rPr>
                <w:rFonts w:ascii="Calibri" w:eastAsia="Calibri" w:hAnsi="Calibri" w:cs="B Nazanin"/>
                <w:sz w:val="20"/>
                <w:szCs w:val="20"/>
                <w:rtl/>
              </w:rPr>
              <w:t xml:space="preserve"> </w:t>
            </w:r>
            <w:r w:rsidR="00EF0591">
              <w:rPr>
                <w:rFonts w:ascii="Calibri" w:eastAsia="Calibri" w:hAnsi="Calibri" w:cs="B Nazanin" w:hint="cs"/>
                <w:sz w:val="20"/>
                <w:szCs w:val="20"/>
                <w:rtl/>
              </w:rPr>
              <w:t>اساس بعد زیست‌</w:t>
            </w:r>
            <w:r w:rsidRPr="005D3019">
              <w:rPr>
                <w:rFonts w:ascii="Calibri" w:eastAsia="Calibri" w:hAnsi="Calibri" w:cs="B Nazanin" w:hint="cs"/>
                <w:sz w:val="20"/>
                <w:szCs w:val="20"/>
                <w:rtl/>
              </w:rPr>
              <w:t>محیطی</w:t>
            </w:r>
          </w:p>
        </w:tc>
      </w:tr>
      <w:tr w:rsidR="003A1A14" w:rsidRPr="00FE50E0" w14:paraId="02D2E80A" w14:textId="77777777" w:rsidTr="00A31BA9">
        <w:tc>
          <w:tcPr>
            <w:tcW w:w="4843" w:type="dxa"/>
            <w:gridSpan w:val="2"/>
            <w:tcBorders>
              <w:top w:val="double" w:sz="4" w:space="0" w:color="auto"/>
              <w:left w:val="double" w:sz="4" w:space="0" w:color="auto"/>
              <w:right w:val="double" w:sz="4" w:space="0" w:color="auto"/>
            </w:tcBorders>
            <w:shd w:val="clear" w:color="auto" w:fill="auto"/>
            <w:vAlign w:val="center"/>
          </w:tcPr>
          <w:p w14:paraId="6E5FA192" w14:textId="77777777" w:rsidR="003A1A14" w:rsidRPr="005D3019" w:rsidRDefault="003A1A14" w:rsidP="00A31BA9">
            <w:pPr>
              <w:jc w:val="center"/>
              <w:rPr>
                <w:rFonts w:ascii="Calibri" w:eastAsia="Calibri" w:hAnsi="Calibri" w:cs="B Nazanin"/>
                <w:szCs w:val="36"/>
                <w:rtl/>
              </w:rPr>
            </w:pPr>
            <w:r w:rsidRPr="005D3019">
              <w:rPr>
                <w:rFonts w:cs="B Nazanin"/>
                <w:b/>
                <w:bCs/>
                <w:noProof/>
                <w:kern w:val="32"/>
                <w:rtl/>
              </w:rPr>
              <w:drawing>
                <wp:anchor distT="0" distB="0" distL="114300" distR="114300" simplePos="0" relativeHeight="251675136" behindDoc="0" locked="0" layoutInCell="1" allowOverlap="1" wp14:anchorId="724AFC05" wp14:editId="5295E1B7">
                  <wp:simplePos x="0" y="0"/>
                  <wp:positionH relativeFrom="margin">
                    <wp:posOffset>-28575</wp:posOffset>
                  </wp:positionH>
                  <wp:positionV relativeFrom="margin">
                    <wp:posOffset>30480</wp:posOffset>
                  </wp:positionV>
                  <wp:extent cx="2978150" cy="177800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5.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78150" cy="1778000"/>
                          </a:xfrm>
                          <a:prstGeom prst="rect">
                            <a:avLst/>
                          </a:prstGeom>
                        </pic:spPr>
                      </pic:pic>
                    </a:graphicData>
                  </a:graphic>
                  <wp14:sizeRelH relativeFrom="margin">
                    <wp14:pctWidth>0</wp14:pctWidth>
                  </wp14:sizeRelH>
                  <wp14:sizeRelV relativeFrom="margin">
                    <wp14:pctHeight>0</wp14:pctHeight>
                  </wp14:sizeRelV>
                </wp:anchor>
              </w:drawing>
            </w:r>
            <w:r w:rsidRPr="005D3019">
              <w:rPr>
                <w:rFonts w:ascii="Calibri" w:eastAsia="Calibri" w:hAnsi="Calibri" w:cs="B Nazanin" w:hint="cs"/>
                <w:sz w:val="20"/>
                <w:szCs w:val="20"/>
                <w:rtl/>
              </w:rPr>
              <w:t>ه</w:t>
            </w:r>
            <w:r w:rsidRPr="005D3019">
              <w:rPr>
                <w:rFonts w:ascii="Calibri" w:eastAsia="Calibri" w:hAnsi="Calibri" w:cs="B Nazanin"/>
                <w:sz w:val="20"/>
                <w:szCs w:val="20"/>
                <w:rtl/>
              </w:rPr>
              <w:t xml:space="preserve">) </w:t>
            </w:r>
            <w:r w:rsidRPr="005D3019">
              <w:rPr>
                <w:rFonts w:ascii="Calibri" w:eastAsia="Calibri" w:hAnsi="Calibri" w:cs="B Nazanin" w:hint="cs"/>
                <w:sz w:val="20"/>
                <w:szCs w:val="20"/>
                <w:rtl/>
              </w:rPr>
              <w:t>سطح</w:t>
            </w:r>
            <w:r w:rsidRPr="005D3019">
              <w:rPr>
                <w:rFonts w:ascii="Calibri" w:eastAsia="Calibri" w:hAnsi="Calibri" w:cs="B Nazanin"/>
                <w:sz w:val="20"/>
                <w:szCs w:val="20"/>
                <w:rtl/>
              </w:rPr>
              <w:softHyphen/>
            </w:r>
            <w:r w:rsidRPr="005D3019">
              <w:rPr>
                <w:rFonts w:ascii="Calibri" w:eastAsia="Calibri" w:hAnsi="Calibri" w:cs="B Nazanin" w:hint="cs"/>
                <w:sz w:val="20"/>
                <w:szCs w:val="20"/>
                <w:rtl/>
              </w:rPr>
              <w:t>بندی مناطق تهران بر</w:t>
            </w:r>
            <w:r w:rsidRPr="005D3019">
              <w:rPr>
                <w:rFonts w:ascii="Calibri" w:eastAsia="Calibri" w:hAnsi="Calibri" w:cs="B Nazanin"/>
                <w:sz w:val="20"/>
                <w:szCs w:val="20"/>
                <w:rtl/>
              </w:rPr>
              <w:t xml:space="preserve"> </w:t>
            </w:r>
            <w:r w:rsidRPr="005D3019">
              <w:rPr>
                <w:rFonts w:ascii="Calibri" w:eastAsia="Calibri" w:hAnsi="Calibri" w:cs="B Nazanin" w:hint="cs"/>
                <w:sz w:val="20"/>
                <w:szCs w:val="20"/>
                <w:rtl/>
              </w:rPr>
              <w:t>اساس بعد فرهنگی و گردشگری</w:t>
            </w:r>
          </w:p>
        </w:tc>
        <w:tc>
          <w:tcPr>
            <w:tcW w:w="4871" w:type="dxa"/>
            <w:gridSpan w:val="2"/>
            <w:tcBorders>
              <w:top w:val="double" w:sz="4" w:space="0" w:color="auto"/>
              <w:left w:val="double" w:sz="4" w:space="0" w:color="auto"/>
              <w:bottom w:val="double" w:sz="4" w:space="0" w:color="auto"/>
              <w:right w:val="double" w:sz="4" w:space="0" w:color="auto"/>
            </w:tcBorders>
            <w:shd w:val="clear" w:color="auto" w:fill="auto"/>
            <w:vAlign w:val="center"/>
          </w:tcPr>
          <w:p w14:paraId="65C6485C" w14:textId="77777777" w:rsidR="003A1A14" w:rsidRPr="005D3019" w:rsidRDefault="003A1A14" w:rsidP="00A31BA9">
            <w:pPr>
              <w:jc w:val="center"/>
              <w:rPr>
                <w:rFonts w:ascii="Calibri" w:eastAsia="Calibri" w:hAnsi="Calibri" w:cs="B Nazanin"/>
                <w:szCs w:val="36"/>
                <w:rtl/>
              </w:rPr>
            </w:pPr>
            <w:r w:rsidRPr="005D3019">
              <w:rPr>
                <w:rFonts w:cs="B Nazanin"/>
                <w:b/>
                <w:bCs/>
                <w:noProof/>
                <w:kern w:val="32"/>
                <w:rtl/>
              </w:rPr>
              <w:drawing>
                <wp:anchor distT="0" distB="0" distL="114300" distR="114300" simplePos="0" relativeHeight="251674112" behindDoc="0" locked="0" layoutInCell="1" allowOverlap="1" wp14:anchorId="14D1A081" wp14:editId="3D7B3767">
                  <wp:simplePos x="0" y="0"/>
                  <wp:positionH relativeFrom="margin">
                    <wp:posOffset>-48895</wp:posOffset>
                  </wp:positionH>
                  <wp:positionV relativeFrom="margin">
                    <wp:posOffset>40640</wp:posOffset>
                  </wp:positionV>
                  <wp:extent cx="3019425" cy="1778000"/>
                  <wp:effectExtent l="0" t="0" r="9525"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019425" cy="1778000"/>
                          </a:xfrm>
                          <a:prstGeom prst="rect">
                            <a:avLst/>
                          </a:prstGeom>
                        </pic:spPr>
                      </pic:pic>
                    </a:graphicData>
                  </a:graphic>
                  <wp14:sizeRelH relativeFrom="margin">
                    <wp14:pctWidth>0</wp14:pctWidth>
                  </wp14:sizeRelH>
                  <wp14:sizeRelV relativeFrom="margin">
                    <wp14:pctHeight>0</wp14:pctHeight>
                  </wp14:sizeRelV>
                </wp:anchor>
              </w:drawing>
            </w:r>
            <w:r w:rsidRPr="005D3019">
              <w:rPr>
                <w:rFonts w:ascii="Calibri" w:eastAsia="Calibri" w:hAnsi="Calibri" w:cs="B Nazanin" w:hint="cs"/>
                <w:sz w:val="20"/>
                <w:szCs w:val="20"/>
                <w:rtl/>
              </w:rPr>
              <w:t>و</w:t>
            </w:r>
            <w:r w:rsidRPr="005D3019">
              <w:rPr>
                <w:rFonts w:ascii="Calibri" w:eastAsia="Calibri" w:hAnsi="Calibri" w:cs="B Nazanin"/>
                <w:sz w:val="20"/>
                <w:szCs w:val="20"/>
                <w:rtl/>
              </w:rPr>
              <w:t xml:space="preserve">) </w:t>
            </w:r>
            <w:r w:rsidRPr="005D3019">
              <w:rPr>
                <w:rFonts w:ascii="Calibri" w:eastAsia="Calibri" w:hAnsi="Calibri" w:cs="B Nazanin" w:hint="cs"/>
                <w:sz w:val="20"/>
                <w:szCs w:val="20"/>
                <w:rtl/>
              </w:rPr>
              <w:t>سطح</w:t>
            </w:r>
            <w:r w:rsidRPr="005D3019">
              <w:rPr>
                <w:rFonts w:ascii="Calibri" w:eastAsia="Calibri" w:hAnsi="Calibri" w:cs="B Nazanin"/>
                <w:sz w:val="20"/>
                <w:szCs w:val="20"/>
                <w:rtl/>
              </w:rPr>
              <w:softHyphen/>
            </w:r>
            <w:r w:rsidRPr="005D3019">
              <w:rPr>
                <w:rFonts w:ascii="Calibri" w:eastAsia="Calibri" w:hAnsi="Calibri" w:cs="B Nazanin" w:hint="cs"/>
                <w:sz w:val="20"/>
                <w:szCs w:val="20"/>
                <w:rtl/>
              </w:rPr>
              <w:t>بندی مناطق تهران بر</w:t>
            </w:r>
            <w:r w:rsidRPr="005D3019">
              <w:rPr>
                <w:rFonts w:ascii="Calibri" w:eastAsia="Calibri" w:hAnsi="Calibri" w:cs="B Nazanin"/>
                <w:sz w:val="20"/>
                <w:szCs w:val="20"/>
                <w:rtl/>
              </w:rPr>
              <w:t xml:space="preserve"> </w:t>
            </w:r>
            <w:r w:rsidRPr="005D3019">
              <w:rPr>
                <w:rFonts w:ascii="Calibri" w:eastAsia="Calibri" w:hAnsi="Calibri" w:cs="B Nazanin" w:hint="cs"/>
                <w:sz w:val="20"/>
                <w:szCs w:val="20"/>
                <w:rtl/>
              </w:rPr>
              <w:t>اساس بعد اقتصادی</w:t>
            </w:r>
          </w:p>
        </w:tc>
      </w:tr>
      <w:tr w:rsidR="003A1A14" w:rsidRPr="00FE50E0" w14:paraId="04C9BB64" w14:textId="77777777" w:rsidTr="00A31BA9">
        <w:tc>
          <w:tcPr>
            <w:tcW w:w="2208" w:type="dxa"/>
            <w:tcBorders>
              <w:top w:val="double" w:sz="4" w:space="0" w:color="auto"/>
              <w:left w:val="nil"/>
              <w:bottom w:val="nil"/>
              <w:right w:val="double" w:sz="4" w:space="0" w:color="auto"/>
            </w:tcBorders>
            <w:shd w:val="clear" w:color="auto" w:fill="auto"/>
            <w:vAlign w:val="center"/>
          </w:tcPr>
          <w:p w14:paraId="701C6959" w14:textId="77777777" w:rsidR="003A1A14" w:rsidRPr="00FE50E0" w:rsidRDefault="003A1A14" w:rsidP="00A31BA9">
            <w:pPr>
              <w:jc w:val="center"/>
              <w:rPr>
                <w:rFonts w:ascii="Calibri" w:eastAsia="Calibri" w:hAnsi="Calibri" w:cs="Adobe Arabic"/>
                <w:szCs w:val="36"/>
                <w:rtl/>
              </w:rPr>
            </w:pPr>
          </w:p>
        </w:tc>
        <w:tc>
          <w:tcPr>
            <w:tcW w:w="4911" w:type="dxa"/>
            <w:gridSpan w:val="2"/>
            <w:tcBorders>
              <w:top w:val="double" w:sz="4" w:space="0" w:color="auto"/>
              <w:left w:val="double" w:sz="4" w:space="0" w:color="auto"/>
              <w:bottom w:val="double" w:sz="4" w:space="0" w:color="auto"/>
              <w:right w:val="double" w:sz="4" w:space="0" w:color="auto"/>
            </w:tcBorders>
            <w:shd w:val="clear" w:color="auto" w:fill="auto"/>
            <w:vAlign w:val="center"/>
          </w:tcPr>
          <w:p w14:paraId="0D027180" w14:textId="77777777" w:rsidR="003A1A14" w:rsidRPr="005D3019" w:rsidRDefault="003A1A14" w:rsidP="00A31BA9">
            <w:pPr>
              <w:widowControl w:val="0"/>
              <w:jc w:val="center"/>
              <w:rPr>
                <w:rFonts w:cs="B Nazanin"/>
                <w:noProof/>
                <w:rtl/>
              </w:rPr>
            </w:pPr>
            <w:r w:rsidRPr="005D3019">
              <w:rPr>
                <w:rFonts w:ascii="Calibri" w:eastAsia="Calibri" w:hAnsi="Calibri" w:cs="B Nazanin" w:hint="cs"/>
                <w:sz w:val="20"/>
                <w:szCs w:val="20"/>
                <w:rtl/>
              </w:rPr>
              <w:t>ی</w:t>
            </w:r>
            <w:r w:rsidRPr="005D3019">
              <w:rPr>
                <w:rFonts w:ascii="Calibri" w:eastAsia="Calibri" w:hAnsi="Calibri" w:cs="B Nazanin"/>
                <w:sz w:val="20"/>
                <w:szCs w:val="20"/>
                <w:rtl/>
              </w:rPr>
              <w:t xml:space="preserve">) </w:t>
            </w:r>
            <w:r w:rsidRPr="005D3019">
              <w:rPr>
                <w:rFonts w:ascii="Calibri" w:eastAsia="Calibri" w:hAnsi="Calibri" w:cs="B Nazanin" w:hint="cs"/>
                <w:sz w:val="20"/>
                <w:szCs w:val="20"/>
                <w:rtl/>
              </w:rPr>
              <w:t>سطح</w:t>
            </w:r>
            <w:r w:rsidRPr="005D3019">
              <w:rPr>
                <w:rFonts w:ascii="Calibri" w:eastAsia="Calibri" w:hAnsi="Calibri" w:cs="B Nazanin"/>
                <w:sz w:val="20"/>
                <w:szCs w:val="20"/>
                <w:rtl/>
              </w:rPr>
              <w:softHyphen/>
            </w:r>
            <w:r w:rsidRPr="005D3019">
              <w:rPr>
                <w:rFonts w:ascii="Calibri" w:eastAsia="Calibri" w:hAnsi="Calibri" w:cs="B Nazanin" w:hint="cs"/>
                <w:sz w:val="20"/>
                <w:szCs w:val="20"/>
                <w:rtl/>
              </w:rPr>
              <w:t>بندی مناطق تهران بر</w:t>
            </w:r>
            <w:r w:rsidRPr="005D3019">
              <w:rPr>
                <w:rFonts w:ascii="Calibri" w:eastAsia="Calibri" w:hAnsi="Calibri" w:cs="B Nazanin"/>
                <w:sz w:val="20"/>
                <w:szCs w:val="20"/>
                <w:rtl/>
              </w:rPr>
              <w:t xml:space="preserve"> </w:t>
            </w:r>
            <w:r w:rsidRPr="005D3019">
              <w:rPr>
                <w:rFonts w:ascii="Calibri" w:eastAsia="Calibri" w:hAnsi="Calibri" w:cs="B Nazanin" w:hint="cs"/>
                <w:sz w:val="20"/>
                <w:szCs w:val="20"/>
                <w:rtl/>
              </w:rPr>
              <w:t>اساس بعد کالبدی</w:t>
            </w:r>
            <w:r w:rsidRPr="005D3019">
              <w:rPr>
                <w:rFonts w:ascii="Calibri" w:eastAsia="Calibri" w:hAnsi="Calibri" w:cs="B Nazanin" w:hint="cs"/>
                <w:b/>
                <w:bCs/>
                <w:rtl/>
              </w:rPr>
              <w:t xml:space="preserve"> </w:t>
            </w:r>
            <w:r w:rsidRPr="005D3019">
              <w:rPr>
                <w:rFonts w:cs="B Nazanin"/>
                <w:b/>
                <w:bCs/>
                <w:noProof/>
                <w:kern w:val="32"/>
                <w:rtl/>
              </w:rPr>
              <w:drawing>
                <wp:anchor distT="0" distB="0" distL="114300" distR="114300" simplePos="0" relativeHeight="251676160" behindDoc="0" locked="0" layoutInCell="1" allowOverlap="1" wp14:anchorId="315E91E4" wp14:editId="140FB68A">
                  <wp:simplePos x="0" y="0"/>
                  <wp:positionH relativeFrom="margin">
                    <wp:posOffset>-59055</wp:posOffset>
                  </wp:positionH>
                  <wp:positionV relativeFrom="margin">
                    <wp:posOffset>0</wp:posOffset>
                  </wp:positionV>
                  <wp:extent cx="3075305" cy="2022475"/>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075305" cy="2022475"/>
                          </a:xfrm>
                          <a:prstGeom prst="rect">
                            <a:avLst/>
                          </a:prstGeom>
                        </pic:spPr>
                      </pic:pic>
                    </a:graphicData>
                  </a:graphic>
                  <wp14:sizeRelH relativeFrom="margin">
                    <wp14:pctWidth>0</wp14:pctWidth>
                  </wp14:sizeRelH>
                  <wp14:sizeRelV relativeFrom="margin">
                    <wp14:pctHeight>0</wp14:pctHeight>
                  </wp14:sizeRelV>
                </wp:anchor>
              </w:drawing>
            </w:r>
          </w:p>
        </w:tc>
        <w:tc>
          <w:tcPr>
            <w:tcW w:w="2595" w:type="dxa"/>
            <w:tcBorders>
              <w:top w:val="double" w:sz="4" w:space="0" w:color="auto"/>
              <w:left w:val="double" w:sz="4" w:space="0" w:color="auto"/>
              <w:bottom w:val="nil"/>
              <w:right w:val="nil"/>
            </w:tcBorders>
            <w:shd w:val="clear" w:color="auto" w:fill="auto"/>
            <w:vAlign w:val="center"/>
          </w:tcPr>
          <w:p w14:paraId="31C8F0C6" w14:textId="77777777" w:rsidR="003A1A14" w:rsidRPr="00FE50E0" w:rsidRDefault="003A1A14" w:rsidP="00A31BA9">
            <w:pPr>
              <w:widowControl w:val="0"/>
              <w:jc w:val="center"/>
              <w:rPr>
                <w:rFonts w:ascii="Calibri" w:eastAsia="Calibri" w:hAnsi="Calibri" w:cs="Adobe Arabic"/>
                <w:szCs w:val="36"/>
                <w:rtl/>
              </w:rPr>
            </w:pPr>
          </w:p>
        </w:tc>
      </w:tr>
    </w:tbl>
    <w:p w14:paraId="63A99278" w14:textId="0F6773DB" w:rsidR="00AA5DE5" w:rsidRPr="00A31BA9" w:rsidRDefault="003A1A14" w:rsidP="00A31BA9">
      <w:pPr>
        <w:bidi/>
        <w:jc w:val="center"/>
        <w:rPr>
          <w:rFonts w:ascii="Calibri" w:eastAsia="Calibri" w:hAnsi="Calibri" w:cs="B Nazanin"/>
          <w:b/>
          <w:bCs/>
          <w:sz w:val="20"/>
          <w:szCs w:val="20"/>
          <w:rtl/>
        </w:rPr>
      </w:pPr>
      <w:r w:rsidRPr="005D3019">
        <w:rPr>
          <w:rFonts w:ascii="Calibri" w:eastAsia="Calibri" w:hAnsi="Calibri" w:cs="B Nazanin" w:hint="cs"/>
          <w:b/>
          <w:bCs/>
          <w:sz w:val="20"/>
          <w:szCs w:val="20"/>
          <w:rtl/>
        </w:rPr>
        <w:t xml:space="preserve">شکل </w:t>
      </w:r>
      <w:r w:rsidR="005D3019">
        <w:rPr>
          <w:rFonts w:ascii="Calibri" w:eastAsia="Calibri" w:hAnsi="Calibri" w:cs="B Nazanin" w:hint="cs"/>
          <w:b/>
          <w:bCs/>
          <w:sz w:val="20"/>
          <w:szCs w:val="20"/>
          <w:rtl/>
        </w:rPr>
        <w:t>(</w:t>
      </w:r>
      <w:r w:rsidR="005D3019" w:rsidRPr="005D3019">
        <w:rPr>
          <w:rFonts w:ascii="Calibri" w:eastAsia="Calibri" w:hAnsi="Calibri" w:cs="B Nazanin" w:hint="cs"/>
          <w:b/>
          <w:bCs/>
          <w:sz w:val="20"/>
          <w:szCs w:val="20"/>
          <w:rtl/>
        </w:rPr>
        <w:t>4</w:t>
      </w:r>
      <w:r w:rsidR="005D3019">
        <w:rPr>
          <w:rFonts w:ascii="Calibri" w:eastAsia="Calibri" w:hAnsi="Calibri" w:cs="B Nazanin" w:hint="cs"/>
          <w:b/>
          <w:bCs/>
          <w:sz w:val="20"/>
          <w:szCs w:val="20"/>
          <w:rtl/>
        </w:rPr>
        <w:t>)</w:t>
      </w:r>
      <w:r w:rsidRPr="005D3019">
        <w:rPr>
          <w:rFonts w:ascii="Calibri" w:eastAsia="Calibri" w:hAnsi="Calibri" w:cs="B Nazanin" w:hint="cs"/>
          <w:b/>
          <w:bCs/>
          <w:sz w:val="20"/>
          <w:szCs w:val="20"/>
          <w:rtl/>
        </w:rPr>
        <w:t>. نقشه</w:t>
      </w:r>
      <w:r w:rsidRPr="005D3019">
        <w:rPr>
          <w:rFonts w:ascii="Calibri" w:eastAsia="Calibri" w:hAnsi="Calibri" w:cs="B Nazanin"/>
          <w:b/>
          <w:bCs/>
          <w:sz w:val="20"/>
          <w:szCs w:val="20"/>
          <w:rtl/>
        </w:rPr>
        <w:softHyphen/>
      </w:r>
      <w:r w:rsidRPr="005D3019">
        <w:rPr>
          <w:rFonts w:ascii="Calibri" w:eastAsia="Calibri" w:hAnsi="Calibri" w:cs="B Nazanin" w:hint="cs"/>
          <w:b/>
          <w:bCs/>
          <w:sz w:val="20"/>
          <w:szCs w:val="20"/>
          <w:rtl/>
        </w:rPr>
        <w:t>های سطح</w:t>
      </w:r>
      <w:r w:rsidRPr="005D3019">
        <w:rPr>
          <w:rFonts w:ascii="Calibri" w:eastAsia="Calibri" w:hAnsi="Calibri" w:cs="B Nazanin"/>
          <w:b/>
          <w:bCs/>
          <w:sz w:val="20"/>
          <w:szCs w:val="20"/>
          <w:rtl/>
        </w:rPr>
        <w:softHyphen/>
      </w:r>
      <w:r w:rsidRPr="005D3019">
        <w:rPr>
          <w:rFonts w:ascii="Calibri" w:eastAsia="Calibri" w:hAnsi="Calibri" w:cs="B Nazanin" w:hint="cs"/>
          <w:b/>
          <w:bCs/>
          <w:sz w:val="20"/>
          <w:szCs w:val="20"/>
          <w:rtl/>
        </w:rPr>
        <w:t>بندی مناطق تهران بر</w:t>
      </w:r>
      <w:r w:rsidR="00EF0591">
        <w:rPr>
          <w:rFonts w:ascii="Calibri" w:eastAsia="Calibri" w:hAnsi="Calibri" w:cs="B Nazanin" w:hint="cs"/>
          <w:b/>
          <w:bCs/>
          <w:sz w:val="20"/>
          <w:szCs w:val="20"/>
          <w:rtl/>
        </w:rPr>
        <w:t>اساس هریک از ابعاد شهر</w:t>
      </w:r>
      <w:r w:rsidRPr="005D3019">
        <w:rPr>
          <w:rFonts w:ascii="Calibri" w:eastAsia="Calibri" w:hAnsi="Calibri" w:cs="B Nazanin" w:hint="cs"/>
          <w:b/>
          <w:bCs/>
          <w:sz w:val="20"/>
          <w:szCs w:val="20"/>
          <w:rtl/>
        </w:rPr>
        <w:t>خلاق</w:t>
      </w:r>
    </w:p>
    <w:p w14:paraId="1AD30906" w14:textId="77777777" w:rsidR="00AA5DE5" w:rsidRPr="00BA230A" w:rsidRDefault="00AA5DE5" w:rsidP="00AA5DE5">
      <w:pPr>
        <w:bidi/>
        <w:rPr>
          <w:rFonts w:ascii="Calibri" w:eastAsia="Calibri" w:hAnsi="Calibri" w:cs="B Nazanin"/>
          <w:b/>
          <w:bCs/>
          <w:rtl/>
        </w:rPr>
      </w:pPr>
      <w:r w:rsidRPr="00BA230A">
        <w:rPr>
          <w:rFonts w:cs="B Nazanin" w:hint="cs"/>
          <w:b/>
          <w:bCs/>
          <w:kern w:val="32"/>
          <w:rtl/>
        </w:rPr>
        <w:lastRenderedPageBreak/>
        <w:t>نتیجه</w:t>
      </w:r>
      <w:r w:rsidRPr="00BA230A">
        <w:rPr>
          <w:rFonts w:cs="B Nazanin" w:hint="cs"/>
          <w:b/>
          <w:bCs/>
          <w:kern w:val="32"/>
          <w:rtl/>
        </w:rPr>
        <w:softHyphen/>
        <w:t xml:space="preserve">گیری </w:t>
      </w:r>
    </w:p>
    <w:p w14:paraId="2D0DDF7B" w14:textId="4A24638B" w:rsidR="00AA5DE5" w:rsidRPr="00BA230A" w:rsidRDefault="00AA5DE5" w:rsidP="00E47CFD">
      <w:pPr>
        <w:widowControl w:val="0"/>
        <w:autoSpaceDE w:val="0"/>
        <w:autoSpaceDN w:val="0"/>
        <w:bidi/>
        <w:adjustRightInd w:val="0"/>
        <w:jc w:val="both"/>
        <w:rPr>
          <w:rFonts w:ascii="B Nazanin" w:hAnsi="Calibri" w:cs="B Nazanin"/>
          <w:color w:val="FF0000"/>
          <w:rtl/>
        </w:rPr>
      </w:pPr>
      <w:r w:rsidRPr="00BA230A">
        <w:rPr>
          <w:rFonts w:cs="B Nazanin"/>
          <w:color w:val="000000"/>
          <w:rtl/>
        </w:rPr>
        <w:t>در رو</w:t>
      </w:r>
      <w:r w:rsidRPr="00BA230A">
        <w:rPr>
          <w:rFonts w:cs="B Nazanin" w:hint="cs"/>
          <w:color w:val="000000"/>
          <w:rtl/>
        </w:rPr>
        <w:t>ی</w:t>
      </w:r>
      <w:r w:rsidRPr="00BA230A">
        <w:rPr>
          <w:rFonts w:cs="B Nazanin" w:hint="eastAsia"/>
          <w:color w:val="000000"/>
          <w:rtl/>
        </w:rPr>
        <w:t>کردها</w:t>
      </w:r>
      <w:r w:rsidRPr="00BA230A">
        <w:rPr>
          <w:rFonts w:cs="B Nazanin" w:hint="cs"/>
          <w:color w:val="000000"/>
          <w:rtl/>
        </w:rPr>
        <w:t>ی</w:t>
      </w:r>
      <w:r w:rsidRPr="00BA230A">
        <w:rPr>
          <w:rFonts w:cs="B Nazanin"/>
          <w:color w:val="000000"/>
          <w:rtl/>
        </w:rPr>
        <w:t xml:space="preserve"> نو</w:t>
      </w:r>
      <w:r w:rsidRPr="00BA230A">
        <w:rPr>
          <w:rFonts w:cs="B Nazanin" w:hint="cs"/>
          <w:color w:val="000000"/>
          <w:rtl/>
        </w:rPr>
        <w:t>ی</w:t>
      </w:r>
      <w:r w:rsidRPr="00BA230A">
        <w:rPr>
          <w:rFonts w:cs="B Nazanin" w:hint="eastAsia"/>
          <w:color w:val="000000"/>
          <w:rtl/>
        </w:rPr>
        <w:t>ن</w:t>
      </w:r>
      <w:r w:rsidRPr="00BA230A">
        <w:rPr>
          <w:rFonts w:cs="B Nazanin"/>
          <w:color w:val="000000"/>
          <w:rtl/>
        </w:rPr>
        <w:t xml:space="preserve"> به شهر</w:t>
      </w:r>
      <w:r w:rsidRPr="00BA230A">
        <w:rPr>
          <w:rFonts w:cs="B Nazanin" w:hint="cs"/>
          <w:color w:val="000000"/>
          <w:rtl/>
        </w:rPr>
        <w:t>،</w:t>
      </w:r>
      <w:r w:rsidRPr="00BA230A">
        <w:rPr>
          <w:rFonts w:cs="B Nazanin"/>
          <w:color w:val="000000"/>
          <w:rtl/>
        </w:rPr>
        <w:t xml:space="preserve"> </w:t>
      </w:r>
      <w:r w:rsidRPr="00BA230A">
        <w:rPr>
          <w:rFonts w:cs="B Nazanin" w:hint="cs"/>
          <w:color w:val="000000"/>
          <w:rtl/>
        </w:rPr>
        <w:t>«</w:t>
      </w:r>
      <w:r w:rsidRPr="00BA230A">
        <w:rPr>
          <w:rFonts w:cs="B Nazanin"/>
          <w:color w:val="000000"/>
          <w:rtl/>
        </w:rPr>
        <w:t>شهر خلاق</w:t>
      </w:r>
      <w:r w:rsidRPr="00BA230A">
        <w:rPr>
          <w:rFonts w:cs="B Nazanin" w:hint="cs"/>
          <w:color w:val="000000"/>
          <w:rtl/>
        </w:rPr>
        <w:t>»</w:t>
      </w:r>
      <w:r w:rsidRPr="00BA230A">
        <w:rPr>
          <w:rFonts w:cs="B Nazanin"/>
          <w:color w:val="000000"/>
          <w:rtl/>
        </w:rPr>
        <w:t xml:space="preserve"> به عنوان </w:t>
      </w:r>
      <w:r w:rsidRPr="00BA230A">
        <w:rPr>
          <w:rFonts w:cs="B Nazanin" w:hint="cs"/>
          <w:color w:val="000000"/>
          <w:rtl/>
        </w:rPr>
        <w:t>ی</w:t>
      </w:r>
      <w:r w:rsidRPr="00BA230A">
        <w:rPr>
          <w:rFonts w:cs="B Nazanin" w:hint="eastAsia"/>
          <w:color w:val="000000"/>
          <w:rtl/>
        </w:rPr>
        <w:t>ک</w:t>
      </w:r>
      <w:r w:rsidRPr="00BA230A">
        <w:rPr>
          <w:rFonts w:cs="B Nazanin"/>
          <w:color w:val="000000"/>
          <w:rtl/>
        </w:rPr>
        <w:t xml:space="preserve"> روش راهبرد</w:t>
      </w:r>
      <w:r w:rsidRPr="00BA230A">
        <w:rPr>
          <w:rFonts w:cs="B Nazanin" w:hint="cs"/>
          <w:color w:val="000000"/>
          <w:rtl/>
        </w:rPr>
        <w:t>ی</w:t>
      </w:r>
      <w:r w:rsidR="008655E4">
        <w:rPr>
          <w:rFonts w:cs="B Nazanin"/>
          <w:color w:val="000000"/>
          <w:rtl/>
        </w:rPr>
        <w:t xml:space="preserve"> در عرصه تفکر، برنامه</w:t>
      </w:r>
      <w:r w:rsidR="008655E4">
        <w:rPr>
          <w:rFonts w:cs="B Nazanin" w:hint="cs"/>
          <w:color w:val="000000"/>
          <w:rtl/>
        </w:rPr>
        <w:t>‌</w:t>
      </w:r>
      <w:r w:rsidRPr="00BA230A">
        <w:rPr>
          <w:rFonts w:cs="B Nazanin"/>
          <w:color w:val="000000"/>
          <w:rtl/>
        </w:rPr>
        <w:t>ر</w:t>
      </w:r>
      <w:r w:rsidRPr="00BA230A">
        <w:rPr>
          <w:rFonts w:cs="B Nazanin" w:hint="cs"/>
          <w:color w:val="000000"/>
          <w:rtl/>
        </w:rPr>
        <w:t>ی</w:t>
      </w:r>
      <w:r w:rsidRPr="00BA230A">
        <w:rPr>
          <w:rFonts w:cs="B Nazanin" w:hint="eastAsia"/>
          <w:color w:val="000000"/>
          <w:rtl/>
        </w:rPr>
        <w:t>ز</w:t>
      </w:r>
      <w:r w:rsidRPr="00BA230A">
        <w:rPr>
          <w:rFonts w:cs="B Nazanin" w:hint="cs"/>
          <w:color w:val="000000"/>
          <w:rtl/>
        </w:rPr>
        <w:t>ی</w:t>
      </w:r>
      <w:r w:rsidRPr="00BA230A">
        <w:rPr>
          <w:rFonts w:cs="B Nazanin"/>
          <w:color w:val="000000"/>
          <w:rtl/>
        </w:rPr>
        <w:t xml:space="preserve"> و اجرا</w:t>
      </w:r>
      <w:r w:rsidRPr="00BA230A">
        <w:rPr>
          <w:rFonts w:cs="B Nazanin" w:hint="cs"/>
          <w:color w:val="000000"/>
          <w:rtl/>
        </w:rPr>
        <w:t>ی</w:t>
      </w:r>
      <w:r w:rsidRPr="00BA230A">
        <w:rPr>
          <w:rFonts w:cs="B Nazanin"/>
          <w:color w:val="000000"/>
          <w:rtl/>
        </w:rPr>
        <w:t xml:space="preserve"> ط</w:t>
      </w:r>
      <w:r w:rsidR="008655E4">
        <w:rPr>
          <w:rFonts w:cs="B Nazanin"/>
          <w:color w:val="000000"/>
          <w:rtl/>
        </w:rPr>
        <w:t>رح</w:t>
      </w:r>
      <w:r w:rsidR="008655E4">
        <w:rPr>
          <w:rFonts w:cs="B Nazanin" w:hint="cs"/>
          <w:color w:val="000000"/>
          <w:rtl/>
        </w:rPr>
        <w:t>‌</w:t>
      </w:r>
      <w:r w:rsidRPr="00BA230A">
        <w:rPr>
          <w:rFonts w:cs="B Nazanin"/>
          <w:color w:val="000000"/>
          <w:rtl/>
        </w:rPr>
        <w:t>ها</w:t>
      </w:r>
      <w:r w:rsidRPr="00BA230A">
        <w:rPr>
          <w:rFonts w:cs="B Nazanin" w:hint="cs"/>
          <w:color w:val="000000"/>
          <w:rtl/>
        </w:rPr>
        <w:t>ی</w:t>
      </w:r>
      <w:r w:rsidRPr="00BA230A">
        <w:rPr>
          <w:rFonts w:cs="B Nazanin"/>
          <w:color w:val="000000"/>
          <w:rtl/>
        </w:rPr>
        <w:t xml:space="preserve"> شهر</w:t>
      </w:r>
      <w:r w:rsidRPr="00BA230A">
        <w:rPr>
          <w:rFonts w:cs="B Nazanin" w:hint="cs"/>
          <w:color w:val="000000"/>
          <w:rtl/>
        </w:rPr>
        <w:t>ی</w:t>
      </w:r>
      <w:r w:rsidRPr="00BA230A">
        <w:rPr>
          <w:rFonts w:cs="B Nazanin"/>
          <w:color w:val="000000"/>
          <w:rtl/>
        </w:rPr>
        <w:t xml:space="preserve"> مطرح شده است. با توجه به تغ</w:t>
      </w:r>
      <w:r w:rsidRPr="00BA230A">
        <w:rPr>
          <w:rFonts w:cs="B Nazanin" w:hint="cs"/>
          <w:color w:val="000000"/>
          <w:rtl/>
        </w:rPr>
        <w:t>یی</w:t>
      </w:r>
      <w:r w:rsidRPr="00BA230A">
        <w:rPr>
          <w:rFonts w:cs="B Nazanin" w:hint="eastAsia"/>
          <w:color w:val="000000"/>
          <w:rtl/>
        </w:rPr>
        <w:t>رات</w:t>
      </w:r>
      <w:r w:rsidRPr="00BA230A">
        <w:rPr>
          <w:rFonts w:cs="B Nazanin"/>
          <w:color w:val="000000"/>
          <w:rtl/>
        </w:rPr>
        <w:t xml:space="preserve"> بس</w:t>
      </w:r>
      <w:r w:rsidRPr="00BA230A">
        <w:rPr>
          <w:rFonts w:cs="B Nazanin" w:hint="cs"/>
          <w:color w:val="000000"/>
          <w:rtl/>
        </w:rPr>
        <w:t>ی</w:t>
      </w:r>
      <w:r w:rsidRPr="00BA230A">
        <w:rPr>
          <w:rFonts w:cs="B Nazanin" w:hint="eastAsia"/>
          <w:color w:val="000000"/>
          <w:rtl/>
        </w:rPr>
        <w:t>ار</w:t>
      </w:r>
      <w:r w:rsidRPr="00BA230A">
        <w:rPr>
          <w:rFonts w:cs="B Nazanin"/>
          <w:color w:val="000000"/>
          <w:rtl/>
        </w:rPr>
        <w:t xml:space="preserve"> عم</w:t>
      </w:r>
      <w:r w:rsidRPr="00BA230A">
        <w:rPr>
          <w:rFonts w:cs="B Nazanin" w:hint="cs"/>
          <w:color w:val="000000"/>
          <w:rtl/>
        </w:rPr>
        <w:t>ی</w:t>
      </w:r>
      <w:r w:rsidRPr="00BA230A">
        <w:rPr>
          <w:rFonts w:cs="B Nazanin" w:hint="eastAsia"/>
          <w:color w:val="000000"/>
          <w:rtl/>
        </w:rPr>
        <w:t>ق</w:t>
      </w:r>
      <w:r w:rsidRPr="00BA230A">
        <w:rPr>
          <w:rFonts w:cs="B Nazanin" w:hint="cs"/>
          <w:color w:val="000000"/>
          <w:rtl/>
        </w:rPr>
        <w:t>ی</w:t>
      </w:r>
      <w:r w:rsidRPr="00BA230A">
        <w:rPr>
          <w:rFonts w:cs="B Nazanin"/>
          <w:color w:val="000000"/>
          <w:rtl/>
        </w:rPr>
        <w:t xml:space="preserve"> که از مح</w:t>
      </w:r>
      <w:r w:rsidRPr="00BA230A">
        <w:rPr>
          <w:rFonts w:cs="B Nazanin" w:hint="cs"/>
          <w:color w:val="000000"/>
          <w:rtl/>
        </w:rPr>
        <w:t>ی</w:t>
      </w:r>
      <w:r w:rsidRPr="00BA230A">
        <w:rPr>
          <w:rFonts w:cs="B Nazanin" w:hint="eastAsia"/>
          <w:color w:val="000000"/>
          <w:rtl/>
        </w:rPr>
        <w:t>ط</w:t>
      </w:r>
      <w:r w:rsidRPr="00BA230A">
        <w:rPr>
          <w:rFonts w:cs="B Nazanin"/>
          <w:color w:val="000000"/>
          <w:rtl/>
        </w:rPr>
        <w:t xml:space="preserve"> شهر در حال وقوع است</w:t>
      </w:r>
      <w:r w:rsidRPr="00BA230A">
        <w:rPr>
          <w:rFonts w:cs="B Nazanin" w:hint="cs"/>
          <w:color w:val="000000"/>
          <w:rtl/>
        </w:rPr>
        <w:t xml:space="preserve"> </w:t>
      </w:r>
      <w:r w:rsidRPr="00BA230A">
        <w:rPr>
          <w:rFonts w:cs="B Nazanin"/>
          <w:color w:val="000000"/>
          <w:rtl/>
        </w:rPr>
        <w:t>خلاق</w:t>
      </w:r>
      <w:r w:rsidRPr="00BA230A">
        <w:rPr>
          <w:rFonts w:cs="B Nazanin" w:hint="cs"/>
          <w:color w:val="000000"/>
          <w:rtl/>
        </w:rPr>
        <w:t>ی</w:t>
      </w:r>
      <w:r w:rsidRPr="00BA230A">
        <w:rPr>
          <w:rFonts w:cs="B Nazanin" w:hint="eastAsia"/>
          <w:color w:val="000000"/>
          <w:rtl/>
        </w:rPr>
        <w:t>ت</w:t>
      </w:r>
      <w:r w:rsidRPr="00BA230A">
        <w:rPr>
          <w:rFonts w:cs="B Nazanin"/>
          <w:color w:val="000000"/>
          <w:rtl/>
        </w:rPr>
        <w:t xml:space="preserve"> مسئول</w:t>
      </w:r>
      <w:r w:rsidRPr="00BA230A">
        <w:rPr>
          <w:rFonts w:cs="B Nazanin" w:hint="cs"/>
          <w:color w:val="000000"/>
          <w:rtl/>
        </w:rPr>
        <w:t>ی</w:t>
      </w:r>
      <w:r w:rsidRPr="00BA230A">
        <w:rPr>
          <w:rFonts w:cs="B Nazanin" w:hint="eastAsia"/>
          <w:color w:val="000000"/>
          <w:rtl/>
        </w:rPr>
        <w:t>ن،</w:t>
      </w:r>
      <w:r w:rsidRPr="00BA230A">
        <w:rPr>
          <w:rFonts w:cs="B Nazanin"/>
          <w:color w:val="000000"/>
          <w:rtl/>
        </w:rPr>
        <w:t xml:space="preserve"> صاحبان مشاغل و ساکن</w:t>
      </w:r>
      <w:r w:rsidRPr="00BA230A">
        <w:rPr>
          <w:rFonts w:cs="B Nazanin" w:hint="cs"/>
          <w:color w:val="000000"/>
          <w:rtl/>
        </w:rPr>
        <w:t>ی</w:t>
      </w:r>
      <w:r w:rsidRPr="00BA230A">
        <w:rPr>
          <w:rFonts w:cs="B Nazanin" w:hint="eastAsia"/>
          <w:color w:val="000000"/>
          <w:rtl/>
        </w:rPr>
        <w:t>ن</w:t>
      </w:r>
      <w:r w:rsidRPr="00BA230A">
        <w:rPr>
          <w:rFonts w:cs="B Nazanin"/>
          <w:color w:val="000000"/>
          <w:rtl/>
        </w:rPr>
        <w:t xml:space="preserve"> شهر، م</w:t>
      </w:r>
      <w:r w:rsidRPr="00BA230A">
        <w:rPr>
          <w:rFonts w:cs="B Nazanin" w:hint="cs"/>
          <w:color w:val="000000"/>
          <w:rtl/>
        </w:rPr>
        <w:t>ی</w:t>
      </w:r>
      <w:r w:rsidR="008655E4">
        <w:rPr>
          <w:rFonts w:cs="B Nazanin" w:hint="cs"/>
          <w:color w:val="000000"/>
          <w:rtl/>
        </w:rPr>
        <w:t>‌</w:t>
      </w:r>
      <w:r w:rsidRPr="00BA230A">
        <w:rPr>
          <w:rFonts w:cs="B Nazanin"/>
          <w:color w:val="000000"/>
          <w:rtl/>
        </w:rPr>
        <w:t xml:space="preserve">تواند به عنوان </w:t>
      </w:r>
      <w:r w:rsidRPr="00BA230A">
        <w:rPr>
          <w:rFonts w:cs="B Nazanin" w:hint="cs"/>
          <w:color w:val="000000"/>
          <w:rtl/>
        </w:rPr>
        <w:t>ی</w:t>
      </w:r>
      <w:r w:rsidRPr="00BA230A">
        <w:rPr>
          <w:rFonts w:cs="B Nazanin" w:hint="eastAsia"/>
          <w:color w:val="000000"/>
          <w:rtl/>
        </w:rPr>
        <w:t>ک</w:t>
      </w:r>
      <w:r w:rsidRPr="00BA230A">
        <w:rPr>
          <w:rFonts w:cs="B Nazanin"/>
          <w:color w:val="000000"/>
          <w:rtl/>
        </w:rPr>
        <w:t xml:space="preserve"> عامل ح</w:t>
      </w:r>
      <w:r w:rsidRPr="00BA230A">
        <w:rPr>
          <w:rFonts w:cs="B Nazanin" w:hint="cs"/>
          <w:color w:val="000000"/>
          <w:rtl/>
        </w:rPr>
        <w:t>ی</w:t>
      </w:r>
      <w:r w:rsidRPr="00BA230A">
        <w:rPr>
          <w:rFonts w:cs="B Nazanin" w:hint="eastAsia"/>
          <w:color w:val="000000"/>
          <w:rtl/>
        </w:rPr>
        <w:t>ات</w:t>
      </w:r>
      <w:r w:rsidRPr="00BA230A">
        <w:rPr>
          <w:rFonts w:cs="B Nazanin" w:hint="cs"/>
          <w:color w:val="000000"/>
          <w:rtl/>
        </w:rPr>
        <w:t>ی</w:t>
      </w:r>
      <w:r w:rsidRPr="00BA230A">
        <w:rPr>
          <w:rFonts w:cs="B Nazanin"/>
          <w:color w:val="000000"/>
          <w:rtl/>
        </w:rPr>
        <w:t xml:space="preserve"> در حل بس</w:t>
      </w:r>
      <w:r w:rsidRPr="00BA230A">
        <w:rPr>
          <w:rFonts w:cs="B Nazanin" w:hint="cs"/>
          <w:color w:val="000000"/>
          <w:rtl/>
        </w:rPr>
        <w:t>ی</w:t>
      </w:r>
      <w:r w:rsidRPr="00BA230A">
        <w:rPr>
          <w:rFonts w:cs="B Nazanin" w:hint="eastAsia"/>
          <w:color w:val="000000"/>
          <w:rtl/>
        </w:rPr>
        <w:t>ار</w:t>
      </w:r>
      <w:r w:rsidRPr="00BA230A">
        <w:rPr>
          <w:rFonts w:cs="B Nazanin" w:hint="cs"/>
          <w:color w:val="000000"/>
          <w:rtl/>
        </w:rPr>
        <w:t>ی</w:t>
      </w:r>
      <w:r w:rsidR="008655E4">
        <w:rPr>
          <w:rFonts w:cs="B Nazanin"/>
          <w:color w:val="000000"/>
          <w:rtl/>
        </w:rPr>
        <w:t xml:space="preserve"> از مسائل شهر به</w:t>
      </w:r>
      <w:r w:rsidR="008655E4">
        <w:rPr>
          <w:rFonts w:cs="B Nazanin" w:hint="cs"/>
          <w:color w:val="000000"/>
          <w:rtl/>
        </w:rPr>
        <w:t>‌</w:t>
      </w:r>
      <w:r w:rsidRPr="00BA230A">
        <w:rPr>
          <w:rFonts w:cs="B Nazanin"/>
          <w:color w:val="000000"/>
          <w:rtl/>
        </w:rPr>
        <w:t>شمار رود. حرکت به سو</w:t>
      </w:r>
      <w:r w:rsidRPr="00BA230A">
        <w:rPr>
          <w:rFonts w:cs="B Nazanin" w:hint="cs"/>
          <w:color w:val="000000"/>
          <w:rtl/>
        </w:rPr>
        <w:t>ی</w:t>
      </w:r>
      <w:r w:rsidRPr="00BA230A">
        <w:rPr>
          <w:rFonts w:cs="B Nazanin"/>
          <w:color w:val="000000"/>
          <w:rtl/>
        </w:rPr>
        <w:t xml:space="preserve"> تحقق و ا</w:t>
      </w:r>
      <w:r w:rsidRPr="00BA230A">
        <w:rPr>
          <w:rFonts w:cs="B Nazanin" w:hint="cs"/>
          <w:color w:val="000000"/>
          <w:rtl/>
        </w:rPr>
        <w:t>ی</w:t>
      </w:r>
      <w:r w:rsidRPr="00BA230A">
        <w:rPr>
          <w:rFonts w:cs="B Nazanin" w:hint="eastAsia"/>
          <w:color w:val="000000"/>
          <w:rtl/>
        </w:rPr>
        <w:t>جاد</w:t>
      </w:r>
      <w:r w:rsidRPr="00BA230A">
        <w:rPr>
          <w:rFonts w:cs="B Nazanin"/>
          <w:color w:val="000000"/>
          <w:rtl/>
        </w:rPr>
        <w:t xml:space="preserve"> شهرها</w:t>
      </w:r>
      <w:r w:rsidRPr="00BA230A">
        <w:rPr>
          <w:rFonts w:cs="B Nazanin" w:hint="cs"/>
          <w:color w:val="000000"/>
          <w:rtl/>
        </w:rPr>
        <w:t>ی</w:t>
      </w:r>
      <w:r w:rsidRPr="00BA230A">
        <w:rPr>
          <w:rFonts w:cs="B Nazanin"/>
          <w:color w:val="000000"/>
          <w:rtl/>
        </w:rPr>
        <w:t xml:space="preserve"> خلاق راهکار اساس</w:t>
      </w:r>
      <w:r w:rsidRPr="00BA230A">
        <w:rPr>
          <w:rFonts w:cs="B Nazanin" w:hint="cs"/>
          <w:color w:val="000000"/>
          <w:rtl/>
        </w:rPr>
        <w:t>ی</w:t>
      </w:r>
      <w:r w:rsidRPr="00BA230A">
        <w:rPr>
          <w:rFonts w:cs="B Nazanin"/>
          <w:color w:val="000000"/>
          <w:rtl/>
        </w:rPr>
        <w:t xml:space="preserve"> برا</w:t>
      </w:r>
      <w:r w:rsidRPr="00BA230A">
        <w:rPr>
          <w:rFonts w:cs="B Nazanin" w:hint="cs"/>
          <w:color w:val="000000"/>
          <w:rtl/>
        </w:rPr>
        <w:t>ی</w:t>
      </w:r>
      <w:r w:rsidRPr="00BA230A">
        <w:rPr>
          <w:rFonts w:cs="B Nazanin"/>
          <w:color w:val="000000"/>
          <w:rtl/>
        </w:rPr>
        <w:t xml:space="preserve"> حل ا</w:t>
      </w:r>
      <w:r w:rsidRPr="00BA230A">
        <w:rPr>
          <w:rFonts w:cs="B Nazanin" w:hint="cs"/>
          <w:color w:val="000000"/>
          <w:rtl/>
        </w:rPr>
        <w:t>ی</w:t>
      </w:r>
      <w:r w:rsidRPr="00BA230A">
        <w:rPr>
          <w:rFonts w:cs="B Nazanin" w:hint="eastAsia"/>
          <w:color w:val="000000"/>
          <w:rtl/>
        </w:rPr>
        <w:t>ن</w:t>
      </w:r>
      <w:r w:rsidR="008655E4">
        <w:rPr>
          <w:rFonts w:cs="B Nazanin"/>
          <w:color w:val="000000"/>
          <w:rtl/>
        </w:rPr>
        <w:t xml:space="preserve"> گونه بحران</w:t>
      </w:r>
      <w:r w:rsidR="008655E4">
        <w:rPr>
          <w:rFonts w:cs="B Nazanin" w:hint="cs"/>
          <w:color w:val="000000"/>
          <w:rtl/>
        </w:rPr>
        <w:t>‌</w:t>
      </w:r>
      <w:r w:rsidRPr="00BA230A">
        <w:rPr>
          <w:rFonts w:cs="B Nazanin"/>
          <w:color w:val="000000"/>
          <w:rtl/>
        </w:rPr>
        <w:t>ها م</w:t>
      </w:r>
      <w:r w:rsidRPr="00BA230A">
        <w:rPr>
          <w:rFonts w:cs="B Nazanin" w:hint="cs"/>
          <w:color w:val="000000"/>
          <w:rtl/>
        </w:rPr>
        <w:t>ی</w:t>
      </w:r>
      <w:r w:rsidR="008655E4">
        <w:rPr>
          <w:rFonts w:cs="B Nazanin" w:hint="cs"/>
          <w:color w:val="000000"/>
          <w:rtl/>
        </w:rPr>
        <w:t>‌</w:t>
      </w:r>
      <w:r w:rsidRPr="00BA230A">
        <w:rPr>
          <w:rFonts w:cs="B Nazanin"/>
          <w:color w:val="000000"/>
          <w:rtl/>
        </w:rPr>
        <w:t>باشد. در ا</w:t>
      </w:r>
      <w:r w:rsidRPr="00BA230A">
        <w:rPr>
          <w:rFonts w:cs="B Nazanin" w:hint="cs"/>
          <w:color w:val="000000"/>
          <w:rtl/>
        </w:rPr>
        <w:t>ی</w:t>
      </w:r>
      <w:r w:rsidRPr="00BA230A">
        <w:rPr>
          <w:rFonts w:cs="B Nazanin" w:hint="eastAsia"/>
          <w:color w:val="000000"/>
          <w:rtl/>
        </w:rPr>
        <w:t>ن</w:t>
      </w:r>
      <w:r w:rsidR="008655E4">
        <w:rPr>
          <w:rFonts w:cs="B Nazanin" w:hint="cs"/>
          <w:color w:val="000000"/>
          <w:rtl/>
        </w:rPr>
        <w:t>‌</w:t>
      </w:r>
      <w:r w:rsidRPr="00BA230A">
        <w:rPr>
          <w:rFonts w:cs="B Nazanin"/>
          <w:color w:val="000000"/>
          <w:rtl/>
        </w:rPr>
        <w:t>گونه شهرها با تأكيد بر نخبگان و متخصص</w:t>
      </w:r>
      <w:r w:rsidRPr="00BA230A">
        <w:rPr>
          <w:rFonts w:cs="B Nazanin" w:hint="cs"/>
          <w:color w:val="000000"/>
          <w:rtl/>
        </w:rPr>
        <w:t>ی</w:t>
      </w:r>
      <w:r w:rsidRPr="00BA230A">
        <w:rPr>
          <w:rFonts w:cs="B Nazanin" w:hint="eastAsia"/>
          <w:color w:val="000000"/>
          <w:rtl/>
        </w:rPr>
        <w:t>ن</w:t>
      </w:r>
      <w:r w:rsidR="008655E4">
        <w:rPr>
          <w:rFonts w:cs="B Nazanin"/>
          <w:color w:val="000000"/>
          <w:rtl/>
        </w:rPr>
        <w:t xml:space="preserve"> برنامه</w:t>
      </w:r>
      <w:r w:rsidR="008655E4">
        <w:rPr>
          <w:rFonts w:cs="B Nazanin" w:hint="cs"/>
          <w:color w:val="000000"/>
          <w:rtl/>
        </w:rPr>
        <w:t>‌</w:t>
      </w:r>
      <w:r w:rsidRPr="00BA230A">
        <w:rPr>
          <w:rFonts w:cs="B Nazanin"/>
          <w:color w:val="000000"/>
          <w:rtl/>
        </w:rPr>
        <w:t>ر</w:t>
      </w:r>
      <w:r w:rsidRPr="00BA230A">
        <w:rPr>
          <w:rFonts w:cs="B Nazanin" w:hint="cs"/>
          <w:color w:val="000000"/>
          <w:rtl/>
        </w:rPr>
        <w:t>ی</w:t>
      </w:r>
      <w:r w:rsidRPr="00BA230A">
        <w:rPr>
          <w:rFonts w:cs="B Nazanin" w:hint="eastAsia"/>
          <w:color w:val="000000"/>
          <w:rtl/>
        </w:rPr>
        <w:t>ز</w:t>
      </w:r>
      <w:r w:rsidRPr="00BA230A">
        <w:rPr>
          <w:rFonts w:cs="B Nazanin" w:hint="cs"/>
          <w:color w:val="000000"/>
          <w:rtl/>
        </w:rPr>
        <w:t>ی</w:t>
      </w:r>
      <w:r w:rsidRPr="00BA230A">
        <w:rPr>
          <w:rFonts w:cs="B Nazanin"/>
          <w:color w:val="000000"/>
          <w:rtl/>
        </w:rPr>
        <w:t xml:space="preserve"> شهر</w:t>
      </w:r>
      <w:r w:rsidRPr="00BA230A">
        <w:rPr>
          <w:rFonts w:cs="B Nazanin" w:hint="cs"/>
          <w:color w:val="000000"/>
          <w:rtl/>
        </w:rPr>
        <w:t>ی</w:t>
      </w:r>
      <w:r w:rsidRPr="00BA230A">
        <w:rPr>
          <w:rFonts w:cs="B Nazanin" w:hint="eastAsia"/>
          <w:color w:val="000000"/>
          <w:rtl/>
        </w:rPr>
        <w:t>،</w:t>
      </w:r>
      <w:r w:rsidRPr="00BA230A">
        <w:rPr>
          <w:rFonts w:cs="B Nazanin"/>
          <w:color w:val="000000"/>
          <w:rtl/>
        </w:rPr>
        <w:t xml:space="preserve"> مد</w:t>
      </w:r>
      <w:r w:rsidRPr="00BA230A">
        <w:rPr>
          <w:rFonts w:cs="B Nazanin" w:hint="cs"/>
          <w:color w:val="000000"/>
          <w:rtl/>
        </w:rPr>
        <w:t>ی</w:t>
      </w:r>
      <w:r w:rsidRPr="00BA230A">
        <w:rPr>
          <w:rFonts w:cs="B Nazanin" w:hint="eastAsia"/>
          <w:color w:val="000000"/>
          <w:rtl/>
        </w:rPr>
        <w:t>ر</w:t>
      </w:r>
      <w:r w:rsidRPr="00BA230A">
        <w:rPr>
          <w:rFonts w:cs="B Nazanin" w:hint="cs"/>
          <w:color w:val="000000"/>
          <w:rtl/>
        </w:rPr>
        <w:t>ی</w:t>
      </w:r>
      <w:r w:rsidRPr="00BA230A">
        <w:rPr>
          <w:rFonts w:cs="B Nazanin" w:hint="eastAsia"/>
          <w:color w:val="000000"/>
          <w:rtl/>
        </w:rPr>
        <w:t>ت</w:t>
      </w:r>
      <w:r w:rsidRPr="00BA230A">
        <w:rPr>
          <w:rFonts w:cs="B Nazanin"/>
          <w:color w:val="000000"/>
          <w:rtl/>
        </w:rPr>
        <w:t xml:space="preserve"> شهر</w:t>
      </w:r>
      <w:r w:rsidRPr="00BA230A">
        <w:rPr>
          <w:rFonts w:cs="B Nazanin" w:hint="cs"/>
          <w:color w:val="000000"/>
          <w:rtl/>
        </w:rPr>
        <w:t>ی</w:t>
      </w:r>
      <w:r w:rsidRPr="00BA230A">
        <w:rPr>
          <w:rFonts w:cs="B Nazanin" w:hint="eastAsia"/>
          <w:color w:val="000000"/>
          <w:rtl/>
        </w:rPr>
        <w:t>،</w:t>
      </w:r>
      <w:r w:rsidRPr="00BA230A">
        <w:rPr>
          <w:rFonts w:cs="B Nazanin"/>
          <w:color w:val="000000"/>
          <w:rtl/>
        </w:rPr>
        <w:t xml:space="preserve"> شهرسازان و سا</w:t>
      </w:r>
      <w:r w:rsidRPr="00BA230A">
        <w:rPr>
          <w:rFonts w:cs="B Nazanin" w:hint="cs"/>
          <w:color w:val="000000"/>
          <w:rtl/>
        </w:rPr>
        <w:t>ی</w:t>
      </w:r>
      <w:r w:rsidRPr="00BA230A">
        <w:rPr>
          <w:rFonts w:cs="B Nazanin" w:hint="eastAsia"/>
          <w:color w:val="000000"/>
          <w:rtl/>
        </w:rPr>
        <w:t>ر</w:t>
      </w:r>
      <w:r w:rsidRPr="00BA230A">
        <w:rPr>
          <w:rFonts w:cs="B Nazanin"/>
          <w:color w:val="000000"/>
          <w:rtl/>
        </w:rPr>
        <w:t xml:space="preserve"> علوم مربوطه، شهرها تبد</w:t>
      </w:r>
      <w:r w:rsidRPr="00BA230A">
        <w:rPr>
          <w:rFonts w:cs="B Nazanin" w:hint="cs"/>
          <w:color w:val="000000"/>
          <w:rtl/>
        </w:rPr>
        <w:t>ی</w:t>
      </w:r>
      <w:r w:rsidRPr="00BA230A">
        <w:rPr>
          <w:rFonts w:cs="B Nazanin" w:hint="eastAsia"/>
          <w:color w:val="000000"/>
          <w:rtl/>
        </w:rPr>
        <w:t>ل</w:t>
      </w:r>
      <w:r w:rsidRPr="00BA230A">
        <w:rPr>
          <w:rFonts w:cs="B Nazanin"/>
          <w:color w:val="000000"/>
          <w:rtl/>
        </w:rPr>
        <w:t xml:space="preserve"> به م</w:t>
      </w:r>
      <w:r w:rsidRPr="00BA230A">
        <w:rPr>
          <w:rFonts w:cs="B Nazanin" w:hint="eastAsia"/>
          <w:color w:val="000000"/>
          <w:rtl/>
        </w:rPr>
        <w:t>کان</w:t>
      </w:r>
      <w:r w:rsidRPr="00BA230A">
        <w:rPr>
          <w:rFonts w:cs="B Nazanin"/>
          <w:color w:val="000000"/>
          <w:rtl/>
        </w:rPr>
        <w:t xml:space="preserve"> جذاب برا</w:t>
      </w:r>
      <w:r w:rsidRPr="00BA230A">
        <w:rPr>
          <w:rFonts w:cs="B Nazanin" w:hint="cs"/>
          <w:color w:val="000000"/>
          <w:rtl/>
        </w:rPr>
        <w:t>ی</w:t>
      </w:r>
      <w:r w:rsidRPr="00BA230A">
        <w:rPr>
          <w:rFonts w:cs="B Nazanin"/>
          <w:color w:val="000000"/>
          <w:rtl/>
        </w:rPr>
        <w:t xml:space="preserve"> مطالعه، محل کار و حفظ نخبگان شهر م</w:t>
      </w:r>
      <w:r w:rsidRPr="00BA230A">
        <w:rPr>
          <w:rFonts w:cs="B Nazanin" w:hint="cs"/>
          <w:color w:val="000000"/>
          <w:rtl/>
        </w:rPr>
        <w:t>ی‌گردد</w:t>
      </w:r>
      <w:r w:rsidRPr="00BA230A">
        <w:rPr>
          <w:rFonts w:cs="B Nazanin" w:hint="cs"/>
          <w:rtl/>
        </w:rPr>
        <w:t>.</w:t>
      </w:r>
      <w:r w:rsidRPr="00BA230A">
        <w:rPr>
          <w:rFonts w:ascii="B Nazanin" w:hAnsi="Calibri" w:cs="B Nazanin" w:hint="cs"/>
          <w:color w:val="FF0000"/>
          <w:rtl/>
        </w:rPr>
        <w:t xml:space="preserve"> </w:t>
      </w:r>
      <w:r w:rsidRPr="00BA230A">
        <w:rPr>
          <w:rFonts w:ascii="BNazanin" w:hAnsi="BNazanin" w:cs="B Nazanin"/>
          <w:rtl/>
        </w:rPr>
        <w:t>بنابراین با توجه به اینکه افراد خلاق نیاز به فضایی براي زندگی، کار، الهام بخشی دارند ارتقاي</w:t>
      </w:r>
      <w:r w:rsidRPr="00BA230A">
        <w:rPr>
          <w:rFonts w:ascii="BNazanin" w:hAnsi="BNazanin" w:cs="B Nazanin" w:hint="cs"/>
          <w:rtl/>
        </w:rPr>
        <w:t xml:space="preserve"> </w:t>
      </w:r>
      <w:r w:rsidR="008655E4">
        <w:rPr>
          <w:rFonts w:ascii="BNazanin" w:hAnsi="BNazanin" w:cs="B Nazanin"/>
          <w:rtl/>
        </w:rPr>
        <w:t>کیفیت</w:t>
      </w:r>
      <w:r w:rsidR="008655E4">
        <w:rPr>
          <w:rFonts w:ascii="BNazanin" w:hAnsi="BNazanin" w:cs="B Nazanin" w:hint="cs"/>
          <w:rtl/>
        </w:rPr>
        <w:t>‌</w:t>
      </w:r>
      <w:r w:rsidRPr="00BA230A">
        <w:rPr>
          <w:rFonts w:ascii="BNazanin" w:hAnsi="BNazanin" w:cs="B Nazanin"/>
          <w:rtl/>
        </w:rPr>
        <w:t>هایی</w:t>
      </w:r>
      <w:r w:rsidRPr="00BA230A">
        <w:rPr>
          <w:rFonts w:ascii="BNazanin" w:hAnsi="BNazanin" w:cs="B Nazanin" w:hint="cs"/>
          <w:rtl/>
        </w:rPr>
        <w:t xml:space="preserve"> </w:t>
      </w:r>
      <w:r w:rsidRPr="00BA230A">
        <w:rPr>
          <w:rFonts w:ascii="BNazanin" w:hAnsi="BNazanin" w:cs="B Nazanin"/>
          <w:rtl/>
        </w:rPr>
        <w:t>زیبایی در شهر می</w:t>
      </w:r>
      <w:r w:rsidRPr="00BA230A">
        <w:rPr>
          <w:rFonts w:ascii="BNazanin" w:hAnsi="BNazanin" w:cs="B Nazanin" w:hint="cs"/>
          <w:rtl/>
        </w:rPr>
        <w:t>‌</w:t>
      </w:r>
      <w:r w:rsidRPr="00BA230A">
        <w:rPr>
          <w:rFonts w:ascii="BNazanin" w:hAnsi="BNazanin" w:cs="B Nazanin"/>
          <w:rtl/>
        </w:rPr>
        <w:t>توانند فضاهاي شهري را به کانونی جهت بروز</w:t>
      </w:r>
      <w:r w:rsidR="008655E4">
        <w:rPr>
          <w:rFonts w:ascii="BNazanin" w:hAnsi="BNazanin" w:cs="B Nazanin"/>
          <w:rtl/>
        </w:rPr>
        <w:t xml:space="preserve"> خلاقیت تبدیل کند. ارتقاي کیفیت</w:t>
      </w:r>
      <w:r w:rsidR="008655E4">
        <w:rPr>
          <w:rFonts w:ascii="BNazanin" w:hAnsi="BNazanin" w:cs="B Nazanin" w:hint="cs"/>
          <w:rtl/>
        </w:rPr>
        <w:t>‌</w:t>
      </w:r>
      <w:r w:rsidRPr="00BA230A">
        <w:rPr>
          <w:rFonts w:ascii="BNazanin" w:hAnsi="BNazanin" w:cs="B Nazanin"/>
          <w:rtl/>
        </w:rPr>
        <w:t>هاي زیبایی</w:t>
      </w:r>
      <w:r w:rsidRPr="00BA230A">
        <w:rPr>
          <w:rFonts w:ascii="BNazanin" w:hAnsi="BNazanin" w:cs="B Nazanin" w:hint="cs"/>
          <w:rtl/>
        </w:rPr>
        <w:t xml:space="preserve"> </w:t>
      </w:r>
      <w:r w:rsidRPr="00BA230A">
        <w:rPr>
          <w:rFonts w:ascii="BNazanin" w:hAnsi="BNazanin" w:cs="B Nazanin"/>
          <w:rtl/>
        </w:rPr>
        <w:t>شناسی در فضاهاي شهري موجب سرزندگی، تنوع هویت بخشی، جذابیت، ارزش اقتصادي و بالتبع آن موجب بروز</w:t>
      </w:r>
      <w:r w:rsidRPr="00BA230A">
        <w:rPr>
          <w:rFonts w:ascii="BNazanin" w:hAnsi="BNazanin" w:cs="B Nazanin" w:hint="cs"/>
          <w:rtl/>
        </w:rPr>
        <w:t xml:space="preserve"> </w:t>
      </w:r>
      <w:r w:rsidRPr="00BA230A">
        <w:rPr>
          <w:rFonts w:ascii="BNazanin" w:hAnsi="BNazanin" w:cs="B Nazanin"/>
          <w:rtl/>
        </w:rPr>
        <w:t>خلاقی</w:t>
      </w:r>
      <w:r w:rsidR="008655E4">
        <w:rPr>
          <w:rFonts w:ascii="BNazanin" w:hAnsi="BNazanin" w:cs="B Nazanin"/>
          <w:rtl/>
        </w:rPr>
        <w:t>ت و شکل</w:t>
      </w:r>
      <w:r w:rsidR="008655E4">
        <w:rPr>
          <w:rFonts w:ascii="BNazanin" w:hAnsi="BNazanin" w:cs="B Nazanin" w:hint="cs"/>
          <w:rtl/>
        </w:rPr>
        <w:t>‌</w:t>
      </w:r>
      <w:r w:rsidR="008655E4">
        <w:rPr>
          <w:rFonts w:ascii="BNazanin" w:hAnsi="BNazanin" w:cs="B Nazanin"/>
          <w:rtl/>
        </w:rPr>
        <w:t>گیري شهر خلاق می</w:t>
      </w:r>
      <w:r w:rsidR="008655E4">
        <w:rPr>
          <w:rFonts w:ascii="BNazanin" w:hAnsi="BNazanin" w:cs="B Nazanin" w:hint="cs"/>
          <w:rtl/>
        </w:rPr>
        <w:t>‌</w:t>
      </w:r>
      <w:r w:rsidRPr="00BA230A">
        <w:rPr>
          <w:rFonts w:ascii="BNazanin" w:hAnsi="BNazanin" w:cs="B Nazanin"/>
          <w:rtl/>
        </w:rPr>
        <w:t>شودکه تمامی این ها مستلزم مدیریت صحیح ابتدا از سطح کوچه و محله و</w:t>
      </w:r>
      <w:r w:rsidRPr="00BA230A">
        <w:rPr>
          <w:rFonts w:ascii="BNazanin" w:hAnsi="BNazanin" w:cs="B Nazanin" w:hint="cs"/>
          <w:rtl/>
        </w:rPr>
        <w:t xml:space="preserve"> </w:t>
      </w:r>
      <w:r w:rsidR="008655E4">
        <w:rPr>
          <w:rFonts w:ascii="BNazanin" w:hAnsi="BNazanin" w:cs="B Nazanin"/>
          <w:rtl/>
        </w:rPr>
        <w:t>نهایتاً کل سطح شهر می</w:t>
      </w:r>
      <w:r w:rsidR="008655E4">
        <w:rPr>
          <w:rFonts w:ascii="BNazanin" w:hAnsi="BNazanin" w:cs="B Nazanin" w:hint="cs"/>
          <w:rtl/>
        </w:rPr>
        <w:t>‌</w:t>
      </w:r>
      <w:r w:rsidRPr="00BA230A">
        <w:rPr>
          <w:rFonts w:ascii="BNazanin" w:hAnsi="BNazanin" w:cs="B Nazanin"/>
          <w:rtl/>
        </w:rPr>
        <w:t>باشد</w:t>
      </w:r>
      <w:r w:rsidRPr="00BA230A">
        <w:rPr>
          <w:rFonts w:ascii="BNazanin" w:hAnsi="BNazanin" w:cs="B Nazanin" w:hint="cs"/>
          <w:rtl/>
        </w:rPr>
        <w:t>.</w:t>
      </w:r>
      <w:r w:rsidRPr="00BA230A">
        <w:rPr>
          <w:rFonts w:ascii="B Nazanin" w:hAnsi="Calibri" w:cs="B Nazanin" w:hint="cs"/>
          <w:color w:val="FF0000"/>
          <w:rtl/>
        </w:rPr>
        <w:t xml:space="preserve"> </w:t>
      </w:r>
      <w:r w:rsidRPr="00BA230A">
        <w:rPr>
          <w:rFonts w:ascii="BNazanin" w:hAnsi="BNazanin" w:cs="B Nazanin" w:hint="cs"/>
          <w:rtl/>
        </w:rPr>
        <w:t>این تحقیق که با هدف ارزیابی تطبیقی مناطق به لحاظ شاخص‌های شهر خلاق انجام شده است، و برای شناخت مناطق 22 گانه به بررسی و تحلیل شاخص‌های شهر خلاق در کلانشهر تهر</w:t>
      </w:r>
      <w:r w:rsidR="008655E4">
        <w:rPr>
          <w:rFonts w:ascii="BNazanin" w:hAnsi="BNazanin" w:cs="B Nazanin" w:hint="cs"/>
          <w:rtl/>
        </w:rPr>
        <w:t>ان پرداخته شد. با جمع‌آوری داده‌ها، رتبه‌</w:t>
      </w:r>
      <w:r w:rsidRPr="00BA230A">
        <w:rPr>
          <w:rFonts w:ascii="BNazanin" w:hAnsi="BNazanin" w:cs="B Nazanin" w:hint="cs"/>
          <w:rtl/>
        </w:rPr>
        <w:t xml:space="preserve">بندی مناطق 22 شهر تهران با استفاده از مدل </w:t>
      </w:r>
      <w:r w:rsidRPr="00BA230A">
        <w:rPr>
          <w:rFonts w:cs="B Nazanin"/>
        </w:rPr>
        <w:t>WASPAS</w:t>
      </w:r>
      <w:r w:rsidRPr="00BA230A">
        <w:rPr>
          <w:rFonts w:ascii="BNazanin" w:hAnsi="BNazanin" w:cs="B Nazanin" w:hint="cs"/>
          <w:rtl/>
        </w:rPr>
        <w:t xml:space="preserve"> انجام شد و نشان داد که در بین مناطق شهر تهران </w:t>
      </w:r>
      <w:bookmarkStart w:id="6" w:name="_Hlk31146780"/>
      <w:r w:rsidRPr="00BA230A">
        <w:rPr>
          <w:rFonts w:ascii="BNazanin" w:hAnsi="BNazanin" w:cs="B Nazanin" w:hint="cs"/>
          <w:rtl/>
        </w:rPr>
        <w:t>منطقه 1 و 6 در رتبه‌های اول از لحاظ میزان خلاقیت قرار گرفته و مناطق 21،17،10،9 در رتبه های آخر از لحاظ میزان خلاقیت قرار گرفتند.</w:t>
      </w:r>
      <w:bookmarkEnd w:id="6"/>
      <w:r w:rsidRPr="00BA230A">
        <w:rPr>
          <w:rFonts w:ascii="B Nazanin" w:hAnsi="Calibri" w:cs="B Nazanin" w:hint="cs"/>
          <w:color w:val="FF0000"/>
          <w:rtl/>
        </w:rPr>
        <w:t xml:space="preserve"> </w:t>
      </w:r>
      <w:r w:rsidRPr="00BA230A">
        <w:rPr>
          <w:rFonts w:ascii="BNazanin" w:hAnsi="BNazanin" w:cs="B Nazanin" w:hint="cs"/>
          <w:rtl/>
        </w:rPr>
        <w:t xml:space="preserve">و به همین دلیل می‌توان گفت که </w:t>
      </w:r>
      <w:r w:rsidRPr="00BA230A">
        <w:rPr>
          <w:rFonts w:ascii="BNazanin" w:hAnsi="BNazanin" w:cs="B Nazanin"/>
          <w:rtl/>
        </w:rPr>
        <w:t>شهر تهران پتا</w:t>
      </w:r>
      <w:r w:rsidRPr="00BA230A">
        <w:rPr>
          <w:rFonts w:ascii="BNazanin" w:hAnsi="BNazanin" w:cs="B Nazanin" w:hint="cs"/>
          <w:rtl/>
        </w:rPr>
        <w:t>ن</w:t>
      </w:r>
      <w:r w:rsidRPr="00BA230A">
        <w:rPr>
          <w:rFonts w:ascii="BNazanin" w:hAnsi="BNazanin" w:cs="B Nazanin"/>
          <w:rtl/>
        </w:rPr>
        <w:t>سیل</w:t>
      </w:r>
      <w:r w:rsidRPr="00BA230A">
        <w:rPr>
          <w:rFonts w:ascii="BNazanin" w:hAnsi="BNazanin" w:cs="B Nazanin" w:hint="cs"/>
          <w:rtl/>
        </w:rPr>
        <w:t>‌</w:t>
      </w:r>
      <w:r w:rsidRPr="00BA230A">
        <w:rPr>
          <w:rFonts w:ascii="BNazanin" w:hAnsi="BNazanin" w:cs="B Nazanin"/>
          <w:rtl/>
        </w:rPr>
        <w:t>هاي بالقوه براي مبدل شدن به شهر خلاق را دارد اما بالفعل شدن آن نیازمند رفع نقاط ضعف و</w:t>
      </w:r>
      <w:r w:rsidRPr="00BA230A">
        <w:rPr>
          <w:rFonts w:ascii="BNazanin" w:hAnsi="BNazanin" w:cs="B Nazanin" w:hint="cs"/>
          <w:rtl/>
        </w:rPr>
        <w:t xml:space="preserve"> </w:t>
      </w:r>
      <w:r w:rsidRPr="00BA230A">
        <w:rPr>
          <w:rFonts w:ascii="BNazanin" w:hAnsi="BNazanin" w:cs="B Nazanin"/>
          <w:rtl/>
        </w:rPr>
        <w:t>موانع موجود و برنامه</w:t>
      </w:r>
      <w:r w:rsidRPr="00BA230A">
        <w:rPr>
          <w:rFonts w:ascii="BNazanin" w:hAnsi="BNazanin" w:cs="B Nazanin" w:hint="cs"/>
          <w:rtl/>
        </w:rPr>
        <w:t>‌</w:t>
      </w:r>
      <w:r w:rsidRPr="00BA230A">
        <w:rPr>
          <w:rFonts w:ascii="BNazanin" w:hAnsi="BNazanin" w:cs="B Nazanin"/>
          <w:rtl/>
        </w:rPr>
        <w:t>ریزي مدون و قانونمند با رویکردي انسان</w:t>
      </w:r>
      <w:r w:rsidRPr="00BA230A">
        <w:rPr>
          <w:rFonts w:ascii="BNazanin" w:hAnsi="BNazanin" w:cs="B Nazanin" w:hint="cs"/>
          <w:rtl/>
        </w:rPr>
        <w:t>‌</w:t>
      </w:r>
      <w:r w:rsidRPr="00BA230A">
        <w:rPr>
          <w:rFonts w:ascii="BNazanin" w:hAnsi="BNazanin" w:cs="B Nazanin"/>
          <w:rtl/>
        </w:rPr>
        <w:t>شناسانه و فرهنگی به شهر و نهادینه کردن این رویکرد</w:t>
      </w:r>
      <w:r w:rsidRPr="00BA230A">
        <w:rPr>
          <w:rFonts w:ascii="BNazanin" w:hAnsi="BNazanin" w:cs="B Nazanin" w:hint="cs"/>
          <w:rtl/>
        </w:rPr>
        <w:t xml:space="preserve"> </w:t>
      </w:r>
      <w:r w:rsidRPr="00BA230A">
        <w:rPr>
          <w:rFonts w:ascii="BNazanin" w:hAnsi="BNazanin" w:cs="B Nazanin"/>
          <w:rtl/>
        </w:rPr>
        <w:t>از طریق توسعه برنامه</w:t>
      </w:r>
      <w:r w:rsidRPr="00BA230A">
        <w:rPr>
          <w:rFonts w:ascii="BNazanin" w:hAnsi="BNazanin" w:cs="B Nazanin" w:hint="cs"/>
          <w:rtl/>
        </w:rPr>
        <w:t>‌</w:t>
      </w:r>
      <w:r w:rsidRPr="00BA230A">
        <w:rPr>
          <w:rFonts w:ascii="BNazanin" w:hAnsi="BNazanin" w:cs="B Nazanin"/>
          <w:rtl/>
        </w:rPr>
        <w:t>هاي فرهنگی و علمی براي شناخت و درك ساز وکارهاي اجتماعی فرهنگی، یافتن پدیده</w:t>
      </w:r>
      <w:r w:rsidRPr="00BA230A">
        <w:rPr>
          <w:rFonts w:ascii="BNazanin" w:hAnsi="BNazanin" w:cs="B Nazanin" w:hint="cs"/>
          <w:rtl/>
        </w:rPr>
        <w:t>‌</w:t>
      </w:r>
      <w:r w:rsidRPr="00BA230A">
        <w:rPr>
          <w:rFonts w:ascii="BNazanin" w:hAnsi="BNazanin" w:cs="B Nazanin"/>
          <w:rtl/>
        </w:rPr>
        <w:t>هاي</w:t>
      </w:r>
      <w:r w:rsidRPr="00BA230A">
        <w:rPr>
          <w:rFonts w:ascii="BNazanin" w:hAnsi="BNazanin" w:cs="B Nazanin" w:hint="cs"/>
          <w:rtl/>
        </w:rPr>
        <w:t xml:space="preserve"> </w:t>
      </w:r>
      <w:r w:rsidRPr="00BA230A">
        <w:rPr>
          <w:rFonts w:ascii="BNazanin" w:hAnsi="BNazanin" w:cs="B Nazanin"/>
          <w:rtl/>
        </w:rPr>
        <w:t>بیماري</w:t>
      </w:r>
      <w:r w:rsidRPr="00BA230A">
        <w:rPr>
          <w:rFonts w:ascii="BNazanin" w:hAnsi="BNazanin" w:cs="B Nazanin" w:hint="cs"/>
          <w:rtl/>
        </w:rPr>
        <w:t>‌</w:t>
      </w:r>
      <w:r w:rsidRPr="00BA230A">
        <w:rPr>
          <w:rFonts w:ascii="BNazanin" w:hAnsi="BNazanin" w:cs="B Nazanin"/>
          <w:rtl/>
        </w:rPr>
        <w:t>زا و تلاش براي یافتن راه</w:t>
      </w:r>
      <w:r w:rsidRPr="00BA230A">
        <w:rPr>
          <w:rFonts w:ascii="BNazanin" w:hAnsi="BNazanin" w:cs="B Nazanin" w:hint="cs"/>
          <w:rtl/>
        </w:rPr>
        <w:t>‌</w:t>
      </w:r>
      <w:r w:rsidRPr="00BA230A">
        <w:rPr>
          <w:rFonts w:ascii="BNazanin" w:hAnsi="BNazanin" w:cs="B Nazanin"/>
          <w:rtl/>
        </w:rPr>
        <w:t>حل</w:t>
      </w:r>
      <w:r w:rsidRPr="00BA230A">
        <w:rPr>
          <w:rFonts w:ascii="BNazanin" w:hAnsi="BNazanin" w:cs="B Nazanin" w:hint="cs"/>
          <w:rtl/>
        </w:rPr>
        <w:t>‌</w:t>
      </w:r>
      <w:r w:rsidRPr="00BA230A">
        <w:rPr>
          <w:rFonts w:ascii="BNazanin" w:hAnsi="BNazanin" w:cs="B Nazanin"/>
          <w:rtl/>
        </w:rPr>
        <w:t xml:space="preserve">هاي نزدیک و درونی براي از میان بردن این مشکلات است. </w:t>
      </w:r>
      <w:r w:rsidR="00E47CFD" w:rsidRPr="00E47CFD">
        <w:rPr>
          <w:rFonts w:ascii="BNazanin" w:hAnsi="BNazanin" w:cs="B Nazanin"/>
          <w:rtl/>
        </w:rPr>
        <w:t xml:space="preserve">در </w:t>
      </w:r>
      <w:r w:rsidR="00E47CFD" w:rsidRPr="00E47CFD">
        <w:rPr>
          <w:rFonts w:ascii="BNazanin" w:hAnsi="BNazanin" w:cs="B Nazanin" w:hint="cs"/>
          <w:rtl/>
        </w:rPr>
        <w:t>ی</w:t>
      </w:r>
      <w:r w:rsidR="00E47CFD" w:rsidRPr="00E47CFD">
        <w:rPr>
          <w:rFonts w:ascii="BNazanin" w:hAnsi="BNazanin" w:cs="B Nazanin" w:hint="eastAsia"/>
          <w:rtl/>
        </w:rPr>
        <w:t>ک</w:t>
      </w:r>
      <w:r w:rsidR="00E47CFD" w:rsidRPr="00E47CFD">
        <w:rPr>
          <w:rFonts w:ascii="BNazanin" w:hAnsi="BNazanin" w:cs="B Nazanin"/>
          <w:rtl/>
        </w:rPr>
        <w:t xml:space="preserve"> مقا</w:t>
      </w:r>
      <w:r w:rsidR="00E47CFD" w:rsidRPr="00E47CFD">
        <w:rPr>
          <w:rFonts w:ascii="BNazanin" w:hAnsi="BNazanin" w:cs="B Nazanin" w:hint="cs"/>
          <w:rtl/>
        </w:rPr>
        <w:t>ی</w:t>
      </w:r>
      <w:r w:rsidR="00E47CFD" w:rsidRPr="00E47CFD">
        <w:rPr>
          <w:rFonts w:ascii="BNazanin" w:hAnsi="BNazanin" w:cs="B Nazanin" w:hint="eastAsia"/>
          <w:rtl/>
        </w:rPr>
        <w:t>سه</w:t>
      </w:r>
      <w:r w:rsidR="00E47CFD" w:rsidRPr="00E47CFD">
        <w:rPr>
          <w:rFonts w:ascii="BNazanin" w:hAnsi="BNazanin" w:cs="B Nazanin"/>
          <w:rtl/>
        </w:rPr>
        <w:t xml:space="preserve"> تطب</w:t>
      </w:r>
      <w:r w:rsidR="00E47CFD" w:rsidRPr="00E47CFD">
        <w:rPr>
          <w:rFonts w:ascii="BNazanin" w:hAnsi="BNazanin" w:cs="B Nazanin" w:hint="cs"/>
          <w:rtl/>
        </w:rPr>
        <w:t>ی</w:t>
      </w:r>
      <w:r w:rsidR="00E47CFD" w:rsidRPr="00E47CFD">
        <w:rPr>
          <w:rFonts w:ascii="BNazanin" w:hAnsi="BNazanin" w:cs="B Nazanin" w:hint="eastAsia"/>
          <w:rtl/>
        </w:rPr>
        <w:t>ق</w:t>
      </w:r>
      <w:r w:rsidR="00E47CFD" w:rsidRPr="00E47CFD">
        <w:rPr>
          <w:rFonts w:ascii="BNazanin" w:hAnsi="BNazanin" w:cs="B Nazanin" w:hint="cs"/>
          <w:rtl/>
        </w:rPr>
        <w:t>ی</w:t>
      </w:r>
      <w:r w:rsidR="00E47CFD" w:rsidRPr="00E47CFD">
        <w:rPr>
          <w:rFonts w:ascii="BNazanin" w:hAnsi="BNazanin" w:cs="B Nazanin"/>
          <w:rtl/>
        </w:rPr>
        <w:t xml:space="preserve"> م</w:t>
      </w:r>
      <w:r w:rsidR="00E47CFD" w:rsidRPr="00E47CFD">
        <w:rPr>
          <w:rFonts w:ascii="BNazanin" w:hAnsi="BNazanin" w:cs="B Nazanin" w:hint="cs"/>
          <w:rtl/>
        </w:rPr>
        <w:t>ی</w:t>
      </w:r>
      <w:r w:rsidR="00E47CFD" w:rsidRPr="00E47CFD">
        <w:rPr>
          <w:rFonts w:ascii="BNazanin" w:hAnsi="BNazanin" w:cs="B Nazanin" w:hint="eastAsia"/>
          <w:rtl/>
        </w:rPr>
        <w:t>ان</w:t>
      </w:r>
      <w:r w:rsidR="00E47CFD" w:rsidRPr="00E47CFD">
        <w:rPr>
          <w:rFonts w:ascii="BNazanin" w:hAnsi="BNazanin" w:cs="B Nazanin"/>
          <w:rtl/>
        </w:rPr>
        <w:t xml:space="preserve"> ا</w:t>
      </w:r>
      <w:r w:rsidR="00E47CFD" w:rsidRPr="00E47CFD">
        <w:rPr>
          <w:rFonts w:ascii="BNazanin" w:hAnsi="BNazanin" w:cs="B Nazanin" w:hint="cs"/>
          <w:rtl/>
        </w:rPr>
        <w:t>ی</w:t>
      </w:r>
      <w:r w:rsidR="00E47CFD" w:rsidRPr="00E47CFD">
        <w:rPr>
          <w:rFonts w:ascii="BNazanin" w:hAnsi="BNazanin" w:cs="B Nazanin" w:hint="eastAsia"/>
          <w:rtl/>
        </w:rPr>
        <w:t>ن</w:t>
      </w:r>
      <w:r w:rsidR="00E47CFD" w:rsidRPr="00E47CFD">
        <w:rPr>
          <w:rFonts w:ascii="BNazanin" w:hAnsi="BNazanin" w:cs="B Nazanin"/>
          <w:rtl/>
        </w:rPr>
        <w:t xml:space="preserve"> پژوهش و مطالعات پ</w:t>
      </w:r>
      <w:r w:rsidR="00E47CFD" w:rsidRPr="00E47CFD">
        <w:rPr>
          <w:rFonts w:ascii="BNazanin" w:hAnsi="BNazanin" w:cs="B Nazanin" w:hint="cs"/>
          <w:rtl/>
        </w:rPr>
        <w:t>ی</w:t>
      </w:r>
      <w:r w:rsidR="00E47CFD" w:rsidRPr="00E47CFD">
        <w:rPr>
          <w:rFonts w:ascii="BNazanin" w:hAnsi="BNazanin" w:cs="B Nazanin" w:hint="eastAsia"/>
          <w:rtl/>
        </w:rPr>
        <w:t>ش</w:t>
      </w:r>
      <w:r w:rsidR="00E47CFD" w:rsidRPr="00E47CFD">
        <w:rPr>
          <w:rFonts w:ascii="BNazanin" w:hAnsi="BNazanin" w:cs="B Nazanin" w:hint="cs"/>
          <w:rtl/>
        </w:rPr>
        <w:t>ی</w:t>
      </w:r>
      <w:r w:rsidR="00E47CFD" w:rsidRPr="00E47CFD">
        <w:rPr>
          <w:rFonts w:ascii="BNazanin" w:hAnsi="BNazanin" w:cs="B Nazanin" w:hint="eastAsia"/>
          <w:rtl/>
        </w:rPr>
        <w:t>ن،</w:t>
      </w:r>
      <w:r w:rsidR="00E47CFD" w:rsidRPr="00E47CFD">
        <w:rPr>
          <w:rFonts w:ascii="BNazanin" w:hAnsi="BNazanin" w:cs="B Nazanin"/>
          <w:rtl/>
        </w:rPr>
        <w:t xml:space="preserve"> م</w:t>
      </w:r>
      <w:r w:rsidR="00E47CFD" w:rsidRPr="00E47CFD">
        <w:rPr>
          <w:rFonts w:ascii="BNazanin" w:hAnsi="BNazanin" w:cs="B Nazanin" w:hint="cs"/>
          <w:rtl/>
        </w:rPr>
        <w:t>ی‌</w:t>
      </w:r>
      <w:r w:rsidR="00E47CFD" w:rsidRPr="00E47CFD">
        <w:rPr>
          <w:rFonts w:ascii="BNazanin" w:hAnsi="BNazanin" w:cs="B Nazanin" w:hint="eastAsia"/>
          <w:rtl/>
        </w:rPr>
        <w:t>توان</w:t>
      </w:r>
      <w:r w:rsidR="00E47CFD" w:rsidRPr="00E47CFD">
        <w:rPr>
          <w:rFonts w:ascii="BNazanin" w:hAnsi="BNazanin" w:cs="B Nazanin"/>
          <w:rtl/>
        </w:rPr>
        <w:t xml:space="preserve"> در</w:t>
      </w:r>
      <w:r w:rsidR="00E47CFD" w:rsidRPr="00E47CFD">
        <w:rPr>
          <w:rFonts w:ascii="BNazanin" w:hAnsi="BNazanin" w:cs="B Nazanin" w:hint="cs"/>
          <w:rtl/>
        </w:rPr>
        <w:t>ی</w:t>
      </w:r>
      <w:r w:rsidR="00E47CFD" w:rsidRPr="00E47CFD">
        <w:rPr>
          <w:rFonts w:ascii="BNazanin" w:hAnsi="BNazanin" w:cs="B Nazanin" w:hint="eastAsia"/>
          <w:rtl/>
        </w:rPr>
        <w:t>افت</w:t>
      </w:r>
      <w:r w:rsidR="00E47CFD" w:rsidRPr="00E47CFD">
        <w:rPr>
          <w:rFonts w:ascii="BNazanin" w:hAnsi="BNazanin" w:cs="B Nazanin"/>
          <w:rtl/>
        </w:rPr>
        <w:t xml:space="preserve"> که نوآور</w:t>
      </w:r>
      <w:r w:rsidR="00E47CFD" w:rsidRPr="00E47CFD">
        <w:rPr>
          <w:rFonts w:ascii="BNazanin" w:hAnsi="BNazanin" w:cs="B Nazanin" w:hint="cs"/>
          <w:rtl/>
        </w:rPr>
        <w:t>ی</w:t>
      </w:r>
      <w:r w:rsidR="00E47CFD" w:rsidRPr="00E47CFD">
        <w:rPr>
          <w:rFonts w:ascii="BNazanin" w:hAnsi="BNazanin" w:cs="B Nazanin"/>
          <w:rtl/>
        </w:rPr>
        <w:t xml:space="preserve"> اصل</w:t>
      </w:r>
      <w:r w:rsidR="00E47CFD" w:rsidRPr="00E47CFD">
        <w:rPr>
          <w:rFonts w:ascii="BNazanin" w:hAnsi="BNazanin" w:cs="B Nazanin" w:hint="cs"/>
          <w:rtl/>
        </w:rPr>
        <w:t>ی</w:t>
      </w:r>
      <w:r w:rsidR="00E47CFD" w:rsidRPr="00E47CFD">
        <w:rPr>
          <w:rFonts w:ascii="BNazanin" w:hAnsi="BNazanin" w:cs="B Nazanin"/>
          <w:rtl/>
        </w:rPr>
        <w:t xml:space="preserve"> تحق</w:t>
      </w:r>
      <w:r w:rsidR="00E47CFD" w:rsidRPr="00E47CFD">
        <w:rPr>
          <w:rFonts w:ascii="BNazanin" w:hAnsi="BNazanin" w:cs="B Nazanin" w:hint="cs"/>
          <w:rtl/>
        </w:rPr>
        <w:t>ی</w:t>
      </w:r>
      <w:r w:rsidR="00E47CFD" w:rsidRPr="00E47CFD">
        <w:rPr>
          <w:rFonts w:ascii="BNazanin" w:hAnsi="BNazanin" w:cs="B Nazanin" w:hint="eastAsia"/>
          <w:rtl/>
        </w:rPr>
        <w:t>ق</w:t>
      </w:r>
      <w:r w:rsidR="00E47CFD" w:rsidRPr="00E47CFD">
        <w:rPr>
          <w:rFonts w:ascii="BNazanin" w:hAnsi="BNazanin" w:cs="B Nazanin"/>
          <w:rtl/>
        </w:rPr>
        <w:t xml:space="preserve"> حاضر در رو</w:t>
      </w:r>
      <w:r w:rsidR="00E47CFD" w:rsidRPr="00E47CFD">
        <w:rPr>
          <w:rFonts w:ascii="BNazanin" w:hAnsi="BNazanin" w:cs="B Nazanin" w:hint="cs"/>
          <w:rtl/>
        </w:rPr>
        <w:t>ی</w:t>
      </w:r>
      <w:r w:rsidR="00E47CFD" w:rsidRPr="00E47CFD">
        <w:rPr>
          <w:rFonts w:ascii="BNazanin" w:hAnsi="BNazanin" w:cs="B Nazanin" w:hint="eastAsia"/>
          <w:rtl/>
        </w:rPr>
        <w:t>کرد</w:t>
      </w:r>
      <w:r w:rsidR="00E47CFD" w:rsidRPr="00E47CFD">
        <w:rPr>
          <w:rFonts w:ascii="BNazanin" w:hAnsi="BNazanin" w:cs="B Nazanin"/>
          <w:rtl/>
        </w:rPr>
        <w:t xml:space="preserve"> تلف</w:t>
      </w:r>
      <w:r w:rsidR="00E47CFD" w:rsidRPr="00E47CFD">
        <w:rPr>
          <w:rFonts w:ascii="BNazanin" w:hAnsi="BNazanin" w:cs="B Nazanin" w:hint="cs"/>
          <w:rtl/>
        </w:rPr>
        <w:t>ی</w:t>
      </w:r>
      <w:r w:rsidR="00E47CFD" w:rsidRPr="00E47CFD">
        <w:rPr>
          <w:rFonts w:ascii="BNazanin" w:hAnsi="BNazanin" w:cs="B Nazanin" w:hint="eastAsia"/>
          <w:rtl/>
        </w:rPr>
        <w:t>ق</w:t>
      </w:r>
      <w:r w:rsidR="00E47CFD" w:rsidRPr="00E47CFD">
        <w:rPr>
          <w:rFonts w:ascii="BNazanin" w:hAnsi="BNazanin" w:cs="B Nazanin" w:hint="cs"/>
          <w:rtl/>
        </w:rPr>
        <w:t>ی</w:t>
      </w:r>
      <w:r w:rsidR="00E47CFD" w:rsidRPr="00E47CFD">
        <w:rPr>
          <w:rFonts w:ascii="BNazanin" w:hAnsi="BNazanin" w:cs="B Nazanin"/>
          <w:rtl/>
        </w:rPr>
        <w:t xml:space="preserve"> و چندبُعد</w:t>
      </w:r>
      <w:r w:rsidR="00E47CFD" w:rsidRPr="00E47CFD">
        <w:rPr>
          <w:rFonts w:ascii="BNazanin" w:hAnsi="BNazanin" w:cs="B Nazanin" w:hint="cs"/>
          <w:rtl/>
        </w:rPr>
        <w:t>ی</w:t>
      </w:r>
      <w:r w:rsidR="00E47CFD" w:rsidRPr="00E47CFD">
        <w:rPr>
          <w:rFonts w:ascii="BNazanin" w:hAnsi="BNazanin" w:cs="B Nazanin"/>
          <w:rtl/>
        </w:rPr>
        <w:t xml:space="preserve"> آن به مفهوم شهر خلاق نهفته است. ب</w:t>
      </w:r>
      <w:r w:rsidR="00E47CFD" w:rsidRPr="00E47CFD">
        <w:rPr>
          <w:rFonts w:ascii="BNazanin" w:hAnsi="BNazanin" w:cs="B Nazanin" w:hint="cs"/>
          <w:rtl/>
        </w:rPr>
        <w:t>ی</w:t>
      </w:r>
      <w:r w:rsidR="00E47CFD" w:rsidRPr="00E47CFD">
        <w:rPr>
          <w:rFonts w:ascii="BNazanin" w:hAnsi="BNazanin" w:cs="B Nazanin" w:hint="eastAsia"/>
          <w:rtl/>
        </w:rPr>
        <w:t>شتر</w:t>
      </w:r>
      <w:r w:rsidR="00E47CFD" w:rsidRPr="00E47CFD">
        <w:rPr>
          <w:rFonts w:ascii="BNazanin" w:hAnsi="BNazanin" w:cs="B Nazanin"/>
          <w:rtl/>
        </w:rPr>
        <w:t xml:space="preserve"> مطالعات داخل</w:t>
      </w:r>
      <w:r w:rsidR="00E47CFD" w:rsidRPr="00E47CFD">
        <w:rPr>
          <w:rFonts w:ascii="BNazanin" w:hAnsi="BNazanin" w:cs="B Nazanin" w:hint="cs"/>
          <w:rtl/>
        </w:rPr>
        <w:t>ی</w:t>
      </w:r>
      <w:r w:rsidR="00E47CFD" w:rsidRPr="00E47CFD">
        <w:rPr>
          <w:rFonts w:ascii="BNazanin" w:hAnsi="BNazanin" w:cs="B Nazanin"/>
          <w:rtl/>
        </w:rPr>
        <w:t xml:space="preserve"> مانند پژوهش ملک</w:t>
      </w:r>
      <w:r w:rsidR="00E47CFD" w:rsidRPr="00E47CFD">
        <w:rPr>
          <w:rFonts w:ascii="BNazanin" w:hAnsi="BNazanin" w:cs="B Nazanin" w:hint="cs"/>
          <w:rtl/>
        </w:rPr>
        <w:t>ی‌</w:t>
      </w:r>
      <w:r w:rsidR="00E47CFD" w:rsidRPr="00E47CFD">
        <w:rPr>
          <w:rFonts w:ascii="BNazanin" w:hAnsi="BNazanin" w:cs="B Nazanin" w:hint="eastAsia"/>
          <w:rtl/>
        </w:rPr>
        <w:t>پور</w:t>
      </w:r>
      <w:r w:rsidR="00E47CFD" w:rsidRPr="00E47CFD">
        <w:rPr>
          <w:rFonts w:ascii="BNazanin" w:hAnsi="BNazanin" w:cs="B Nazanin"/>
          <w:rtl/>
        </w:rPr>
        <w:t xml:space="preserve"> (</w:t>
      </w:r>
      <w:r w:rsidR="00E47CFD" w:rsidRPr="00E47CFD">
        <w:rPr>
          <w:rFonts w:ascii="BNazanin" w:hAnsi="BNazanin" w:cs="B Nazanin"/>
          <w:rtl/>
          <w:lang w:bidi="fa-IR"/>
        </w:rPr>
        <w:t xml:space="preserve">۱۳۹۸) </w:t>
      </w:r>
      <w:r w:rsidR="00E47CFD" w:rsidRPr="00E47CFD">
        <w:rPr>
          <w:rFonts w:ascii="BNazanin" w:hAnsi="BNazanin" w:cs="B Nazanin" w:hint="cs"/>
          <w:rtl/>
        </w:rPr>
        <w:t>ی</w:t>
      </w:r>
      <w:r w:rsidR="00E47CFD" w:rsidRPr="00E47CFD">
        <w:rPr>
          <w:rFonts w:ascii="BNazanin" w:hAnsi="BNazanin" w:cs="B Nazanin" w:hint="eastAsia"/>
          <w:rtl/>
        </w:rPr>
        <w:t>ا</w:t>
      </w:r>
      <w:r w:rsidR="00E47CFD" w:rsidRPr="00E47CFD">
        <w:rPr>
          <w:rFonts w:ascii="BNazanin" w:hAnsi="BNazanin" w:cs="B Nazanin"/>
          <w:rtl/>
        </w:rPr>
        <w:t xml:space="preserve"> دل‌انگ</w:t>
      </w:r>
      <w:r w:rsidR="00E47CFD" w:rsidRPr="00E47CFD">
        <w:rPr>
          <w:rFonts w:ascii="BNazanin" w:hAnsi="BNazanin" w:cs="B Nazanin" w:hint="cs"/>
          <w:rtl/>
        </w:rPr>
        <w:t>ی</w:t>
      </w:r>
      <w:r w:rsidR="00E47CFD" w:rsidRPr="00E47CFD">
        <w:rPr>
          <w:rFonts w:ascii="BNazanin" w:hAnsi="BNazanin" w:cs="B Nazanin" w:hint="eastAsia"/>
          <w:rtl/>
        </w:rPr>
        <w:t>زان</w:t>
      </w:r>
      <w:r w:rsidR="00E47CFD" w:rsidRPr="00E47CFD">
        <w:rPr>
          <w:rFonts w:ascii="BNazanin" w:hAnsi="BNazanin" w:cs="B Nazanin"/>
          <w:rtl/>
        </w:rPr>
        <w:t xml:space="preserve"> و همکاران (</w:t>
      </w:r>
      <w:r w:rsidR="00E47CFD" w:rsidRPr="00E47CFD">
        <w:rPr>
          <w:rFonts w:ascii="BNazanin" w:hAnsi="BNazanin" w:cs="B Nazanin"/>
          <w:rtl/>
          <w:lang w:bidi="fa-IR"/>
        </w:rPr>
        <w:t xml:space="preserve">۱۳۹۶) </w:t>
      </w:r>
      <w:r w:rsidR="00E47CFD" w:rsidRPr="00E47CFD">
        <w:rPr>
          <w:rFonts w:ascii="BNazanin" w:hAnsi="BNazanin" w:cs="B Nazanin"/>
          <w:rtl/>
        </w:rPr>
        <w:t xml:space="preserve">عمدتاً به سطح کلان‌شهر </w:t>
      </w:r>
      <w:r w:rsidR="00E47CFD" w:rsidRPr="00E47CFD">
        <w:rPr>
          <w:rFonts w:ascii="BNazanin" w:hAnsi="BNazanin" w:cs="B Nazanin" w:hint="cs"/>
          <w:rtl/>
        </w:rPr>
        <w:t>ی</w:t>
      </w:r>
      <w:r w:rsidR="00E47CFD" w:rsidRPr="00E47CFD">
        <w:rPr>
          <w:rFonts w:ascii="BNazanin" w:hAnsi="BNazanin" w:cs="B Nazanin"/>
          <w:rtl/>
        </w:rPr>
        <w:t>ا کل کشور پرداخته‌اند و از رو</w:t>
      </w:r>
      <w:r w:rsidR="00E47CFD" w:rsidRPr="00E47CFD">
        <w:rPr>
          <w:rFonts w:ascii="BNazanin" w:hAnsi="BNazanin" w:cs="B Nazanin" w:hint="cs"/>
          <w:rtl/>
        </w:rPr>
        <w:t>ی</w:t>
      </w:r>
      <w:r w:rsidR="00E47CFD" w:rsidRPr="00E47CFD">
        <w:rPr>
          <w:rFonts w:ascii="BNazanin" w:hAnsi="BNazanin" w:cs="B Nazanin" w:hint="eastAsia"/>
          <w:rtl/>
        </w:rPr>
        <w:t>کردها</w:t>
      </w:r>
      <w:r w:rsidR="00E47CFD" w:rsidRPr="00E47CFD">
        <w:rPr>
          <w:rFonts w:ascii="BNazanin" w:hAnsi="BNazanin" w:cs="B Nazanin" w:hint="cs"/>
          <w:rtl/>
        </w:rPr>
        <w:t>ی</w:t>
      </w:r>
      <w:r w:rsidR="00E47CFD" w:rsidRPr="00E47CFD">
        <w:rPr>
          <w:rFonts w:ascii="BNazanin" w:hAnsi="BNazanin" w:cs="B Nazanin"/>
          <w:rtl/>
        </w:rPr>
        <w:t xml:space="preserve"> توص</w:t>
      </w:r>
      <w:r w:rsidR="00E47CFD" w:rsidRPr="00E47CFD">
        <w:rPr>
          <w:rFonts w:ascii="BNazanin" w:hAnsi="BNazanin" w:cs="B Nazanin" w:hint="cs"/>
          <w:rtl/>
        </w:rPr>
        <w:t>ی</w:t>
      </w:r>
      <w:r w:rsidR="00E47CFD" w:rsidRPr="00E47CFD">
        <w:rPr>
          <w:rFonts w:ascii="BNazanin" w:hAnsi="BNazanin" w:cs="B Nazanin" w:hint="eastAsia"/>
          <w:rtl/>
        </w:rPr>
        <w:t>ف</w:t>
      </w:r>
      <w:r w:rsidR="00E47CFD" w:rsidRPr="00E47CFD">
        <w:rPr>
          <w:rFonts w:ascii="BNazanin" w:hAnsi="BNazanin" w:cs="B Nazanin" w:hint="cs"/>
          <w:rtl/>
        </w:rPr>
        <w:t>ی</w:t>
      </w:r>
      <w:r w:rsidR="00E47CFD" w:rsidRPr="00E47CFD">
        <w:rPr>
          <w:rFonts w:ascii="BNazanin" w:hAnsi="BNazanin" w:cs="B Nazanin"/>
          <w:rtl/>
        </w:rPr>
        <w:t>-تحل</w:t>
      </w:r>
      <w:r w:rsidR="00E47CFD" w:rsidRPr="00E47CFD">
        <w:rPr>
          <w:rFonts w:ascii="BNazanin" w:hAnsi="BNazanin" w:cs="B Nazanin" w:hint="cs"/>
          <w:rtl/>
        </w:rPr>
        <w:t>ی</w:t>
      </w:r>
      <w:r w:rsidR="00E47CFD" w:rsidRPr="00E47CFD">
        <w:rPr>
          <w:rFonts w:ascii="BNazanin" w:hAnsi="BNazanin" w:cs="B Nazanin" w:hint="eastAsia"/>
          <w:rtl/>
        </w:rPr>
        <w:t>ل</w:t>
      </w:r>
      <w:r w:rsidR="00E47CFD" w:rsidRPr="00E47CFD">
        <w:rPr>
          <w:rFonts w:ascii="BNazanin" w:hAnsi="BNazanin" w:cs="B Nazanin" w:hint="cs"/>
          <w:rtl/>
        </w:rPr>
        <w:t>ی</w:t>
      </w:r>
      <w:r w:rsidR="00E47CFD" w:rsidRPr="00E47CFD">
        <w:rPr>
          <w:rFonts w:ascii="BNazanin" w:hAnsi="BNazanin" w:cs="B Nazanin"/>
          <w:rtl/>
        </w:rPr>
        <w:t xml:space="preserve"> محدود به شاخص‌ها</w:t>
      </w:r>
      <w:r w:rsidR="00E47CFD" w:rsidRPr="00E47CFD">
        <w:rPr>
          <w:rFonts w:ascii="BNazanin" w:hAnsi="BNazanin" w:cs="B Nazanin" w:hint="cs"/>
          <w:rtl/>
        </w:rPr>
        <w:t>ی</w:t>
      </w:r>
      <w:r w:rsidR="00E47CFD" w:rsidRPr="00E47CFD">
        <w:rPr>
          <w:rFonts w:ascii="BNazanin" w:hAnsi="BNazanin" w:cs="B Nazanin"/>
          <w:rtl/>
        </w:rPr>
        <w:t xml:space="preserve"> کل</w:t>
      </w:r>
      <w:r w:rsidR="00E47CFD" w:rsidRPr="00E47CFD">
        <w:rPr>
          <w:rFonts w:ascii="BNazanin" w:hAnsi="BNazanin" w:cs="B Nazanin" w:hint="cs"/>
          <w:rtl/>
        </w:rPr>
        <w:t>ی</w:t>
      </w:r>
      <w:r w:rsidR="00E47CFD" w:rsidRPr="00E47CFD">
        <w:rPr>
          <w:rFonts w:ascii="BNazanin" w:hAnsi="BNazanin" w:cs="B Nazanin"/>
          <w:rtl/>
        </w:rPr>
        <w:t xml:space="preserve"> </w:t>
      </w:r>
      <w:r w:rsidR="00E47CFD" w:rsidRPr="00E47CFD">
        <w:rPr>
          <w:rFonts w:ascii="BNazanin" w:hAnsi="BNazanin" w:cs="B Nazanin" w:hint="cs"/>
          <w:rtl/>
        </w:rPr>
        <w:t>ی</w:t>
      </w:r>
      <w:r w:rsidR="00E47CFD" w:rsidRPr="00E47CFD">
        <w:rPr>
          <w:rFonts w:ascii="BNazanin" w:hAnsi="BNazanin" w:cs="B Nazanin" w:hint="eastAsia"/>
          <w:rtl/>
        </w:rPr>
        <w:t>ا</w:t>
      </w:r>
      <w:r w:rsidR="00E47CFD" w:rsidRPr="00E47CFD">
        <w:rPr>
          <w:rFonts w:ascii="BNazanin" w:hAnsi="BNazanin" w:cs="B Nazanin"/>
          <w:rtl/>
        </w:rPr>
        <w:t xml:space="preserve"> ذهن</w:t>
      </w:r>
      <w:r w:rsidR="00E47CFD" w:rsidRPr="00E47CFD">
        <w:rPr>
          <w:rFonts w:ascii="BNazanin" w:hAnsi="BNazanin" w:cs="B Nazanin" w:hint="cs"/>
          <w:rtl/>
        </w:rPr>
        <w:t>ی</w:t>
      </w:r>
      <w:r w:rsidR="00E47CFD" w:rsidRPr="00E47CFD">
        <w:rPr>
          <w:rFonts w:ascii="BNazanin" w:hAnsi="BNazanin" w:cs="B Nazanin"/>
          <w:rtl/>
        </w:rPr>
        <w:t xml:space="preserve"> استفاده کرده‌اند</w:t>
      </w:r>
      <w:r w:rsidR="00E47CFD">
        <w:rPr>
          <w:rFonts w:ascii="BNazanin" w:hAnsi="BNazanin" w:cs="B Nazanin"/>
        </w:rPr>
        <w:t xml:space="preserve"> </w:t>
      </w:r>
      <w:r w:rsidR="00E47CFD">
        <w:rPr>
          <w:rFonts w:ascii="BNazanin" w:hAnsi="BNazanin" w:cs="B Nazanin" w:hint="cs"/>
          <w:rtl/>
          <w:lang w:bidi="fa-IR"/>
        </w:rPr>
        <w:t>و</w:t>
      </w:r>
      <w:r w:rsidR="00E47CFD" w:rsidRPr="00E47CFD">
        <w:rPr>
          <w:rtl/>
        </w:rPr>
        <w:t xml:space="preserve"> </w:t>
      </w:r>
      <w:r w:rsidR="00E47CFD" w:rsidRPr="00E47CFD">
        <w:rPr>
          <w:rFonts w:ascii="BNazanin" w:hAnsi="BNazanin" w:cs="B Nazanin"/>
          <w:rtl/>
        </w:rPr>
        <w:t>همچن</w:t>
      </w:r>
      <w:r w:rsidR="00E47CFD" w:rsidRPr="00E47CFD">
        <w:rPr>
          <w:rFonts w:ascii="BNazanin" w:hAnsi="BNazanin" w:cs="B Nazanin" w:hint="cs"/>
          <w:rtl/>
        </w:rPr>
        <w:t>ی</w:t>
      </w:r>
      <w:r w:rsidR="00E47CFD" w:rsidRPr="00E47CFD">
        <w:rPr>
          <w:rFonts w:ascii="BNazanin" w:hAnsi="BNazanin" w:cs="B Nazanin" w:hint="eastAsia"/>
          <w:rtl/>
        </w:rPr>
        <w:t>ن،</w:t>
      </w:r>
      <w:r w:rsidR="00E47CFD" w:rsidRPr="00E47CFD">
        <w:rPr>
          <w:rFonts w:ascii="BNazanin" w:hAnsi="BNazanin" w:cs="B Nazanin"/>
          <w:rtl/>
        </w:rPr>
        <w:t xml:space="preserve"> ا</w:t>
      </w:r>
      <w:r w:rsidR="00E47CFD" w:rsidRPr="00E47CFD">
        <w:rPr>
          <w:rFonts w:ascii="BNazanin" w:hAnsi="BNazanin" w:cs="B Nazanin" w:hint="cs"/>
          <w:rtl/>
        </w:rPr>
        <w:t>ی</w:t>
      </w:r>
      <w:r w:rsidR="00E47CFD" w:rsidRPr="00E47CFD">
        <w:rPr>
          <w:rFonts w:ascii="BNazanin" w:hAnsi="BNazanin" w:cs="B Nazanin" w:hint="eastAsia"/>
          <w:rtl/>
        </w:rPr>
        <w:t>ن</w:t>
      </w:r>
      <w:r w:rsidR="00E47CFD" w:rsidRPr="00E47CFD">
        <w:rPr>
          <w:rFonts w:ascii="BNazanin" w:hAnsi="BNazanin" w:cs="B Nazanin"/>
          <w:rtl/>
        </w:rPr>
        <w:t xml:space="preserve"> تحق</w:t>
      </w:r>
      <w:r w:rsidR="00E47CFD" w:rsidRPr="00E47CFD">
        <w:rPr>
          <w:rFonts w:ascii="BNazanin" w:hAnsi="BNazanin" w:cs="B Nazanin" w:hint="cs"/>
          <w:rtl/>
        </w:rPr>
        <w:t>ی</w:t>
      </w:r>
      <w:r w:rsidR="00E47CFD" w:rsidRPr="00E47CFD">
        <w:rPr>
          <w:rFonts w:ascii="BNazanin" w:hAnsi="BNazanin" w:cs="B Nazanin" w:hint="eastAsia"/>
          <w:rtl/>
        </w:rPr>
        <w:t>ق</w:t>
      </w:r>
      <w:r w:rsidR="00E47CFD" w:rsidRPr="00E47CFD">
        <w:rPr>
          <w:rFonts w:ascii="BNazanin" w:hAnsi="BNazanin" w:cs="B Nazanin"/>
          <w:rtl/>
        </w:rPr>
        <w:t xml:space="preserve"> با تع</w:t>
      </w:r>
      <w:r w:rsidR="00E47CFD" w:rsidRPr="00E47CFD">
        <w:rPr>
          <w:rFonts w:ascii="BNazanin" w:hAnsi="BNazanin" w:cs="B Nazanin" w:hint="cs"/>
          <w:rtl/>
        </w:rPr>
        <w:t>یی</w:t>
      </w:r>
      <w:r w:rsidR="00E47CFD" w:rsidRPr="00E47CFD">
        <w:rPr>
          <w:rFonts w:ascii="BNazanin" w:hAnsi="BNazanin" w:cs="B Nazanin" w:hint="eastAsia"/>
          <w:rtl/>
        </w:rPr>
        <w:t>ن</w:t>
      </w:r>
      <w:r w:rsidR="00E47CFD" w:rsidRPr="00E47CFD">
        <w:rPr>
          <w:rFonts w:ascii="BNazanin" w:hAnsi="BNazanin" w:cs="B Nazanin"/>
          <w:rtl/>
        </w:rPr>
        <w:t xml:space="preserve"> اولو</w:t>
      </w:r>
      <w:r w:rsidR="00E47CFD" w:rsidRPr="00E47CFD">
        <w:rPr>
          <w:rFonts w:ascii="BNazanin" w:hAnsi="BNazanin" w:cs="B Nazanin" w:hint="cs"/>
          <w:rtl/>
        </w:rPr>
        <w:t>ی</w:t>
      </w:r>
      <w:r w:rsidR="00E47CFD" w:rsidRPr="00E47CFD">
        <w:rPr>
          <w:rFonts w:ascii="BNazanin" w:hAnsi="BNazanin" w:cs="B Nazanin" w:hint="eastAsia"/>
          <w:rtl/>
        </w:rPr>
        <w:t>ت‌بند</w:t>
      </w:r>
      <w:r w:rsidR="00E47CFD" w:rsidRPr="00E47CFD">
        <w:rPr>
          <w:rFonts w:ascii="BNazanin" w:hAnsi="BNazanin" w:cs="B Nazanin" w:hint="cs"/>
          <w:rtl/>
        </w:rPr>
        <w:t>ی</w:t>
      </w:r>
      <w:r w:rsidR="00E47CFD" w:rsidRPr="00E47CFD">
        <w:rPr>
          <w:rFonts w:ascii="BNazanin" w:hAnsi="BNazanin" w:cs="B Nazanin"/>
          <w:rtl/>
        </w:rPr>
        <w:t xml:space="preserve"> دق</w:t>
      </w:r>
      <w:r w:rsidR="00E47CFD" w:rsidRPr="00E47CFD">
        <w:rPr>
          <w:rFonts w:ascii="BNazanin" w:hAnsi="BNazanin" w:cs="B Nazanin" w:hint="cs"/>
          <w:rtl/>
        </w:rPr>
        <w:t>ی</w:t>
      </w:r>
      <w:r w:rsidR="00E47CFD" w:rsidRPr="00E47CFD">
        <w:rPr>
          <w:rFonts w:ascii="BNazanin" w:hAnsi="BNazanin" w:cs="B Nazanin" w:hint="eastAsia"/>
          <w:rtl/>
        </w:rPr>
        <w:t>ق</w:t>
      </w:r>
      <w:r w:rsidR="00E47CFD" w:rsidRPr="00E47CFD">
        <w:rPr>
          <w:rFonts w:ascii="BNazanin" w:hAnsi="BNazanin" w:cs="B Nazanin"/>
          <w:rtl/>
        </w:rPr>
        <w:t xml:space="preserve"> مناطق بر اساس سطوح برخوردار</w:t>
      </w:r>
      <w:r w:rsidR="00E47CFD" w:rsidRPr="00E47CFD">
        <w:rPr>
          <w:rFonts w:ascii="BNazanin" w:hAnsi="BNazanin" w:cs="B Nazanin" w:hint="cs"/>
          <w:rtl/>
        </w:rPr>
        <w:t>ی</w:t>
      </w:r>
      <w:r w:rsidR="00E47CFD" w:rsidRPr="00E47CFD">
        <w:rPr>
          <w:rFonts w:ascii="BNazanin" w:hAnsi="BNazanin" w:cs="B Nazanin"/>
          <w:rtl/>
        </w:rPr>
        <w:t xml:space="preserve"> از شاخص‌ها</w:t>
      </w:r>
      <w:r w:rsidR="00E47CFD" w:rsidRPr="00E47CFD">
        <w:rPr>
          <w:rFonts w:ascii="BNazanin" w:hAnsi="BNazanin" w:cs="B Nazanin" w:hint="cs"/>
          <w:rtl/>
        </w:rPr>
        <w:t>ی</w:t>
      </w:r>
      <w:r w:rsidR="00E47CFD" w:rsidRPr="00E47CFD">
        <w:rPr>
          <w:rFonts w:ascii="BNazanin" w:hAnsi="BNazanin" w:cs="B Nazanin"/>
          <w:rtl/>
        </w:rPr>
        <w:t xml:space="preserve"> شهر خلاق در ابعاد هفت‌گانه، از مرحله تب</w:t>
      </w:r>
      <w:r w:rsidR="00E47CFD" w:rsidRPr="00E47CFD">
        <w:rPr>
          <w:rFonts w:ascii="BNazanin" w:hAnsi="BNazanin" w:cs="B Nazanin" w:hint="cs"/>
          <w:rtl/>
        </w:rPr>
        <w:t>یی</w:t>
      </w:r>
      <w:r w:rsidR="00E47CFD" w:rsidRPr="00E47CFD">
        <w:rPr>
          <w:rFonts w:ascii="BNazanin" w:hAnsi="BNazanin" w:cs="B Nazanin" w:hint="eastAsia"/>
          <w:rtl/>
        </w:rPr>
        <w:t>ن</w:t>
      </w:r>
      <w:r w:rsidR="00E47CFD" w:rsidRPr="00E47CFD">
        <w:rPr>
          <w:rFonts w:ascii="BNazanin" w:hAnsi="BNazanin" w:cs="B Nazanin"/>
          <w:rtl/>
        </w:rPr>
        <w:t xml:space="preserve"> نظر</w:t>
      </w:r>
      <w:r w:rsidR="00E47CFD" w:rsidRPr="00E47CFD">
        <w:rPr>
          <w:rFonts w:ascii="BNazanin" w:hAnsi="BNazanin" w:cs="B Nazanin" w:hint="cs"/>
          <w:rtl/>
        </w:rPr>
        <w:t>ی</w:t>
      </w:r>
      <w:r w:rsidR="00E47CFD" w:rsidRPr="00E47CFD">
        <w:rPr>
          <w:rFonts w:ascii="BNazanin" w:hAnsi="BNazanin" w:cs="B Nazanin"/>
          <w:rtl/>
        </w:rPr>
        <w:t xml:space="preserve"> فراتر رفته و به حوزه کاربرد مستق</w:t>
      </w:r>
      <w:r w:rsidR="00E47CFD" w:rsidRPr="00E47CFD">
        <w:rPr>
          <w:rFonts w:ascii="BNazanin" w:hAnsi="BNazanin" w:cs="B Nazanin" w:hint="cs"/>
          <w:rtl/>
        </w:rPr>
        <w:t>ی</w:t>
      </w:r>
      <w:r w:rsidR="00E47CFD" w:rsidRPr="00E47CFD">
        <w:rPr>
          <w:rFonts w:ascii="BNazanin" w:hAnsi="BNazanin" w:cs="B Nazanin" w:hint="eastAsia"/>
          <w:rtl/>
        </w:rPr>
        <w:t>م</w:t>
      </w:r>
      <w:r w:rsidR="00E47CFD" w:rsidRPr="00E47CFD">
        <w:rPr>
          <w:rFonts w:ascii="BNazanin" w:hAnsi="BNazanin" w:cs="B Nazanin"/>
          <w:rtl/>
        </w:rPr>
        <w:t xml:space="preserve"> در س</w:t>
      </w:r>
      <w:r w:rsidR="00E47CFD" w:rsidRPr="00E47CFD">
        <w:rPr>
          <w:rFonts w:ascii="BNazanin" w:hAnsi="BNazanin" w:cs="B Nazanin" w:hint="cs"/>
          <w:rtl/>
        </w:rPr>
        <w:t>ی</w:t>
      </w:r>
      <w:r w:rsidR="00E47CFD" w:rsidRPr="00E47CFD">
        <w:rPr>
          <w:rFonts w:ascii="BNazanin" w:hAnsi="BNazanin" w:cs="B Nazanin" w:hint="eastAsia"/>
          <w:rtl/>
        </w:rPr>
        <w:t>است‌گذار</w:t>
      </w:r>
      <w:r w:rsidR="00E47CFD" w:rsidRPr="00E47CFD">
        <w:rPr>
          <w:rFonts w:ascii="BNazanin" w:hAnsi="BNazanin" w:cs="B Nazanin" w:hint="cs"/>
          <w:rtl/>
        </w:rPr>
        <w:t>ی</w:t>
      </w:r>
      <w:r w:rsidR="00E47CFD" w:rsidRPr="00E47CFD">
        <w:rPr>
          <w:rFonts w:ascii="BNazanin" w:hAnsi="BNazanin" w:cs="B Nazanin"/>
          <w:rtl/>
        </w:rPr>
        <w:t xml:space="preserve"> شهر</w:t>
      </w:r>
      <w:r w:rsidR="00E47CFD" w:rsidRPr="00E47CFD">
        <w:rPr>
          <w:rFonts w:ascii="BNazanin" w:hAnsi="BNazanin" w:cs="B Nazanin" w:hint="cs"/>
          <w:rtl/>
        </w:rPr>
        <w:t>ی</w:t>
      </w:r>
      <w:r w:rsidR="00E47CFD" w:rsidRPr="00E47CFD">
        <w:rPr>
          <w:rFonts w:ascii="BNazanin" w:hAnsi="BNazanin" w:cs="B Nazanin"/>
          <w:rtl/>
        </w:rPr>
        <w:t xml:space="preserve"> و برنامه‌ر</w:t>
      </w:r>
      <w:r w:rsidR="00E47CFD" w:rsidRPr="00E47CFD">
        <w:rPr>
          <w:rFonts w:ascii="BNazanin" w:hAnsi="BNazanin" w:cs="B Nazanin" w:hint="cs"/>
          <w:rtl/>
        </w:rPr>
        <w:t>ی</w:t>
      </w:r>
      <w:r w:rsidR="00E47CFD" w:rsidRPr="00E47CFD">
        <w:rPr>
          <w:rFonts w:ascii="BNazanin" w:hAnsi="BNazanin" w:cs="B Nazanin" w:hint="eastAsia"/>
          <w:rtl/>
        </w:rPr>
        <w:t>ز</w:t>
      </w:r>
      <w:r w:rsidR="00E47CFD" w:rsidRPr="00E47CFD">
        <w:rPr>
          <w:rFonts w:ascii="BNazanin" w:hAnsi="BNazanin" w:cs="B Nazanin" w:hint="cs"/>
          <w:rtl/>
        </w:rPr>
        <w:t>ی</w:t>
      </w:r>
      <w:r w:rsidR="00E47CFD" w:rsidRPr="00E47CFD">
        <w:rPr>
          <w:rFonts w:ascii="BNazanin" w:hAnsi="BNazanin" w:cs="B Nazanin"/>
          <w:rtl/>
        </w:rPr>
        <w:t xml:space="preserve"> فضا</w:t>
      </w:r>
      <w:r w:rsidR="00E47CFD" w:rsidRPr="00E47CFD">
        <w:rPr>
          <w:rFonts w:ascii="BNazanin" w:hAnsi="BNazanin" w:cs="B Nazanin" w:hint="cs"/>
          <w:rtl/>
        </w:rPr>
        <w:t>یی</w:t>
      </w:r>
      <w:r w:rsidR="00E47CFD" w:rsidRPr="00E47CFD">
        <w:rPr>
          <w:rFonts w:ascii="BNazanin" w:hAnsi="BNazanin" w:cs="B Nazanin"/>
          <w:rtl/>
        </w:rPr>
        <w:t xml:space="preserve"> وارد شده است. از ا</w:t>
      </w:r>
      <w:r w:rsidR="00E47CFD" w:rsidRPr="00E47CFD">
        <w:rPr>
          <w:rFonts w:ascii="BNazanin" w:hAnsi="BNazanin" w:cs="B Nazanin" w:hint="cs"/>
          <w:rtl/>
        </w:rPr>
        <w:t>ی</w:t>
      </w:r>
      <w:r w:rsidR="00E47CFD" w:rsidRPr="00E47CFD">
        <w:rPr>
          <w:rFonts w:ascii="BNazanin" w:hAnsi="BNazanin" w:cs="B Nazanin" w:hint="eastAsia"/>
          <w:rtl/>
        </w:rPr>
        <w:t>ن</w:t>
      </w:r>
      <w:r w:rsidR="00E47CFD" w:rsidRPr="00E47CFD">
        <w:rPr>
          <w:rFonts w:ascii="BNazanin" w:hAnsi="BNazanin" w:cs="B Nazanin"/>
          <w:rtl/>
        </w:rPr>
        <w:t xml:space="preserve"> منظر، پژوهش حاضر با پوشش خل</w:t>
      </w:r>
      <w:r w:rsidR="00E47CFD">
        <w:rPr>
          <w:rFonts w:ascii="BNazanin" w:hAnsi="BNazanin" w:cs="B Nazanin" w:hint="cs"/>
          <w:rtl/>
        </w:rPr>
        <w:t>اء</w:t>
      </w:r>
      <w:r w:rsidR="00E47CFD" w:rsidRPr="00E47CFD">
        <w:rPr>
          <w:rFonts w:ascii="BNazanin" w:hAnsi="BNazanin" w:cs="B Nazanin" w:hint="eastAsia"/>
          <w:rtl/>
        </w:rPr>
        <w:t>ها</w:t>
      </w:r>
      <w:r w:rsidR="00E47CFD" w:rsidRPr="00E47CFD">
        <w:rPr>
          <w:rFonts w:ascii="BNazanin" w:hAnsi="BNazanin" w:cs="B Nazanin" w:hint="cs"/>
          <w:rtl/>
        </w:rPr>
        <w:t>ی</w:t>
      </w:r>
      <w:r w:rsidR="00E47CFD" w:rsidRPr="00E47CFD">
        <w:rPr>
          <w:rFonts w:ascii="BNazanin" w:hAnsi="BNazanin" w:cs="B Nazanin"/>
          <w:rtl/>
        </w:rPr>
        <w:t xml:space="preserve"> موجود در پژوهش‌ها</w:t>
      </w:r>
      <w:r w:rsidR="00E47CFD" w:rsidRPr="00E47CFD">
        <w:rPr>
          <w:rFonts w:ascii="BNazanin" w:hAnsi="BNazanin" w:cs="B Nazanin" w:hint="cs"/>
          <w:rtl/>
        </w:rPr>
        <w:t>ی</w:t>
      </w:r>
      <w:r w:rsidR="00E47CFD" w:rsidRPr="00E47CFD">
        <w:rPr>
          <w:rFonts w:ascii="BNazanin" w:hAnsi="BNazanin" w:cs="B Nazanin"/>
          <w:rtl/>
        </w:rPr>
        <w:t xml:space="preserve"> قبل</w:t>
      </w:r>
      <w:r w:rsidR="00E47CFD" w:rsidRPr="00E47CFD">
        <w:rPr>
          <w:rFonts w:ascii="BNazanin" w:hAnsi="BNazanin" w:cs="B Nazanin" w:hint="cs"/>
          <w:rtl/>
        </w:rPr>
        <w:t>ی</w:t>
      </w:r>
      <w:r w:rsidR="00E47CFD" w:rsidRPr="00E47CFD">
        <w:rPr>
          <w:rFonts w:ascii="BNazanin" w:hAnsi="BNazanin" w:cs="B Nazanin" w:hint="eastAsia"/>
          <w:rtl/>
        </w:rPr>
        <w:t>،</w:t>
      </w:r>
      <w:r w:rsidR="00E47CFD" w:rsidRPr="00E47CFD">
        <w:rPr>
          <w:rFonts w:ascii="BNazanin" w:hAnsi="BNazanin" w:cs="B Nazanin"/>
          <w:rtl/>
        </w:rPr>
        <w:t xml:space="preserve"> گام</w:t>
      </w:r>
      <w:r w:rsidR="00E47CFD" w:rsidRPr="00E47CFD">
        <w:rPr>
          <w:rFonts w:ascii="BNazanin" w:hAnsi="BNazanin" w:cs="B Nazanin" w:hint="cs"/>
          <w:rtl/>
        </w:rPr>
        <w:t>ی</w:t>
      </w:r>
      <w:r w:rsidR="00E47CFD" w:rsidRPr="00E47CFD">
        <w:rPr>
          <w:rFonts w:ascii="BNazanin" w:hAnsi="BNazanin" w:cs="B Nazanin"/>
          <w:rtl/>
        </w:rPr>
        <w:t xml:space="preserve"> مؤثر در جهت بوم</w:t>
      </w:r>
      <w:r w:rsidR="00E47CFD" w:rsidRPr="00E47CFD">
        <w:rPr>
          <w:rFonts w:ascii="BNazanin" w:hAnsi="BNazanin" w:cs="B Nazanin" w:hint="cs"/>
          <w:rtl/>
        </w:rPr>
        <w:t>ی‌</w:t>
      </w:r>
      <w:r w:rsidR="00E47CFD" w:rsidRPr="00E47CFD">
        <w:rPr>
          <w:rFonts w:ascii="BNazanin" w:hAnsi="BNazanin" w:cs="B Nazanin" w:hint="eastAsia"/>
          <w:rtl/>
        </w:rPr>
        <w:t>ساز</w:t>
      </w:r>
      <w:r w:rsidR="00E47CFD" w:rsidRPr="00E47CFD">
        <w:rPr>
          <w:rFonts w:ascii="BNazanin" w:hAnsi="BNazanin" w:cs="B Nazanin" w:hint="cs"/>
          <w:rtl/>
        </w:rPr>
        <w:t>ی</w:t>
      </w:r>
      <w:r w:rsidR="00E47CFD" w:rsidRPr="00E47CFD">
        <w:rPr>
          <w:rFonts w:ascii="BNazanin" w:hAnsi="BNazanin" w:cs="B Nazanin"/>
          <w:rtl/>
        </w:rPr>
        <w:t xml:space="preserve"> علم</w:t>
      </w:r>
      <w:r w:rsidR="00E47CFD" w:rsidRPr="00E47CFD">
        <w:rPr>
          <w:rFonts w:ascii="BNazanin" w:hAnsi="BNazanin" w:cs="B Nazanin" w:hint="cs"/>
          <w:rtl/>
        </w:rPr>
        <w:t>ی</w:t>
      </w:r>
      <w:r w:rsidR="00E47CFD" w:rsidRPr="00E47CFD">
        <w:rPr>
          <w:rFonts w:ascii="BNazanin" w:hAnsi="BNazanin" w:cs="B Nazanin"/>
          <w:rtl/>
        </w:rPr>
        <w:t xml:space="preserve"> مفهوم شهر خلاق در بستر شهر تهران برداشته و م</w:t>
      </w:r>
      <w:r w:rsidR="00E47CFD" w:rsidRPr="00E47CFD">
        <w:rPr>
          <w:rFonts w:ascii="BNazanin" w:hAnsi="BNazanin" w:cs="B Nazanin" w:hint="cs"/>
          <w:rtl/>
        </w:rPr>
        <w:t>ی‌</w:t>
      </w:r>
      <w:r w:rsidR="00E47CFD" w:rsidRPr="00E47CFD">
        <w:rPr>
          <w:rFonts w:ascii="BNazanin" w:hAnsi="BNazanin" w:cs="B Nazanin" w:hint="eastAsia"/>
          <w:rtl/>
        </w:rPr>
        <w:t>تواند</w:t>
      </w:r>
      <w:r w:rsidR="00E47CFD" w:rsidRPr="00E47CFD">
        <w:rPr>
          <w:rFonts w:ascii="BNazanin" w:hAnsi="BNazanin" w:cs="B Nazanin"/>
          <w:rtl/>
        </w:rPr>
        <w:t xml:space="preserve"> به‌عنوان الگو</w:t>
      </w:r>
      <w:r w:rsidR="00E47CFD" w:rsidRPr="00E47CFD">
        <w:rPr>
          <w:rFonts w:ascii="BNazanin" w:hAnsi="BNazanin" w:cs="B Nazanin" w:hint="cs"/>
          <w:rtl/>
        </w:rPr>
        <w:t>ی</w:t>
      </w:r>
      <w:r w:rsidR="00E47CFD" w:rsidRPr="00E47CFD">
        <w:rPr>
          <w:rFonts w:ascii="BNazanin" w:hAnsi="BNazanin" w:cs="B Nazanin"/>
          <w:rtl/>
        </w:rPr>
        <w:t xml:space="preserve"> عمل</w:t>
      </w:r>
      <w:r w:rsidR="00E47CFD" w:rsidRPr="00E47CFD">
        <w:rPr>
          <w:rFonts w:ascii="BNazanin" w:hAnsi="BNazanin" w:cs="B Nazanin" w:hint="cs"/>
          <w:rtl/>
        </w:rPr>
        <w:t>ی</w:t>
      </w:r>
      <w:r w:rsidR="00E47CFD" w:rsidRPr="00E47CFD">
        <w:rPr>
          <w:rFonts w:ascii="BNazanin" w:hAnsi="BNazanin" w:cs="B Nazanin"/>
          <w:rtl/>
        </w:rPr>
        <w:t xml:space="preserve"> برا</w:t>
      </w:r>
      <w:r w:rsidR="00E47CFD" w:rsidRPr="00E47CFD">
        <w:rPr>
          <w:rFonts w:ascii="BNazanin" w:hAnsi="BNazanin" w:cs="B Nazanin" w:hint="cs"/>
          <w:rtl/>
        </w:rPr>
        <w:t>ی</w:t>
      </w:r>
      <w:r w:rsidR="00E47CFD" w:rsidRPr="00E47CFD">
        <w:rPr>
          <w:rFonts w:ascii="BNazanin" w:hAnsi="BNazanin" w:cs="B Nazanin"/>
          <w:rtl/>
        </w:rPr>
        <w:t xml:space="preserve"> ارز</w:t>
      </w:r>
      <w:r w:rsidR="00E47CFD" w:rsidRPr="00E47CFD">
        <w:rPr>
          <w:rFonts w:ascii="BNazanin" w:hAnsi="BNazanin" w:cs="B Nazanin" w:hint="cs"/>
          <w:rtl/>
        </w:rPr>
        <w:t>ی</w:t>
      </w:r>
      <w:r w:rsidR="00E47CFD" w:rsidRPr="00E47CFD">
        <w:rPr>
          <w:rFonts w:ascii="BNazanin" w:hAnsi="BNazanin" w:cs="B Nazanin" w:hint="eastAsia"/>
          <w:rtl/>
        </w:rPr>
        <w:t>اب</w:t>
      </w:r>
      <w:r w:rsidR="00E47CFD" w:rsidRPr="00E47CFD">
        <w:rPr>
          <w:rFonts w:ascii="BNazanin" w:hAnsi="BNazanin" w:cs="B Nazanin" w:hint="cs"/>
          <w:rtl/>
        </w:rPr>
        <w:t>ی</w:t>
      </w:r>
      <w:r w:rsidR="00E47CFD" w:rsidRPr="00E47CFD">
        <w:rPr>
          <w:rFonts w:ascii="BNazanin" w:hAnsi="BNazanin" w:cs="B Nazanin"/>
          <w:rtl/>
        </w:rPr>
        <w:t xml:space="preserve"> و ارتقاء ظرف</w:t>
      </w:r>
      <w:r w:rsidR="00E47CFD" w:rsidRPr="00E47CFD">
        <w:rPr>
          <w:rFonts w:ascii="BNazanin" w:hAnsi="BNazanin" w:cs="B Nazanin" w:hint="cs"/>
          <w:rtl/>
        </w:rPr>
        <w:t>ی</w:t>
      </w:r>
      <w:r w:rsidR="00E47CFD" w:rsidRPr="00E47CFD">
        <w:rPr>
          <w:rFonts w:ascii="BNazanin" w:hAnsi="BNazanin" w:cs="B Nazanin" w:hint="eastAsia"/>
          <w:rtl/>
        </w:rPr>
        <w:t>ت</w:t>
      </w:r>
      <w:r w:rsidR="00E47CFD" w:rsidRPr="00E47CFD">
        <w:rPr>
          <w:rFonts w:ascii="BNazanin" w:hAnsi="BNazanin" w:cs="B Nazanin"/>
          <w:rtl/>
        </w:rPr>
        <w:t xml:space="preserve"> خلاق</w:t>
      </w:r>
      <w:r w:rsidR="00E47CFD" w:rsidRPr="00E47CFD">
        <w:rPr>
          <w:rFonts w:ascii="BNazanin" w:hAnsi="BNazanin" w:cs="B Nazanin" w:hint="cs"/>
          <w:rtl/>
        </w:rPr>
        <w:t>ی</w:t>
      </w:r>
      <w:r w:rsidR="00E47CFD" w:rsidRPr="00E47CFD">
        <w:rPr>
          <w:rFonts w:ascii="BNazanin" w:hAnsi="BNazanin" w:cs="B Nazanin" w:hint="eastAsia"/>
          <w:rtl/>
        </w:rPr>
        <w:t>ت</w:t>
      </w:r>
      <w:r w:rsidR="00E47CFD" w:rsidRPr="00E47CFD">
        <w:rPr>
          <w:rFonts w:ascii="BNazanin" w:hAnsi="BNazanin" w:cs="B Nazanin"/>
          <w:rtl/>
        </w:rPr>
        <w:t xml:space="preserve"> در سا</w:t>
      </w:r>
      <w:r w:rsidR="00E47CFD" w:rsidRPr="00E47CFD">
        <w:rPr>
          <w:rFonts w:ascii="BNazanin" w:hAnsi="BNazanin" w:cs="B Nazanin" w:hint="cs"/>
          <w:rtl/>
        </w:rPr>
        <w:t>ی</w:t>
      </w:r>
      <w:r w:rsidR="00E47CFD" w:rsidRPr="00E47CFD">
        <w:rPr>
          <w:rFonts w:ascii="BNazanin" w:hAnsi="BNazanin" w:cs="B Nazanin" w:hint="eastAsia"/>
          <w:rtl/>
        </w:rPr>
        <w:t>ر</w:t>
      </w:r>
      <w:r w:rsidR="00E47CFD" w:rsidRPr="00E47CFD">
        <w:rPr>
          <w:rFonts w:ascii="BNazanin" w:hAnsi="BNazanin" w:cs="B Nazanin"/>
          <w:rtl/>
        </w:rPr>
        <w:t xml:space="preserve"> کلان‌شهرها</w:t>
      </w:r>
      <w:r w:rsidR="00E47CFD" w:rsidRPr="00E47CFD">
        <w:rPr>
          <w:rFonts w:ascii="BNazanin" w:hAnsi="BNazanin" w:cs="B Nazanin" w:hint="cs"/>
          <w:rtl/>
        </w:rPr>
        <w:t>ی</w:t>
      </w:r>
      <w:r w:rsidR="00E47CFD" w:rsidRPr="00E47CFD">
        <w:rPr>
          <w:rFonts w:ascii="BNazanin" w:hAnsi="BNazanin" w:cs="B Nazanin"/>
          <w:rtl/>
        </w:rPr>
        <w:t xml:space="preserve"> ا</w:t>
      </w:r>
      <w:r w:rsidR="00E47CFD" w:rsidRPr="00E47CFD">
        <w:rPr>
          <w:rFonts w:ascii="BNazanin" w:hAnsi="BNazanin" w:cs="B Nazanin" w:hint="cs"/>
          <w:rtl/>
        </w:rPr>
        <w:t>ی</w:t>
      </w:r>
      <w:r w:rsidR="00E47CFD" w:rsidRPr="00E47CFD">
        <w:rPr>
          <w:rFonts w:ascii="BNazanin" w:hAnsi="BNazanin" w:cs="B Nazanin" w:hint="eastAsia"/>
          <w:rtl/>
        </w:rPr>
        <w:t>ران</w:t>
      </w:r>
      <w:r w:rsidR="00E47CFD" w:rsidRPr="00E47CFD">
        <w:rPr>
          <w:rFonts w:ascii="BNazanin" w:hAnsi="BNazanin" w:cs="B Nazanin"/>
          <w:rtl/>
        </w:rPr>
        <w:t xml:space="preserve"> مورد استفاده قرار گ</w:t>
      </w:r>
      <w:r w:rsidR="00E47CFD" w:rsidRPr="00E47CFD">
        <w:rPr>
          <w:rFonts w:ascii="BNazanin" w:hAnsi="BNazanin" w:cs="B Nazanin" w:hint="cs"/>
          <w:rtl/>
        </w:rPr>
        <w:t>ی</w:t>
      </w:r>
      <w:r w:rsidR="00E47CFD" w:rsidRPr="00E47CFD">
        <w:rPr>
          <w:rFonts w:ascii="BNazanin" w:hAnsi="BNazanin" w:cs="B Nazanin" w:hint="eastAsia"/>
          <w:rtl/>
        </w:rPr>
        <w:t>رد</w:t>
      </w:r>
      <w:r w:rsidR="00E47CFD" w:rsidRPr="00E47CFD">
        <w:rPr>
          <w:rFonts w:ascii="BNazanin" w:hAnsi="BNazanin" w:cs="B Nazanin"/>
          <w:rtl/>
        </w:rPr>
        <w:t>.</w:t>
      </w:r>
    </w:p>
    <w:p w14:paraId="08434349" w14:textId="77777777" w:rsidR="00AA5DE5" w:rsidRPr="00BA230A" w:rsidRDefault="00AA5DE5" w:rsidP="00AA5DE5">
      <w:pPr>
        <w:widowControl w:val="0"/>
        <w:autoSpaceDE w:val="0"/>
        <w:autoSpaceDN w:val="0"/>
        <w:bidi/>
        <w:adjustRightInd w:val="0"/>
        <w:jc w:val="both"/>
        <w:rPr>
          <w:rFonts w:ascii="BNazanin" w:hAnsi="BNazanin" w:cs="B Nazanin"/>
          <w:rtl/>
        </w:rPr>
      </w:pPr>
      <w:r w:rsidRPr="00BA230A">
        <w:rPr>
          <w:rFonts w:ascii="B Nazanin" w:hAnsi="Calibri" w:cs="B Nazanin" w:hint="cs"/>
          <w:rtl/>
        </w:rPr>
        <w:t>حال</w:t>
      </w:r>
      <w:r w:rsidRPr="00BA230A">
        <w:rPr>
          <w:rFonts w:ascii="B Nazanin" w:hAnsi="Calibri" w:cs="B Nazanin"/>
          <w:rtl/>
        </w:rPr>
        <w:t xml:space="preserve"> </w:t>
      </w:r>
      <w:r w:rsidRPr="00BA230A">
        <w:rPr>
          <w:rFonts w:ascii="B Nazanin" w:hAnsi="Calibri" w:cs="B Nazanin" w:hint="cs"/>
          <w:rtl/>
        </w:rPr>
        <w:t>در</w:t>
      </w:r>
      <w:r w:rsidRPr="00BA230A">
        <w:rPr>
          <w:rFonts w:ascii="B Nazanin" w:hAnsi="Calibri" w:cs="B Nazanin"/>
          <w:rtl/>
        </w:rPr>
        <w:t xml:space="preserve"> </w:t>
      </w:r>
      <w:r w:rsidRPr="00BA230A">
        <w:rPr>
          <w:rFonts w:ascii="B Nazanin" w:hAnsi="Calibri" w:cs="B Nazanin" w:hint="cs"/>
          <w:rtl/>
        </w:rPr>
        <w:t>این</w:t>
      </w:r>
      <w:r w:rsidRPr="00BA230A">
        <w:rPr>
          <w:rFonts w:ascii="B Nazanin" w:hAnsi="Calibri" w:cs="B Nazanin"/>
          <w:rtl/>
        </w:rPr>
        <w:t xml:space="preserve"> </w:t>
      </w:r>
      <w:r w:rsidRPr="00BA230A">
        <w:rPr>
          <w:rFonts w:ascii="B Nazanin" w:hAnsi="Calibri" w:cs="B Nazanin" w:hint="cs"/>
          <w:rtl/>
        </w:rPr>
        <w:t>بخش</w:t>
      </w:r>
      <w:r w:rsidRPr="00BA230A">
        <w:rPr>
          <w:rFonts w:ascii="B Nazanin" w:hAnsi="Calibri" w:cs="B Nazanin"/>
          <w:rtl/>
        </w:rPr>
        <w:t xml:space="preserve"> </w:t>
      </w:r>
      <w:r w:rsidRPr="00BA230A">
        <w:rPr>
          <w:rFonts w:ascii="B Nazanin" w:hAnsi="Calibri" w:cs="B Nazanin" w:hint="cs"/>
          <w:rtl/>
        </w:rPr>
        <w:t>با توجه به نتایج بدست آمده محقق</w:t>
      </w:r>
      <w:r w:rsidRPr="00BA230A">
        <w:rPr>
          <w:rFonts w:ascii="B Nazanin" w:hAnsi="Calibri" w:cs="B Nazanin"/>
          <w:rtl/>
        </w:rPr>
        <w:t xml:space="preserve"> </w:t>
      </w:r>
      <w:r w:rsidRPr="00BA230A">
        <w:rPr>
          <w:rFonts w:ascii="B Nazanin" w:hAnsi="Calibri" w:cs="B Nazanin" w:hint="cs"/>
          <w:rtl/>
        </w:rPr>
        <w:t>پیشنهاداتی</w:t>
      </w:r>
      <w:r w:rsidRPr="00BA230A">
        <w:rPr>
          <w:rFonts w:ascii="B Nazanin" w:hAnsi="Calibri" w:cs="B Nazanin"/>
          <w:rtl/>
        </w:rPr>
        <w:t xml:space="preserve"> </w:t>
      </w:r>
      <w:r w:rsidRPr="00BA230A">
        <w:rPr>
          <w:rFonts w:ascii="B Nazanin" w:hAnsi="Calibri" w:cs="B Nazanin" w:hint="cs"/>
          <w:rtl/>
        </w:rPr>
        <w:t>برای</w:t>
      </w:r>
      <w:r w:rsidRPr="00BA230A">
        <w:rPr>
          <w:rFonts w:ascii="B Nazanin" w:hAnsi="Calibri" w:cs="B Nazanin"/>
          <w:rtl/>
        </w:rPr>
        <w:t xml:space="preserve"> </w:t>
      </w:r>
      <w:r w:rsidRPr="00BA230A">
        <w:rPr>
          <w:rFonts w:ascii="B Nazanin" w:hAnsi="Calibri" w:cs="B Nazanin" w:hint="cs"/>
          <w:rtl/>
        </w:rPr>
        <w:t>تحقق</w:t>
      </w:r>
      <w:r w:rsidRPr="00BA230A">
        <w:rPr>
          <w:rFonts w:ascii="B Nazanin" w:hAnsi="Calibri" w:cs="B Nazanin"/>
          <w:rtl/>
        </w:rPr>
        <w:t xml:space="preserve"> </w:t>
      </w:r>
      <w:r w:rsidRPr="00BA230A">
        <w:rPr>
          <w:rFonts w:ascii="B Nazanin" w:hAnsi="Calibri" w:cs="B Nazanin" w:hint="cs"/>
          <w:rtl/>
        </w:rPr>
        <w:t>شهر خلاق کلانشهر تهران</w:t>
      </w:r>
      <w:r w:rsidRPr="00BA230A">
        <w:rPr>
          <w:rFonts w:ascii="B Nazanin" w:hAnsi="Calibri" w:cs="B Nazanin"/>
          <w:rtl/>
        </w:rPr>
        <w:t xml:space="preserve"> </w:t>
      </w:r>
      <w:r w:rsidRPr="00BA230A">
        <w:rPr>
          <w:rFonts w:ascii="B Nazanin" w:hAnsi="Calibri" w:cs="B Nazanin" w:hint="cs"/>
          <w:rtl/>
        </w:rPr>
        <w:t>ارائه</w:t>
      </w:r>
      <w:r w:rsidRPr="00BA230A">
        <w:rPr>
          <w:rFonts w:ascii="B Nazanin" w:hAnsi="Calibri" w:cs="B Nazanin"/>
          <w:rtl/>
        </w:rPr>
        <w:t xml:space="preserve"> </w:t>
      </w:r>
      <w:r w:rsidRPr="00BA230A">
        <w:rPr>
          <w:rFonts w:ascii="B Nazanin" w:hAnsi="Calibri" w:cs="B Nazanin" w:hint="cs"/>
          <w:rtl/>
        </w:rPr>
        <w:t>کرده است</w:t>
      </w:r>
      <w:r w:rsidRPr="00BA230A">
        <w:rPr>
          <w:rFonts w:ascii="B Nazanin" w:hAnsi="Calibri" w:cs="B Nazanin"/>
        </w:rPr>
        <w:t>:</w:t>
      </w:r>
    </w:p>
    <w:p w14:paraId="1778F395" w14:textId="77777777" w:rsidR="00AA5DE5" w:rsidRPr="00BA230A" w:rsidRDefault="00AA5DE5" w:rsidP="00AA5DE5">
      <w:pPr>
        <w:widowControl w:val="0"/>
        <w:numPr>
          <w:ilvl w:val="0"/>
          <w:numId w:val="42"/>
        </w:numPr>
        <w:autoSpaceDE w:val="0"/>
        <w:autoSpaceDN w:val="0"/>
        <w:bidi/>
        <w:adjustRightInd w:val="0"/>
        <w:spacing w:after="120" w:line="264" w:lineRule="auto"/>
        <w:ind w:left="341" w:hanging="379"/>
        <w:contextualSpacing/>
        <w:jc w:val="both"/>
        <w:rPr>
          <w:rFonts w:ascii="B Lotus" w:eastAsia="Calibri" w:hAnsi="Calibri" w:cs="B Nazanin"/>
        </w:rPr>
      </w:pPr>
      <w:r w:rsidRPr="00BA230A">
        <w:rPr>
          <w:rFonts w:ascii="TimesNewRomanPSMT" w:eastAsia="Calibri" w:hAnsi="TimesNewRomanPSMT" w:cs="B Nazanin"/>
          <w:rtl/>
        </w:rPr>
        <w:t>ا</w:t>
      </w:r>
      <w:r w:rsidRPr="00BA230A">
        <w:rPr>
          <w:rFonts w:ascii="BNazanin" w:eastAsia="Calibri" w:hAnsi="BNazanin" w:cs="B Nazanin"/>
          <w:rtl/>
        </w:rPr>
        <w:t>یجاد مدیریت کارآمد و کارآفرین و روزآمدسازي اطلاعات جهت برآورده کردن نیازهاي شهروندان</w:t>
      </w:r>
      <w:r w:rsidRPr="00BA230A">
        <w:rPr>
          <w:rFonts w:ascii="B Lotus" w:eastAsia="Calibri" w:hAnsi="Calibri" w:cs="B Nazanin" w:hint="cs"/>
          <w:rtl/>
        </w:rPr>
        <w:t>.</w:t>
      </w:r>
    </w:p>
    <w:p w14:paraId="2F25EEEA" w14:textId="43B217BE" w:rsidR="00AA5DE5" w:rsidRPr="00BA230A" w:rsidRDefault="00AA5DE5" w:rsidP="00AA5DE5">
      <w:pPr>
        <w:widowControl w:val="0"/>
        <w:numPr>
          <w:ilvl w:val="0"/>
          <w:numId w:val="42"/>
        </w:numPr>
        <w:autoSpaceDE w:val="0"/>
        <w:autoSpaceDN w:val="0"/>
        <w:bidi/>
        <w:adjustRightInd w:val="0"/>
        <w:spacing w:after="120" w:line="264" w:lineRule="auto"/>
        <w:ind w:left="341" w:hanging="379"/>
        <w:contextualSpacing/>
        <w:jc w:val="both"/>
        <w:rPr>
          <w:rFonts w:ascii="B Lotus" w:eastAsia="Calibri" w:hAnsi="Calibri" w:cs="B Nazanin"/>
        </w:rPr>
      </w:pPr>
      <w:r w:rsidRPr="00BA230A">
        <w:rPr>
          <w:rFonts w:ascii="BNazanin" w:eastAsia="Calibri" w:hAnsi="BNazanin" w:cs="B Nazanin"/>
          <w:rtl/>
        </w:rPr>
        <w:t>است</w:t>
      </w:r>
      <w:r w:rsidR="008655E4">
        <w:rPr>
          <w:rFonts w:ascii="BNazanin" w:eastAsia="Calibri" w:hAnsi="BNazanin" w:cs="B Nazanin"/>
          <w:rtl/>
        </w:rPr>
        <w:t>فاده از مدیریت یکپارچه در پیاده</w:t>
      </w:r>
      <w:r w:rsidR="008655E4">
        <w:rPr>
          <w:rFonts w:ascii="BNazanin" w:eastAsia="Calibri" w:hAnsi="BNazanin" w:cs="B Nazanin" w:hint="cs"/>
          <w:rtl/>
        </w:rPr>
        <w:t>‌</w:t>
      </w:r>
      <w:r w:rsidRPr="00BA230A">
        <w:rPr>
          <w:rFonts w:ascii="BNazanin" w:eastAsia="Calibri" w:hAnsi="BNazanin" w:cs="B Nazanin"/>
          <w:rtl/>
        </w:rPr>
        <w:t>سازي و اجراي قوانین فرهنگی و اجتماعی در تمام سطح شهر</w:t>
      </w:r>
      <w:r w:rsidRPr="00BA230A">
        <w:rPr>
          <w:rFonts w:ascii="B Lotus" w:eastAsia="Calibri" w:hAnsi="Calibri" w:cs="B Nazanin" w:hint="cs"/>
          <w:rtl/>
        </w:rPr>
        <w:t>.</w:t>
      </w:r>
    </w:p>
    <w:p w14:paraId="5D4B5681" w14:textId="0D9B5ED1" w:rsidR="00AA5DE5" w:rsidRPr="00BA230A" w:rsidRDefault="00AA5DE5" w:rsidP="00AA5DE5">
      <w:pPr>
        <w:widowControl w:val="0"/>
        <w:numPr>
          <w:ilvl w:val="0"/>
          <w:numId w:val="42"/>
        </w:numPr>
        <w:autoSpaceDE w:val="0"/>
        <w:autoSpaceDN w:val="0"/>
        <w:bidi/>
        <w:adjustRightInd w:val="0"/>
        <w:spacing w:after="120" w:line="264" w:lineRule="auto"/>
        <w:ind w:left="341" w:hanging="379"/>
        <w:contextualSpacing/>
        <w:jc w:val="both"/>
        <w:rPr>
          <w:rFonts w:ascii="B Lotus" w:eastAsia="Calibri" w:hAnsi="Calibri" w:cs="B Nazanin"/>
        </w:rPr>
      </w:pPr>
      <w:r w:rsidRPr="00BA230A">
        <w:rPr>
          <w:rFonts w:ascii="BNazanin" w:eastAsia="Calibri" w:hAnsi="BNazanin" w:cs="B Nazanin"/>
          <w:rtl/>
        </w:rPr>
        <w:t>ایجاد مراکز تفریحی با توج</w:t>
      </w:r>
      <w:r w:rsidR="008655E4">
        <w:rPr>
          <w:rFonts w:ascii="BNazanin" w:eastAsia="Calibri" w:hAnsi="BNazanin" w:cs="B Nazanin"/>
          <w:rtl/>
        </w:rPr>
        <w:t>ه به توان منطقه و شناخت جاذبه</w:t>
      </w:r>
      <w:r w:rsidR="008655E4">
        <w:rPr>
          <w:rFonts w:ascii="BNazanin" w:eastAsia="Calibri" w:hAnsi="BNazanin" w:cs="B Nazanin" w:hint="cs"/>
          <w:rtl/>
        </w:rPr>
        <w:t>‌</w:t>
      </w:r>
      <w:r w:rsidRPr="00BA230A">
        <w:rPr>
          <w:rFonts w:ascii="BNazanin" w:eastAsia="Calibri" w:hAnsi="BNazanin" w:cs="B Nazanin"/>
          <w:rtl/>
        </w:rPr>
        <w:t>هاي اکوتوریستی</w:t>
      </w:r>
      <w:r w:rsidRPr="00BA230A">
        <w:rPr>
          <w:rFonts w:ascii="B Lotus" w:eastAsia="Calibri" w:hAnsi="Calibri" w:cs="B Nazanin" w:hint="cs"/>
          <w:rtl/>
        </w:rPr>
        <w:t>.</w:t>
      </w:r>
    </w:p>
    <w:p w14:paraId="2E42885A" w14:textId="77777777" w:rsidR="00AA5DE5" w:rsidRPr="00BA230A" w:rsidRDefault="00AA5DE5" w:rsidP="00AA5DE5">
      <w:pPr>
        <w:widowControl w:val="0"/>
        <w:numPr>
          <w:ilvl w:val="0"/>
          <w:numId w:val="42"/>
        </w:numPr>
        <w:autoSpaceDE w:val="0"/>
        <w:autoSpaceDN w:val="0"/>
        <w:bidi/>
        <w:adjustRightInd w:val="0"/>
        <w:spacing w:after="120" w:line="264" w:lineRule="auto"/>
        <w:ind w:left="341" w:hanging="379"/>
        <w:contextualSpacing/>
        <w:jc w:val="both"/>
        <w:rPr>
          <w:rFonts w:ascii="B Lotus" w:eastAsia="Calibri" w:hAnsi="Calibri" w:cs="B Nazanin"/>
        </w:rPr>
      </w:pPr>
      <w:r w:rsidRPr="00BA230A">
        <w:rPr>
          <w:rFonts w:ascii="BNazanin" w:eastAsia="Calibri" w:hAnsi="BNazanin" w:cs="B Nazanin"/>
          <w:rtl/>
        </w:rPr>
        <w:t>تلاش براي شناسایی نیازهاي رفاهی و تفریحی شهروندان با مشارکت خود شهروندان</w:t>
      </w:r>
      <w:r w:rsidRPr="00BA230A">
        <w:rPr>
          <w:rFonts w:ascii="BNazanin" w:eastAsia="Calibri" w:hAnsi="BNazanin" w:cs="B Nazanin" w:hint="cs"/>
          <w:rtl/>
        </w:rPr>
        <w:t>.</w:t>
      </w:r>
    </w:p>
    <w:p w14:paraId="4975B757" w14:textId="77777777" w:rsidR="00AA5DE5" w:rsidRPr="00BA230A" w:rsidRDefault="00AA5DE5" w:rsidP="00AA5DE5">
      <w:pPr>
        <w:widowControl w:val="0"/>
        <w:numPr>
          <w:ilvl w:val="0"/>
          <w:numId w:val="42"/>
        </w:numPr>
        <w:autoSpaceDE w:val="0"/>
        <w:autoSpaceDN w:val="0"/>
        <w:bidi/>
        <w:adjustRightInd w:val="0"/>
        <w:spacing w:after="120" w:line="264" w:lineRule="auto"/>
        <w:ind w:left="341" w:hanging="379"/>
        <w:contextualSpacing/>
        <w:jc w:val="both"/>
        <w:rPr>
          <w:rFonts w:ascii="B Lotus" w:eastAsia="Calibri" w:hAnsi="Calibri" w:cs="B Nazanin"/>
        </w:rPr>
      </w:pPr>
      <w:r w:rsidRPr="00BA230A">
        <w:rPr>
          <w:rFonts w:ascii="BNazanin" w:eastAsia="Calibri" w:hAnsi="BNazanin" w:cs="B Nazanin"/>
          <w:rtl/>
        </w:rPr>
        <w:t>برنامه ریزي براي گسترش مراکز پژوهشی و ساماندهی کارآمد نیروي خلاق و متخصص</w:t>
      </w:r>
      <w:r w:rsidRPr="00BA230A">
        <w:rPr>
          <w:rFonts w:ascii="BNazanin" w:eastAsia="Calibri" w:hAnsi="BNazanin" w:cs="B Nazanin" w:hint="cs"/>
          <w:rtl/>
        </w:rPr>
        <w:t>.</w:t>
      </w:r>
    </w:p>
    <w:p w14:paraId="44076BDB" w14:textId="77777777" w:rsidR="00AA5DE5" w:rsidRPr="00BA230A" w:rsidRDefault="00AA5DE5" w:rsidP="00AA5DE5">
      <w:pPr>
        <w:widowControl w:val="0"/>
        <w:numPr>
          <w:ilvl w:val="0"/>
          <w:numId w:val="42"/>
        </w:numPr>
        <w:autoSpaceDE w:val="0"/>
        <w:autoSpaceDN w:val="0"/>
        <w:bidi/>
        <w:adjustRightInd w:val="0"/>
        <w:spacing w:after="120" w:line="264" w:lineRule="auto"/>
        <w:ind w:left="341" w:hanging="379"/>
        <w:contextualSpacing/>
        <w:jc w:val="both"/>
        <w:rPr>
          <w:rFonts w:ascii="B Lotus" w:eastAsia="Calibri" w:hAnsi="Calibri" w:cs="B Nazanin"/>
        </w:rPr>
      </w:pPr>
      <w:r w:rsidRPr="00BA230A">
        <w:rPr>
          <w:rFonts w:ascii="BNazanin" w:eastAsia="Calibri" w:hAnsi="BNazanin" w:cs="B Nazanin"/>
          <w:rtl/>
        </w:rPr>
        <w:t>تقویت امکانات علمی، فنی، آموزشی به عنوان بستر مناسب براي شکوفایی ایده</w:t>
      </w:r>
      <w:r w:rsidRPr="00BA230A">
        <w:rPr>
          <w:rFonts w:ascii="BNazanin" w:eastAsia="Calibri" w:hAnsi="BNazanin" w:cs="B Nazanin" w:hint="cs"/>
          <w:rtl/>
        </w:rPr>
        <w:t>‌</w:t>
      </w:r>
      <w:r w:rsidRPr="00BA230A">
        <w:rPr>
          <w:rFonts w:ascii="BNazanin" w:eastAsia="Calibri" w:hAnsi="BNazanin" w:cs="B Nazanin"/>
          <w:rtl/>
        </w:rPr>
        <w:t>هاي جدید تا مرحله اجرایی</w:t>
      </w:r>
      <w:r w:rsidRPr="00BA230A">
        <w:rPr>
          <w:rFonts w:ascii="BNazanin" w:eastAsia="Calibri" w:hAnsi="BNazanin" w:cs="B Nazanin" w:hint="cs"/>
          <w:rtl/>
        </w:rPr>
        <w:t xml:space="preserve"> </w:t>
      </w:r>
      <w:r w:rsidRPr="00BA230A">
        <w:rPr>
          <w:rFonts w:ascii="BNazanin" w:eastAsia="Calibri" w:hAnsi="BNazanin" w:cs="B Nazanin"/>
          <w:rtl/>
        </w:rPr>
        <w:t>شدن آنها</w:t>
      </w:r>
      <w:r w:rsidRPr="00BA230A">
        <w:rPr>
          <w:rFonts w:ascii="BNazanin" w:eastAsia="Calibri" w:hAnsi="BNazanin" w:cs="B Nazanin" w:hint="cs"/>
          <w:rtl/>
        </w:rPr>
        <w:t>.</w:t>
      </w:r>
    </w:p>
    <w:p w14:paraId="6BC195EF" w14:textId="77777777" w:rsidR="00AA5DE5" w:rsidRPr="00BA230A" w:rsidRDefault="00AA5DE5" w:rsidP="00AA5DE5">
      <w:pPr>
        <w:widowControl w:val="0"/>
        <w:numPr>
          <w:ilvl w:val="0"/>
          <w:numId w:val="42"/>
        </w:numPr>
        <w:autoSpaceDE w:val="0"/>
        <w:autoSpaceDN w:val="0"/>
        <w:bidi/>
        <w:adjustRightInd w:val="0"/>
        <w:spacing w:after="120" w:line="264" w:lineRule="auto"/>
        <w:ind w:left="341" w:hanging="379"/>
        <w:contextualSpacing/>
        <w:jc w:val="both"/>
        <w:rPr>
          <w:rFonts w:ascii="B Lotus" w:eastAsia="Calibri" w:hAnsi="Calibri" w:cs="B Nazanin"/>
        </w:rPr>
      </w:pPr>
      <w:r w:rsidRPr="00BA230A">
        <w:rPr>
          <w:rFonts w:ascii="B Lotus" w:eastAsia="Calibri" w:hAnsi="Calibri" w:cs="B Nazanin" w:hint="cs"/>
          <w:rtl/>
        </w:rPr>
        <w:t>اقدامات</w:t>
      </w:r>
      <w:r w:rsidRPr="00BA230A">
        <w:rPr>
          <w:rFonts w:ascii="B Lotus" w:eastAsia="Calibri" w:hAnsi="Calibri" w:cs="B Nazanin"/>
          <w:rtl/>
        </w:rPr>
        <w:t xml:space="preserve"> </w:t>
      </w:r>
      <w:r w:rsidRPr="00BA230A">
        <w:rPr>
          <w:rFonts w:ascii="B Lotus" w:eastAsia="Calibri" w:hAnsi="Calibri" w:cs="B Nazanin" w:hint="cs"/>
          <w:rtl/>
        </w:rPr>
        <w:t>عملياتي</w:t>
      </w:r>
      <w:r w:rsidRPr="00BA230A">
        <w:rPr>
          <w:rFonts w:ascii="B Lotus" w:eastAsia="Calibri" w:hAnsi="Calibri" w:cs="B Nazanin"/>
          <w:rtl/>
        </w:rPr>
        <w:t xml:space="preserve"> </w:t>
      </w:r>
      <w:r w:rsidRPr="00BA230A">
        <w:rPr>
          <w:rFonts w:ascii="B Lotus" w:eastAsia="Calibri" w:hAnsi="Calibri" w:cs="B Nazanin" w:hint="cs"/>
          <w:rtl/>
        </w:rPr>
        <w:t>مردم،</w:t>
      </w:r>
      <w:r w:rsidRPr="00BA230A">
        <w:rPr>
          <w:rFonts w:ascii="B Lotus" w:eastAsia="Calibri" w:hAnsi="Calibri" w:cs="B Nazanin"/>
          <w:rtl/>
        </w:rPr>
        <w:t xml:space="preserve"> </w:t>
      </w:r>
      <w:r w:rsidRPr="00BA230A">
        <w:rPr>
          <w:rFonts w:ascii="B Lotus" w:eastAsia="Calibri" w:hAnsi="Calibri" w:cs="B Nazanin" w:hint="cs"/>
          <w:rtl/>
        </w:rPr>
        <w:t>خصوصاً</w:t>
      </w:r>
      <w:r w:rsidRPr="00BA230A">
        <w:rPr>
          <w:rFonts w:ascii="B Lotus" w:eastAsia="Calibri" w:hAnsi="Calibri" w:cs="B Nazanin"/>
          <w:rtl/>
        </w:rPr>
        <w:t xml:space="preserve"> </w:t>
      </w:r>
      <w:r w:rsidRPr="00BA230A">
        <w:rPr>
          <w:rFonts w:ascii="B Lotus" w:eastAsia="Calibri" w:hAnsi="Calibri" w:cs="B Nazanin" w:hint="cs"/>
          <w:rtl/>
        </w:rPr>
        <w:t>طبقة</w:t>
      </w:r>
      <w:r w:rsidRPr="00BA230A">
        <w:rPr>
          <w:rFonts w:ascii="B Lotus" w:eastAsia="Calibri" w:hAnsi="Calibri" w:cs="B Nazanin"/>
          <w:rtl/>
        </w:rPr>
        <w:t xml:space="preserve"> </w:t>
      </w:r>
      <w:r w:rsidRPr="00BA230A">
        <w:rPr>
          <w:rFonts w:ascii="B Lotus" w:eastAsia="Calibri" w:hAnsi="Calibri" w:cs="B Nazanin" w:hint="cs"/>
          <w:rtl/>
        </w:rPr>
        <w:t>خلاق</w:t>
      </w:r>
      <w:r w:rsidRPr="00BA230A">
        <w:rPr>
          <w:rFonts w:ascii="B Lotus" w:eastAsia="Calibri" w:hAnsi="Calibri" w:cs="B Nazanin"/>
          <w:rtl/>
        </w:rPr>
        <w:t xml:space="preserve"> </w:t>
      </w:r>
      <w:r w:rsidRPr="00BA230A">
        <w:rPr>
          <w:rFonts w:ascii="B Lotus" w:eastAsia="Calibri" w:hAnsi="Calibri" w:cs="B Nazanin" w:hint="cs"/>
          <w:rtl/>
        </w:rPr>
        <w:t>شاه</w:t>
      </w:r>
      <w:r w:rsidRPr="00BA230A">
        <w:rPr>
          <w:rFonts w:ascii="B Lotus" w:eastAsia="Calibri" w:hAnsi="Calibri" w:cs="B Nazanin"/>
          <w:rtl/>
        </w:rPr>
        <w:t xml:space="preserve"> </w:t>
      </w:r>
      <w:r w:rsidRPr="00BA230A">
        <w:rPr>
          <w:rFonts w:ascii="B Lotus" w:eastAsia="Calibri" w:hAnsi="Calibri" w:cs="B Nazanin" w:hint="cs"/>
          <w:rtl/>
        </w:rPr>
        <w:t>كليد</w:t>
      </w:r>
      <w:r w:rsidRPr="00BA230A">
        <w:rPr>
          <w:rFonts w:ascii="B Lotus" w:eastAsia="Calibri" w:hAnsi="Calibri" w:cs="B Nazanin"/>
          <w:rtl/>
        </w:rPr>
        <w:t xml:space="preserve"> </w:t>
      </w:r>
      <w:r w:rsidRPr="00BA230A">
        <w:rPr>
          <w:rFonts w:ascii="B Lotus" w:eastAsia="Calibri" w:hAnsi="Calibri" w:cs="B Nazanin" w:hint="cs"/>
          <w:rtl/>
        </w:rPr>
        <w:t>توسعه</w:t>
      </w:r>
      <w:r w:rsidRPr="00BA230A">
        <w:rPr>
          <w:rFonts w:ascii="B Lotus" w:eastAsia="Calibri" w:hAnsi="Calibri" w:cs="B Nazanin"/>
          <w:rtl/>
        </w:rPr>
        <w:t xml:space="preserve"> </w:t>
      </w:r>
      <w:r w:rsidRPr="00BA230A">
        <w:rPr>
          <w:rFonts w:ascii="B Lotus" w:eastAsia="Calibri" w:hAnsi="Calibri" w:cs="B Nazanin" w:hint="cs"/>
          <w:rtl/>
        </w:rPr>
        <w:t>خلاق محور</w:t>
      </w:r>
      <w:r w:rsidRPr="00BA230A">
        <w:rPr>
          <w:rFonts w:ascii="B Lotus" w:eastAsia="Calibri" w:hAnsi="Calibri" w:cs="B Nazanin"/>
          <w:rtl/>
        </w:rPr>
        <w:t xml:space="preserve"> </w:t>
      </w:r>
      <w:r w:rsidRPr="00BA230A">
        <w:rPr>
          <w:rFonts w:ascii="B Lotus" w:eastAsia="Calibri" w:hAnsi="Calibri" w:cs="B Nazanin" w:hint="cs"/>
          <w:rtl/>
        </w:rPr>
        <w:t>شهرهاست</w:t>
      </w:r>
      <w:r w:rsidRPr="00BA230A">
        <w:rPr>
          <w:rFonts w:ascii="B Lotus" w:eastAsia="Calibri" w:hAnsi="Calibri" w:cs="B Nazanin"/>
          <w:rtl/>
        </w:rPr>
        <w:t xml:space="preserve">. </w:t>
      </w:r>
      <w:r w:rsidRPr="00BA230A">
        <w:rPr>
          <w:rFonts w:ascii="B Lotus" w:eastAsia="Calibri" w:hAnsi="Calibri" w:cs="B Nazanin" w:hint="cs"/>
          <w:rtl/>
        </w:rPr>
        <w:t>لذا</w:t>
      </w:r>
      <w:r w:rsidRPr="00BA230A">
        <w:rPr>
          <w:rFonts w:ascii="B Lotus" w:eastAsia="Calibri" w:hAnsi="Calibri" w:cs="B Nazanin"/>
          <w:rtl/>
        </w:rPr>
        <w:t xml:space="preserve"> </w:t>
      </w:r>
      <w:r w:rsidRPr="00BA230A">
        <w:rPr>
          <w:rFonts w:ascii="B Lotus" w:eastAsia="Calibri" w:hAnsi="Calibri" w:cs="B Nazanin" w:hint="cs"/>
          <w:rtl/>
        </w:rPr>
        <w:t>برنامه‌ريزي</w:t>
      </w:r>
      <w:r w:rsidRPr="00BA230A">
        <w:rPr>
          <w:rFonts w:ascii="B Lotus" w:eastAsia="Calibri" w:hAnsi="Calibri" w:cs="B Nazanin"/>
          <w:rtl/>
        </w:rPr>
        <w:t xml:space="preserve"> </w:t>
      </w:r>
      <w:r w:rsidRPr="00BA230A">
        <w:rPr>
          <w:rFonts w:ascii="B Lotus" w:eastAsia="Calibri" w:hAnsi="Calibri" w:cs="B Nazanin" w:hint="cs"/>
          <w:rtl/>
        </w:rPr>
        <w:t>براي حمايت</w:t>
      </w:r>
      <w:r w:rsidRPr="00BA230A">
        <w:rPr>
          <w:rFonts w:ascii="B Lotus" w:eastAsia="Calibri" w:hAnsi="Calibri" w:cs="B Nazanin"/>
          <w:rtl/>
        </w:rPr>
        <w:t xml:space="preserve"> </w:t>
      </w:r>
      <w:r w:rsidRPr="00BA230A">
        <w:rPr>
          <w:rFonts w:ascii="B Lotus" w:eastAsia="Calibri" w:hAnsi="Calibri" w:cs="B Nazanin" w:hint="cs"/>
          <w:rtl/>
        </w:rPr>
        <w:t>از</w:t>
      </w:r>
      <w:r w:rsidRPr="00BA230A">
        <w:rPr>
          <w:rFonts w:ascii="B Lotus" w:eastAsia="Calibri" w:hAnsi="Calibri" w:cs="B Nazanin"/>
          <w:rtl/>
        </w:rPr>
        <w:t xml:space="preserve"> </w:t>
      </w:r>
      <w:r w:rsidRPr="00BA230A">
        <w:rPr>
          <w:rFonts w:ascii="B Lotus" w:eastAsia="Calibri" w:hAnsi="Calibri" w:cs="B Nazanin" w:hint="cs"/>
          <w:rtl/>
        </w:rPr>
        <w:t>طبقه</w:t>
      </w:r>
      <w:r w:rsidRPr="00BA230A">
        <w:rPr>
          <w:rFonts w:ascii="B Lotus" w:eastAsia="Calibri" w:hAnsi="Calibri" w:cs="B Nazanin"/>
          <w:rtl/>
        </w:rPr>
        <w:t xml:space="preserve"> </w:t>
      </w:r>
      <w:r w:rsidRPr="00BA230A">
        <w:rPr>
          <w:rFonts w:ascii="B Lotus" w:eastAsia="Calibri" w:hAnsi="Calibri" w:cs="B Nazanin" w:hint="cs"/>
          <w:rtl/>
        </w:rPr>
        <w:t>خلاق</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بها</w:t>
      </w:r>
      <w:r w:rsidRPr="00BA230A">
        <w:rPr>
          <w:rFonts w:ascii="B Lotus" w:eastAsia="Calibri" w:hAnsi="Calibri" w:cs="B Nazanin"/>
          <w:rtl/>
        </w:rPr>
        <w:t xml:space="preserve"> </w:t>
      </w:r>
      <w:r w:rsidRPr="00BA230A">
        <w:rPr>
          <w:rFonts w:ascii="B Lotus" w:eastAsia="Calibri" w:hAnsi="Calibri" w:cs="B Nazanin" w:hint="cs"/>
          <w:rtl/>
        </w:rPr>
        <w:t>دادن</w:t>
      </w:r>
      <w:r w:rsidRPr="00BA230A">
        <w:rPr>
          <w:rFonts w:ascii="B Lotus" w:eastAsia="Calibri" w:hAnsi="Calibri" w:cs="B Nazanin"/>
          <w:rtl/>
        </w:rPr>
        <w:t xml:space="preserve"> </w:t>
      </w:r>
      <w:r w:rsidRPr="00BA230A">
        <w:rPr>
          <w:rFonts w:ascii="B Lotus" w:eastAsia="Calibri" w:hAnsi="Calibri" w:cs="B Nazanin" w:hint="cs"/>
          <w:rtl/>
        </w:rPr>
        <w:t>به</w:t>
      </w:r>
      <w:r w:rsidRPr="00BA230A">
        <w:rPr>
          <w:rFonts w:ascii="B Lotus" w:eastAsia="Calibri" w:hAnsi="Calibri" w:cs="B Nazanin"/>
          <w:rtl/>
        </w:rPr>
        <w:t xml:space="preserve"> </w:t>
      </w:r>
      <w:r w:rsidRPr="00BA230A">
        <w:rPr>
          <w:rFonts w:ascii="B Lotus" w:eastAsia="Calibri" w:hAnsi="Calibri" w:cs="B Nazanin" w:hint="cs"/>
          <w:rtl/>
        </w:rPr>
        <w:t>نوآوري‌ها</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ايده‌پردازي‌هاي</w:t>
      </w:r>
      <w:r w:rsidRPr="00BA230A">
        <w:rPr>
          <w:rFonts w:ascii="B Lotus" w:eastAsia="Calibri" w:hAnsi="Calibri" w:cs="B Nazanin"/>
          <w:rtl/>
        </w:rPr>
        <w:t xml:space="preserve"> </w:t>
      </w:r>
      <w:r w:rsidRPr="00BA230A">
        <w:rPr>
          <w:rFonts w:ascii="B Lotus" w:eastAsia="Calibri" w:hAnsi="Calibri" w:cs="B Nazanin" w:hint="cs"/>
          <w:rtl/>
        </w:rPr>
        <w:t>آنها</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به</w:t>
      </w:r>
      <w:r w:rsidRPr="00BA230A">
        <w:rPr>
          <w:rFonts w:ascii="B Lotus" w:eastAsia="Calibri" w:hAnsi="Calibri" w:cs="B Nazanin"/>
          <w:rtl/>
        </w:rPr>
        <w:t xml:space="preserve"> </w:t>
      </w:r>
      <w:r w:rsidRPr="00BA230A">
        <w:rPr>
          <w:rFonts w:ascii="B Lotus" w:eastAsia="Calibri" w:hAnsi="Calibri" w:cs="B Nazanin" w:hint="cs"/>
          <w:rtl/>
        </w:rPr>
        <w:t>كارگيري</w:t>
      </w:r>
      <w:r w:rsidRPr="00BA230A">
        <w:rPr>
          <w:rFonts w:ascii="B Lotus" w:eastAsia="Calibri" w:hAnsi="Calibri" w:cs="B Nazanin"/>
          <w:rtl/>
        </w:rPr>
        <w:t xml:space="preserve"> </w:t>
      </w:r>
      <w:r w:rsidRPr="00BA230A">
        <w:rPr>
          <w:rFonts w:ascii="B Lotus" w:eastAsia="Calibri" w:hAnsi="Calibri" w:cs="B Nazanin" w:hint="cs"/>
          <w:rtl/>
        </w:rPr>
        <w:t>ايده‌هاي</w:t>
      </w:r>
      <w:r w:rsidRPr="00BA230A">
        <w:rPr>
          <w:rFonts w:ascii="B Lotus" w:eastAsia="Calibri" w:hAnsi="Calibri" w:cs="B Nazanin"/>
          <w:rtl/>
        </w:rPr>
        <w:t xml:space="preserve"> </w:t>
      </w:r>
      <w:r w:rsidRPr="00BA230A">
        <w:rPr>
          <w:rFonts w:ascii="B Lotus" w:eastAsia="Calibri" w:hAnsi="Calibri" w:cs="B Nazanin" w:hint="cs"/>
          <w:rtl/>
        </w:rPr>
        <w:t>خلاقانه</w:t>
      </w:r>
      <w:r w:rsidRPr="00BA230A">
        <w:rPr>
          <w:rFonts w:ascii="B Lotus" w:eastAsia="Calibri" w:hAnsi="Calibri" w:cs="B Nazanin"/>
          <w:rtl/>
        </w:rPr>
        <w:t xml:space="preserve"> </w:t>
      </w:r>
      <w:r w:rsidRPr="00BA230A">
        <w:rPr>
          <w:rFonts w:ascii="B Lotus" w:eastAsia="Calibri" w:hAnsi="Calibri" w:cs="B Nazanin" w:hint="cs"/>
          <w:rtl/>
        </w:rPr>
        <w:t>در حكمروايي</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مديريت</w:t>
      </w:r>
      <w:r w:rsidRPr="00BA230A">
        <w:rPr>
          <w:rFonts w:ascii="B Lotus" w:eastAsia="Calibri" w:hAnsi="Calibri" w:cs="B Nazanin"/>
          <w:rtl/>
        </w:rPr>
        <w:t xml:space="preserve"> </w:t>
      </w:r>
      <w:r w:rsidRPr="00BA230A">
        <w:rPr>
          <w:rFonts w:ascii="B Lotus" w:eastAsia="Calibri" w:hAnsi="Calibri" w:cs="B Nazanin" w:hint="cs"/>
          <w:rtl/>
        </w:rPr>
        <w:t>شهري</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پويايي</w:t>
      </w:r>
      <w:r w:rsidRPr="00BA230A">
        <w:rPr>
          <w:rFonts w:ascii="B Lotus" w:eastAsia="Calibri" w:hAnsi="Calibri" w:cs="B Nazanin"/>
          <w:rtl/>
        </w:rPr>
        <w:t xml:space="preserve"> </w:t>
      </w:r>
      <w:r w:rsidRPr="00BA230A">
        <w:rPr>
          <w:rFonts w:ascii="B Lotus" w:eastAsia="Calibri" w:hAnsi="Calibri" w:cs="B Nazanin" w:hint="cs"/>
          <w:rtl/>
        </w:rPr>
        <w:t>اقتصاد</w:t>
      </w:r>
      <w:r w:rsidRPr="00BA230A">
        <w:rPr>
          <w:rFonts w:ascii="B Lotus" w:eastAsia="Calibri" w:hAnsi="Calibri" w:cs="B Nazanin"/>
          <w:rtl/>
        </w:rPr>
        <w:t xml:space="preserve"> </w:t>
      </w:r>
      <w:r w:rsidRPr="00BA230A">
        <w:rPr>
          <w:rFonts w:ascii="B Lotus" w:eastAsia="Calibri" w:hAnsi="Calibri" w:cs="B Nazanin" w:hint="cs"/>
          <w:rtl/>
        </w:rPr>
        <w:t>دانش‌بنيان ايده‌محور</w:t>
      </w:r>
      <w:r w:rsidRPr="00BA230A">
        <w:rPr>
          <w:rFonts w:ascii="B Lotus" w:eastAsia="Calibri" w:hAnsi="Calibri" w:cs="B Nazanin"/>
          <w:rtl/>
        </w:rPr>
        <w:t xml:space="preserve"> </w:t>
      </w:r>
      <w:r w:rsidRPr="00BA230A">
        <w:rPr>
          <w:rFonts w:ascii="B Lotus" w:eastAsia="Calibri" w:hAnsi="Calibri" w:cs="B Nazanin" w:hint="cs"/>
          <w:rtl/>
        </w:rPr>
        <w:t>بسيار</w:t>
      </w:r>
      <w:r w:rsidRPr="00BA230A">
        <w:rPr>
          <w:rFonts w:ascii="B Lotus" w:eastAsia="Calibri" w:hAnsi="Calibri" w:cs="B Nazanin"/>
          <w:rtl/>
        </w:rPr>
        <w:t xml:space="preserve"> </w:t>
      </w:r>
      <w:r w:rsidRPr="00BA230A">
        <w:rPr>
          <w:rFonts w:ascii="B Lotus" w:eastAsia="Calibri" w:hAnsi="Calibri" w:cs="B Nazanin" w:hint="cs"/>
          <w:rtl/>
        </w:rPr>
        <w:t>حياتي</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تعيين</w:t>
      </w:r>
      <w:r w:rsidRPr="00BA230A">
        <w:rPr>
          <w:rFonts w:ascii="B Lotus" w:eastAsia="Calibri" w:hAnsi="Calibri" w:cs="B Nazanin"/>
          <w:rtl/>
        </w:rPr>
        <w:t xml:space="preserve"> </w:t>
      </w:r>
      <w:r w:rsidRPr="00BA230A">
        <w:rPr>
          <w:rFonts w:ascii="B Lotus" w:eastAsia="Calibri" w:hAnsi="Calibri" w:cs="B Nazanin" w:hint="cs"/>
          <w:rtl/>
        </w:rPr>
        <w:t>كننده</w:t>
      </w:r>
      <w:r w:rsidRPr="00BA230A">
        <w:rPr>
          <w:rFonts w:ascii="B Lotus" w:eastAsia="Calibri" w:hAnsi="Calibri" w:cs="B Nazanin"/>
          <w:rtl/>
        </w:rPr>
        <w:t xml:space="preserve"> </w:t>
      </w:r>
      <w:r w:rsidRPr="00BA230A">
        <w:rPr>
          <w:rFonts w:ascii="B Lotus" w:eastAsia="Calibri" w:hAnsi="Calibri" w:cs="B Nazanin" w:hint="cs"/>
          <w:rtl/>
        </w:rPr>
        <w:t>است</w:t>
      </w:r>
      <w:r w:rsidRPr="00BA230A">
        <w:rPr>
          <w:rFonts w:ascii="B Lotus" w:eastAsia="Calibri" w:hAnsi="Calibri" w:cs="B Nazanin"/>
        </w:rPr>
        <w:t>.</w:t>
      </w:r>
    </w:p>
    <w:p w14:paraId="7CA1E8CF" w14:textId="6505F4FD" w:rsidR="00AA5DE5" w:rsidRPr="00BA230A" w:rsidRDefault="00AA5DE5" w:rsidP="00AA5DE5">
      <w:pPr>
        <w:widowControl w:val="0"/>
        <w:numPr>
          <w:ilvl w:val="0"/>
          <w:numId w:val="42"/>
        </w:numPr>
        <w:autoSpaceDE w:val="0"/>
        <w:autoSpaceDN w:val="0"/>
        <w:bidi/>
        <w:adjustRightInd w:val="0"/>
        <w:spacing w:after="120"/>
        <w:ind w:left="341" w:hanging="379"/>
        <w:contextualSpacing/>
        <w:jc w:val="both"/>
        <w:rPr>
          <w:rFonts w:ascii="B Lotus" w:eastAsia="Calibri" w:hAnsi="Calibri" w:cs="B Nazanin"/>
          <w:rtl/>
        </w:rPr>
      </w:pPr>
      <w:r w:rsidRPr="00BA230A">
        <w:rPr>
          <w:rFonts w:ascii="B Lotus" w:eastAsia="Calibri" w:hAnsi="Calibri" w:cs="B Nazanin" w:hint="cs"/>
          <w:rtl/>
        </w:rPr>
        <w:lastRenderedPageBreak/>
        <w:t>توجه</w:t>
      </w:r>
      <w:r w:rsidRPr="00BA230A">
        <w:rPr>
          <w:rFonts w:ascii="B Lotus" w:eastAsia="Calibri" w:hAnsi="Calibri" w:cs="B Nazanin"/>
          <w:rtl/>
        </w:rPr>
        <w:t xml:space="preserve"> </w:t>
      </w:r>
      <w:r w:rsidRPr="00BA230A">
        <w:rPr>
          <w:rFonts w:ascii="B Lotus" w:eastAsia="Calibri" w:hAnsi="Calibri" w:cs="B Nazanin" w:hint="cs"/>
          <w:rtl/>
        </w:rPr>
        <w:t>به</w:t>
      </w:r>
      <w:r w:rsidRPr="00BA230A">
        <w:rPr>
          <w:rFonts w:ascii="B Lotus" w:eastAsia="Calibri" w:hAnsi="Calibri" w:cs="B Nazanin"/>
          <w:rtl/>
        </w:rPr>
        <w:t xml:space="preserve"> </w:t>
      </w:r>
      <w:r w:rsidRPr="00BA230A">
        <w:rPr>
          <w:rFonts w:ascii="B Lotus" w:eastAsia="Calibri" w:hAnsi="Calibri" w:cs="B Nazanin" w:hint="cs"/>
          <w:rtl/>
        </w:rPr>
        <w:t>صنايع</w:t>
      </w:r>
      <w:r w:rsidRPr="00BA230A">
        <w:rPr>
          <w:rFonts w:ascii="B Lotus" w:eastAsia="Calibri" w:hAnsi="Calibri" w:cs="B Nazanin"/>
          <w:rtl/>
        </w:rPr>
        <w:t xml:space="preserve"> </w:t>
      </w:r>
      <w:r w:rsidRPr="00BA230A">
        <w:rPr>
          <w:rFonts w:ascii="B Lotus" w:eastAsia="Calibri" w:hAnsi="Calibri" w:cs="B Nazanin" w:hint="cs"/>
          <w:rtl/>
        </w:rPr>
        <w:t>فرهنگي</w:t>
      </w:r>
      <w:r w:rsidRPr="00BA230A">
        <w:rPr>
          <w:rFonts w:ascii="B Lotus" w:eastAsia="Calibri" w:hAnsi="Calibri" w:cs="B Nazanin"/>
          <w:rtl/>
        </w:rPr>
        <w:t xml:space="preserve"> </w:t>
      </w:r>
      <w:r w:rsidRPr="00BA230A">
        <w:rPr>
          <w:rFonts w:ascii="B Lotus" w:eastAsia="Calibri" w:hAnsi="Calibri" w:cs="B Nazanin" w:hint="cs"/>
          <w:rtl/>
        </w:rPr>
        <w:t>جوشيده</w:t>
      </w:r>
      <w:r w:rsidRPr="00BA230A">
        <w:rPr>
          <w:rFonts w:ascii="B Lotus" w:eastAsia="Calibri" w:hAnsi="Calibri" w:cs="B Nazanin"/>
          <w:rtl/>
        </w:rPr>
        <w:t xml:space="preserve"> </w:t>
      </w:r>
      <w:r w:rsidRPr="00BA230A">
        <w:rPr>
          <w:rFonts w:ascii="B Lotus" w:eastAsia="Calibri" w:hAnsi="Calibri" w:cs="B Nazanin" w:hint="cs"/>
          <w:rtl/>
        </w:rPr>
        <w:t>از</w:t>
      </w:r>
      <w:r w:rsidRPr="00BA230A">
        <w:rPr>
          <w:rFonts w:ascii="B Lotus" w:eastAsia="Calibri" w:hAnsi="Calibri" w:cs="B Nazanin"/>
          <w:rtl/>
        </w:rPr>
        <w:t xml:space="preserve"> </w:t>
      </w:r>
      <w:r w:rsidRPr="00BA230A">
        <w:rPr>
          <w:rFonts w:ascii="B Lotus" w:eastAsia="Calibri" w:hAnsi="Calibri" w:cs="B Nazanin" w:hint="cs"/>
          <w:rtl/>
        </w:rPr>
        <w:t>بطن</w:t>
      </w:r>
      <w:r w:rsidRPr="00BA230A">
        <w:rPr>
          <w:rFonts w:ascii="B Lotus" w:eastAsia="Calibri" w:hAnsi="Calibri" w:cs="B Nazanin"/>
          <w:rtl/>
        </w:rPr>
        <w:t xml:space="preserve"> </w:t>
      </w:r>
      <w:r w:rsidRPr="00BA230A">
        <w:rPr>
          <w:rFonts w:ascii="B Lotus" w:eastAsia="Calibri" w:hAnsi="Calibri" w:cs="B Nazanin" w:hint="cs"/>
          <w:rtl/>
        </w:rPr>
        <w:t>فرهنگ</w:t>
      </w:r>
      <w:r w:rsidRPr="00BA230A">
        <w:rPr>
          <w:rFonts w:ascii="B Lotus" w:eastAsia="Calibri" w:hAnsi="Calibri" w:cs="B Nazanin"/>
          <w:rtl/>
        </w:rPr>
        <w:t xml:space="preserve"> </w:t>
      </w:r>
      <w:r w:rsidRPr="00BA230A">
        <w:rPr>
          <w:rFonts w:ascii="B Lotus" w:eastAsia="Calibri" w:hAnsi="Calibri" w:cs="B Nazanin" w:hint="cs"/>
          <w:rtl/>
        </w:rPr>
        <w:t>ايراني</w:t>
      </w:r>
      <w:r w:rsidRPr="00BA230A">
        <w:rPr>
          <w:rFonts w:ascii="B Lotus" w:eastAsia="Calibri" w:hAnsi="Calibri" w:cs="B Nazanin"/>
          <w:rtl/>
        </w:rPr>
        <w:t xml:space="preserve"> </w:t>
      </w:r>
      <w:r w:rsidRPr="00BA230A">
        <w:rPr>
          <w:rFonts w:ascii="B Lotus" w:eastAsia="Calibri" w:hAnsi="Calibri" w:cs="B Nazanin" w:hint="cs"/>
          <w:rtl/>
        </w:rPr>
        <w:t>اسلامي</w:t>
      </w:r>
      <w:r w:rsidRPr="00BA230A">
        <w:rPr>
          <w:rFonts w:ascii="B Lotus" w:eastAsia="Calibri" w:hAnsi="Calibri" w:cs="B Nazanin"/>
          <w:rtl/>
        </w:rPr>
        <w:t xml:space="preserve"> </w:t>
      </w:r>
      <w:r w:rsidRPr="00BA230A">
        <w:rPr>
          <w:rFonts w:ascii="B Lotus" w:eastAsia="Calibri" w:hAnsi="Calibri" w:cs="B Nazanin" w:hint="cs"/>
          <w:rtl/>
        </w:rPr>
        <w:t>براي</w:t>
      </w:r>
      <w:r w:rsidRPr="00BA230A">
        <w:rPr>
          <w:rFonts w:ascii="B Lotus" w:eastAsia="Calibri" w:hAnsi="Calibri" w:cs="B Nazanin"/>
          <w:rtl/>
        </w:rPr>
        <w:t xml:space="preserve"> </w:t>
      </w:r>
      <w:r w:rsidRPr="00BA230A">
        <w:rPr>
          <w:rFonts w:ascii="B Lotus" w:eastAsia="Calibri" w:hAnsi="Calibri" w:cs="B Nazanin" w:hint="cs"/>
          <w:rtl/>
        </w:rPr>
        <w:t>رونق</w:t>
      </w:r>
      <w:r w:rsidRPr="00BA230A">
        <w:rPr>
          <w:rFonts w:ascii="B Lotus" w:eastAsia="Calibri" w:hAnsi="Calibri" w:cs="B Nazanin"/>
          <w:rtl/>
        </w:rPr>
        <w:t xml:space="preserve"> </w:t>
      </w:r>
      <w:r w:rsidRPr="00BA230A">
        <w:rPr>
          <w:rFonts w:ascii="B Lotus" w:eastAsia="Calibri" w:hAnsi="Calibri" w:cs="B Nazanin" w:hint="cs"/>
          <w:rtl/>
        </w:rPr>
        <w:t>اقتصاد</w:t>
      </w:r>
      <w:r w:rsidRPr="00BA230A">
        <w:rPr>
          <w:rFonts w:ascii="B Lotus" w:eastAsia="Calibri" w:hAnsi="Calibri" w:cs="B Nazanin"/>
          <w:rtl/>
        </w:rPr>
        <w:t xml:space="preserve"> </w:t>
      </w:r>
      <w:r w:rsidRPr="00BA230A">
        <w:rPr>
          <w:rFonts w:ascii="B Lotus" w:eastAsia="Calibri" w:hAnsi="Calibri" w:cs="B Nazanin" w:hint="cs"/>
          <w:rtl/>
        </w:rPr>
        <w:t>شهري</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جايگزيني</w:t>
      </w:r>
      <w:r w:rsidRPr="00BA230A">
        <w:rPr>
          <w:rFonts w:ascii="B Lotus" w:eastAsia="Calibri" w:hAnsi="Calibri" w:cs="B Nazanin"/>
          <w:rtl/>
        </w:rPr>
        <w:t xml:space="preserve"> </w:t>
      </w:r>
      <w:r w:rsidRPr="00BA230A">
        <w:rPr>
          <w:rFonts w:ascii="B Lotus" w:eastAsia="Calibri" w:hAnsi="Calibri" w:cs="B Nazanin" w:hint="cs"/>
          <w:rtl/>
        </w:rPr>
        <w:t>اقتصاد فرهنگي</w:t>
      </w:r>
      <w:r w:rsidRPr="00BA230A">
        <w:rPr>
          <w:rFonts w:ascii="B Lotus" w:eastAsia="Calibri" w:hAnsi="Calibri" w:cs="B Nazanin"/>
          <w:rtl/>
        </w:rPr>
        <w:t xml:space="preserve"> </w:t>
      </w:r>
      <w:r w:rsidRPr="00BA230A">
        <w:rPr>
          <w:rFonts w:ascii="B Lotus" w:eastAsia="Calibri" w:hAnsi="Calibri" w:cs="B Nazanin" w:hint="cs"/>
          <w:rtl/>
        </w:rPr>
        <w:t>با</w:t>
      </w:r>
      <w:r w:rsidRPr="00BA230A">
        <w:rPr>
          <w:rFonts w:ascii="B Lotus" w:eastAsia="Calibri" w:hAnsi="Calibri" w:cs="B Nazanin"/>
          <w:rtl/>
        </w:rPr>
        <w:t xml:space="preserve"> </w:t>
      </w:r>
      <w:r w:rsidRPr="00BA230A">
        <w:rPr>
          <w:rFonts w:ascii="B Lotus" w:eastAsia="Calibri" w:hAnsi="Calibri" w:cs="B Nazanin" w:hint="cs"/>
          <w:rtl/>
        </w:rPr>
        <w:t>اقتصاد</w:t>
      </w:r>
      <w:r w:rsidRPr="00BA230A">
        <w:rPr>
          <w:rFonts w:ascii="B Lotus" w:eastAsia="Calibri" w:hAnsi="Calibri" w:cs="B Nazanin"/>
          <w:rtl/>
        </w:rPr>
        <w:t xml:space="preserve"> </w:t>
      </w:r>
      <w:r w:rsidRPr="00BA230A">
        <w:rPr>
          <w:rFonts w:ascii="B Lotus" w:eastAsia="Calibri" w:hAnsi="Calibri" w:cs="B Nazanin" w:hint="cs"/>
          <w:rtl/>
        </w:rPr>
        <w:t>رانتي</w:t>
      </w:r>
      <w:r w:rsidRPr="00BA230A">
        <w:rPr>
          <w:rFonts w:ascii="B Lotus" w:eastAsia="Calibri" w:hAnsi="Calibri" w:cs="B Nazanin"/>
          <w:rtl/>
        </w:rPr>
        <w:t xml:space="preserve"> </w:t>
      </w:r>
      <w:r w:rsidRPr="00BA230A">
        <w:rPr>
          <w:rFonts w:ascii="B Lotus" w:eastAsia="Calibri" w:hAnsi="Calibri" w:cs="B Nazanin" w:hint="cs"/>
          <w:rtl/>
        </w:rPr>
        <w:t>در</w:t>
      </w:r>
      <w:r w:rsidRPr="00BA230A">
        <w:rPr>
          <w:rFonts w:ascii="B Lotus" w:eastAsia="Calibri" w:hAnsi="Calibri" w:cs="B Nazanin"/>
          <w:rtl/>
        </w:rPr>
        <w:t xml:space="preserve"> </w:t>
      </w:r>
      <w:r w:rsidRPr="00BA230A">
        <w:rPr>
          <w:rFonts w:ascii="B Lotus" w:eastAsia="Calibri" w:hAnsi="Calibri" w:cs="B Nazanin" w:hint="cs"/>
          <w:rtl/>
        </w:rPr>
        <w:t>شهرها</w:t>
      </w:r>
      <w:r w:rsidRPr="00BA230A">
        <w:rPr>
          <w:rFonts w:ascii="B Lotus" w:eastAsia="Calibri" w:hAnsi="Calibri" w:cs="B Nazanin"/>
          <w:rtl/>
        </w:rPr>
        <w:t xml:space="preserve">. </w:t>
      </w:r>
      <w:r w:rsidRPr="00BA230A">
        <w:rPr>
          <w:rFonts w:ascii="B Lotus" w:eastAsia="Calibri" w:hAnsi="Calibri" w:cs="B Nazanin" w:hint="cs"/>
          <w:rtl/>
        </w:rPr>
        <w:t>از</w:t>
      </w:r>
      <w:r w:rsidRPr="00BA230A">
        <w:rPr>
          <w:rFonts w:ascii="B Lotus" w:eastAsia="Calibri" w:hAnsi="Calibri" w:cs="B Nazanin"/>
          <w:rtl/>
        </w:rPr>
        <w:t xml:space="preserve"> </w:t>
      </w:r>
      <w:r w:rsidRPr="00BA230A">
        <w:rPr>
          <w:rFonts w:ascii="B Lotus" w:eastAsia="Calibri" w:hAnsi="Calibri" w:cs="B Nazanin" w:hint="cs"/>
          <w:rtl/>
        </w:rPr>
        <w:t>صنايع</w:t>
      </w:r>
      <w:r w:rsidRPr="00BA230A">
        <w:rPr>
          <w:rFonts w:ascii="B Lotus" w:eastAsia="Calibri" w:hAnsi="Calibri" w:cs="B Nazanin"/>
          <w:rtl/>
        </w:rPr>
        <w:t xml:space="preserve"> </w:t>
      </w:r>
      <w:r w:rsidRPr="00BA230A">
        <w:rPr>
          <w:rFonts w:ascii="B Lotus" w:eastAsia="Calibri" w:hAnsi="Calibri" w:cs="B Nazanin" w:hint="cs"/>
          <w:rtl/>
        </w:rPr>
        <w:t>چندرسانه‌اي</w:t>
      </w:r>
      <w:r w:rsidRPr="00BA230A">
        <w:rPr>
          <w:rFonts w:ascii="B Lotus" w:eastAsia="Calibri" w:hAnsi="Calibri" w:cs="B Nazanin"/>
          <w:rtl/>
        </w:rPr>
        <w:t xml:space="preserve"> </w:t>
      </w:r>
      <w:r w:rsidRPr="00BA230A">
        <w:rPr>
          <w:rFonts w:ascii="B Lotus" w:eastAsia="Calibri" w:hAnsi="Calibri" w:cs="B Nazanin" w:hint="cs"/>
          <w:rtl/>
        </w:rPr>
        <w:t>گرفته</w:t>
      </w:r>
      <w:r w:rsidRPr="00BA230A">
        <w:rPr>
          <w:rFonts w:ascii="B Lotus" w:eastAsia="Calibri" w:hAnsi="Calibri" w:cs="B Nazanin"/>
          <w:rtl/>
        </w:rPr>
        <w:t xml:space="preserve"> </w:t>
      </w:r>
      <w:r w:rsidRPr="00BA230A">
        <w:rPr>
          <w:rFonts w:ascii="B Lotus" w:eastAsia="Calibri" w:hAnsi="Calibri" w:cs="B Nazanin" w:hint="cs"/>
          <w:rtl/>
        </w:rPr>
        <w:t>تا</w:t>
      </w:r>
      <w:r w:rsidRPr="00BA230A">
        <w:rPr>
          <w:rFonts w:ascii="B Lotus" w:eastAsia="Calibri" w:hAnsi="Calibri" w:cs="B Nazanin"/>
          <w:rtl/>
        </w:rPr>
        <w:t xml:space="preserve"> </w:t>
      </w:r>
      <w:r w:rsidRPr="00BA230A">
        <w:rPr>
          <w:rFonts w:ascii="B Lotus" w:eastAsia="Calibri" w:hAnsi="Calibri" w:cs="B Nazanin" w:hint="cs"/>
          <w:rtl/>
        </w:rPr>
        <w:t>هنرهاي</w:t>
      </w:r>
      <w:r w:rsidRPr="00BA230A">
        <w:rPr>
          <w:rFonts w:ascii="B Lotus" w:eastAsia="Calibri" w:hAnsi="Calibri" w:cs="B Nazanin"/>
          <w:rtl/>
        </w:rPr>
        <w:t xml:space="preserve"> </w:t>
      </w:r>
      <w:r w:rsidRPr="00BA230A">
        <w:rPr>
          <w:rFonts w:ascii="B Lotus" w:eastAsia="Calibri" w:hAnsi="Calibri" w:cs="B Nazanin" w:hint="cs"/>
          <w:rtl/>
        </w:rPr>
        <w:t>تجسمي،</w:t>
      </w:r>
      <w:r w:rsidRPr="00BA230A">
        <w:rPr>
          <w:rFonts w:ascii="B Lotus" w:eastAsia="Calibri" w:hAnsi="Calibri" w:cs="B Nazanin"/>
          <w:rtl/>
        </w:rPr>
        <w:t xml:space="preserve"> </w:t>
      </w:r>
      <w:r w:rsidRPr="00BA230A">
        <w:rPr>
          <w:rFonts w:ascii="B Lotus" w:eastAsia="Calibri" w:hAnsi="Calibri" w:cs="B Nazanin" w:hint="cs"/>
          <w:rtl/>
        </w:rPr>
        <w:t>هنرهاي</w:t>
      </w:r>
      <w:r w:rsidRPr="00BA230A">
        <w:rPr>
          <w:rFonts w:ascii="B Lotus" w:eastAsia="Calibri" w:hAnsi="Calibri" w:cs="B Nazanin"/>
          <w:rtl/>
        </w:rPr>
        <w:t xml:space="preserve"> </w:t>
      </w:r>
      <w:r w:rsidRPr="00BA230A">
        <w:rPr>
          <w:rFonts w:ascii="B Lotus" w:eastAsia="Calibri" w:hAnsi="Calibri" w:cs="B Nazanin" w:hint="cs"/>
          <w:rtl/>
        </w:rPr>
        <w:t>نمايشي،</w:t>
      </w:r>
      <w:r w:rsidRPr="00BA230A">
        <w:rPr>
          <w:rFonts w:ascii="B Lotus" w:eastAsia="Calibri" w:hAnsi="Calibri" w:cs="B Nazanin"/>
          <w:rtl/>
        </w:rPr>
        <w:t xml:space="preserve"> </w:t>
      </w:r>
      <w:r w:rsidR="000414B2">
        <w:rPr>
          <w:rFonts w:ascii="B Lotus" w:eastAsia="Calibri" w:hAnsi="Calibri" w:cs="B Nazanin" w:hint="cs"/>
          <w:rtl/>
        </w:rPr>
        <w:t>صنايع‌</w:t>
      </w:r>
      <w:r w:rsidRPr="00BA230A">
        <w:rPr>
          <w:rFonts w:ascii="B Lotus" w:eastAsia="Calibri" w:hAnsi="Calibri" w:cs="B Nazanin" w:hint="cs"/>
          <w:rtl/>
        </w:rPr>
        <w:t>دستي،</w:t>
      </w:r>
      <w:r w:rsidRPr="00BA230A">
        <w:rPr>
          <w:rFonts w:ascii="B Lotus" w:eastAsia="Calibri" w:hAnsi="Calibri" w:cs="B Nazanin"/>
          <w:rtl/>
        </w:rPr>
        <w:t xml:space="preserve"> </w:t>
      </w:r>
      <w:r w:rsidRPr="00BA230A">
        <w:rPr>
          <w:rFonts w:ascii="B Lotus" w:eastAsia="Calibri" w:hAnsi="Calibri" w:cs="B Nazanin" w:hint="cs"/>
          <w:rtl/>
        </w:rPr>
        <w:t>گرافيگ،</w:t>
      </w:r>
      <w:r w:rsidRPr="00BA230A">
        <w:rPr>
          <w:rFonts w:ascii="B Lotus" w:eastAsia="Calibri" w:hAnsi="Calibri" w:cs="B Nazanin"/>
          <w:rtl/>
        </w:rPr>
        <w:t xml:space="preserve"> </w:t>
      </w:r>
      <w:r w:rsidRPr="00BA230A">
        <w:rPr>
          <w:rFonts w:ascii="B Lotus" w:eastAsia="Calibri" w:hAnsi="Calibri" w:cs="B Nazanin" w:hint="cs"/>
          <w:rtl/>
        </w:rPr>
        <w:t>مد.</w:t>
      </w:r>
    </w:p>
    <w:p w14:paraId="6A6D381F" w14:textId="77777777" w:rsidR="00AA5DE5" w:rsidRPr="00BA230A" w:rsidRDefault="00AA5DE5" w:rsidP="00AA5DE5">
      <w:pPr>
        <w:widowControl w:val="0"/>
        <w:numPr>
          <w:ilvl w:val="0"/>
          <w:numId w:val="42"/>
        </w:numPr>
        <w:autoSpaceDE w:val="0"/>
        <w:autoSpaceDN w:val="0"/>
        <w:bidi/>
        <w:adjustRightInd w:val="0"/>
        <w:spacing w:after="120"/>
        <w:ind w:left="341" w:hanging="379"/>
        <w:contextualSpacing/>
        <w:jc w:val="both"/>
        <w:rPr>
          <w:rFonts w:ascii="Calibri" w:eastAsia="Calibri" w:hAnsi="Calibri" w:cs="B Nazanin"/>
          <w:b/>
          <w:bCs/>
          <w:color w:val="000000"/>
          <w:rtl/>
        </w:rPr>
      </w:pPr>
      <w:r w:rsidRPr="00BA230A">
        <w:rPr>
          <w:rFonts w:ascii="B Lotus" w:eastAsia="Calibri" w:hAnsi="Calibri" w:cs="B Nazanin" w:hint="cs"/>
          <w:rtl/>
        </w:rPr>
        <w:t>تلاش</w:t>
      </w:r>
      <w:r w:rsidRPr="00BA230A">
        <w:rPr>
          <w:rFonts w:ascii="B Lotus" w:eastAsia="Calibri" w:hAnsi="Calibri" w:cs="B Nazanin"/>
          <w:rtl/>
        </w:rPr>
        <w:t xml:space="preserve"> </w:t>
      </w:r>
      <w:r w:rsidRPr="00BA230A">
        <w:rPr>
          <w:rFonts w:ascii="B Lotus" w:eastAsia="Calibri" w:hAnsi="Calibri" w:cs="B Nazanin" w:hint="cs"/>
          <w:rtl/>
        </w:rPr>
        <w:t>براي</w:t>
      </w:r>
      <w:r w:rsidRPr="00BA230A">
        <w:rPr>
          <w:rFonts w:ascii="B Lotus" w:eastAsia="Calibri" w:hAnsi="Calibri" w:cs="B Nazanin"/>
          <w:rtl/>
        </w:rPr>
        <w:t xml:space="preserve"> </w:t>
      </w:r>
      <w:r w:rsidRPr="00BA230A">
        <w:rPr>
          <w:rFonts w:ascii="B Lotus" w:eastAsia="Calibri" w:hAnsi="Calibri" w:cs="B Nazanin" w:hint="cs"/>
          <w:rtl/>
        </w:rPr>
        <w:t>اجراي</w:t>
      </w:r>
      <w:r w:rsidRPr="00BA230A">
        <w:rPr>
          <w:rFonts w:ascii="B Lotus" w:eastAsia="Calibri" w:hAnsi="Calibri" w:cs="B Nazanin"/>
          <w:rtl/>
        </w:rPr>
        <w:t xml:space="preserve"> </w:t>
      </w:r>
      <w:r w:rsidRPr="00BA230A">
        <w:rPr>
          <w:rFonts w:ascii="B Lotus" w:eastAsia="Calibri" w:hAnsi="Calibri" w:cs="B Nazanin" w:hint="cs"/>
          <w:rtl/>
        </w:rPr>
        <w:t>برنامه‌هاي</w:t>
      </w:r>
      <w:r w:rsidRPr="00BA230A">
        <w:rPr>
          <w:rFonts w:ascii="B Lotus" w:eastAsia="Calibri" w:hAnsi="Calibri" w:cs="B Nazanin"/>
          <w:rtl/>
        </w:rPr>
        <w:t xml:space="preserve"> </w:t>
      </w:r>
      <w:r w:rsidRPr="00BA230A">
        <w:rPr>
          <w:rFonts w:ascii="B Lotus" w:eastAsia="Calibri" w:hAnsi="Calibri" w:cs="B Nazanin" w:hint="cs"/>
          <w:rtl/>
        </w:rPr>
        <w:t>جامع</w:t>
      </w:r>
      <w:r w:rsidRPr="00BA230A">
        <w:rPr>
          <w:rFonts w:ascii="B Lotus" w:eastAsia="Calibri" w:hAnsi="Calibri" w:cs="B Nazanin"/>
          <w:rtl/>
        </w:rPr>
        <w:t xml:space="preserve"> </w:t>
      </w:r>
      <w:r w:rsidRPr="00BA230A">
        <w:rPr>
          <w:rFonts w:ascii="B Lotus" w:eastAsia="Calibri" w:hAnsi="Calibri" w:cs="B Nazanin" w:hint="cs"/>
          <w:rtl/>
        </w:rPr>
        <w:t>جهت</w:t>
      </w:r>
      <w:r w:rsidRPr="00BA230A">
        <w:rPr>
          <w:rFonts w:ascii="B Lotus" w:eastAsia="Calibri" w:hAnsi="Calibri" w:cs="B Nazanin"/>
          <w:rtl/>
        </w:rPr>
        <w:t xml:space="preserve"> </w:t>
      </w:r>
      <w:r w:rsidRPr="00BA230A">
        <w:rPr>
          <w:rFonts w:ascii="B Lotus" w:eastAsia="Calibri" w:hAnsi="Calibri" w:cs="B Nazanin" w:hint="cs"/>
          <w:rtl/>
        </w:rPr>
        <w:t>افزايش</w:t>
      </w:r>
      <w:r w:rsidRPr="00BA230A">
        <w:rPr>
          <w:rFonts w:ascii="B Lotus" w:eastAsia="Calibri" w:hAnsi="Calibri" w:cs="B Nazanin"/>
          <w:rtl/>
        </w:rPr>
        <w:t xml:space="preserve"> </w:t>
      </w:r>
      <w:r w:rsidRPr="00BA230A">
        <w:rPr>
          <w:rFonts w:ascii="B Lotus" w:eastAsia="Calibri" w:hAnsi="Calibri" w:cs="B Nazanin" w:hint="cs"/>
          <w:rtl/>
        </w:rPr>
        <w:t>آگاهي</w:t>
      </w:r>
      <w:r w:rsidRPr="00BA230A">
        <w:rPr>
          <w:rFonts w:ascii="B Lotus" w:eastAsia="Calibri" w:hAnsi="Calibri" w:cs="B Nazanin"/>
          <w:rtl/>
        </w:rPr>
        <w:t xml:space="preserve"> </w:t>
      </w:r>
      <w:r w:rsidRPr="00BA230A">
        <w:rPr>
          <w:rFonts w:ascii="B Lotus" w:eastAsia="Calibri" w:hAnsi="Calibri" w:cs="B Nazanin" w:hint="cs"/>
          <w:rtl/>
        </w:rPr>
        <w:t>مشترك</w:t>
      </w:r>
      <w:r w:rsidRPr="00BA230A">
        <w:rPr>
          <w:rFonts w:ascii="B Lotus" w:eastAsia="Calibri" w:hAnsi="Calibri" w:cs="B Nazanin"/>
          <w:rtl/>
        </w:rPr>
        <w:t xml:space="preserve"> </w:t>
      </w:r>
      <w:r w:rsidRPr="00BA230A">
        <w:rPr>
          <w:rFonts w:ascii="B Lotus" w:eastAsia="Calibri" w:hAnsi="Calibri" w:cs="B Nazanin" w:hint="cs"/>
          <w:rtl/>
        </w:rPr>
        <w:t>از</w:t>
      </w:r>
      <w:r w:rsidRPr="00BA230A">
        <w:rPr>
          <w:rFonts w:ascii="B Lotus" w:eastAsia="Calibri" w:hAnsi="Calibri" w:cs="B Nazanin"/>
          <w:rtl/>
        </w:rPr>
        <w:t xml:space="preserve"> </w:t>
      </w:r>
      <w:r w:rsidRPr="00BA230A">
        <w:rPr>
          <w:rFonts w:ascii="B Lotus" w:eastAsia="Calibri" w:hAnsi="Calibri" w:cs="B Nazanin" w:hint="cs"/>
          <w:rtl/>
        </w:rPr>
        <w:t>تركيب</w:t>
      </w:r>
      <w:r w:rsidRPr="00BA230A">
        <w:rPr>
          <w:rFonts w:ascii="B Lotus" w:eastAsia="Calibri" w:hAnsi="Calibri" w:cs="B Nazanin"/>
          <w:rtl/>
        </w:rPr>
        <w:t xml:space="preserve"> </w:t>
      </w:r>
      <w:r w:rsidRPr="00BA230A">
        <w:rPr>
          <w:rFonts w:ascii="B Lotus" w:eastAsia="Calibri" w:hAnsi="Calibri" w:cs="B Nazanin" w:hint="cs"/>
          <w:rtl/>
        </w:rPr>
        <w:t>هنرهاي</w:t>
      </w:r>
      <w:r w:rsidRPr="00BA230A">
        <w:rPr>
          <w:rFonts w:ascii="B Lotus" w:eastAsia="Calibri" w:hAnsi="Calibri" w:cs="B Nazanin"/>
          <w:rtl/>
        </w:rPr>
        <w:t xml:space="preserve"> </w:t>
      </w:r>
      <w:r w:rsidRPr="00BA230A">
        <w:rPr>
          <w:rFonts w:ascii="B Lotus" w:eastAsia="Calibri" w:hAnsi="Calibri" w:cs="B Nazanin" w:hint="cs"/>
          <w:rtl/>
        </w:rPr>
        <w:t>معاصر</w:t>
      </w:r>
      <w:r w:rsidRPr="00BA230A">
        <w:rPr>
          <w:rFonts w:ascii="B Lotus" w:eastAsia="Calibri" w:hAnsi="Calibri" w:cs="B Nazanin"/>
          <w:rtl/>
        </w:rPr>
        <w:t xml:space="preserve"> </w:t>
      </w:r>
      <w:r w:rsidRPr="00BA230A">
        <w:rPr>
          <w:rFonts w:ascii="B Lotus" w:eastAsia="Calibri" w:hAnsi="Calibri" w:cs="B Nazanin" w:hint="cs"/>
          <w:rtl/>
        </w:rPr>
        <w:t>با</w:t>
      </w:r>
      <w:r w:rsidRPr="00BA230A">
        <w:rPr>
          <w:rFonts w:ascii="B Lotus" w:eastAsia="Calibri" w:hAnsi="Calibri" w:cs="B Nazanin"/>
          <w:rtl/>
        </w:rPr>
        <w:t xml:space="preserve"> </w:t>
      </w:r>
      <w:r w:rsidRPr="00BA230A">
        <w:rPr>
          <w:rFonts w:ascii="B Lotus" w:eastAsia="Calibri" w:hAnsi="Calibri" w:cs="B Nazanin" w:hint="cs"/>
          <w:rtl/>
        </w:rPr>
        <w:t>فرهنگ</w:t>
      </w:r>
      <w:r w:rsidRPr="00BA230A">
        <w:rPr>
          <w:rFonts w:ascii="B Lotus" w:eastAsia="Calibri" w:hAnsi="Calibri" w:cs="B Nazanin"/>
          <w:rtl/>
        </w:rPr>
        <w:t xml:space="preserve"> </w:t>
      </w:r>
      <w:r w:rsidRPr="00BA230A">
        <w:rPr>
          <w:rFonts w:ascii="B Lotus" w:eastAsia="Calibri" w:hAnsi="Calibri" w:cs="B Nazanin" w:hint="cs"/>
          <w:rtl/>
        </w:rPr>
        <w:t>سنتي و</w:t>
      </w:r>
      <w:r w:rsidRPr="00BA230A">
        <w:rPr>
          <w:rFonts w:ascii="B Lotus" w:eastAsia="Calibri" w:hAnsi="Calibri" w:cs="B Nazanin"/>
          <w:rtl/>
        </w:rPr>
        <w:t xml:space="preserve"> </w:t>
      </w:r>
      <w:r w:rsidRPr="00BA230A">
        <w:rPr>
          <w:rFonts w:ascii="B Lotus" w:eastAsia="Calibri" w:hAnsi="Calibri" w:cs="B Nazanin" w:hint="cs"/>
          <w:rtl/>
        </w:rPr>
        <w:t>تبيين</w:t>
      </w:r>
      <w:r w:rsidRPr="00BA230A">
        <w:rPr>
          <w:rFonts w:ascii="B Lotus" w:eastAsia="Calibri" w:hAnsi="Calibri" w:cs="B Nazanin"/>
          <w:rtl/>
        </w:rPr>
        <w:t xml:space="preserve"> </w:t>
      </w:r>
      <w:r w:rsidRPr="00BA230A">
        <w:rPr>
          <w:rFonts w:ascii="B Lotus" w:eastAsia="Calibri" w:hAnsi="Calibri" w:cs="B Nazanin" w:hint="cs"/>
          <w:rtl/>
        </w:rPr>
        <w:t>دقيق</w:t>
      </w:r>
      <w:r w:rsidRPr="00BA230A">
        <w:rPr>
          <w:rFonts w:ascii="B Lotus" w:eastAsia="Calibri" w:hAnsi="Calibri" w:cs="B Nazanin"/>
          <w:rtl/>
        </w:rPr>
        <w:t xml:space="preserve"> </w:t>
      </w:r>
      <w:r w:rsidRPr="00BA230A">
        <w:rPr>
          <w:rFonts w:ascii="B Lotus" w:eastAsia="Calibri" w:hAnsi="Calibri" w:cs="B Nazanin" w:hint="cs"/>
          <w:rtl/>
        </w:rPr>
        <w:t>مفهوم شهر</w:t>
      </w:r>
      <w:r w:rsidRPr="00BA230A">
        <w:rPr>
          <w:rFonts w:ascii="B Lotus" w:eastAsia="Calibri" w:hAnsi="Calibri" w:cs="B Nazanin"/>
          <w:rtl/>
        </w:rPr>
        <w:t xml:space="preserve"> </w:t>
      </w:r>
      <w:r w:rsidRPr="00BA230A">
        <w:rPr>
          <w:rFonts w:ascii="B Lotus" w:eastAsia="Calibri" w:hAnsi="Calibri" w:cs="B Nazanin" w:hint="cs"/>
          <w:rtl/>
        </w:rPr>
        <w:t>«خلاق»</w:t>
      </w:r>
      <w:r w:rsidRPr="00BA230A">
        <w:rPr>
          <w:rFonts w:ascii="B Lotus" w:eastAsia="Calibri" w:hAnsi="Calibri" w:cs="B Nazanin"/>
          <w:rtl/>
        </w:rPr>
        <w:t xml:space="preserve"> </w:t>
      </w:r>
      <w:r w:rsidRPr="00BA230A">
        <w:rPr>
          <w:rFonts w:ascii="B Lotus" w:eastAsia="Calibri" w:hAnsi="Calibri" w:cs="B Nazanin" w:hint="cs"/>
          <w:rtl/>
        </w:rPr>
        <w:t>ايراني</w:t>
      </w:r>
      <w:r w:rsidRPr="00BA230A">
        <w:rPr>
          <w:rFonts w:ascii="B Lotus" w:eastAsia="Calibri" w:hAnsi="Calibri" w:cs="B Nazanin"/>
          <w:rtl/>
        </w:rPr>
        <w:t xml:space="preserve"> </w:t>
      </w:r>
      <w:r w:rsidRPr="00BA230A">
        <w:rPr>
          <w:rFonts w:ascii="B Lotus" w:eastAsia="Calibri" w:hAnsi="Calibri" w:cs="B Nazanin" w:hint="cs"/>
          <w:rtl/>
        </w:rPr>
        <w:t>اسلامي.</w:t>
      </w:r>
      <w:r w:rsidRPr="00BA230A">
        <w:rPr>
          <w:rFonts w:ascii="B Lotus" w:eastAsia="Calibri" w:hAnsi="Calibri" w:cs="B Nazanin"/>
          <w:rtl/>
        </w:rPr>
        <w:t xml:space="preserve"> </w:t>
      </w:r>
    </w:p>
    <w:p w14:paraId="7B0EDEE4" w14:textId="4A42CC91" w:rsidR="00AA5DE5" w:rsidRPr="00BA230A" w:rsidRDefault="00AA5DE5" w:rsidP="00AA5DE5">
      <w:pPr>
        <w:widowControl w:val="0"/>
        <w:numPr>
          <w:ilvl w:val="0"/>
          <w:numId w:val="42"/>
        </w:numPr>
        <w:autoSpaceDE w:val="0"/>
        <w:autoSpaceDN w:val="0"/>
        <w:bidi/>
        <w:adjustRightInd w:val="0"/>
        <w:spacing w:after="120"/>
        <w:ind w:left="341" w:hanging="379"/>
        <w:contextualSpacing/>
        <w:jc w:val="both"/>
        <w:rPr>
          <w:rFonts w:ascii="Calibri" w:eastAsia="Calibri" w:hAnsi="Calibri" w:cs="B Nazanin"/>
          <w:b/>
          <w:bCs/>
          <w:color w:val="000000"/>
          <w:rtl/>
        </w:rPr>
      </w:pPr>
      <w:r w:rsidRPr="00BA230A">
        <w:rPr>
          <w:rFonts w:ascii="B Lotus" w:eastAsia="Calibri" w:hAnsi="Calibri" w:cs="B Nazanin" w:hint="cs"/>
          <w:rtl/>
        </w:rPr>
        <w:t>برنامه‌ريزي</w:t>
      </w:r>
      <w:r w:rsidRPr="00BA230A">
        <w:rPr>
          <w:rFonts w:ascii="B Lotus" w:eastAsia="Calibri" w:hAnsi="Calibri" w:cs="B Nazanin"/>
          <w:rtl/>
        </w:rPr>
        <w:t xml:space="preserve"> </w:t>
      </w:r>
      <w:r w:rsidRPr="00BA230A">
        <w:rPr>
          <w:rFonts w:ascii="B Lotus" w:eastAsia="Calibri" w:hAnsi="Calibri" w:cs="B Nazanin" w:hint="cs"/>
          <w:rtl/>
        </w:rPr>
        <w:t>براي</w:t>
      </w:r>
      <w:r w:rsidRPr="00BA230A">
        <w:rPr>
          <w:rFonts w:ascii="B Lotus" w:eastAsia="Calibri" w:hAnsi="Calibri" w:cs="B Nazanin"/>
          <w:rtl/>
        </w:rPr>
        <w:t xml:space="preserve"> </w:t>
      </w:r>
      <w:r w:rsidRPr="00BA230A">
        <w:rPr>
          <w:rFonts w:ascii="B Lotus" w:eastAsia="Calibri" w:hAnsi="Calibri" w:cs="B Nazanin" w:hint="cs"/>
          <w:rtl/>
        </w:rPr>
        <w:t>مردم‌محور</w:t>
      </w:r>
      <w:r w:rsidRPr="00BA230A">
        <w:rPr>
          <w:rFonts w:ascii="B Lotus" w:eastAsia="Calibri" w:hAnsi="Calibri" w:cs="B Nazanin"/>
          <w:rtl/>
        </w:rPr>
        <w:t xml:space="preserve"> </w:t>
      </w:r>
      <w:r w:rsidRPr="00BA230A">
        <w:rPr>
          <w:rFonts w:ascii="B Lotus" w:eastAsia="Calibri" w:hAnsi="Calibri" w:cs="B Nazanin" w:hint="cs"/>
          <w:rtl/>
        </w:rPr>
        <w:t>كردن</w:t>
      </w:r>
      <w:r w:rsidRPr="00BA230A">
        <w:rPr>
          <w:rFonts w:ascii="B Lotus" w:eastAsia="Calibri" w:hAnsi="Calibri" w:cs="B Nazanin"/>
          <w:rtl/>
        </w:rPr>
        <w:t xml:space="preserve"> </w:t>
      </w:r>
      <w:r w:rsidRPr="00BA230A">
        <w:rPr>
          <w:rFonts w:ascii="B Lotus" w:eastAsia="Calibri" w:hAnsi="Calibri" w:cs="B Nazanin" w:hint="cs"/>
          <w:rtl/>
        </w:rPr>
        <w:t>سياست‌هاي</w:t>
      </w:r>
      <w:r w:rsidRPr="00BA230A">
        <w:rPr>
          <w:rFonts w:ascii="B Lotus" w:eastAsia="Calibri" w:hAnsi="Calibri" w:cs="B Nazanin"/>
          <w:rtl/>
        </w:rPr>
        <w:t xml:space="preserve"> </w:t>
      </w:r>
      <w:r w:rsidRPr="00BA230A">
        <w:rPr>
          <w:rFonts w:ascii="B Lotus" w:eastAsia="Calibri" w:hAnsi="Calibri" w:cs="B Nazanin" w:hint="cs"/>
          <w:rtl/>
        </w:rPr>
        <w:t>كلان</w:t>
      </w:r>
      <w:r w:rsidR="000414B2">
        <w:rPr>
          <w:rFonts w:ascii="B Lotus" w:eastAsia="Calibri" w:hAnsi="Calibri" w:cs="B Nazanin" w:hint="cs"/>
          <w:rtl/>
        </w:rPr>
        <w:t>‌</w:t>
      </w:r>
      <w:r w:rsidRPr="00BA230A">
        <w:rPr>
          <w:rFonts w:ascii="B Lotus" w:eastAsia="Calibri" w:hAnsi="Calibri" w:cs="B Nazanin" w:hint="cs"/>
          <w:rtl/>
        </w:rPr>
        <w:t>شهر</w:t>
      </w:r>
      <w:r w:rsidRPr="00BA230A">
        <w:rPr>
          <w:rFonts w:ascii="B Lotus" w:eastAsia="Calibri" w:hAnsi="Calibri" w:cs="B Nazanin"/>
          <w:rtl/>
        </w:rPr>
        <w:t xml:space="preserve"> </w:t>
      </w:r>
      <w:r w:rsidRPr="00BA230A">
        <w:rPr>
          <w:rFonts w:ascii="B Lotus" w:eastAsia="Calibri" w:hAnsi="Calibri" w:cs="B Nazanin" w:hint="cs"/>
          <w:rtl/>
        </w:rPr>
        <w:t>خلاق</w:t>
      </w:r>
      <w:r w:rsidRPr="00BA230A">
        <w:rPr>
          <w:rFonts w:ascii="B Lotus" w:eastAsia="Calibri" w:hAnsi="Calibri" w:cs="B Nazanin"/>
          <w:rtl/>
        </w:rPr>
        <w:t xml:space="preserve"> </w:t>
      </w:r>
      <w:r w:rsidRPr="00BA230A">
        <w:rPr>
          <w:rFonts w:ascii="B Lotus" w:eastAsia="Calibri" w:hAnsi="Calibri" w:cs="B Nazanin" w:hint="cs"/>
          <w:rtl/>
        </w:rPr>
        <w:t>براي</w:t>
      </w:r>
      <w:r w:rsidRPr="00BA230A">
        <w:rPr>
          <w:rFonts w:ascii="B Lotus" w:eastAsia="Calibri" w:hAnsi="Calibri" w:cs="B Nazanin"/>
          <w:rtl/>
        </w:rPr>
        <w:t xml:space="preserve"> </w:t>
      </w:r>
      <w:r w:rsidRPr="00BA230A">
        <w:rPr>
          <w:rFonts w:ascii="B Lotus" w:eastAsia="Calibri" w:hAnsi="Calibri" w:cs="B Nazanin" w:hint="cs"/>
          <w:rtl/>
        </w:rPr>
        <w:t>ممانعت</w:t>
      </w:r>
      <w:r w:rsidRPr="00BA230A">
        <w:rPr>
          <w:rFonts w:ascii="B Lotus" w:eastAsia="Calibri" w:hAnsi="Calibri" w:cs="B Nazanin"/>
          <w:rtl/>
        </w:rPr>
        <w:t xml:space="preserve"> </w:t>
      </w:r>
      <w:r w:rsidRPr="00BA230A">
        <w:rPr>
          <w:rFonts w:ascii="B Lotus" w:eastAsia="Calibri" w:hAnsi="Calibri" w:cs="B Nazanin" w:hint="cs"/>
          <w:rtl/>
        </w:rPr>
        <w:t>از</w:t>
      </w:r>
      <w:r w:rsidRPr="00BA230A">
        <w:rPr>
          <w:rFonts w:ascii="B Lotus" w:eastAsia="Calibri" w:hAnsi="Calibri" w:cs="B Nazanin"/>
          <w:rtl/>
        </w:rPr>
        <w:t xml:space="preserve"> </w:t>
      </w:r>
      <w:r w:rsidRPr="00BA230A">
        <w:rPr>
          <w:rFonts w:ascii="B Lotus" w:eastAsia="Calibri" w:hAnsi="Calibri" w:cs="B Nazanin" w:hint="cs"/>
          <w:rtl/>
        </w:rPr>
        <w:t>اجراي مقطعي</w:t>
      </w:r>
      <w:r w:rsidRPr="00BA230A">
        <w:rPr>
          <w:rFonts w:ascii="B Lotus" w:eastAsia="Calibri" w:hAnsi="Calibri" w:cs="B Nazanin"/>
          <w:rtl/>
        </w:rPr>
        <w:t xml:space="preserve"> </w:t>
      </w:r>
      <w:r w:rsidRPr="00BA230A">
        <w:rPr>
          <w:rFonts w:ascii="B Lotus" w:eastAsia="Calibri" w:hAnsi="Calibri" w:cs="B Nazanin" w:hint="cs"/>
          <w:rtl/>
        </w:rPr>
        <w:t>سياست‌ها و</w:t>
      </w:r>
      <w:r w:rsidRPr="00BA230A">
        <w:rPr>
          <w:rFonts w:ascii="B Lotus" w:eastAsia="Calibri" w:hAnsi="Calibri" w:cs="B Nazanin"/>
          <w:rtl/>
        </w:rPr>
        <w:t xml:space="preserve"> </w:t>
      </w:r>
      <w:r w:rsidRPr="00BA230A">
        <w:rPr>
          <w:rFonts w:ascii="B Lotus" w:eastAsia="Calibri" w:hAnsi="Calibri" w:cs="B Nazanin" w:hint="cs"/>
          <w:rtl/>
        </w:rPr>
        <w:t>استمرار</w:t>
      </w:r>
      <w:r w:rsidRPr="00BA230A">
        <w:rPr>
          <w:rFonts w:ascii="B Lotus" w:eastAsia="Calibri" w:hAnsi="Calibri" w:cs="B Nazanin"/>
          <w:rtl/>
        </w:rPr>
        <w:t xml:space="preserve"> </w:t>
      </w:r>
      <w:r w:rsidRPr="00BA230A">
        <w:rPr>
          <w:rFonts w:ascii="B Lotus" w:eastAsia="Calibri" w:hAnsi="Calibri" w:cs="B Nazanin" w:hint="cs"/>
          <w:rtl/>
        </w:rPr>
        <w:t>برنامه‌ها</w:t>
      </w:r>
      <w:r w:rsidRPr="00BA230A">
        <w:rPr>
          <w:rFonts w:ascii="B Lotus" w:eastAsia="Calibri" w:hAnsi="Calibri" w:cs="B Nazanin"/>
        </w:rPr>
        <w:t>.</w:t>
      </w:r>
      <w:r w:rsidRPr="00BA230A">
        <w:rPr>
          <w:rFonts w:ascii="Calibri" w:eastAsia="Calibri" w:hAnsi="Calibri" w:cs="B Nazanin"/>
          <w:b/>
          <w:bCs/>
          <w:color w:val="000000"/>
          <w:rtl/>
        </w:rPr>
        <w:t xml:space="preserve"> </w:t>
      </w:r>
    </w:p>
    <w:p w14:paraId="0489C4AC" w14:textId="77777777" w:rsidR="00AA5DE5" w:rsidRPr="00BA230A" w:rsidRDefault="00AA5DE5" w:rsidP="00AA5DE5">
      <w:pPr>
        <w:widowControl w:val="0"/>
        <w:numPr>
          <w:ilvl w:val="0"/>
          <w:numId w:val="42"/>
        </w:numPr>
        <w:autoSpaceDE w:val="0"/>
        <w:autoSpaceDN w:val="0"/>
        <w:bidi/>
        <w:adjustRightInd w:val="0"/>
        <w:spacing w:after="120"/>
        <w:ind w:left="341" w:hanging="379"/>
        <w:contextualSpacing/>
        <w:jc w:val="both"/>
        <w:rPr>
          <w:rFonts w:ascii="Calibri" w:eastAsia="Calibri" w:hAnsi="Calibri" w:cs="B Nazanin"/>
          <w:b/>
          <w:bCs/>
          <w:color w:val="000000"/>
          <w:rtl/>
        </w:rPr>
      </w:pPr>
      <w:r w:rsidRPr="00BA230A">
        <w:rPr>
          <w:rFonts w:ascii="B Lotus" w:eastAsia="Calibri" w:hAnsi="Calibri" w:cs="B Nazanin" w:hint="cs"/>
          <w:rtl/>
        </w:rPr>
        <w:t>برنامه‌ريزي</w:t>
      </w:r>
      <w:r w:rsidRPr="00BA230A">
        <w:rPr>
          <w:rFonts w:ascii="B Lotus" w:eastAsia="Calibri" w:hAnsi="Calibri" w:cs="B Nazanin"/>
          <w:rtl/>
        </w:rPr>
        <w:t xml:space="preserve"> </w:t>
      </w:r>
      <w:r w:rsidRPr="00BA230A">
        <w:rPr>
          <w:rFonts w:ascii="B Lotus" w:eastAsia="Calibri" w:hAnsi="Calibri" w:cs="B Nazanin" w:hint="cs"/>
          <w:rtl/>
        </w:rPr>
        <w:t>جهت</w:t>
      </w:r>
      <w:r w:rsidRPr="00BA230A">
        <w:rPr>
          <w:rFonts w:ascii="B Lotus" w:eastAsia="Calibri" w:hAnsi="Calibri" w:cs="B Nazanin"/>
          <w:rtl/>
        </w:rPr>
        <w:t xml:space="preserve"> </w:t>
      </w:r>
      <w:r w:rsidRPr="00BA230A">
        <w:rPr>
          <w:rFonts w:ascii="B Lotus" w:eastAsia="Calibri" w:hAnsi="Calibri" w:cs="B Nazanin" w:hint="cs"/>
          <w:rtl/>
        </w:rPr>
        <w:t>ايجاد</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تثبيت</w:t>
      </w:r>
      <w:r w:rsidRPr="00BA230A">
        <w:rPr>
          <w:rFonts w:ascii="B Lotus" w:eastAsia="Calibri" w:hAnsi="Calibri" w:cs="B Nazanin"/>
          <w:rtl/>
        </w:rPr>
        <w:t xml:space="preserve"> </w:t>
      </w:r>
      <w:r w:rsidRPr="00BA230A">
        <w:rPr>
          <w:rFonts w:ascii="B Lotus" w:eastAsia="Calibri" w:hAnsi="Calibri" w:cs="B Nazanin" w:hint="cs"/>
          <w:rtl/>
        </w:rPr>
        <w:t>برنامه‌هاي</w:t>
      </w:r>
      <w:r w:rsidRPr="00BA230A">
        <w:rPr>
          <w:rFonts w:ascii="B Lotus" w:eastAsia="Calibri" w:hAnsi="Calibri" w:cs="B Nazanin"/>
          <w:rtl/>
        </w:rPr>
        <w:t xml:space="preserve"> </w:t>
      </w:r>
      <w:r w:rsidRPr="00BA230A">
        <w:rPr>
          <w:rFonts w:ascii="B Lotus" w:eastAsia="Calibri" w:hAnsi="Calibri" w:cs="B Nazanin" w:hint="cs"/>
          <w:rtl/>
        </w:rPr>
        <w:t>پژوهشي</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آموزشي</w:t>
      </w:r>
      <w:r w:rsidRPr="00BA230A">
        <w:rPr>
          <w:rFonts w:ascii="B Lotus" w:eastAsia="Calibri" w:hAnsi="Calibri" w:cs="B Nazanin"/>
          <w:rtl/>
        </w:rPr>
        <w:t xml:space="preserve"> </w:t>
      </w:r>
      <w:r w:rsidRPr="00BA230A">
        <w:rPr>
          <w:rFonts w:ascii="B Lotus" w:eastAsia="Calibri" w:hAnsi="Calibri" w:cs="B Nazanin" w:hint="cs"/>
          <w:rtl/>
        </w:rPr>
        <w:t>براي</w:t>
      </w:r>
      <w:r w:rsidRPr="00BA230A">
        <w:rPr>
          <w:rFonts w:ascii="B Lotus" w:eastAsia="Calibri" w:hAnsi="Calibri" w:cs="B Nazanin"/>
          <w:rtl/>
        </w:rPr>
        <w:t xml:space="preserve"> </w:t>
      </w:r>
      <w:r w:rsidRPr="00BA230A">
        <w:rPr>
          <w:rFonts w:ascii="B Lotus" w:eastAsia="Calibri" w:hAnsi="Calibri" w:cs="B Nazanin" w:hint="cs"/>
          <w:rtl/>
        </w:rPr>
        <w:t>توسعه</w:t>
      </w:r>
      <w:r w:rsidRPr="00BA230A">
        <w:rPr>
          <w:rFonts w:ascii="B Lotus" w:eastAsia="Calibri" w:hAnsi="Calibri" w:cs="B Nazanin"/>
          <w:rtl/>
        </w:rPr>
        <w:t xml:space="preserve"> </w:t>
      </w:r>
      <w:r w:rsidRPr="00BA230A">
        <w:rPr>
          <w:rFonts w:ascii="B Lotus" w:eastAsia="Calibri" w:hAnsi="Calibri" w:cs="B Nazanin" w:hint="cs"/>
          <w:rtl/>
        </w:rPr>
        <w:t>منابع</w:t>
      </w:r>
      <w:r w:rsidRPr="00BA230A">
        <w:rPr>
          <w:rFonts w:ascii="B Lotus" w:eastAsia="Calibri" w:hAnsi="Calibri" w:cs="B Nazanin"/>
          <w:rtl/>
        </w:rPr>
        <w:t xml:space="preserve"> </w:t>
      </w:r>
      <w:r w:rsidRPr="00BA230A">
        <w:rPr>
          <w:rFonts w:ascii="B Lotus" w:eastAsia="Calibri" w:hAnsi="Calibri" w:cs="B Nazanin" w:hint="cs"/>
          <w:rtl/>
        </w:rPr>
        <w:t>انساني</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ارتقاء</w:t>
      </w:r>
      <w:r w:rsidRPr="00BA230A">
        <w:rPr>
          <w:rFonts w:ascii="B Lotus" w:eastAsia="Calibri" w:hAnsi="Calibri" w:cs="B Nazanin"/>
          <w:rtl/>
        </w:rPr>
        <w:t xml:space="preserve"> </w:t>
      </w:r>
      <w:r w:rsidRPr="00BA230A">
        <w:rPr>
          <w:rFonts w:ascii="B Lotus" w:eastAsia="Calibri" w:hAnsi="Calibri" w:cs="B Nazanin" w:hint="cs"/>
          <w:rtl/>
        </w:rPr>
        <w:t>نرخ</w:t>
      </w:r>
      <w:r w:rsidRPr="00BA230A">
        <w:rPr>
          <w:rFonts w:ascii="B Lotus" w:eastAsia="Calibri" w:hAnsi="Calibri" w:cs="B Nazanin"/>
          <w:rtl/>
        </w:rPr>
        <w:t xml:space="preserve"> </w:t>
      </w:r>
      <w:r w:rsidRPr="00BA230A">
        <w:rPr>
          <w:rFonts w:ascii="B Lotus" w:eastAsia="Calibri" w:hAnsi="Calibri" w:cs="B Nazanin" w:hint="cs"/>
          <w:rtl/>
        </w:rPr>
        <w:t>طبقه خلاق</w:t>
      </w:r>
      <w:r w:rsidRPr="00BA230A">
        <w:rPr>
          <w:rFonts w:ascii="B Lotus" w:eastAsia="Calibri" w:hAnsi="Calibri" w:cs="B Nazanin"/>
          <w:rtl/>
        </w:rPr>
        <w:t xml:space="preserve"> </w:t>
      </w:r>
      <w:r w:rsidRPr="00BA230A">
        <w:rPr>
          <w:rFonts w:ascii="B Lotus" w:eastAsia="Calibri" w:hAnsi="Calibri" w:cs="B Nazanin" w:hint="cs"/>
          <w:rtl/>
        </w:rPr>
        <w:t>در</w:t>
      </w:r>
      <w:r w:rsidRPr="00BA230A">
        <w:rPr>
          <w:rFonts w:ascii="B Lotus" w:eastAsia="Calibri" w:hAnsi="Calibri" w:cs="B Nazanin"/>
          <w:rtl/>
        </w:rPr>
        <w:t xml:space="preserve"> </w:t>
      </w:r>
      <w:r w:rsidRPr="00BA230A">
        <w:rPr>
          <w:rFonts w:ascii="B Lotus" w:eastAsia="Calibri" w:hAnsi="Calibri" w:cs="B Nazanin" w:hint="cs"/>
          <w:rtl/>
        </w:rPr>
        <w:t>مناطق</w:t>
      </w:r>
      <w:r w:rsidRPr="00BA230A">
        <w:rPr>
          <w:rFonts w:ascii="B Lotus" w:eastAsia="Calibri" w:hAnsi="Calibri" w:cs="B Nazanin"/>
          <w:rtl/>
        </w:rPr>
        <w:t xml:space="preserve"> </w:t>
      </w:r>
      <w:r w:rsidRPr="00BA230A">
        <w:rPr>
          <w:rFonts w:ascii="B Lotus" w:eastAsia="Calibri" w:hAnsi="Calibri" w:cs="B Nazanin" w:hint="cs"/>
          <w:rtl/>
        </w:rPr>
        <w:t>شهري</w:t>
      </w:r>
      <w:r w:rsidRPr="00BA230A">
        <w:rPr>
          <w:rFonts w:ascii="B Lotus" w:eastAsia="Calibri" w:hAnsi="Calibri" w:cs="B Nazanin"/>
        </w:rPr>
        <w:t>.</w:t>
      </w:r>
      <w:r w:rsidRPr="00BA230A">
        <w:rPr>
          <w:rFonts w:ascii="Calibri" w:eastAsia="Calibri" w:hAnsi="Calibri" w:cs="B Nazanin"/>
          <w:b/>
          <w:bCs/>
          <w:color w:val="000000"/>
          <w:rtl/>
        </w:rPr>
        <w:t xml:space="preserve"> </w:t>
      </w:r>
    </w:p>
    <w:p w14:paraId="7E21B314" w14:textId="77777777" w:rsidR="00AA5DE5" w:rsidRPr="00BA230A" w:rsidRDefault="00AA5DE5" w:rsidP="00AA5DE5">
      <w:pPr>
        <w:widowControl w:val="0"/>
        <w:numPr>
          <w:ilvl w:val="0"/>
          <w:numId w:val="42"/>
        </w:numPr>
        <w:autoSpaceDE w:val="0"/>
        <w:autoSpaceDN w:val="0"/>
        <w:bidi/>
        <w:adjustRightInd w:val="0"/>
        <w:spacing w:after="120"/>
        <w:ind w:left="341" w:hanging="379"/>
        <w:contextualSpacing/>
        <w:jc w:val="both"/>
        <w:rPr>
          <w:rFonts w:ascii="Calibri" w:eastAsia="Calibri" w:hAnsi="Calibri" w:cs="B Nazanin"/>
          <w:b/>
          <w:bCs/>
          <w:color w:val="000000"/>
          <w:rtl/>
        </w:rPr>
      </w:pPr>
      <w:r w:rsidRPr="00BA230A">
        <w:rPr>
          <w:rFonts w:ascii="B Lotus" w:eastAsia="Calibri" w:hAnsi="Calibri" w:cs="B Nazanin" w:hint="cs"/>
          <w:rtl/>
        </w:rPr>
        <w:t>تقويت</w:t>
      </w:r>
      <w:r w:rsidRPr="00BA230A">
        <w:rPr>
          <w:rFonts w:ascii="B Lotus" w:eastAsia="Calibri" w:hAnsi="Calibri" w:cs="B Nazanin"/>
          <w:rtl/>
        </w:rPr>
        <w:t xml:space="preserve"> </w:t>
      </w:r>
      <w:r w:rsidRPr="00BA230A">
        <w:rPr>
          <w:rFonts w:ascii="B Lotus" w:eastAsia="Calibri" w:hAnsi="Calibri" w:cs="B Nazanin" w:hint="cs"/>
          <w:rtl/>
        </w:rPr>
        <w:t>شبكه‌هاي</w:t>
      </w:r>
      <w:r w:rsidRPr="00BA230A">
        <w:rPr>
          <w:rFonts w:ascii="B Lotus" w:eastAsia="Calibri" w:hAnsi="Calibri" w:cs="B Nazanin"/>
          <w:rtl/>
        </w:rPr>
        <w:t xml:space="preserve"> </w:t>
      </w:r>
      <w:r w:rsidRPr="00BA230A">
        <w:rPr>
          <w:rFonts w:ascii="B Lotus" w:eastAsia="Calibri" w:hAnsi="Calibri" w:cs="B Nazanin" w:hint="cs"/>
          <w:rtl/>
        </w:rPr>
        <w:t>حمل</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نقل</w:t>
      </w:r>
      <w:r w:rsidRPr="00BA230A">
        <w:rPr>
          <w:rFonts w:ascii="B Lotus" w:eastAsia="Calibri" w:hAnsi="Calibri" w:cs="B Nazanin"/>
          <w:rtl/>
        </w:rPr>
        <w:t xml:space="preserve"> </w:t>
      </w:r>
      <w:r w:rsidRPr="00BA230A">
        <w:rPr>
          <w:rFonts w:ascii="B Lotus" w:eastAsia="Calibri" w:hAnsi="Calibri" w:cs="B Nazanin" w:hint="cs"/>
          <w:rtl/>
        </w:rPr>
        <w:t>عمومي</w:t>
      </w:r>
      <w:r w:rsidRPr="00BA230A">
        <w:rPr>
          <w:rFonts w:ascii="B Lotus" w:eastAsia="Calibri" w:hAnsi="Calibri" w:cs="B Nazanin"/>
          <w:rtl/>
        </w:rPr>
        <w:t xml:space="preserve"> </w:t>
      </w:r>
      <w:r w:rsidRPr="00BA230A">
        <w:rPr>
          <w:rFonts w:ascii="B Lotus" w:eastAsia="Calibri" w:hAnsi="Calibri" w:cs="B Nazanin" w:hint="cs"/>
          <w:rtl/>
        </w:rPr>
        <w:t>درون‌شهري</w:t>
      </w:r>
      <w:r w:rsidRPr="00BA230A">
        <w:rPr>
          <w:rFonts w:ascii="B Lotus" w:eastAsia="Calibri" w:hAnsi="Calibri" w:cs="B Nazanin"/>
          <w:rtl/>
        </w:rPr>
        <w:t xml:space="preserve"> </w:t>
      </w:r>
      <w:r w:rsidRPr="00BA230A">
        <w:rPr>
          <w:rFonts w:ascii="B Lotus" w:eastAsia="Calibri" w:hAnsi="Calibri" w:cs="B Nazanin" w:hint="cs"/>
          <w:rtl/>
        </w:rPr>
        <w:t>براي</w:t>
      </w:r>
      <w:r w:rsidRPr="00BA230A">
        <w:rPr>
          <w:rFonts w:ascii="B Lotus" w:eastAsia="Calibri" w:hAnsi="Calibri" w:cs="B Nazanin"/>
          <w:rtl/>
        </w:rPr>
        <w:t xml:space="preserve"> </w:t>
      </w:r>
      <w:r w:rsidRPr="00BA230A">
        <w:rPr>
          <w:rFonts w:ascii="B Lotus" w:eastAsia="Calibri" w:hAnsi="Calibri" w:cs="B Nazanin" w:hint="cs"/>
          <w:rtl/>
        </w:rPr>
        <w:t>تقليل</w:t>
      </w:r>
      <w:r w:rsidRPr="00BA230A">
        <w:rPr>
          <w:rFonts w:ascii="B Lotus" w:eastAsia="Calibri" w:hAnsi="Calibri" w:cs="B Nazanin"/>
          <w:rtl/>
        </w:rPr>
        <w:t xml:space="preserve"> </w:t>
      </w:r>
      <w:r w:rsidRPr="00BA230A">
        <w:rPr>
          <w:rFonts w:ascii="B Lotus" w:eastAsia="Calibri" w:hAnsi="Calibri" w:cs="B Nazanin" w:hint="cs"/>
          <w:rtl/>
        </w:rPr>
        <w:t>زمان</w:t>
      </w:r>
      <w:r w:rsidRPr="00BA230A">
        <w:rPr>
          <w:rFonts w:ascii="B Lotus" w:eastAsia="Calibri" w:hAnsi="Calibri" w:cs="B Nazanin"/>
          <w:rtl/>
        </w:rPr>
        <w:t xml:space="preserve"> </w:t>
      </w:r>
      <w:r w:rsidRPr="00BA230A">
        <w:rPr>
          <w:rFonts w:ascii="B Lotus" w:eastAsia="Calibri" w:hAnsi="Calibri" w:cs="B Nazanin" w:hint="cs"/>
          <w:rtl/>
        </w:rPr>
        <w:t>جابجايي‌ها</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كاستن از</w:t>
      </w:r>
      <w:r w:rsidRPr="00BA230A">
        <w:rPr>
          <w:rFonts w:ascii="B Lotus" w:eastAsia="Calibri" w:hAnsi="Calibri" w:cs="B Nazanin"/>
          <w:rtl/>
        </w:rPr>
        <w:t xml:space="preserve"> </w:t>
      </w:r>
      <w:r w:rsidRPr="00BA230A">
        <w:rPr>
          <w:rFonts w:ascii="B Lotus" w:eastAsia="Calibri" w:hAnsi="Calibri" w:cs="B Nazanin" w:hint="cs"/>
          <w:rtl/>
        </w:rPr>
        <w:t>ميزان</w:t>
      </w:r>
      <w:r w:rsidRPr="00BA230A">
        <w:rPr>
          <w:rFonts w:ascii="B Lotus" w:eastAsia="Calibri" w:hAnsi="Calibri" w:cs="B Nazanin"/>
          <w:rtl/>
        </w:rPr>
        <w:t xml:space="preserve"> </w:t>
      </w:r>
      <w:r w:rsidRPr="00BA230A">
        <w:rPr>
          <w:rFonts w:ascii="B Lotus" w:eastAsia="Calibri" w:hAnsi="Calibri" w:cs="B Nazanin" w:hint="cs"/>
          <w:rtl/>
        </w:rPr>
        <w:t>زمان</w:t>
      </w:r>
      <w:r w:rsidRPr="00BA230A">
        <w:rPr>
          <w:rFonts w:ascii="B Lotus" w:eastAsia="Calibri" w:hAnsi="Calibri" w:cs="B Nazanin"/>
          <w:rtl/>
        </w:rPr>
        <w:t xml:space="preserve"> </w:t>
      </w:r>
      <w:r w:rsidRPr="00BA230A">
        <w:rPr>
          <w:rFonts w:ascii="B Lotus" w:eastAsia="Calibri" w:hAnsi="Calibri" w:cs="B Nazanin" w:hint="cs"/>
          <w:rtl/>
        </w:rPr>
        <w:t>تلف</w:t>
      </w:r>
      <w:r w:rsidRPr="00BA230A">
        <w:rPr>
          <w:rFonts w:ascii="B Lotus" w:eastAsia="Calibri" w:hAnsi="Calibri" w:cs="B Nazanin"/>
          <w:rtl/>
        </w:rPr>
        <w:t xml:space="preserve"> </w:t>
      </w:r>
      <w:r w:rsidRPr="00BA230A">
        <w:rPr>
          <w:rFonts w:ascii="B Lotus" w:eastAsia="Calibri" w:hAnsi="Calibri" w:cs="B Nazanin" w:hint="cs"/>
          <w:rtl/>
        </w:rPr>
        <w:t>شده</w:t>
      </w:r>
      <w:r w:rsidRPr="00BA230A">
        <w:rPr>
          <w:rFonts w:ascii="B Lotus" w:eastAsia="Calibri" w:hAnsi="Calibri" w:cs="B Nazanin"/>
          <w:rtl/>
        </w:rPr>
        <w:t xml:space="preserve"> </w:t>
      </w:r>
      <w:r w:rsidRPr="00BA230A">
        <w:rPr>
          <w:rFonts w:ascii="B Lotus" w:eastAsia="Calibri" w:hAnsi="Calibri" w:cs="B Nazanin" w:hint="cs"/>
          <w:rtl/>
        </w:rPr>
        <w:t>شهروندان</w:t>
      </w:r>
      <w:r w:rsidRPr="00BA230A">
        <w:rPr>
          <w:rFonts w:ascii="B Lotus" w:eastAsia="Calibri" w:hAnsi="Calibri" w:cs="B Nazanin"/>
          <w:rtl/>
        </w:rPr>
        <w:t xml:space="preserve"> </w:t>
      </w:r>
      <w:r w:rsidRPr="00BA230A">
        <w:rPr>
          <w:rFonts w:ascii="B Lotus" w:eastAsia="Calibri" w:hAnsi="Calibri" w:cs="B Nazanin" w:hint="cs"/>
          <w:rtl/>
        </w:rPr>
        <w:t>در</w:t>
      </w:r>
      <w:r w:rsidRPr="00BA230A">
        <w:rPr>
          <w:rFonts w:ascii="B Lotus" w:eastAsia="Calibri" w:hAnsi="Calibri" w:cs="B Nazanin"/>
          <w:rtl/>
        </w:rPr>
        <w:t xml:space="preserve"> </w:t>
      </w:r>
      <w:r w:rsidRPr="00BA230A">
        <w:rPr>
          <w:rFonts w:ascii="B Lotus" w:eastAsia="Calibri" w:hAnsi="Calibri" w:cs="B Nazanin" w:hint="cs"/>
          <w:rtl/>
        </w:rPr>
        <w:t>ترافيك</w:t>
      </w:r>
      <w:r w:rsidRPr="00BA230A">
        <w:rPr>
          <w:rFonts w:ascii="B Lotus" w:eastAsia="Calibri" w:hAnsi="Calibri" w:cs="B Nazanin"/>
          <w:rtl/>
        </w:rPr>
        <w:t xml:space="preserve"> </w:t>
      </w:r>
      <w:r w:rsidRPr="00BA230A">
        <w:rPr>
          <w:rFonts w:ascii="B Lotus" w:eastAsia="Calibri" w:hAnsi="Calibri" w:cs="B Nazanin" w:hint="cs"/>
          <w:rtl/>
        </w:rPr>
        <w:t>شهري</w:t>
      </w:r>
      <w:r w:rsidRPr="00BA230A">
        <w:rPr>
          <w:rFonts w:ascii="B Lotus" w:eastAsia="Calibri" w:hAnsi="Calibri" w:cs="B Nazanin"/>
        </w:rPr>
        <w:t>.</w:t>
      </w:r>
      <w:r w:rsidRPr="00BA230A">
        <w:rPr>
          <w:rFonts w:ascii="Calibri" w:eastAsia="Calibri" w:hAnsi="Calibri" w:cs="B Nazanin"/>
          <w:b/>
          <w:bCs/>
          <w:color w:val="000000"/>
          <w:rtl/>
        </w:rPr>
        <w:t xml:space="preserve"> </w:t>
      </w:r>
    </w:p>
    <w:p w14:paraId="6DDFFEBF" w14:textId="7FAEAA24" w:rsidR="00AA5DE5" w:rsidRPr="00BA230A" w:rsidRDefault="00AA5DE5" w:rsidP="00AA5DE5">
      <w:pPr>
        <w:widowControl w:val="0"/>
        <w:numPr>
          <w:ilvl w:val="0"/>
          <w:numId w:val="42"/>
        </w:numPr>
        <w:autoSpaceDE w:val="0"/>
        <w:autoSpaceDN w:val="0"/>
        <w:bidi/>
        <w:adjustRightInd w:val="0"/>
        <w:spacing w:after="120"/>
        <w:ind w:left="341" w:hanging="379"/>
        <w:contextualSpacing/>
        <w:jc w:val="both"/>
        <w:rPr>
          <w:rFonts w:ascii="B Lotus" w:eastAsia="Calibri" w:hAnsi="Calibri" w:cs="B Nazanin"/>
          <w:rtl/>
        </w:rPr>
      </w:pPr>
      <w:r w:rsidRPr="00BA230A">
        <w:rPr>
          <w:rFonts w:ascii="B Lotus" w:eastAsia="Calibri" w:hAnsi="Calibri" w:cs="B Nazanin" w:hint="cs"/>
          <w:rtl/>
        </w:rPr>
        <w:t>طراحي</w:t>
      </w:r>
      <w:r w:rsidRPr="00BA230A">
        <w:rPr>
          <w:rFonts w:ascii="B Lotus" w:eastAsia="Calibri" w:hAnsi="Calibri" w:cs="B Nazanin"/>
          <w:rtl/>
        </w:rPr>
        <w:t xml:space="preserve"> </w:t>
      </w:r>
      <w:r w:rsidRPr="00BA230A">
        <w:rPr>
          <w:rFonts w:ascii="B Lotus" w:eastAsia="Calibri" w:hAnsi="Calibri" w:cs="B Nazanin" w:hint="cs"/>
          <w:rtl/>
        </w:rPr>
        <w:t>كالبدي انسان محور، سرزنده و</w:t>
      </w:r>
      <w:r w:rsidRPr="00BA230A">
        <w:rPr>
          <w:rFonts w:ascii="B Lotus" w:eastAsia="Calibri" w:hAnsi="Calibri" w:cs="B Nazanin"/>
          <w:rtl/>
        </w:rPr>
        <w:t xml:space="preserve"> </w:t>
      </w:r>
      <w:r w:rsidRPr="00BA230A">
        <w:rPr>
          <w:rFonts w:ascii="B Lotus" w:eastAsia="Calibri" w:hAnsi="Calibri" w:cs="B Nazanin" w:hint="cs"/>
          <w:rtl/>
        </w:rPr>
        <w:t>مناسب</w:t>
      </w:r>
      <w:r w:rsidRPr="00BA230A">
        <w:rPr>
          <w:rFonts w:ascii="B Lotus" w:eastAsia="Calibri" w:hAnsi="Calibri" w:cs="B Nazanin"/>
          <w:rtl/>
        </w:rPr>
        <w:t xml:space="preserve"> </w:t>
      </w:r>
      <w:r w:rsidRPr="00BA230A">
        <w:rPr>
          <w:rFonts w:ascii="B Lotus" w:eastAsia="Calibri" w:hAnsi="Calibri" w:cs="B Nazanin" w:hint="cs"/>
          <w:rtl/>
        </w:rPr>
        <w:t>خيابان‌ها،</w:t>
      </w:r>
      <w:r w:rsidRPr="00BA230A">
        <w:rPr>
          <w:rFonts w:ascii="B Lotus" w:eastAsia="Calibri" w:hAnsi="Calibri" w:cs="B Nazanin"/>
          <w:rtl/>
        </w:rPr>
        <w:t xml:space="preserve"> </w:t>
      </w:r>
      <w:r w:rsidRPr="00BA230A">
        <w:rPr>
          <w:rFonts w:ascii="B Lotus" w:eastAsia="Calibri" w:hAnsi="Calibri" w:cs="B Nazanin" w:hint="cs"/>
          <w:rtl/>
        </w:rPr>
        <w:t>پياده‌روها</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پياده‌راه‌ها</w:t>
      </w:r>
      <w:r w:rsidRPr="00BA230A">
        <w:rPr>
          <w:rFonts w:ascii="B Lotus" w:eastAsia="Calibri" w:hAnsi="Calibri" w:cs="B Nazanin"/>
          <w:rtl/>
        </w:rPr>
        <w:t xml:space="preserve"> </w:t>
      </w:r>
      <w:r w:rsidRPr="00BA230A">
        <w:rPr>
          <w:rFonts w:ascii="B Lotus" w:eastAsia="Calibri" w:hAnsi="Calibri" w:cs="B Nazanin" w:hint="cs"/>
          <w:rtl/>
        </w:rPr>
        <w:t>بر</w:t>
      </w:r>
      <w:r w:rsidRPr="00BA230A">
        <w:rPr>
          <w:rFonts w:ascii="B Lotus" w:eastAsia="Calibri" w:hAnsi="Calibri" w:cs="B Nazanin"/>
          <w:rtl/>
        </w:rPr>
        <w:t xml:space="preserve"> </w:t>
      </w:r>
      <w:r w:rsidRPr="00BA230A">
        <w:rPr>
          <w:rFonts w:ascii="B Lotus" w:eastAsia="Calibri" w:hAnsi="Calibri" w:cs="B Nazanin" w:hint="cs"/>
          <w:rtl/>
        </w:rPr>
        <w:t>مبناي</w:t>
      </w:r>
      <w:r w:rsidRPr="00BA230A">
        <w:rPr>
          <w:rFonts w:ascii="B Lotus" w:eastAsia="Calibri" w:hAnsi="Calibri" w:cs="B Nazanin"/>
          <w:rtl/>
        </w:rPr>
        <w:t xml:space="preserve"> </w:t>
      </w:r>
      <w:r w:rsidRPr="00BA230A">
        <w:rPr>
          <w:rFonts w:ascii="B Lotus" w:eastAsia="Calibri" w:hAnsi="Calibri" w:cs="B Nazanin" w:hint="cs"/>
          <w:rtl/>
        </w:rPr>
        <w:t>شاخص‌هاي</w:t>
      </w:r>
      <w:r w:rsidRPr="00BA230A">
        <w:rPr>
          <w:rFonts w:ascii="B Lotus" w:eastAsia="Calibri" w:hAnsi="Calibri" w:cs="B Nazanin"/>
          <w:rtl/>
        </w:rPr>
        <w:t xml:space="preserve"> </w:t>
      </w:r>
      <w:r w:rsidRPr="00BA230A">
        <w:rPr>
          <w:rFonts w:ascii="B Lotus" w:eastAsia="Calibri" w:hAnsi="Calibri" w:cs="B Nazanin" w:hint="cs"/>
          <w:rtl/>
        </w:rPr>
        <w:t>فرهنگي</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اجتماعي</w:t>
      </w:r>
      <w:r w:rsidRPr="00BA230A">
        <w:rPr>
          <w:rFonts w:ascii="B Lotus" w:eastAsia="Calibri" w:hAnsi="Calibri" w:cs="B Nazanin"/>
          <w:rtl/>
        </w:rPr>
        <w:t xml:space="preserve"> </w:t>
      </w:r>
      <w:r w:rsidRPr="00BA230A">
        <w:rPr>
          <w:rFonts w:ascii="B Lotus" w:eastAsia="Calibri" w:hAnsi="Calibri" w:cs="B Nazanin" w:hint="cs"/>
          <w:rtl/>
        </w:rPr>
        <w:t>حاكم برجامعه.</w:t>
      </w:r>
    </w:p>
    <w:p w14:paraId="453CE896" w14:textId="6AC2349E" w:rsidR="00AA5DE5" w:rsidRPr="00BA230A" w:rsidRDefault="00AA5DE5" w:rsidP="00AA5DE5">
      <w:pPr>
        <w:widowControl w:val="0"/>
        <w:numPr>
          <w:ilvl w:val="0"/>
          <w:numId w:val="42"/>
        </w:numPr>
        <w:autoSpaceDE w:val="0"/>
        <w:autoSpaceDN w:val="0"/>
        <w:bidi/>
        <w:adjustRightInd w:val="0"/>
        <w:spacing w:after="120"/>
        <w:ind w:left="341" w:hanging="379"/>
        <w:contextualSpacing/>
        <w:jc w:val="both"/>
        <w:rPr>
          <w:rFonts w:ascii="B Lotus" w:eastAsia="Calibri" w:hAnsi="Calibri" w:cs="B Nazanin"/>
          <w:rtl/>
        </w:rPr>
      </w:pPr>
      <w:r w:rsidRPr="00BA230A">
        <w:rPr>
          <w:rFonts w:ascii="B Lotus" w:eastAsia="Calibri" w:hAnsi="Calibri" w:cs="B Nazanin" w:hint="cs"/>
          <w:rtl/>
        </w:rPr>
        <w:t>حفظ</w:t>
      </w:r>
      <w:r w:rsidRPr="00BA230A">
        <w:rPr>
          <w:rFonts w:ascii="B Lotus" w:eastAsia="Calibri" w:hAnsi="Calibri" w:cs="B Nazanin"/>
          <w:rtl/>
        </w:rPr>
        <w:t xml:space="preserve"> </w:t>
      </w:r>
      <w:r w:rsidRPr="00BA230A">
        <w:rPr>
          <w:rFonts w:ascii="B Lotus" w:eastAsia="Calibri" w:hAnsi="Calibri" w:cs="B Nazanin" w:hint="cs"/>
          <w:rtl/>
        </w:rPr>
        <w:t>هويت</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ميراث</w:t>
      </w:r>
      <w:r w:rsidRPr="00BA230A">
        <w:rPr>
          <w:rFonts w:ascii="B Lotus" w:eastAsia="Calibri" w:hAnsi="Calibri" w:cs="B Nazanin"/>
          <w:rtl/>
        </w:rPr>
        <w:t xml:space="preserve"> </w:t>
      </w:r>
      <w:r w:rsidRPr="00BA230A">
        <w:rPr>
          <w:rFonts w:ascii="B Lotus" w:eastAsia="Calibri" w:hAnsi="Calibri" w:cs="B Nazanin" w:hint="cs"/>
          <w:rtl/>
        </w:rPr>
        <w:t>فرهنگي</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تاريخي</w:t>
      </w:r>
      <w:r w:rsidRPr="00BA230A">
        <w:rPr>
          <w:rFonts w:ascii="B Lotus" w:eastAsia="Calibri" w:hAnsi="Calibri" w:cs="B Nazanin"/>
          <w:rtl/>
        </w:rPr>
        <w:t xml:space="preserve"> </w:t>
      </w:r>
      <w:r w:rsidRPr="00BA230A">
        <w:rPr>
          <w:rFonts w:ascii="B Lotus" w:eastAsia="Calibri" w:hAnsi="Calibri" w:cs="B Nazanin" w:hint="cs"/>
          <w:rtl/>
        </w:rPr>
        <w:t>ايراني</w:t>
      </w:r>
      <w:r w:rsidRPr="00BA230A">
        <w:rPr>
          <w:rFonts w:ascii="B Lotus" w:eastAsia="Calibri" w:hAnsi="Calibri" w:cs="B Nazanin"/>
          <w:rtl/>
        </w:rPr>
        <w:t xml:space="preserve"> </w:t>
      </w:r>
      <w:r w:rsidRPr="00BA230A">
        <w:rPr>
          <w:rFonts w:ascii="B Lotus" w:eastAsia="Calibri" w:hAnsi="Calibri" w:cs="B Nazanin" w:hint="cs"/>
          <w:rtl/>
        </w:rPr>
        <w:t>اسلامي در شهر تهران</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احياء،</w:t>
      </w:r>
      <w:r w:rsidRPr="00BA230A">
        <w:rPr>
          <w:rFonts w:ascii="B Lotus" w:eastAsia="Calibri" w:hAnsi="Calibri" w:cs="B Nazanin"/>
          <w:rtl/>
        </w:rPr>
        <w:t xml:space="preserve"> </w:t>
      </w:r>
      <w:r w:rsidRPr="00BA230A">
        <w:rPr>
          <w:rFonts w:ascii="B Lotus" w:eastAsia="Calibri" w:hAnsi="Calibri" w:cs="B Nazanin" w:hint="cs"/>
          <w:rtl/>
        </w:rPr>
        <w:t>مرمت</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تلفيق</w:t>
      </w:r>
      <w:r w:rsidRPr="00BA230A">
        <w:rPr>
          <w:rFonts w:ascii="B Lotus" w:eastAsia="Calibri" w:hAnsi="Calibri" w:cs="B Nazanin"/>
          <w:rtl/>
        </w:rPr>
        <w:t xml:space="preserve"> </w:t>
      </w:r>
      <w:r w:rsidRPr="00BA230A">
        <w:rPr>
          <w:rFonts w:ascii="B Lotus" w:eastAsia="Calibri" w:hAnsi="Calibri" w:cs="B Nazanin" w:hint="cs"/>
          <w:rtl/>
        </w:rPr>
        <w:t>آنها</w:t>
      </w:r>
      <w:r w:rsidRPr="00BA230A">
        <w:rPr>
          <w:rFonts w:ascii="B Lotus" w:eastAsia="Calibri" w:hAnsi="Calibri" w:cs="B Nazanin"/>
          <w:rtl/>
        </w:rPr>
        <w:t xml:space="preserve"> </w:t>
      </w:r>
      <w:r w:rsidRPr="00BA230A">
        <w:rPr>
          <w:rFonts w:ascii="B Lotus" w:eastAsia="Calibri" w:hAnsi="Calibri" w:cs="B Nazanin" w:hint="cs"/>
          <w:rtl/>
        </w:rPr>
        <w:t>با</w:t>
      </w:r>
      <w:r w:rsidRPr="00BA230A">
        <w:rPr>
          <w:rFonts w:ascii="B Lotus" w:eastAsia="Calibri" w:hAnsi="Calibri" w:cs="B Nazanin"/>
          <w:rtl/>
        </w:rPr>
        <w:t xml:space="preserve"> </w:t>
      </w:r>
      <w:r w:rsidRPr="00BA230A">
        <w:rPr>
          <w:rFonts w:ascii="B Lotus" w:eastAsia="Calibri" w:hAnsi="Calibri" w:cs="B Nazanin" w:hint="cs"/>
          <w:rtl/>
        </w:rPr>
        <w:t>معماري جديد</w:t>
      </w:r>
      <w:r w:rsidRPr="00BA230A">
        <w:rPr>
          <w:rFonts w:ascii="B Lotus" w:eastAsia="Calibri" w:hAnsi="Calibri" w:cs="B Nazanin"/>
          <w:rtl/>
        </w:rPr>
        <w:t xml:space="preserve"> </w:t>
      </w:r>
      <w:r w:rsidRPr="00BA230A">
        <w:rPr>
          <w:rFonts w:ascii="B Lotus" w:eastAsia="Calibri" w:hAnsi="Calibri" w:cs="B Nazanin" w:hint="cs"/>
          <w:rtl/>
        </w:rPr>
        <w:t>شهري</w:t>
      </w:r>
      <w:r w:rsidRPr="00BA230A">
        <w:rPr>
          <w:rFonts w:ascii="B Lotus" w:eastAsia="Calibri" w:hAnsi="Calibri" w:cs="B Nazanin"/>
          <w:rtl/>
        </w:rPr>
        <w:t xml:space="preserve"> </w:t>
      </w:r>
      <w:r w:rsidRPr="00BA230A">
        <w:rPr>
          <w:rFonts w:ascii="B Lotus" w:eastAsia="Calibri" w:hAnsi="Calibri" w:cs="B Nazanin" w:hint="cs"/>
          <w:rtl/>
        </w:rPr>
        <w:t>بر</w:t>
      </w:r>
      <w:r w:rsidRPr="00BA230A">
        <w:rPr>
          <w:rFonts w:ascii="B Lotus" w:eastAsia="Calibri" w:hAnsi="Calibri" w:cs="B Nazanin"/>
          <w:rtl/>
        </w:rPr>
        <w:t xml:space="preserve"> </w:t>
      </w:r>
      <w:r w:rsidRPr="00BA230A">
        <w:rPr>
          <w:rFonts w:ascii="B Lotus" w:eastAsia="Calibri" w:hAnsi="Calibri" w:cs="B Nazanin" w:hint="cs"/>
          <w:rtl/>
        </w:rPr>
        <w:t>اساس</w:t>
      </w:r>
      <w:r w:rsidRPr="00BA230A">
        <w:rPr>
          <w:rFonts w:ascii="B Lotus" w:eastAsia="Calibri" w:hAnsi="Calibri" w:cs="B Nazanin"/>
          <w:rtl/>
        </w:rPr>
        <w:t xml:space="preserve"> </w:t>
      </w:r>
      <w:r w:rsidRPr="00BA230A">
        <w:rPr>
          <w:rFonts w:ascii="B Lotus" w:eastAsia="Calibri" w:hAnsi="Calibri" w:cs="B Nazanin" w:hint="cs"/>
          <w:rtl/>
        </w:rPr>
        <w:t>ارزش‌هاي</w:t>
      </w:r>
      <w:r w:rsidRPr="00BA230A">
        <w:rPr>
          <w:rFonts w:ascii="B Lotus" w:eastAsia="Calibri" w:hAnsi="Calibri" w:cs="B Nazanin"/>
          <w:rtl/>
        </w:rPr>
        <w:t xml:space="preserve"> </w:t>
      </w:r>
      <w:r w:rsidRPr="00BA230A">
        <w:rPr>
          <w:rFonts w:ascii="B Lotus" w:eastAsia="Calibri" w:hAnsi="Calibri" w:cs="B Nazanin" w:hint="cs"/>
          <w:rtl/>
        </w:rPr>
        <w:t>فرهنگي</w:t>
      </w:r>
      <w:r w:rsidRPr="00BA230A">
        <w:rPr>
          <w:rFonts w:ascii="B Lotus" w:eastAsia="Calibri" w:hAnsi="Calibri" w:cs="B Nazanin"/>
          <w:rtl/>
        </w:rPr>
        <w:t xml:space="preserve"> </w:t>
      </w:r>
      <w:r w:rsidRPr="00BA230A">
        <w:rPr>
          <w:rFonts w:ascii="B Lotus" w:eastAsia="Calibri" w:hAnsi="Calibri" w:cs="B Nazanin" w:hint="cs"/>
          <w:rtl/>
        </w:rPr>
        <w:t>ايراني</w:t>
      </w:r>
      <w:r w:rsidRPr="00BA230A">
        <w:rPr>
          <w:rFonts w:ascii="B Lotus" w:eastAsia="Calibri" w:hAnsi="Calibri" w:cs="B Nazanin"/>
          <w:rtl/>
        </w:rPr>
        <w:t xml:space="preserve"> </w:t>
      </w:r>
      <w:r w:rsidRPr="00BA230A">
        <w:rPr>
          <w:rFonts w:ascii="B Lotus" w:eastAsia="Calibri" w:hAnsi="Calibri" w:cs="B Nazanin" w:hint="cs"/>
          <w:rtl/>
        </w:rPr>
        <w:t>اسلامي</w:t>
      </w:r>
      <w:r w:rsidRPr="00BA230A">
        <w:rPr>
          <w:rFonts w:ascii="B Lotus" w:eastAsia="Calibri" w:hAnsi="Calibri" w:cs="B Nazanin"/>
        </w:rPr>
        <w:t>.</w:t>
      </w:r>
    </w:p>
    <w:p w14:paraId="4CB39E6E" w14:textId="77777777" w:rsidR="00AA5DE5" w:rsidRPr="00BA230A" w:rsidRDefault="00AA5DE5" w:rsidP="00AA5DE5">
      <w:pPr>
        <w:widowControl w:val="0"/>
        <w:numPr>
          <w:ilvl w:val="0"/>
          <w:numId w:val="42"/>
        </w:numPr>
        <w:autoSpaceDE w:val="0"/>
        <w:autoSpaceDN w:val="0"/>
        <w:bidi/>
        <w:adjustRightInd w:val="0"/>
        <w:spacing w:after="120"/>
        <w:ind w:left="341" w:hanging="379"/>
        <w:contextualSpacing/>
        <w:jc w:val="both"/>
        <w:rPr>
          <w:rFonts w:ascii="B Lotus" w:eastAsia="Calibri" w:hAnsi="Calibri" w:cs="B Nazanin"/>
          <w:rtl/>
        </w:rPr>
      </w:pPr>
      <w:r w:rsidRPr="00BA230A">
        <w:rPr>
          <w:rFonts w:ascii="B Lotus" w:eastAsia="Calibri" w:hAnsi="Calibri" w:cs="B Nazanin" w:hint="cs"/>
          <w:rtl/>
        </w:rPr>
        <w:t>توسعه</w:t>
      </w:r>
      <w:r w:rsidRPr="00BA230A">
        <w:rPr>
          <w:rFonts w:ascii="B Lotus" w:eastAsia="Calibri" w:hAnsi="Calibri" w:cs="B Nazanin"/>
          <w:rtl/>
        </w:rPr>
        <w:t xml:space="preserve"> </w:t>
      </w:r>
      <w:r w:rsidRPr="00BA230A">
        <w:rPr>
          <w:rFonts w:ascii="B Lotus" w:eastAsia="Calibri" w:hAnsi="Calibri" w:cs="B Nazanin" w:hint="cs"/>
          <w:rtl/>
        </w:rPr>
        <w:t>شبكه‌هاي</w:t>
      </w:r>
      <w:r w:rsidRPr="00BA230A">
        <w:rPr>
          <w:rFonts w:ascii="B Lotus" w:eastAsia="Calibri" w:hAnsi="Calibri" w:cs="B Nazanin"/>
          <w:rtl/>
        </w:rPr>
        <w:t xml:space="preserve"> </w:t>
      </w:r>
      <w:r w:rsidRPr="00BA230A">
        <w:rPr>
          <w:rFonts w:ascii="B Lotus" w:eastAsia="Calibri" w:hAnsi="Calibri" w:cs="B Nazanin" w:hint="cs"/>
          <w:rtl/>
        </w:rPr>
        <w:t>ارتباطي</w:t>
      </w:r>
      <w:r w:rsidRPr="00BA230A">
        <w:rPr>
          <w:rFonts w:ascii="B Lotus" w:eastAsia="Calibri" w:hAnsi="Calibri" w:cs="B Nazanin"/>
          <w:rtl/>
        </w:rPr>
        <w:t xml:space="preserve"> </w:t>
      </w:r>
      <w:r w:rsidRPr="00BA230A">
        <w:rPr>
          <w:rFonts w:ascii="B Lotus" w:eastAsia="Calibri" w:hAnsi="Calibri" w:cs="B Nazanin" w:hint="cs"/>
          <w:rtl/>
        </w:rPr>
        <w:t>مجازي</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افزايش</w:t>
      </w:r>
      <w:r w:rsidRPr="00BA230A">
        <w:rPr>
          <w:rFonts w:ascii="B Lotus" w:eastAsia="Calibri" w:hAnsi="Calibri" w:cs="B Nazanin"/>
          <w:rtl/>
        </w:rPr>
        <w:t xml:space="preserve"> </w:t>
      </w:r>
      <w:r w:rsidRPr="00BA230A">
        <w:rPr>
          <w:rFonts w:ascii="B Lotus" w:eastAsia="Calibri" w:hAnsi="Calibri" w:cs="B Nazanin" w:hint="cs"/>
          <w:rtl/>
        </w:rPr>
        <w:t>تعاملات</w:t>
      </w:r>
      <w:r w:rsidRPr="00BA230A">
        <w:rPr>
          <w:rFonts w:ascii="B Lotus" w:eastAsia="Calibri" w:hAnsi="Calibri" w:cs="B Nazanin"/>
          <w:rtl/>
        </w:rPr>
        <w:t xml:space="preserve"> </w:t>
      </w:r>
      <w:r w:rsidRPr="00BA230A">
        <w:rPr>
          <w:rFonts w:ascii="B Lotus" w:eastAsia="Calibri" w:hAnsi="Calibri" w:cs="B Nazanin" w:hint="cs"/>
          <w:rtl/>
        </w:rPr>
        <w:t>بين‌المللي</w:t>
      </w:r>
      <w:r w:rsidRPr="00BA230A">
        <w:rPr>
          <w:rFonts w:ascii="B Lotus" w:eastAsia="Calibri" w:hAnsi="Calibri" w:cs="B Nazanin"/>
          <w:rtl/>
        </w:rPr>
        <w:t xml:space="preserve"> </w:t>
      </w:r>
      <w:r w:rsidRPr="00BA230A">
        <w:rPr>
          <w:rFonts w:ascii="B Lotus" w:eastAsia="Calibri" w:hAnsi="Calibri" w:cs="B Nazanin" w:hint="cs"/>
          <w:rtl/>
        </w:rPr>
        <w:t>با</w:t>
      </w:r>
      <w:r w:rsidRPr="00BA230A">
        <w:rPr>
          <w:rFonts w:ascii="B Lotus" w:eastAsia="Calibri" w:hAnsi="Calibri" w:cs="B Nazanin"/>
          <w:rtl/>
        </w:rPr>
        <w:t xml:space="preserve"> </w:t>
      </w:r>
      <w:r w:rsidRPr="00BA230A">
        <w:rPr>
          <w:rFonts w:ascii="B Lotus" w:eastAsia="Calibri" w:hAnsi="Calibri" w:cs="B Nazanin" w:hint="cs"/>
          <w:rtl/>
        </w:rPr>
        <w:t>ساير</w:t>
      </w:r>
      <w:r w:rsidRPr="00BA230A">
        <w:rPr>
          <w:rFonts w:ascii="B Lotus" w:eastAsia="Calibri" w:hAnsi="Calibri" w:cs="B Nazanin"/>
          <w:rtl/>
        </w:rPr>
        <w:t xml:space="preserve"> </w:t>
      </w:r>
      <w:r w:rsidRPr="00BA230A">
        <w:rPr>
          <w:rFonts w:ascii="B Lotus" w:eastAsia="Calibri" w:hAnsi="Calibri" w:cs="B Nazanin" w:hint="cs"/>
          <w:rtl/>
        </w:rPr>
        <w:t>شهرهاي</w:t>
      </w:r>
      <w:r w:rsidRPr="00BA230A">
        <w:rPr>
          <w:rFonts w:ascii="B Lotus" w:eastAsia="Calibri" w:hAnsi="Calibri" w:cs="B Nazanin"/>
          <w:rtl/>
        </w:rPr>
        <w:t xml:space="preserve"> </w:t>
      </w:r>
      <w:r w:rsidRPr="00BA230A">
        <w:rPr>
          <w:rFonts w:ascii="B Lotus" w:eastAsia="Calibri" w:hAnsi="Calibri" w:cs="B Nazanin" w:hint="cs"/>
          <w:rtl/>
        </w:rPr>
        <w:t>موفق</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خلاق</w:t>
      </w:r>
      <w:r w:rsidRPr="00BA230A">
        <w:rPr>
          <w:rFonts w:ascii="B Lotus" w:eastAsia="Calibri" w:hAnsi="Calibri" w:cs="B Nazanin"/>
          <w:rtl/>
        </w:rPr>
        <w:t xml:space="preserve"> </w:t>
      </w:r>
      <w:r w:rsidRPr="00BA230A">
        <w:rPr>
          <w:rFonts w:ascii="B Lotus" w:eastAsia="Calibri" w:hAnsi="Calibri" w:cs="B Nazanin" w:hint="cs"/>
          <w:rtl/>
        </w:rPr>
        <w:t>دنيا</w:t>
      </w:r>
      <w:r w:rsidRPr="00BA230A">
        <w:rPr>
          <w:rFonts w:ascii="B Lotus" w:eastAsia="Calibri" w:hAnsi="Calibri" w:cs="B Nazanin"/>
          <w:rtl/>
        </w:rPr>
        <w:t xml:space="preserve"> </w:t>
      </w:r>
      <w:r w:rsidRPr="00BA230A">
        <w:rPr>
          <w:rFonts w:ascii="B Lotus" w:eastAsia="Calibri" w:hAnsi="Calibri" w:cs="B Nazanin" w:hint="cs"/>
          <w:rtl/>
        </w:rPr>
        <w:t>براي جلب</w:t>
      </w:r>
      <w:r w:rsidRPr="00BA230A">
        <w:rPr>
          <w:rFonts w:ascii="B Lotus" w:eastAsia="Calibri" w:hAnsi="Calibri" w:cs="B Nazanin"/>
          <w:rtl/>
        </w:rPr>
        <w:t xml:space="preserve"> </w:t>
      </w:r>
      <w:r w:rsidRPr="00BA230A">
        <w:rPr>
          <w:rFonts w:ascii="B Lotus" w:eastAsia="Calibri" w:hAnsi="Calibri" w:cs="B Nazanin" w:hint="cs"/>
          <w:rtl/>
        </w:rPr>
        <w:t>نظر</w:t>
      </w:r>
      <w:r w:rsidRPr="00BA230A">
        <w:rPr>
          <w:rFonts w:ascii="B Lotus" w:eastAsia="Calibri" w:hAnsi="Calibri" w:cs="B Nazanin"/>
          <w:rtl/>
        </w:rPr>
        <w:t xml:space="preserve"> </w:t>
      </w:r>
      <w:r w:rsidRPr="00BA230A">
        <w:rPr>
          <w:rFonts w:ascii="B Lotus" w:eastAsia="Calibri" w:hAnsi="Calibri" w:cs="B Nazanin" w:hint="cs"/>
          <w:rtl/>
        </w:rPr>
        <w:t>شهر</w:t>
      </w:r>
      <w:r w:rsidRPr="00BA230A">
        <w:rPr>
          <w:rFonts w:ascii="B Lotus" w:eastAsia="Calibri" w:hAnsi="Calibri" w:cs="B Nazanin"/>
          <w:rtl/>
        </w:rPr>
        <w:t xml:space="preserve"> </w:t>
      </w:r>
      <w:r w:rsidRPr="00BA230A">
        <w:rPr>
          <w:rFonts w:ascii="B Lotus" w:eastAsia="Calibri" w:hAnsi="Calibri" w:cs="B Nazanin" w:hint="cs"/>
          <w:rtl/>
        </w:rPr>
        <w:t>در</w:t>
      </w:r>
      <w:r w:rsidRPr="00BA230A">
        <w:rPr>
          <w:rFonts w:ascii="B Lotus" w:eastAsia="Calibri" w:hAnsi="Calibri" w:cs="B Nazanin"/>
          <w:rtl/>
        </w:rPr>
        <w:t xml:space="preserve"> </w:t>
      </w:r>
      <w:r w:rsidRPr="00BA230A">
        <w:rPr>
          <w:rFonts w:ascii="B Lotus" w:eastAsia="Calibri" w:hAnsi="Calibri" w:cs="B Nazanin" w:hint="cs"/>
          <w:rtl/>
        </w:rPr>
        <w:t>بين</w:t>
      </w:r>
      <w:r w:rsidRPr="00BA230A">
        <w:rPr>
          <w:rFonts w:ascii="B Lotus" w:eastAsia="Calibri" w:hAnsi="Calibri" w:cs="B Nazanin"/>
          <w:rtl/>
        </w:rPr>
        <w:t xml:space="preserve"> </w:t>
      </w:r>
      <w:r w:rsidRPr="00BA230A">
        <w:rPr>
          <w:rFonts w:ascii="B Lotus" w:eastAsia="Calibri" w:hAnsi="Calibri" w:cs="B Nazanin" w:hint="cs"/>
          <w:rtl/>
        </w:rPr>
        <w:t>ساكنين</w:t>
      </w:r>
      <w:r w:rsidRPr="00BA230A">
        <w:rPr>
          <w:rFonts w:ascii="B Lotus" w:eastAsia="Calibri" w:hAnsi="Calibri" w:cs="B Nazanin"/>
          <w:rtl/>
        </w:rPr>
        <w:t xml:space="preserve"> </w:t>
      </w:r>
      <w:r w:rsidRPr="00BA230A">
        <w:rPr>
          <w:rFonts w:ascii="B Lotus" w:eastAsia="Calibri" w:hAnsi="Calibri" w:cs="B Nazanin" w:hint="cs"/>
          <w:rtl/>
        </w:rPr>
        <w:t>ساير</w:t>
      </w:r>
      <w:r w:rsidRPr="00BA230A">
        <w:rPr>
          <w:rFonts w:ascii="B Lotus" w:eastAsia="Calibri" w:hAnsi="Calibri" w:cs="B Nazanin"/>
          <w:rtl/>
        </w:rPr>
        <w:t xml:space="preserve"> </w:t>
      </w:r>
      <w:r w:rsidRPr="00BA230A">
        <w:rPr>
          <w:rFonts w:ascii="B Lotus" w:eastAsia="Calibri" w:hAnsi="Calibri" w:cs="B Nazanin" w:hint="cs"/>
          <w:rtl/>
        </w:rPr>
        <w:t>شهرها</w:t>
      </w:r>
      <w:r w:rsidRPr="00BA230A">
        <w:rPr>
          <w:rFonts w:ascii="B Lotus" w:eastAsia="Calibri" w:hAnsi="Calibri" w:cs="B Nazanin"/>
        </w:rPr>
        <w:t>.</w:t>
      </w:r>
    </w:p>
    <w:p w14:paraId="21D1B6EF" w14:textId="77777777" w:rsidR="00AA5DE5" w:rsidRPr="00BA230A" w:rsidRDefault="00AA5DE5" w:rsidP="00AA5DE5">
      <w:pPr>
        <w:widowControl w:val="0"/>
        <w:numPr>
          <w:ilvl w:val="0"/>
          <w:numId w:val="42"/>
        </w:numPr>
        <w:autoSpaceDE w:val="0"/>
        <w:autoSpaceDN w:val="0"/>
        <w:bidi/>
        <w:adjustRightInd w:val="0"/>
        <w:spacing w:after="120"/>
        <w:ind w:left="341" w:hanging="379"/>
        <w:contextualSpacing/>
        <w:jc w:val="both"/>
        <w:rPr>
          <w:rFonts w:ascii="B Lotus" w:eastAsia="Calibri" w:hAnsi="Calibri" w:cs="B Nazanin"/>
        </w:rPr>
      </w:pPr>
      <w:r w:rsidRPr="00BA230A">
        <w:rPr>
          <w:rFonts w:ascii="B Lotus" w:eastAsia="Calibri" w:hAnsi="Calibri" w:cs="B Nazanin" w:hint="cs"/>
          <w:rtl/>
        </w:rPr>
        <w:t>تبليغات</w:t>
      </w:r>
      <w:r w:rsidRPr="00BA230A">
        <w:rPr>
          <w:rFonts w:ascii="B Lotus" w:eastAsia="Calibri" w:hAnsi="Calibri" w:cs="B Nazanin"/>
          <w:rtl/>
        </w:rPr>
        <w:t xml:space="preserve"> </w:t>
      </w:r>
      <w:r w:rsidRPr="00BA230A">
        <w:rPr>
          <w:rFonts w:ascii="B Lotus" w:eastAsia="Calibri" w:hAnsi="Calibri" w:cs="B Nazanin" w:hint="cs"/>
          <w:rtl/>
        </w:rPr>
        <w:t>مؤثر برای معرفی</w:t>
      </w:r>
      <w:r w:rsidRPr="00BA230A">
        <w:rPr>
          <w:rFonts w:ascii="B Lotus" w:eastAsia="Calibri" w:hAnsi="Calibri" w:cs="B Nazanin"/>
          <w:rtl/>
        </w:rPr>
        <w:t xml:space="preserve"> </w:t>
      </w:r>
      <w:r w:rsidRPr="00BA230A">
        <w:rPr>
          <w:rFonts w:ascii="B Lotus" w:eastAsia="Calibri" w:hAnsi="Calibri" w:cs="B Nazanin" w:hint="cs"/>
          <w:rtl/>
        </w:rPr>
        <w:t>قابليت‌هاي</w:t>
      </w:r>
      <w:r w:rsidRPr="00BA230A">
        <w:rPr>
          <w:rFonts w:ascii="B Lotus" w:eastAsia="Calibri" w:hAnsi="Calibri" w:cs="B Nazanin"/>
          <w:rtl/>
        </w:rPr>
        <w:t xml:space="preserve"> </w:t>
      </w:r>
      <w:r w:rsidRPr="00BA230A">
        <w:rPr>
          <w:rFonts w:ascii="B Lotus" w:eastAsia="Calibri" w:hAnsi="Calibri" w:cs="B Nazanin" w:hint="cs"/>
          <w:rtl/>
        </w:rPr>
        <w:t>محيطي</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طبيعي</w:t>
      </w:r>
      <w:r w:rsidRPr="00BA230A">
        <w:rPr>
          <w:rFonts w:ascii="B Lotus" w:eastAsia="Calibri" w:hAnsi="Calibri" w:cs="B Nazanin"/>
          <w:rtl/>
        </w:rPr>
        <w:t xml:space="preserve"> </w:t>
      </w:r>
      <w:r w:rsidRPr="00BA230A">
        <w:rPr>
          <w:rFonts w:ascii="B Lotus" w:eastAsia="Calibri" w:hAnsi="Calibri" w:cs="B Nazanin" w:hint="cs"/>
          <w:rtl/>
        </w:rPr>
        <w:t>شهرها</w:t>
      </w:r>
      <w:r w:rsidRPr="00BA230A">
        <w:rPr>
          <w:rFonts w:ascii="B Lotus" w:eastAsia="Calibri" w:hAnsi="Calibri" w:cs="B Nazanin"/>
          <w:rtl/>
        </w:rPr>
        <w:t xml:space="preserve"> </w:t>
      </w:r>
      <w:r w:rsidRPr="00BA230A">
        <w:rPr>
          <w:rFonts w:ascii="B Lotus" w:eastAsia="Calibri" w:hAnsi="Calibri" w:cs="B Nazanin" w:hint="cs"/>
          <w:rtl/>
        </w:rPr>
        <w:t>از</w:t>
      </w:r>
      <w:r w:rsidRPr="00BA230A">
        <w:rPr>
          <w:rFonts w:ascii="B Lotus" w:eastAsia="Calibri" w:hAnsi="Calibri" w:cs="B Nazanin"/>
          <w:rtl/>
        </w:rPr>
        <w:t xml:space="preserve"> </w:t>
      </w:r>
      <w:r w:rsidRPr="00BA230A">
        <w:rPr>
          <w:rFonts w:ascii="B Lotus" w:eastAsia="Calibri" w:hAnsi="Calibri" w:cs="B Nazanin" w:hint="cs"/>
          <w:rtl/>
        </w:rPr>
        <w:t>طريق</w:t>
      </w:r>
      <w:r w:rsidRPr="00BA230A">
        <w:rPr>
          <w:rFonts w:ascii="B Lotus" w:eastAsia="Calibri" w:hAnsi="Calibri" w:cs="B Nazanin"/>
          <w:rtl/>
        </w:rPr>
        <w:t xml:space="preserve"> </w:t>
      </w:r>
      <w:r w:rsidRPr="00BA230A">
        <w:rPr>
          <w:rFonts w:ascii="B Lotus" w:eastAsia="Calibri" w:hAnsi="Calibri" w:cs="B Nazanin" w:hint="cs"/>
          <w:rtl/>
        </w:rPr>
        <w:t>شبكه‌ها</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رسانه‌هاي</w:t>
      </w:r>
      <w:r w:rsidRPr="00BA230A">
        <w:rPr>
          <w:rFonts w:ascii="B Lotus" w:eastAsia="Calibri" w:hAnsi="Calibri" w:cs="B Nazanin"/>
          <w:rtl/>
        </w:rPr>
        <w:t xml:space="preserve"> </w:t>
      </w:r>
      <w:r w:rsidRPr="00BA230A">
        <w:rPr>
          <w:rFonts w:ascii="B Lotus" w:eastAsia="Calibri" w:hAnsi="Calibri" w:cs="B Nazanin" w:hint="cs"/>
          <w:rtl/>
        </w:rPr>
        <w:t>ارتباطي</w:t>
      </w:r>
      <w:r w:rsidRPr="00BA230A">
        <w:rPr>
          <w:rFonts w:ascii="B Lotus" w:eastAsia="Calibri" w:hAnsi="Calibri" w:cs="B Nazanin"/>
          <w:rtl/>
        </w:rPr>
        <w:t xml:space="preserve"> </w:t>
      </w:r>
      <w:r w:rsidRPr="00BA230A">
        <w:rPr>
          <w:rFonts w:ascii="B Lotus" w:eastAsia="Calibri" w:hAnsi="Calibri" w:cs="B Nazanin" w:hint="cs"/>
          <w:rtl/>
        </w:rPr>
        <w:t>جمعي.</w:t>
      </w:r>
    </w:p>
    <w:p w14:paraId="0563A18E" w14:textId="77777777" w:rsidR="00AA5DE5" w:rsidRPr="00BA230A" w:rsidRDefault="00AA5DE5" w:rsidP="00AA5DE5">
      <w:pPr>
        <w:widowControl w:val="0"/>
        <w:numPr>
          <w:ilvl w:val="0"/>
          <w:numId w:val="42"/>
        </w:numPr>
        <w:autoSpaceDE w:val="0"/>
        <w:autoSpaceDN w:val="0"/>
        <w:bidi/>
        <w:adjustRightInd w:val="0"/>
        <w:spacing w:after="120"/>
        <w:ind w:left="341" w:hanging="379"/>
        <w:contextualSpacing/>
        <w:jc w:val="both"/>
        <w:rPr>
          <w:rFonts w:ascii="B Lotus" w:eastAsia="Calibri" w:hAnsi="Wingdings" w:cs="B Nazanin"/>
        </w:rPr>
      </w:pPr>
      <w:r w:rsidRPr="00BA230A">
        <w:rPr>
          <w:rFonts w:ascii="B Lotus" w:eastAsia="Calibri" w:hAnsi="Wingdings" w:cs="B Nazanin" w:hint="cs"/>
          <w:rtl/>
        </w:rPr>
        <w:t>برنامه‌ريزي</w:t>
      </w:r>
      <w:r w:rsidRPr="00BA230A">
        <w:rPr>
          <w:rFonts w:ascii="B Lotus" w:eastAsia="Calibri" w:hAnsi="Wingdings" w:cs="B Nazanin"/>
          <w:rtl/>
        </w:rPr>
        <w:t xml:space="preserve"> </w:t>
      </w:r>
      <w:r w:rsidRPr="00BA230A">
        <w:rPr>
          <w:rFonts w:ascii="B Lotus" w:eastAsia="Calibri" w:hAnsi="Wingdings" w:cs="B Nazanin" w:hint="cs"/>
          <w:rtl/>
        </w:rPr>
        <w:t>براي</w:t>
      </w:r>
      <w:r w:rsidRPr="00BA230A">
        <w:rPr>
          <w:rFonts w:ascii="B Lotus" w:eastAsia="Calibri" w:hAnsi="Wingdings" w:cs="B Nazanin"/>
          <w:rtl/>
        </w:rPr>
        <w:t xml:space="preserve"> </w:t>
      </w:r>
      <w:r w:rsidRPr="00BA230A">
        <w:rPr>
          <w:rFonts w:ascii="B Lotus" w:eastAsia="Calibri" w:hAnsi="Wingdings" w:cs="B Nazanin" w:hint="cs"/>
          <w:rtl/>
        </w:rPr>
        <w:t>قرار</w:t>
      </w:r>
      <w:r w:rsidRPr="00BA230A">
        <w:rPr>
          <w:rFonts w:ascii="B Lotus" w:eastAsia="Calibri" w:hAnsi="Wingdings" w:cs="B Nazanin"/>
          <w:rtl/>
        </w:rPr>
        <w:t xml:space="preserve"> </w:t>
      </w:r>
      <w:r w:rsidRPr="00BA230A">
        <w:rPr>
          <w:rFonts w:ascii="B Lotus" w:eastAsia="Calibri" w:hAnsi="Wingdings" w:cs="B Nazanin" w:hint="cs"/>
          <w:rtl/>
        </w:rPr>
        <w:t>گرفتن</w:t>
      </w:r>
      <w:r w:rsidRPr="00BA230A">
        <w:rPr>
          <w:rFonts w:ascii="B Lotus" w:eastAsia="Calibri" w:hAnsi="Wingdings" w:cs="B Nazanin"/>
          <w:rtl/>
        </w:rPr>
        <w:t xml:space="preserve"> </w:t>
      </w:r>
      <w:r w:rsidRPr="00BA230A">
        <w:rPr>
          <w:rFonts w:ascii="B Lotus" w:eastAsia="Calibri" w:hAnsi="Wingdings" w:cs="B Nazanin" w:hint="cs"/>
          <w:rtl/>
        </w:rPr>
        <w:t>شهرها</w:t>
      </w:r>
      <w:r w:rsidRPr="00BA230A">
        <w:rPr>
          <w:rFonts w:ascii="B Lotus" w:eastAsia="Calibri" w:hAnsi="Wingdings" w:cs="B Nazanin"/>
          <w:rtl/>
        </w:rPr>
        <w:t xml:space="preserve"> </w:t>
      </w:r>
      <w:r w:rsidRPr="00BA230A">
        <w:rPr>
          <w:rFonts w:ascii="B Lotus" w:eastAsia="Calibri" w:hAnsi="Wingdings" w:cs="B Nazanin" w:hint="cs"/>
          <w:rtl/>
        </w:rPr>
        <w:t>در</w:t>
      </w:r>
      <w:r w:rsidRPr="00BA230A">
        <w:rPr>
          <w:rFonts w:ascii="B Lotus" w:eastAsia="Calibri" w:hAnsi="Wingdings" w:cs="B Nazanin"/>
          <w:rtl/>
        </w:rPr>
        <w:t xml:space="preserve"> </w:t>
      </w:r>
      <w:r w:rsidRPr="00BA230A">
        <w:rPr>
          <w:rFonts w:ascii="B Lotus" w:eastAsia="Calibri" w:hAnsi="Wingdings" w:cs="B Nazanin" w:hint="cs"/>
          <w:rtl/>
        </w:rPr>
        <w:t>زنجيره</w:t>
      </w:r>
      <w:r w:rsidRPr="00BA230A">
        <w:rPr>
          <w:rFonts w:ascii="B Lotus" w:eastAsia="Calibri" w:hAnsi="Wingdings" w:cs="B Nazanin"/>
          <w:rtl/>
        </w:rPr>
        <w:t xml:space="preserve"> </w:t>
      </w:r>
      <w:r w:rsidRPr="00BA230A">
        <w:rPr>
          <w:rFonts w:ascii="B Lotus" w:eastAsia="Calibri" w:hAnsi="Wingdings" w:cs="B Nazanin" w:hint="cs"/>
          <w:rtl/>
        </w:rPr>
        <w:t>و</w:t>
      </w:r>
      <w:r w:rsidRPr="00BA230A">
        <w:rPr>
          <w:rFonts w:ascii="B Lotus" w:eastAsia="Calibri" w:hAnsi="Wingdings" w:cs="B Nazanin"/>
          <w:rtl/>
        </w:rPr>
        <w:t xml:space="preserve"> </w:t>
      </w:r>
      <w:r w:rsidRPr="00BA230A">
        <w:rPr>
          <w:rFonts w:ascii="B Lotus" w:eastAsia="Calibri" w:hAnsi="Wingdings" w:cs="B Nazanin" w:hint="cs"/>
          <w:rtl/>
        </w:rPr>
        <w:t>شبكه</w:t>
      </w:r>
      <w:r w:rsidRPr="00BA230A">
        <w:rPr>
          <w:rFonts w:ascii="B Lotus" w:eastAsia="Calibri" w:hAnsi="Wingdings" w:cs="B Nazanin"/>
          <w:rtl/>
        </w:rPr>
        <w:t xml:space="preserve"> </w:t>
      </w:r>
      <w:r w:rsidRPr="00BA230A">
        <w:rPr>
          <w:rFonts w:ascii="B Lotus" w:eastAsia="Calibri" w:hAnsi="Wingdings" w:cs="B Nazanin" w:hint="cs"/>
          <w:rtl/>
        </w:rPr>
        <w:t>شهرهاي</w:t>
      </w:r>
      <w:r w:rsidRPr="00BA230A">
        <w:rPr>
          <w:rFonts w:ascii="B Lotus" w:eastAsia="Calibri" w:hAnsi="Wingdings" w:cs="B Nazanin"/>
          <w:rtl/>
        </w:rPr>
        <w:t xml:space="preserve"> </w:t>
      </w:r>
      <w:r w:rsidRPr="00BA230A">
        <w:rPr>
          <w:rFonts w:ascii="B Lotus" w:eastAsia="Calibri" w:hAnsi="Wingdings" w:cs="B Nazanin" w:hint="cs"/>
          <w:rtl/>
        </w:rPr>
        <w:t>خلاق</w:t>
      </w:r>
      <w:r w:rsidRPr="00BA230A">
        <w:rPr>
          <w:rFonts w:ascii="B Lotus" w:eastAsia="Calibri" w:hAnsi="Wingdings" w:cs="B Nazanin"/>
          <w:rtl/>
        </w:rPr>
        <w:t xml:space="preserve"> </w:t>
      </w:r>
      <w:r w:rsidRPr="00BA230A">
        <w:rPr>
          <w:rFonts w:ascii="B Lotus" w:eastAsia="Calibri" w:hAnsi="Wingdings" w:cs="B Nazanin" w:hint="cs"/>
          <w:rtl/>
        </w:rPr>
        <w:t>يونسكو،</w:t>
      </w:r>
      <w:r w:rsidRPr="00BA230A">
        <w:rPr>
          <w:rFonts w:ascii="B Lotus" w:eastAsia="Calibri" w:hAnsi="Wingdings" w:cs="B Nazanin"/>
          <w:rtl/>
        </w:rPr>
        <w:t xml:space="preserve"> </w:t>
      </w:r>
      <w:r w:rsidRPr="00BA230A">
        <w:rPr>
          <w:rFonts w:ascii="B Lotus" w:eastAsia="Calibri" w:hAnsi="Wingdings" w:cs="B Nazanin" w:hint="cs"/>
          <w:rtl/>
        </w:rPr>
        <w:t>در</w:t>
      </w:r>
      <w:r w:rsidRPr="00BA230A">
        <w:rPr>
          <w:rFonts w:ascii="B Lotus" w:eastAsia="Calibri" w:hAnsi="Wingdings" w:cs="B Nazanin"/>
          <w:rtl/>
        </w:rPr>
        <w:t xml:space="preserve"> </w:t>
      </w:r>
      <w:r w:rsidRPr="00BA230A">
        <w:rPr>
          <w:rFonts w:ascii="B Lotus" w:eastAsia="Calibri" w:hAnsi="Wingdings" w:cs="B Nazanin" w:hint="cs"/>
          <w:rtl/>
        </w:rPr>
        <w:t>راستاي</w:t>
      </w:r>
      <w:r w:rsidRPr="00BA230A">
        <w:rPr>
          <w:rFonts w:ascii="B Lotus" w:eastAsia="Calibri" w:hAnsi="Wingdings" w:cs="B Nazanin"/>
          <w:rtl/>
        </w:rPr>
        <w:t xml:space="preserve"> </w:t>
      </w:r>
      <w:r w:rsidRPr="00BA230A">
        <w:rPr>
          <w:rFonts w:ascii="B Lotus" w:eastAsia="Calibri" w:hAnsi="Wingdings" w:cs="B Nazanin" w:hint="cs"/>
          <w:rtl/>
        </w:rPr>
        <w:t>معرفي توانمندي‌هاي</w:t>
      </w:r>
      <w:r w:rsidRPr="00BA230A">
        <w:rPr>
          <w:rFonts w:ascii="B Lotus" w:eastAsia="Calibri" w:hAnsi="Wingdings" w:cs="B Nazanin"/>
          <w:rtl/>
        </w:rPr>
        <w:t xml:space="preserve"> </w:t>
      </w:r>
      <w:r w:rsidRPr="00BA230A">
        <w:rPr>
          <w:rFonts w:ascii="B Lotus" w:eastAsia="Calibri" w:hAnsi="Wingdings" w:cs="B Nazanin" w:hint="cs"/>
          <w:rtl/>
        </w:rPr>
        <w:t>فرهنگي</w:t>
      </w:r>
      <w:r w:rsidRPr="00BA230A">
        <w:rPr>
          <w:rFonts w:ascii="B Lotus" w:eastAsia="Calibri" w:hAnsi="Wingdings" w:cs="B Nazanin"/>
          <w:rtl/>
        </w:rPr>
        <w:t xml:space="preserve"> </w:t>
      </w:r>
      <w:r w:rsidRPr="00BA230A">
        <w:rPr>
          <w:rFonts w:ascii="B Lotus" w:eastAsia="Calibri" w:hAnsi="Wingdings" w:cs="B Nazanin" w:hint="cs"/>
          <w:rtl/>
        </w:rPr>
        <w:t>شهر</w:t>
      </w:r>
      <w:r w:rsidRPr="00BA230A">
        <w:rPr>
          <w:rFonts w:ascii="B Lotus" w:eastAsia="Calibri" w:hAnsi="Wingdings" w:cs="B Nazanin"/>
          <w:rtl/>
        </w:rPr>
        <w:t xml:space="preserve"> </w:t>
      </w:r>
      <w:r w:rsidRPr="00BA230A">
        <w:rPr>
          <w:rFonts w:ascii="B Lotus" w:eastAsia="Calibri" w:hAnsi="Wingdings" w:cs="B Nazanin" w:hint="cs"/>
          <w:rtl/>
        </w:rPr>
        <w:t>خلاق</w:t>
      </w:r>
      <w:r w:rsidRPr="00BA230A">
        <w:rPr>
          <w:rFonts w:ascii="B Lotus" w:eastAsia="Calibri" w:hAnsi="Wingdings" w:cs="B Nazanin"/>
          <w:rtl/>
        </w:rPr>
        <w:t xml:space="preserve"> </w:t>
      </w:r>
      <w:r w:rsidRPr="00BA230A">
        <w:rPr>
          <w:rFonts w:ascii="B Lotus" w:eastAsia="Calibri" w:hAnsi="Wingdings" w:cs="B Nazanin" w:hint="cs"/>
          <w:rtl/>
        </w:rPr>
        <w:t>ايراني</w:t>
      </w:r>
      <w:r w:rsidRPr="00BA230A">
        <w:rPr>
          <w:rFonts w:ascii="B Lotus" w:eastAsia="Calibri" w:hAnsi="Wingdings" w:cs="B Nazanin"/>
          <w:rtl/>
        </w:rPr>
        <w:t xml:space="preserve"> </w:t>
      </w:r>
      <w:r w:rsidRPr="00BA230A">
        <w:rPr>
          <w:rFonts w:ascii="B Lotus" w:eastAsia="Calibri" w:hAnsi="Wingdings" w:cs="B Nazanin" w:hint="cs"/>
          <w:rtl/>
        </w:rPr>
        <w:t>اسلامي</w:t>
      </w:r>
      <w:r w:rsidRPr="00BA230A">
        <w:rPr>
          <w:rFonts w:ascii="B Lotus" w:eastAsia="Calibri" w:hAnsi="Wingdings" w:cs="B Nazanin"/>
          <w:rtl/>
        </w:rPr>
        <w:t xml:space="preserve"> </w:t>
      </w:r>
      <w:r w:rsidRPr="00BA230A">
        <w:rPr>
          <w:rFonts w:ascii="B Lotus" w:eastAsia="Calibri" w:hAnsi="Wingdings" w:cs="B Nazanin" w:hint="cs"/>
          <w:rtl/>
        </w:rPr>
        <w:t>در</w:t>
      </w:r>
      <w:r w:rsidRPr="00BA230A">
        <w:rPr>
          <w:rFonts w:ascii="B Lotus" w:eastAsia="Calibri" w:hAnsi="Wingdings" w:cs="B Nazanin"/>
          <w:rtl/>
        </w:rPr>
        <w:t xml:space="preserve"> </w:t>
      </w:r>
      <w:r w:rsidRPr="00BA230A">
        <w:rPr>
          <w:rFonts w:ascii="B Lotus" w:eastAsia="Calibri" w:hAnsi="Wingdings" w:cs="B Nazanin" w:hint="cs"/>
          <w:rtl/>
        </w:rPr>
        <w:t>سطح</w:t>
      </w:r>
      <w:r w:rsidRPr="00BA230A">
        <w:rPr>
          <w:rFonts w:ascii="B Lotus" w:eastAsia="Calibri" w:hAnsi="Wingdings" w:cs="B Nazanin"/>
          <w:rtl/>
        </w:rPr>
        <w:t xml:space="preserve"> </w:t>
      </w:r>
      <w:r w:rsidRPr="00BA230A">
        <w:rPr>
          <w:rFonts w:ascii="B Lotus" w:eastAsia="Calibri" w:hAnsi="Wingdings" w:cs="B Nazanin" w:hint="cs"/>
          <w:rtl/>
        </w:rPr>
        <w:t>جهان</w:t>
      </w:r>
      <w:r w:rsidRPr="00BA230A">
        <w:rPr>
          <w:rFonts w:ascii="B Lotus" w:eastAsia="Calibri" w:hAnsi="Wingdings" w:cs="B Nazanin"/>
          <w:rtl/>
        </w:rPr>
        <w:t xml:space="preserve"> </w:t>
      </w:r>
      <w:r w:rsidRPr="00BA230A">
        <w:rPr>
          <w:rFonts w:ascii="B Lotus" w:eastAsia="Calibri" w:hAnsi="Wingdings" w:cs="B Nazanin" w:hint="cs"/>
          <w:rtl/>
        </w:rPr>
        <w:t>براي</w:t>
      </w:r>
      <w:r w:rsidRPr="00BA230A">
        <w:rPr>
          <w:rFonts w:ascii="B Lotus" w:eastAsia="Calibri" w:hAnsi="Wingdings" w:cs="B Nazanin"/>
          <w:rtl/>
        </w:rPr>
        <w:t xml:space="preserve"> </w:t>
      </w:r>
      <w:r w:rsidRPr="00BA230A">
        <w:rPr>
          <w:rFonts w:ascii="B Lotus" w:eastAsia="Calibri" w:hAnsi="Wingdings" w:cs="B Nazanin" w:hint="cs"/>
          <w:rtl/>
        </w:rPr>
        <w:t>جذب</w:t>
      </w:r>
      <w:r w:rsidRPr="00BA230A">
        <w:rPr>
          <w:rFonts w:ascii="B Lotus" w:eastAsia="Calibri" w:hAnsi="Wingdings" w:cs="B Nazanin"/>
          <w:rtl/>
        </w:rPr>
        <w:t xml:space="preserve"> </w:t>
      </w:r>
      <w:r w:rsidRPr="00BA230A">
        <w:rPr>
          <w:rFonts w:ascii="B Lotus" w:eastAsia="Calibri" w:hAnsi="Wingdings" w:cs="B Nazanin" w:hint="cs"/>
          <w:rtl/>
        </w:rPr>
        <w:t>توريسم</w:t>
      </w:r>
      <w:r w:rsidRPr="00BA230A">
        <w:rPr>
          <w:rFonts w:ascii="B Lotus" w:eastAsia="Calibri" w:hAnsi="Wingdings" w:cs="B Nazanin"/>
          <w:rtl/>
        </w:rPr>
        <w:t xml:space="preserve"> </w:t>
      </w:r>
      <w:r w:rsidRPr="00BA230A">
        <w:rPr>
          <w:rFonts w:ascii="B Lotus" w:eastAsia="Calibri" w:hAnsi="Wingdings" w:cs="B Nazanin" w:hint="cs"/>
          <w:rtl/>
        </w:rPr>
        <w:t>و</w:t>
      </w:r>
      <w:r w:rsidRPr="00BA230A">
        <w:rPr>
          <w:rFonts w:ascii="B Lotus" w:eastAsia="Calibri" w:hAnsi="Wingdings" w:cs="B Nazanin"/>
          <w:rtl/>
        </w:rPr>
        <w:t xml:space="preserve"> </w:t>
      </w:r>
      <w:r w:rsidRPr="00BA230A">
        <w:rPr>
          <w:rFonts w:ascii="B Lotus" w:eastAsia="Calibri" w:hAnsi="Wingdings" w:cs="B Nazanin" w:hint="cs"/>
          <w:rtl/>
        </w:rPr>
        <w:t>رونق</w:t>
      </w:r>
      <w:r w:rsidRPr="00BA230A">
        <w:rPr>
          <w:rFonts w:ascii="B Lotus" w:eastAsia="Calibri" w:hAnsi="Wingdings" w:cs="B Nazanin"/>
          <w:rtl/>
        </w:rPr>
        <w:t xml:space="preserve"> </w:t>
      </w:r>
      <w:r w:rsidRPr="00BA230A">
        <w:rPr>
          <w:rFonts w:ascii="B Lotus" w:eastAsia="Calibri" w:hAnsi="Wingdings" w:cs="B Nazanin" w:hint="cs"/>
          <w:rtl/>
        </w:rPr>
        <w:t>اقتصاد</w:t>
      </w:r>
      <w:r w:rsidRPr="00BA230A">
        <w:rPr>
          <w:rFonts w:ascii="B Lotus" w:eastAsia="Calibri" w:hAnsi="Wingdings" w:cs="B Nazanin"/>
          <w:rtl/>
        </w:rPr>
        <w:t xml:space="preserve"> </w:t>
      </w:r>
      <w:r w:rsidRPr="00BA230A">
        <w:rPr>
          <w:rFonts w:ascii="B Lotus" w:eastAsia="Calibri" w:hAnsi="Wingdings" w:cs="B Nazanin" w:hint="cs"/>
          <w:rtl/>
        </w:rPr>
        <w:t>شهري</w:t>
      </w:r>
      <w:r w:rsidRPr="00BA230A">
        <w:rPr>
          <w:rFonts w:ascii="B Lotus" w:eastAsia="Calibri" w:hAnsi="Wingdings" w:cs="B Nazanin"/>
        </w:rPr>
        <w:t>.</w:t>
      </w:r>
    </w:p>
    <w:p w14:paraId="5A3976F0" w14:textId="77777777" w:rsidR="00AA5DE5" w:rsidRPr="00BA230A" w:rsidRDefault="00AA5DE5" w:rsidP="00AA5DE5">
      <w:pPr>
        <w:widowControl w:val="0"/>
        <w:numPr>
          <w:ilvl w:val="0"/>
          <w:numId w:val="42"/>
        </w:numPr>
        <w:autoSpaceDE w:val="0"/>
        <w:autoSpaceDN w:val="0"/>
        <w:bidi/>
        <w:adjustRightInd w:val="0"/>
        <w:spacing w:after="120"/>
        <w:ind w:left="341" w:hanging="379"/>
        <w:contextualSpacing/>
        <w:jc w:val="both"/>
        <w:rPr>
          <w:rFonts w:ascii="B Lotus" w:eastAsia="Calibri" w:hAnsi="Wingdings" w:cs="B Nazanin"/>
        </w:rPr>
      </w:pPr>
      <w:r w:rsidRPr="00BA230A">
        <w:rPr>
          <w:rFonts w:ascii="B Lotus" w:eastAsia="Calibri" w:hAnsi="Wingdings" w:cs="B Nazanin" w:hint="cs"/>
          <w:rtl/>
        </w:rPr>
        <w:t>تلاش</w:t>
      </w:r>
      <w:r w:rsidRPr="00BA230A">
        <w:rPr>
          <w:rFonts w:ascii="B Lotus" w:eastAsia="Calibri" w:hAnsi="Wingdings" w:cs="B Nazanin"/>
          <w:rtl/>
        </w:rPr>
        <w:t xml:space="preserve"> </w:t>
      </w:r>
      <w:r w:rsidRPr="00BA230A">
        <w:rPr>
          <w:rFonts w:ascii="B Lotus" w:eastAsia="Calibri" w:hAnsi="Wingdings" w:cs="B Nazanin" w:hint="cs"/>
          <w:rtl/>
        </w:rPr>
        <w:t>براي</w:t>
      </w:r>
      <w:r w:rsidRPr="00BA230A">
        <w:rPr>
          <w:rFonts w:ascii="B Lotus" w:eastAsia="Calibri" w:hAnsi="Wingdings" w:cs="B Nazanin"/>
          <w:rtl/>
        </w:rPr>
        <w:t xml:space="preserve"> </w:t>
      </w:r>
      <w:r w:rsidRPr="00BA230A">
        <w:rPr>
          <w:rFonts w:ascii="B Lotus" w:eastAsia="Calibri" w:hAnsi="Wingdings" w:cs="B Nazanin" w:hint="cs"/>
          <w:rtl/>
        </w:rPr>
        <w:t>توسعه</w:t>
      </w:r>
      <w:r w:rsidRPr="00BA230A">
        <w:rPr>
          <w:rFonts w:ascii="B Lotus" w:eastAsia="Calibri" w:hAnsi="Wingdings" w:cs="B Nazanin"/>
          <w:rtl/>
        </w:rPr>
        <w:t xml:space="preserve"> </w:t>
      </w:r>
      <w:r w:rsidRPr="00BA230A">
        <w:rPr>
          <w:rFonts w:ascii="B Lotus" w:eastAsia="Calibri" w:hAnsi="Wingdings" w:cs="B Nazanin" w:hint="cs"/>
          <w:rtl/>
        </w:rPr>
        <w:t>پايدار</w:t>
      </w:r>
      <w:r w:rsidRPr="00BA230A">
        <w:rPr>
          <w:rFonts w:ascii="B Lotus" w:eastAsia="Calibri" w:hAnsi="Wingdings" w:cs="B Nazanin"/>
          <w:rtl/>
        </w:rPr>
        <w:t xml:space="preserve"> </w:t>
      </w:r>
      <w:r w:rsidRPr="00BA230A">
        <w:rPr>
          <w:rFonts w:ascii="B Lotus" w:eastAsia="Calibri" w:hAnsi="Wingdings" w:cs="B Nazanin" w:hint="cs"/>
          <w:rtl/>
        </w:rPr>
        <w:t>شهري،</w:t>
      </w:r>
      <w:r w:rsidRPr="00BA230A">
        <w:rPr>
          <w:rFonts w:ascii="B Lotus" w:eastAsia="Calibri" w:hAnsi="Wingdings" w:cs="B Nazanin"/>
          <w:rtl/>
        </w:rPr>
        <w:t xml:space="preserve"> </w:t>
      </w:r>
      <w:r w:rsidRPr="00BA230A">
        <w:rPr>
          <w:rFonts w:ascii="B Lotus" w:eastAsia="Calibri" w:hAnsi="Wingdings" w:cs="B Nazanin" w:hint="cs"/>
          <w:rtl/>
        </w:rPr>
        <w:t>افزايش</w:t>
      </w:r>
      <w:r w:rsidRPr="00BA230A">
        <w:rPr>
          <w:rFonts w:ascii="B Lotus" w:eastAsia="Calibri" w:hAnsi="Wingdings" w:cs="B Nazanin"/>
          <w:rtl/>
        </w:rPr>
        <w:t xml:space="preserve"> </w:t>
      </w:r>
      <w:r w:rsidRPr="00BA230A">
        <w:rPr>
          <w:rFonts w:ascii="B Lotus" w:eastAsia="Calibri" w:hAnsi="Wingdings" w:cs="B Nazanin" w:hint="cs"/>
          <w:rtl/>
        </w:rPr>
        <w:t>كيفيت</w:t>
      </w:r>
      <w:r w:rsidRPr="00BA230A">
        <w:rPr>
          <w:rFonts w:ascii="B Lotus" w:eastAsia="Calibri" w:hAnsi="Wingdings" w:cs="B Nazanin"/>
          <w:rtl/>
        </w:rPr>
        <w:t xml:space="preserve"> </w:t>
      </w:r>
      <w:r w:rsidRPr="00BA230A">
        <w:rPr>
          <w:rFonts w:ascii="B Lotus" w:eastAsia="Calibri" w:hAnsi="Wingdings" w:cs="B Nazanin" w:hint="cs"/>
          <w:rtl/>
        </w:rPr>
        <w:t>زندگي</w:t>
      </w:r>
      <w:r w:rsidRPr="00BA230A">
        <w:rPr>
          <w:rFonts w:ascii="B Lotus" w:eastAsia="Calibri" w:hAnsi="Wingdings" w:cs="B Nazanin"/>
          <w:rtl/>
        </w:rPr>
        <w:t xml:space="preserve"> </w:t>
      </w:r>
      <w:r w:rsidRPr="00BA230A">
        <w:rPr>
          <w:rFonts w:ascii="B Lotus" w:eastAsia="Calibri" w:hAnsi="Wingdings" w:cs="B Nazanin" w:hint="cs"/>
          <w:rtl/>
        </w:rPr>
        <w:t>شهري،</w:t>
      </w:r>
      <w:r w:rsidRPr="00BA230A">
        <w:rPr>
          <w:rFonts w:ascii="B Lotus" w:eastAsia="Calibri" w:hAnsi="Wingdings" w:cs="B Nazanin"/>
          <w:rtl/>
        </w:rPr>
        <w:t xml:space="preserve"> </w:t>
      </w:r>
      <w:r w:rsidRPr="00BA230A">
        <w:rPr>
          <w:rFonts w:ascii="B Lotus" w:eastAsia="Calibri" w:hAnsi="Wingdings" w:cs="B Nazanin" w:hint="cs"/>
          <w:rtl/>
        </w:rPr>
        <w:t>زيست‌پذير</w:t>
      </w:r>
      <w:r w:rsidRPr="00BA230A">
        <w:rPr>
          <w:rFonts w:ascii="B Lotus" w:eastAsia="Calibri" w:hAnsi="Wingdings" w:cs="B Nazanin"/>
          <w:rtl/>
        </w:rPr>
        <w:t xml:space="preserve"> </w:t>
      </w:r>
      <w:r w:rsidRPr="00BA230A">
        <w:rPr>
          <w:rFonts w:ascii="B Lotus" w:eastAsia="Calibri" w:hAnsi="Wingdings" w:cs="B Nazanin" w:hint="cs"/>
          <w:rtl/>
        </w:rPr>
        <w:t>شدن</w:t>
      </w:r>
      <w:r w:rsidRPr="00BA230A">
        <w:rPr>
          <w:rFonts w:ascii="B Lotus" w:eastAsia="Calibri" w:hAnsi="Wingdings" w:cs="B Nazanin"/>
          <w:rtl/>
        </w:rPr>
        <w:t xml:space="preserve"> </w:t>
      </w:r>
      <w:r w:rsidRPr="00BA230A">
        <w:rPr>
          <w:rFonts w:ascii="B Lotus" w:eastAsia="Calibri" w:hAnsi="Wingdings" w:cs="B Nazanin" w:hint="cs"/>
          <w:rtl/>
        </w:rPr>
        <w:t>محلات شهر تهران</w:t>
      </w:r>
      <w:r w:rsidRPr="00BA230A">
        <w:rPr>
          <w:rFonts w:ascii="B Lotus" w:eastAsia="Calibri" w:hAnsi="Wingdings" w:cs="B Nazanin"/>
          <w:rtl/>
        </w:rPr>
        <w:t xml:space="preserve"> </w:t>
      </w:r>
      <w:r w:rsidRPr="00BA230A">
        <w:rPr>
          <w:rFonts w:ascii="B Lotus" w:eastAsia="Calibri" w:hAnsi="Wingdings" w:cs="B Nazanin" w:hint="cs"/>
          <w:rtl/>
        </w:rPr>
        <w:t>از</w:t>
      </w:r>
      <w:r w:rsidRPr="00BA230A">
        <w:rPr>
          <w:rFonts w:ascii="B Lotus" w:eastAsia="Calibri" w:hAnsi="Wingdings" w:cs="B Nazanin"/>
          <w:rtl/>
        </w:rPr>
        <w:t xml:space="preserve"> </w:t>
      </w:r>
      <w:r w:rsidRPr="00BA230A">
        <w:rPr>
          <w:rFonts w:ascii="B Lotus" w:eastAsia="Calibri" w:hAnsi="Wingdings" w:cs="B Nazanin" w:hint="cs"/>
          <w:rtl/>
        </w:rPr>
        <w:t>طريق</w:t>
      </w:r>
      <w:r w:rsidRPr="00BA230A">
        <w:rPr>
          <w:rFonts w:ascii="B Lotus" w:eastAsia="Calibri" w:hAnsi="Wingdings" w:cs="B Nazanin"/>
          <w:rtl/>
        </w:rPr>
        <w:t xml:space="preserve"> </w:t>
      </w:r>
      <w:r w:rsidRPr="00BA230A">
        <w:rPr>
          <w:rFonts w:ascii="B Lotus" w:eastAsia="Calibri" w:hAnsi="Wingdings" w:cs="B Nazanin" w:hint="cs"/>
          <w:rtl/>
        </w:rPr>
        <w:t>گسترش اكولوژي</w:t>
      </w:r>
      <w:r w:rsidRPr="00BA230A">
        <w:rPr>
          <w:rFonts w:ascii="B Lotus" w:eastAsia="Calibri" w:hAnsi="Wingdings" w:cs="B Nazanin"/>
          <w:rtl/>
        </w:rPr>
        <w:t xml:space="preserve"> </w:t>
      </w:r>
      <w:r w:rsidRPr="00BA230A">
        <w:rPr>
          <w:rFonts w:ascii="B Lotus" w:eastAsia="Calibri" w:hAnsi="Wingdings" w:cs="B Nazanin" w:hint="cs"/>
          <w:rtl/>
        </w:rPr>
        <w:t>سبز</w:t>
      </w:r>
      <w:r w:rsidRPr="00BA230A">
        <w:rPr>
          <w:rFonts w:ascii="B Lotus" w:eastAsia="Calibri" w:hAnsi="Wingdings" w:cs="B Nazanin"/>
          <w:rtl/>
        </w:rPr>
        <w:t xml:space="preserve"> </w:t>
      </w:r>
      <w:r w:rsidRPr="00BA230A">
        <w:rPr>
          <w:rFonts w:ascii="B Lotus" w:eastAsia="Calibri" w:hAnsi="Wingdings" w:cs="B Nazanin" w:hint="cs"/>
          <w:rtl/>
        </w:rPr>
        <w:t>شهري</w:t>
      </w:r>
      <w:r w:rsidRPr="00BA230A">
        <w:rPr>
          <w:rFonts w:ascii="B Lotus" w:eastAsia="Calibri" w:hAnsi="Wingdings" w:cs="B Nazanin"/>
          <w:rtl/>
        </w:rPr>
        <w:t xml:space="preserve"> </w:t>
      </w:r>
      <w:r w:rsidRPr="00BA230A">
        <w:rPr>
          <w:rFonts w:ascii="B Lotus" w:eastAsia="Calibri" w:hAnsi="Wingdings" w:cs="B Nazanin" w:hint="cs"/>
          <w:rtl/>
        </w:rPr>
        <w:t>و</w:t>
      </w:r>
      <w:r w:rsidRPr="00BA230A">
        <w:rPr>
          <w:rFonts w:ascii="B Lotus" w:eastAsia="Calibri" w:hAnsi="Wingdings" w:cs="B Nazanin"/>
          <w:rtl/>
        </w:rPr>
        <w:t xml:space="preserve"> </w:t>
      </w:r>
      <w:r w:rsidRPr="00BA230A">
        <w:rPr>
          <w:rFonts w:ascii="B Lotus" w:eastAsia="Calibri" w:hAnsi="Wingdings" w:cs="B Nazanin" w:hint="cs"/>
          <w:rtl/>
        </w:rPr>
        <w:t>تقويت</w:t>
      </w:r>
      <w:r w:rsidRPr="00BA230A">
        <w:rPr>
          <w:rFonts w:ascii="B Lotus" w:eastAsia="Calibri" w:hAnsi="Wingdings" w:cs="B Nazanin"/>
          <w:rtl/>
        </w:rPr>
        <w:t xml:space="preserve"> </w:t>
      </w:r>
      <w:r w:rsidRPr="00BA230A">
        <w:rPr>
          <w:rFonts w:ascii="B Lotus" w:eastAsia="Calibri" w:hAnsi="Wingdings" w:cs="B Nazanin" w:hint="cs"/>
          <w:rtl/>
        </w:rPr>
        <w:t>سرانه‌هاي</w:t>
      </w:r>
      <w:r w:rsidRPr="00BA230A">
        <w:rPr>
          <w:rFonts w:ascii="B Lotus" w:eastAsia="Calibri" w:hAnsi="Wingdings" w:cs="B Nazanin"/>
          <w:rtl/>
        </w:rPr>
        <w:t xml:space="preserve"> </w:t>
      </w:r>
      <w:r w:rsidRPr="00BA230A">
        <w:rPr>
          <w:rFonts w:ascii="B Lotus" w:eastAsia="Calibri" w:hAnsi="Wingdings" w:cs="B Nazanin" w:hint="cs"/>
          <w:rtl/>
        </w:rPr>
        <w:t>فضاي</w:t>
      </w:r>
      <w:r w:rsidRPr="00BA230A">
        <w:rPr>
          <w:rFonts w:ascii="B Lotus" w:eastAsia="Calibri" w:hAnsi="Wingdings" w:cs="B Nazanin"/>
          <w:rtl/>
        </w:rPr>
        <w:t xml:space="preserve"> </w:t>
      </w:r>
      <w:r w:rsidRPr="00BA230A">
        <w:rPr>
          <w:rFonts w:ascii="B Lotus" w:eastAsia="Calibri" w:hAnsi="Wingdings" w:cs="B Nazanin" w:hint="cs"/>
          <w:rtl/>
        </w:rPr>
        <w:t>عمومي</w:t>
      </w:r>
      <w:r w:rsidRPr="00BA230A">
        <w:rPr>
          <w:rFonts w:ascii="B Lotus" w:eastAsia="Calibri" w:hAnsi="Wingdings" w:cs="B Nazanin"/>
          <w:rtl/>
        </w:rPr>
        <w:t xml:space="preserve"> </w:t>
      </w:r>
      <w:r w:rsidRPr="00BA230A">
        <w:rPr>
          <w:rFonts w:ascii="B Lotus" w:eastAsia="Calibri" w:hAnsi="Wingdings" w:cs="B Nazanin" w:hint="cs"/>
          <w:rtl/>
        </w:rPr>
        <w:t>و</w:t>
      </w:r>
      <w:r w:rsidRPr="00BA230A">
        <w:rPr>
          <w:rFonts w:ascii="B Lotus" w:eastAsia="Calibri" w:hAnsi="Wingdings" w:cs="B Nazanin"/>
          <w:rtl/>
        </w:rPr>
        <w:t xml:space="preserve"> </w:t>
      </w:r>
      <w:r w:rsidRPr="00BA230A">
        <w:rPr>
          <w:rFonts w:ascii="B Lotus" w:eastAsia="Calibri" w:hAnsi="Wingdings" w:cs="B Nazanin" w:hint="cs"/>
          <w:rtl/>
        </w:rPr>
        <w:t>سبز</w:t>
      </w:r>
      <w:r w:rsidRPr="00BA230A">
        <w:rPr>
          <w:rFonts w:ascii="B Lotus" w:eastAsia="Calibri" w:hAnsi="Wingdings" w:cs="B Nazanin"/>
          <w:rtl/>
        </w:rPr>
        <w:t xml:space="preserve"> </w:t>
      </w:r>
      <w:r w:rsidRPr="00BA230A">
        <w:rPr>
          <w:rFonts w:ascii="B Lotus" w:eastAsia="Calibri" w:hAnsi="Wingdings" w:cs="B Nazanin" w:hint="cs"/>
          <w:rtl/>
        </w:rPr>
        <w:t>شهري</w:t>
      </w:r>
      <w:r w:rsidRPr="00BA230A">
        <w:rPr>
          <w:rFonts w:ascii="B Lotus" w:eastAsia="Calibri" w:hAnsi="Wingdings" w:cs="B Nazanin"/>
        </w:rPr>
        <w:t>.</w:t>
      </w:r>
    </w:p>
    <w:p w14:paraId="6994B16C" w14:textId="77777777" w:rsidR="00AA5DE5" w:rsidRPr="00BA230A" w:rsidRDefault="00AA5DE5" w:rsidP="00AA5DE5">
      <w:pPr>
        <w:widowControl w:val="0"/>
        <w:numPr>
          <w:ilvl w:val="0"/>
          <w:numId w:val="42"/>
        </w:numPr>
        <w:autoSpaceDE w:val="0"/>
        <w:autoSpaceDN w:val="0"/>
        <w:bidi/>
        <w:adjustRightInd w:val="0"/>
        <w:spacing w:after="120"/>
        <w:ind w:left="341" w:hanging="379"/>
        <w:contextualSpacing/>
        <w:jc w:val="both"/>
        <w:rPr>
          <w:rFonts w:ascii="B Lotus" w:eastAsia="Calibri" w:hAnsi="Calibri" w:cs="B Nazanin"/>
        </w:rPr>
      </w:pPr>
      <w:r w:rsidRPr="00BA230A">
        <w:rPr>
          <w:rFonts w:ascii="B Lotus" w:eastAsia="Calibri" w:hAnsi="Calibri" w:cs="B Nazanin" w:hint="cs"/>
          <w:rtl/>
        </w:rPr>
        <w:t>به</w:t>
      </w:r>
      <w:r w:rsidRPr="00BA230A">
        <w:rPr>
          <w:rFonts w:ascii="B Lotus" w:eastAsia="Calibri" w:hAnsi="Calibri" w:cs="B Nazanin"/>
          <w:rtl/>
        </w:rPr>
        <w:t xml:space="preserve"> </w:t>
      </w:r>
      <w:r w:rsidRPr="00BA230A">
        <w:rPr>
          <w:rFonts w:ascii="B Lotus" w:eastAsia="Calibri" w:hAnsi="Calibri" w:cs="B Nazanin" w:hint="cs"/>
          <w:rtl/>
        </w:rPr>
        <w:t>كارگيري</w:t>
      </w:r>
      <w:r w:rsidRPr="00BA230A">
        <w:rPr>
          <w:rFonts w:ascii="B Lotus" w:eastAsia="Calibri" w:hAnsi="Calibri" w:cs="B Nazanin"/>
          <w:rtl/>
        </w:rPr>
        <w:t xml:space="preserve"> </w:t>
      </w:r>
      <w:r w:rsidRPr="00BA230A">
        <w:rPr>
          <w:rFonts w:ascii="B Lotus" w:eastAsia="Calibri" w:hAnsi="Calibri" w:cs="B Nazanin" w:hint="cs"/>
          <w:rtl/>
        </w:rPr>
        <w:t>اشكال</w:t>
      </w:r>
      <w:r w:rsidRPr="00BA230A">
        <w:rPr>
          <w:rFonts w:ascii="B Lotus" w:eastAsia="Calibri" w:hAnsi="Calibri" w:cs="B Nazanin"/>
          <w:rtl/>
        </w:rPr>
        <w:t xml:space="preserve"> </w:t>
      </w:r>
      <w:r w:rsidRPr="00BA230A">
        <w:rPr>
          <w:rFonts w:ascii="B Lotus" w:eastAsia="Calibri" w:hAnsi="Calibri" w:cs="B Nazanin" w:hint="cs"/>
          <w:rtl/>
        </w:rPr>
        <w:t>حجمي،</w:t>
      </w:r>
      <w:r w:rsidRPr="00BA230A">
        <w:rPr>
          <w:rFonts w:ascii="B Lotus" w:eastAsia="Calibri" w:hAnsi="Calibri" w:cs="B Nazanin"/>
          <w:rtl/>
        </w:rPr>
        <w:t xml:space="preserve"> </w:t>
      </w:r>
      <w:r w:rsidRPr="00BA230A">
        <w:rPr>
          <w:rFonts w:ascii="B Lotus" w:eastAsia="Calibri" w:hAnsi="Calibri" w:cs="B Nazanin" w:hint="cs"/>
          <w:rtl/>
        </w:rPr>
        <w:t>نمادها</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نشانه‌هاي</w:t>
      </w:r>
      <w:r w:rsidRPr="00BA230A">
        <w:rPr>
          <w:rFonts w:ascii="B Lotus" w:eastAsia="Calibri" w:hAnsi="Calibri" w:cs="B Nazanin"/>
          <w:rtl/>
        </w:rPr>
        <w:t xml:space="preserve"> </w:t>
      </w:r>
      <w:r w:rsidRPr="00BA230A">
        <w:rPr>
          <w:rFonts w:ascii="B Lotus" w:eastAsia="Calibri" w:hAnsi="Calibri" w:cs="B Nazanin" w:hint="cs"/>
          <w:rtl/>
        </w:rPr>
        <w:t>شهري</w:t>
      </w:r>
      <w:r w:rsidRPr="00BA230A">
        <w:rPr>
          <w:rFonts w:ascii="B Lotus" w:eastAsia="Calibri" w:hAnsi="Calibri" w:cs="B Nazanin"/>
          <w:rtl/>
        </w:rPr>
        <w:t xml:space="preserve"> </w:t>
      </w:r>
      <w:r w:rsidRPr="00BA230A">
        <w:rPr>
          <w:rFonts w:ascii="B Lotus" w:eastAsia="Calibri" w:hAnsi="Calibri" w:cs="B Nazanin" w:hint="cs"/>
          <w:rtl/>
        </w:rPr>
        <w:t>براي</w:t>
      </w:r>
      <w:r w:rsidRPr="00BA230A">
        <w:rPr>
          <w:rFonts w:ascii="B Lotus" w:eastAsia="Calibri" w:hAnsi="Calibri" w:cs="B Nazanin"/>
          <w:rtl/>
        </w:rPr>
        <w:t xml:space="preserve"> </w:t>
      </w:r>
      <w:r w:rsidRPr="00BA230A">
        <w:rPr>
          <w:rFonts w:ascii="B Lotus" w:eastAsia="Calibri" w:hAnsi="Calibri" w:cs="B Nazanin" w:hint="cs"/>
          <w:rtl/>
        </w:rPr>
        <w:t>معرفي</w:t>
      </w:r>
      <w:r w:rsidRPr="00BA230A">
        <w:rPr>
          <w:rFonts w:ascii="B Lotus" w:eastAsia="Calibri" w:hAnsi="Calibri" w:cs="B Nazanin"/>
          <w:rtl/>
        </w:rPr>
        <w:t xml:space="preserve"> </w:t>
      </w:r>
      <w:r w:rsidRPr="00BA230A">
        <w:rPr>
          <w:rFonts w:ascii="B Lotus" w:eastAsia="Calibri" w:hAnsi="Calibri" w:cs="B Nazanin" w:hint="cs"/>
          <w:rtl/>
        </w:rPr>
        <w:t>مفاخر</w:t>
      </w:r>
      <w:r w:rsidRPr="00BA230A">
        <w:rPr>
          <w:rFonts w:ascii="B Lotus" w:eastAsia="Calibri" w:hAnsi="Calibri" w:cs="B Nazanin"/>
          <w:rtl/>
        </w:rPr>
        <w:t xml:space="preserve"> </w:t>
      </w:r>
      <w:r w:rsidRPr="00BA230A">
        <w:rPr>
          <w:rFonts w:ascii="B Lotus" w:eastAsia="Calibri" w:hAnsi="Calibri" w:cs="B Nazanin" w:hint="cs"/>
          <w:rtl/>
        </w:rPr>
        <w:t>علمي،</w:t>
      </w:r>
      <w:r w:rsidRPr="00BA230A">
        <w:rPr>
          <w:rFonts w:ascii="B Lotus" w:eastAsia="Calibri" w:hAnsi="Calibri" w:cs="B Nazanin"/>
          <w:rtl/>
        </w:rPr>
        <w:t xml:space="preserve"> </w:t>
      </w:r>
      <w:r w:rsidRPr="00BA230A">
        <w:rPr>
          <w:rFonts w:ascii="B Lotus" w:eastAsia="Calibri" w:hAnsi="Calibri" w:cs="B Nazanin" w:hint="cs"/>
          <w:rtl/>
        </w:rPr>
        <w:t>فرهنگي،</w:t>
      </w:r>
      <w:r w:rsidRPr="00BA230A">
        <w:rPr>
          <w:rFonts w:ascii="B Lotus" w:eastAsia="Calibri" w:hAnsi="Calibri" w:cs="B Nazanin"/>
          <w:rtl/>
        </w:rPr>
        <w:t xml:space="preserve"> </w:t>
      </w:r>
      <w:r w:rsidRPr="00BA230A">
        <w:rPr>
          <w:rFonts w:ascii="B Lotus" w:eastAsia="Calibri" w:hAnsi="Calibri" w:cs="B Nazanin" w:hint="cs"/>
          <w:rtl/>
        </w:rPr>
        <w:t>هنري</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سياسي شهر</w:t>
      </w:r>
      <w:r w:rsidRPr="00BA230A">
        <w:rPr>
          <w:rFonts w:ascii="B Lotus" w:eastAsia="Calibri" w:hAnsi="Calibri" w:cs="B Nazanin"/>
          <w:rtl/>
        </w:rPr>
        <w:t xml:space="preserve"> </w:t>
      </w:r>
      <w:r w:rsidRPr="00BA230A">
        <w:rPr>
          <w:rFonts w:ascii="B Lotus" w:eastAsia="Calibri" w:hAnsi="Calibri" w:cs="B Nazanin" w:hint="cs"/>
          <w:rtl/>
        </w:rPr>
        <w:t>براي</w:t>
      </w:r>
      <w:r w:rsidRPr="00BA230A">
        <w:rPr>
          <w:rFonts w:ascii="B Lotus" w:eastAsia="Calibri" w:hAnsi="Calibri" w:cs="B Nazanin"/>
          <w:rtl/>
        </w:rPr>
        <w:t xml:space="preserve"> </w:t>
      </w:r>
      <w:r w:rsidRPr="00BA230A">
        <w:rPr>
          <w:rFonts w:ascii="B Lotus" w:eastAsia="Calibri" w:hAnsi="Calibri" w:cs="B Nazanin" w:hint="cs"/>
          <w:rtl/>
        </w:rPr>
        <w:t>نماياندن</w:t>
      </w:r>
      <w:r w:rsidRPr="00BA230A">
        <w:rPr>
          <w:rFonts w:ascii="B Lotus" w:eastAsia="Calibri" w:hAnsi="Calibri" w:cs="B Nazanin"/>
          <w:rtl/>
        </w:rPr>
        <w:t xml:space="preserve"> </w:t>
      </w:r>
      <w:r w:rsidRPr="00BA230A">
        <w:rPr>
          <w:rFonts w:ascii="B Lotus" w:eastAsia="Calibri" w:hAnsi="Calibri" w:cs="B Nazanin" w:hint="cs"/>
          <w:rtl/>
        </w:rPr>
        <w:t>توانمندي‌هاي</w:t>
      </w:r>
      <w:r w:rsidRPr="00BA230A">
        <w:rPr>
          <w:rFonts w:ascii="B Lotus" w:eastAsia="Calibri" w:hAnsi="Calibri" w:cs="B Nazanin"/>
          <w:rtl/>
        </w:rPr>
        <w:t xml:space="preserve"> </w:t>
      </w:r>
      <w:r w:rsidRPr="00BA230A">
        <w:rPr>
          <w:rFonts w:ascii="B Lotus" w:eastAsia="Calibri" w:hAnsi="Calibri" w:cs="B Nazanin" w:hint="cs"/>
          <w:rtl/>
        </w:rPr>
        <w:t>فرهنگي،</w:t>
      </w:r>
      <w:r w:rsidRPr="00BA230A">
        <w:rPr>
          <w:rFonts w:ascii="B Lotus" w:eastAsia="Calibri" w:hAnsi="Calibri" w:cs="B Nazanin"/>
          <w:rtl/>
        </w:rPr>
        <w:t xml:space="preserve"> </w:t>
      </w:r>
      <w:r w:rsidRPr="00BA230A">
        <w:rPr>
          <w:rFonts w:ascii="B Lotus" w:eastAsia="Calibri" w:hAnsi="Calibri" w:cs="B Nazanin" w:hint="cs"/>
          <w:rtl/>
        </w:rPr>
        <w:t>پيشينة</w:t>
      </w:r>
      <w:r w:rsidRPr="00BA230A">
        <w:rPr>
          <w:rFonts w:ascii="B Lotus" w:eastAsia="Calibri" w:hAnsi="Calibri" w:cs="B Nazanin"/>
          <w:rtl/>
        </w:rPr>
        <w:t xml:space="preserve"> </w:t>
      </w:r>
      <w:r w:rsidRPr="00BA230A">
        <w:rPr>
          <w:rFonts w:ascii="B Lotus" w:eastAsia="Calibri" w:hAnsi="Calibri" w:cs="B Nazanin" w:hint="cs"/>
          <w:rtl/>
        </w:rPr>
        <w:t>تاريخي</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هويت</w:t>
      </w:r>
      <w:r w:rsidRPr="00BA230A">
        <w:rPr>
          <w:rFonts w:ascii="B Lotus" w:eastAsia="Calibri" w:hAnsi="Calibri" w:cs="B Nazanin"/>
          <w:rtl/>
        </w:rPr>
        <w:t xml:space="preserve"> </w:t>
      </w:r>
      <w:r w:rsidRPr="00BA230A">
        <w:rPr>
          <w:rFonts w:ascii="B Lotus" w:eastAsia="Calibri" w:hAnsi="Calibri" w:cs="B Nazanin" w:hint="cs"/>
          <w:rtl/>
        </w:rPr>
        <w:t>شهر</w:t>
      </w:r>
      <w:r w:rsidRPr="00BA230A">
        <w:rPr>
          <w:rFonts w:ascii="B Lotus" w:eastAsia="Calibri" w:hAnsi="Calibri" w:cs="B Nazanin"/>
        </w:rPr>
        <w:t>.</w:t>
      </w:r>
    </w:p>
    <w:p w14:paraId="08676D15" w14:textId="77777777" w:rsidR="00AA5DE5" w:rsidRPr="00BA230A" w:rsidRDefault="00AA5DE5" w:rsidP="00AA5DE5">
      <w:pPr>
        <w:widowControl w:val="0"/>
        <w:numPr>
          <w:ilvl w:val="0"/>
          <w:numId w:val="42"/>
        </w:numPr>
        <w:autoSpaceDE w:val="0"/>
        <w:autoSpaceDN w:val="0"/>
        <w:bidi/>
        <w:adjustRightInd w:val="0"/>
        <w:spacing w:after="120"/>
        <w:ind w:left="341" w:hanging="379"/>
        <w:contextualSpacing/>
        <w:jc w:val="both"/>
        <w:rPr>
          <w:rFonts w:ascii="Calibri" w:eastAsia="Calibri" w:hAnsi="Calibri" w:cs="B Nazanin"/>
          <w:b/>
          <w:bCs/>
          <w:color w:val="000000"/>
          <w:rtl/>
        </w:rPr>
      </w:pPr>
      <w:r w:rsidRPr="00BA230A">
        <w:rPr>
          <w:rFonts w:ascii="B Lotus" w:eastAsia="Calibri" w:hAnsi="Calibri" w:cs="B Nazanin" w:hint="cs"/>
          <w:rtl/>
        </w:rPr>
        <w:t>توسعه</w:t>
      </w:r>
      <w:r w:rsidRPr="00BA230A">
        <w:rPr>
          <w:rFonts w:ascii="B Lotus" w:eastAsia="Calibri" w:hAnsi="Calibri" w:cs="B Nazanin"/>
          <w:rtl/>
        </w:rPr>
        <w:t xml:space="preserve"> </w:t>
      </w:r>
      <w:r w:rsidRPr="00BA230A">
        <w:rPr>
          <w:rFonts w:ascii="B Lotus" w:eastAsia="Calibri" w:hAnsi="Calibri" w:cs="B Nazanin" w:hint="cs"/>
          <w:rtl/>
        </w:rPr>
        <w:t>اماكن</w:t>
      </w:r>
      <w:r w:rsidRPr="00BA230A">
        <w:rPr>
          <w:rFonts w:ascii="B Lotus" w:eastAsia="Calibri" w:hAnsi="Calibri" w:cs="B Nazanin"/>
          <w:rtl/>
        </w:rPr>
        <w:t xml:space="preserve"> </w:t>
      </w:r>
      <w:r w:rsidRPr="00BA230A">
        <w:rPr>
          <w:rFonts w:ascii="B Lotus" w:eastAsia="Calibri" w:hAnsi="Calibri" w:cs="B Nazanin" w:hint="cs"/>
          <w:rtl/>
        </w:rPr>
        <w:t>فرهنگي،</w:t>
      </w:r>
      <w:r w:rsidRPr="00BA230A">
        <w:rPr>
          <w:rFonts w:ascii="B Lotus" w:eastAsia="Calibri" w:hAnsi="Calibri" w:cs="B Nazanin"/>
          <w:rtl/>
        </w:rPr>
        <w:t xml:space="preserve"> </w:t>
      </w:r>
      <w:r w:rsidRPr="00BA230A">
        <w:rPr>
          <w:rFonts w:ascii="B Lotus" w:eastAsia="Calibri" w:hAnsi="Calibri" w:cs="B Nazanin" w:hint="cs"/>
          <w:rtl/>
        </w:rPr>
        <w:t>تفريحي</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ورزشي</w:t>
      </w:r>
      <w:r w:rsidRPr="00BA230A">
        <w:rPr>
          <w:rFonts w:ascii="B Lotus" w:eastAsia="Calibri" w:hAnsi="Calibri" w:cs="B Nazanin"/>
          <w:rtl/>
        </w:rPr>
        <w:t xml:space="preserve"> </w:t>
      </w:r>
      <w:r w:rsidRPr="00BA230A">
        <w:rPr>
          <w:rFonts w:ascii="B Lotus" w:eastAsia="Calibri" w:hAnsi="Calibri" w:cs="B Nazanin" w:hint="cs"/>
          <w:rtl/>
        </w:rPr>
        <w:t>براي</w:t>
      </w:r>
      <w:r w:rsidRPr="00BA230A">
        <w:rPr>
          <w:rFonts w:ascii="B Lotus" w:eastAsia="Calibri" w:hAnsi="Calibri" w:cs="B Nazanin"/>
          <w:rtl/>
        </w:rPr>
        <w:t xml:space="preserve"> </w:t>
      </w:r>
      <w:r w:rsidRPr="00BA230A">
        <w:rPr>
          <w:rFonts w:ascii="B Lotus" w:eastAsia="Calibri" w:hAnsi="Calibri" w:cs="B Nazanin" w:hint="cs"/>
          <w:rtl/>
        </w:rPr>
        <w:t>ميزباني</w:t>
      </w:r>
      <w:r w:rsidRPr="00BA230A">
        <w:rPr>
          <w:rFonts w:ascii="B Lotus" w:eastAsia="Calibri" w:hAnsi="Calibri" w:cs="B Nazanin"/>
          <w:rtl/>
        </w:rPr>
        <w:t xml:space="preserve"> </w:t>
      </w:r>
      <w:r w:rsidRPr="00BA230A">
        <w:rPr>
          <w:rFonts w:ascii="B Lotus" w:eastAsia="Calibri" w:hAnsi="Calibri" w:cs="B Nazanin" w:hint="cs"/>
          <w:rtl/>
        </w:rPr>
        <w:t>از</w:t>
      </w:r>
      <w:r w:rsidRPr="00BA230A">
        <w:rPr>
          <w:rFonts w:ascii="B Lotus" w:eastAsia="Calibri" w:hAnsi="Calibri" w:cs="B Nazanin"/>
          <w:rtl/>
        </w:rPr>
        <w:t xml:space="preserve"> </w:t>
      </w:r>
      <w:r w:rsidRPr="00BA230A">
        <w:rPr>
          <w:rFonts w:ascii="B Lotus" w:eastAsia="Calibri" w:hAnsi="Calibri" w:cs="B Nazanin" w:hint="cs"/>
          <w:rtl/>
        </w:rPr>
        <w:t>رخدادهاي</w:t>
      </w:r>
      <w:r w:rsidRPr="00BA230A">
        <w:rPr>
          <w:rFonts w:ascii="B Lotus" w:eastAsia="Calibri" w:hAnsi="Calibri" w:cs="B Nazanin"/>
          <w:rtl/>
        </w:rPr>
        <w:t xml:space="preserve"> </w:t>
      </w:r>
      <w:r w:rsidRPr="00BA230A">
        <w:rPr>
          <w:rFonts w:ascii="B Lotus" w:eastAsia="Calibri" w:hAnsi="Calibri" w:cs="B Nazanin" w:hint="cs"/>
          <w:rtl/>
        </w:rPr>
        <w:t>فرهنگي</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ورزشي</w:t>
      </w:r>
      <w:r w:rsidRPr="00BA230A">
        <w:rPr>
          <w:rFonts w:ascii="B Lotus" w:eastAsia="Calibri" w:hAnsi="Calibri" w:cs="B Nazanin"/>
          <w:rtl/>
        </w:rPr>
        <w:t xml:space="preserve"> </w:t>
      </w:r>
      <w:r w:rsidRPr="00BA230A">
        <w:rPr>
          <w:rFonts w:ascii="B Lotus" w:eastAsia="Calibri" w:hAnsi="Calibri" w:cs="B Nazanin" w:hint="cs"/>
          <w:rtl/>
        </w:rPr>
        <w:t>در</w:t>
      </w:r>
      <w:r w:rsidRPr="00BA230A">
        <w:rPr>
          <w:rFonts w:ascii="B Lotus" w:eastAsia="Calibri" w:hAnsi="Calibri" w:cs="B Nazanin"/>
          <w:rtl/>
        </w:rPr>
        <w:t xml:space="preserve"> </w:t>
      </w:r>
      <w:r w:rsidRPr="00BA230A">
        <w:rPr>
          <w:rFonts w:ascii="B Lotus" w:eastAsia="Calibri" w:hAnsi="Calibri" w:cs="B Nazanin" w:hint="cs"/>
          <w:rtl/>
        </w:rPr>
        <w:t>سطح</w:t>
      </w:r>
      <w:r w:rsidRPr="00BA230A">
        <w:rPr>
          <w:rFonts w:ascii="B Lotus" w:eastAsia="Calibri" w:hAnsi="Calibri" w:cs="B Nazanin"/>
          <w:rtl/>
        </w:rPr>
        <w:t xml:space="preserve"> </w:t>
      </w:r>
      <w:r w:rsidRPr="00BA230A">
        <w:rPr>
          <w:rFonts w:ascii="B Lotus" w:eastAsia="Calibri" w:hAnsi="Calibri" w:cs="B Nazanin" w:hint="cs"/>
          <w:rtl/>
        </w:rPr>
        <w:t>ملي، منطقه‌اي</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جهاني</w:t>
      </w:r>
      <w:r w:rsidRPr="00BA230A">
        <w:rPr>
          <w:rFonts w:ascii="B Lotus" w:eastAsia="Calibri" w:hAnsi="Calibri" w:cs="B Nazanin"/>
        </w:rPr>
        <w:t>.</w:t>
      </w:r>
      <w:r w:rsidRPr="00BA230A">
        <w:rPr>
          <w:rFonts w:ascii="Calibri" w:eastAsia="Calibri" w:hAnsi="Calibri" w:cs="B Nazanin"/>
          <w:b/>
          <w:bCs/>
          <w:color w:val="000000"/>
          <w:rtl/>
        </w:rPr>
        <w:t xml:space="preserve"> </w:t>
      </w:r>
    </w:p>
    <w:p w14:paraId="02D060E0" w14:textId="77777777" w:rsidR="00AA5DE5" w:rsidRPr="00BA230A" w:rsidRDefault="00AA5DE5" w:rsidP="00AA5DE5">
      <w:pPr>
        <w:widowControl w:val="0"/>
        <w:numPr>
          <w:ilvl w:val="0"/>
          <w:numId w:val="42"/>
        </w:numPr>
        <w:autoSpaceDE w:val="0"/>
        <w:autoSpaceDN w:val="0"/>
        <w:bidi/>
        <w:adjustRightInd w:val="0"/>
        <w:spacing w:after="120"/>
        <w:ind w:left="341" w:hanging="379"/>
        <w:contextualSpacing/>
        <w:jc w:val="both"/>
        <w:rPr>
          <w:rFonts w:ascii="B Lotus" w:eastAsia="Calibri" w:hAnsi="Calibri" w:cs="B Nazanin"/>
        </w:rPr>
      </w:pPr>
      <w:r w:rsidRPr="00BA230A">
        <w:rPr>
          <w:rFonts w:ascii="B Lotus" w:eastAsia="Calibri" w:hAnsi="Calibri" w:cs="B Nazanin" w:hint="cs"/>
          <w:rtl/>
        </w:rPr>
        <w:t>برگزاري</w:t>
      </w:r>
      <w:r w:rsidRPr="00BA230A">
        <w:rPr>
          <w:rFonts w:ascii="B Lotus" w:eastAsia="Calibri" w:hAnsi="Calibri" w:cs="B Nazanin"/>
          <w:rtl/>
        </w:rPr>
        <w:t xml:space="preserve"> </w:t>
      </w:r>
      <w:r w:rsidRPr="00BA230A">
        <w:rPr>
          <w:rFonts w:ascii="B Lotus" w:eastAsia="Calibri" w:hAnsi="Calibri" w:cs="B Nazanin" w:hint="cs"/>
          <w:rtl/>
        </w:rPr>
        <w:t>نمايشگاه‌ها،</w:t>
      </w:r>
      <w:r w:rsidRPr="00BA230A">
        <w:rPr>
          <w:rFonts w:ascii="B Lotus" w:eastAsia="Calibri" w:hAnsi="Calibri" w:cs="B Nazanin"/>
          <w:rtl/>
        </w:rPr>
        <w:t xml:space="preserve"> </w:t>
      </w:r>
      <w:r w:rsidRPr="00BA230A">
        <w:rPr>
          <w:rFonts w:ascii="B Lotus" w:eastAsia="Calibri" w:hAnsi="Calibri" w:cs="B Nazanin" w:hint="cs"/>
          <w:rtl/>
        </w:rPr>
        <w:t>فستيوال‌ها</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جشنواره‌هاي</w:t>
      </w:r>
      <w:r w:rsidRPr="00BA230A">
        <w:rPr>
          <w:rFonts w:ascii="B Lotus" w:eastAsia="Calibri" w:hAnsi="Calibri" w:cs="B Nazanin"/>
          <w:rtl/>
        </w:rPr>
        <w:t xml:space="preserve"> </w:t>
      </w:r>
      <w:r w:rsidRPr="00BA230A">
        <w:rPr>
          <w:rFonts w:ascii="B Lotus" w:eastAsia="Calibri" w:hAnsi="Calibri" w:cs="B Nazanin" w:hint="cs"/>
          <w:rtl/>
        </w:rPr>
        <w:t>مختلف</w:t>
      </w:r>
      <w:r w:rsidRPr="00BA230A">
        <w:rPr>
          <w:rFonts w:ascii="B Lotus" w:eastAsia="Calibri" w:hAnsi="Calibri" w:cs="B Nazanin"/>
          <w:rtl/>
        </w:rPr>
        <w:t xml:space="preserve"> </w:t>
      </w:r>
      <w:r w:rsidRPr="00BA230A">
        <w:rPr>
          <w:rFonts w:ascii="B Lotus" w:eastAsia="Calibri" w:hAnsi="Calibri" w:cs="B Nazanin" w:hint="cs"/>
          <w:rtl/>
        </w:rPr>
        <w:t>علمي</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فرهنگي</w:t>
      </w:r>
      <w:r w:rsidRPr="00BA230A">
        <w:rPr>
          <w:rFonts w:ascii="B Lotus" w:eastAsia="Calibri" w:hAnsi="Calibri" w:cs="B Nazanin"/>
          <w:rtl/>
        </w:rPr>
        <w:t xml:space="preserve"> </w:t>
      </w:r>
      <w:r w:rsidRPr="00BA230A">
        <w:rPr>
          <w:rFonts w:ascii="B Lotus" w:eastAsia="Calibri" w:hAnsi="Calibri" w:cs="B Nazanin" w:hint="cs"/>
          <w:rtl/>
        </w:rPr>
        <w:t>براي</w:t>
      </w:r>
      <w:r w:rsidRPr="00BA230A">
        <w:rPr>
          <w:rFonts w:ascii="B Lotus" w:eastAsia="Calibri" w:hAnsi="Calibri" w:cs="B Nazanin"/>
          <w:rtl/>
        </w:rPr>
        <w:t xml:space="preserve"> </w:t>
      </w:r>
      <w:r w:rsidRPr="00BA230A">
        <w:rPr>
          <w:rFonts w:ascii="B Lotus" w:eastAsia="Calibri" w:hAnsi="Calibri" w:cs="B Nazanin" w:hint="cs"/>
          <w:rtl/>
        </w:rPr>
        <w:t>برقراري</w:t>
      </w:r>
      <w:r w:rsidRPr="00BA230A">
        <w:rPr>
          <w:rFonts w:ascii="B Lotus" w:eastAsia="Calibri" w:hAnsi="Calibri" w:cs="B Nazanin"/>
          <w:rtl/>
        </w:rPr>
        <w:t xml:space="preserve"> </w:t>
      </w:r>
      <w:r w:rsidRPr="00BA230A">
        <w:rPr>
          <w:rFonts w:ascii="B Lotus" w:eastAsia="Calibri" w:hAnsi="Calibri" w:cs="B Nazanin" w:hint="cs"/>
          <w:rtl/>
        </w:rPr>
        <w:t>ارتباطات</w:t>
      </w:r>
      <w:r w:rsidRPr="00BA230A">
        <w:rPr>
          <w:rFonts w:ascii="B Lotus" w:eastAsia="Calibri" w:hAnsi="Calibri" w:cs="B Nazanin"/>
          <w:rtl/>
        </w:rPr>
        <w:t xml:space="preserve"> </w:t>
      </w:r>
      <w:r w:rsidRPr="00BA230A">
        <w:rPr>
          <w:rFonts w:ascii="B Lotus" w:eastAsia="Calibri" w:hAnsi="Calibri" w:cs="B Nazanin" w:hint="cs"/>
          <w:rtl/>
        </w:rPr>
        <w:t>فرهنگي با</w:t>
      </w:r>
      <w:r w:rsidRPr="00BA230A">
        <w:rPr>
          <w:rFonts w:ascii="B Lotus" w:eastAsia="Calibri" w:hAnsi="Calibri" w:cs="B Nazanin"/>
          <w:rtl/>
        </w:rPr>
        <w:t xml:space="preserve"> </w:t>
      </w:r>
      <w:r w:rsidRPr="00BA230A">
        <w:rPr>
          <w:rFonts w:ascii="B Lotus" w:eastAsia="Calibri" w:hAnsi="Calibri" w:cs="B Nazanin" w:hint="cs"/>
          <w:rtl/>
        </w:rPr>
        <w:t>ساير</w:t>
      </w:r>
      <w:r w:rsidRPr="00BA230A">
        <w:rPr>
          <w:rFonts w:ascii="B Lotus" w:eastAsia="Calibri" w:hAnsi="Calibri" w:cs="B Nazanin"/>
          <w:rtl/>
        </w:rPr>
        <w:t xml:space="preserve"> </w:t>
      </w:r>
      <w:r w:rsidRPr="00BA230A">
        <w:rPr>
          <w:rFonts w:ascii="B Lotus" w:eastAsia="Calibri" w:hAnsi="Calibri" w:cs="B Nazanin" w:hint="cs"/>
          <w:rtl/>
        </w:rPr>
        <w:t>شهرهاي</w:t>
      </w:r>
      <w:r w:rsidRPr="00BA230A">
        <w:rPr>
          <w:rFonts w:ascii="B Lotus" w:eastAsia="Calibri" w:hAnsi="Calibri" w:cs="B Nazanin"/>
          <w:rtl/>
        </w:rPr>
        <w:t xml:space="preserve"> </w:t>
      </w:r>
      <w:r w:rsidRPr="00BA230A">
        <w:rPr>
          <w:rFonts w:ascii="B Lotus" w:eastAsia="Calibri" w:hAnsi="Calibri" w:cs="B Nazanin" w:hint="cs"/>
          <w:rtl/>
        </w:rPr>
        <w:t>دنيا.</w:t>
      </w:r>
    </w:p>
    <w:p w14:paraId="0F21253B" w14:textId="77777777" w:rsidR="00AA5DE5" w:rsidRPr="00BA230A" w:rsidRDefault="00AA5DE5" w:rsidP="00AA5DE5">
      <w:pPr>
        <w:widowControl w:val="0"/>
        <w:numPr>
          <w:ilvl w:val="0"/>
          <w:numId w:val="42"/>
        </w:numPr>
        <w:autoSpaceDE w:val="0"/>
        <w:autoSpaceDN w:val="0"/>
        <w:bidi/>
        <w:adjustRightInd w:val="0"/>
        <w:spacing w:after="120"/>
        <w:ind w:left="341" w:hanging="379"/>
        <w:contextualSpacing/>
        <w:jc w:val="both"/>
        <w:rPr>
          <w:rFonts w:ascii="B Lotus" w:eastAsia="Calibri" w:hAnsi="Calibri" w:cs="B Nazanin"/>
          <w:rtl/>
        </w:rPr>
      </w:pPr>
      <w:r w:rsidRPr="00BA230A">
        <w:rPr>
          <w:rFonts w:ascii="B Lotus" w:eastAsia="Calibri" w:hAnsi="Calibri" w:cs="B Nazanin" w:hint="cs"/>
          <w:rtl/>
        </w:rPr>
        <w:t>جلوگيري</w:t>
      </w:r>
      <w:r w:rsidRPr="00BA230A">
        <w:rPr>
          <w:rFonts w:ascii="B Lotus" w:eastAsia="Calibri" w:hAnsi="Calibri" w:cs="B Nazanin"/>
          <w:rtl/>
        </w:rPr>
        <w:t xml:space="preserve"> </w:t>
      </w:r>
      <w:r w:rsidRPr="00BA230A">
        <w:rPr>
          <w:rFonts w:ascii="B Lotus" w:eastAsia="Calibri" w:hAnsi="Calibri" w:cs="B Nazanin" w:hint="cs"/>
          <w:rtl/>
        </w:rPr>
        <w:t>از</w:t>
      </w:r>
      <w:r w:rsidRPr="00BA230A">
        <w:rPr>
          <w:rFonts w:ascii="B Lotus" w:eastAsia="Calibri" w:hAnsi="Calibri" w:cs="B Nazanin"/>
          <w:rtl/>
        </w:rPr>
        <w:t xml:space="preserve"> </w:t>
      </w:r>
      <w:r w:rsidRPr="00BA230A">
        <w:rPr>
          <w:rFonts w:ascii="B Lotus" w:eastAsia="Calibri" w:hAnsi="Calibri" w:cs="B Nazanin" w:hint="cs"/>
          <w:rtl/>
        </w:rPr>
        <w:t>تخريب</w:t>
      </w:r>
      <w:r w:rsidRPr="00BA230A">
        <w:rPr>
          <w:rFonts w:ascii="B Lotus" w:eastAsia="Calibri" w:hAnsi="Calibri" w:cs="B Nazanin"/>
          <w:rtl/>
        </w:rPr>
        <w:t xml:space="preserve"> </w:t>
      </w:r>
      <w:r w:rsidRPr="00BA230A">
        <w:rPr>
          <w:rFonts w:ascii="B Lotus" w:eastAsia="Calibri" w:hAnsi="Calibri" w:cs="B Nazanin" w:hint="cs"/>
          <w:rtl/>
        </w:rPr>
        <w:t>ساختمان‌ها</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خانه‌هاي</w:t>
      </w:r>
      <w:r w:rsidRPr="00BA230A">
        <w:rPr>
          <w:rFonts w:ascii="B Lotus" w:eastAsia="Calibri" w:hAnsi="Calibri" w:cs="B Nazanin"/>
          <w:rtl/>
        </w:rPr>
        <w:t xml:space="preserve"> </w:t>
      </w:r>
      <w:r w:rsidRPr="00BA230A">
        <w:rPr>
          <w:rFonts w:ascii="B Lotus" w:eastAsia="Calibri" w:hAnsi="Calibri" w:cs="B Nazanin" w:hint="cs"/>
          <w:rtl/>
        </w:rPr>
        <w:t>قديمي</w:t>
      </w:r>
      <w:r w:rsidRPr="00BA230A">
        <w:rPr>
          <w:rFonts w:ascii="B Lotus" w:eastAsia="Calibri" w:hAnsi="Calibri" w:cs="B Nazanin"/>
          <w:rtl/>
        </w:rPr>
        <w:t xml:space="preserve"> </w:t>
      </w:r>
      <w:r w:rsidRPr="00BA230A">
        <w:rPr>
          <w:rFonts w:ascii="B Lotus" w:eastAsia="Calibri" w:hAnsi="Calibri" w:cs="B Nazanin" w:hint="cs"/>
          <w:rtl/>
        </w:rPr>
        <w:t>و</w:t>
      </w:r>
      <w:r w:rsidRPr="00BA230A">
        <w:rPr>
          <w:rFonts w:ascii="B Lotus" w:eastAsia="Calibri" w:hAnsi="Calibri" w:cs="B Nazanin"/>
          <w:rtl/>
        </w:rPr>
        <w:t xml:space="preserve"> </w:t>
      </w:r>
      <w:r w:rsidRPr="00BA230A">
        <w:rPr>
          <w:rFonts w:ascii="B Lotus" w:eastAsia="Calibri" w:hAnsi="Calibri" w:cs="B Nazanin" w:hint="cs"/>
          <w:rtl/>
        </w:rPr>
        <w:t>برنامه‌ريزي</w:t>
      </w:r>
      <w:r w:rsidRPr="00BA230A">
        <w:rPr>
          <w:rFonts w:ascii="B Lotus" w:eastAsia="Calibri" w:hAnsi="Calibri" w:cs="B Nazanin"/>
          <w:rtl/>
        </w:rPr>
        <w:t xml:space="preserve"> </w:t>
      </w:r>
      <w:r w:rsidRPr="00BA230A">
        <w:rPr>
          <w:rFonts w:ascii="B Lotus" w:eastAsia="Calibri" w:hAnsi="Calibri" w:cs="B Nazanin" w:hint="cs"/>
          <w:rtl/>
        </w:rPr>
        <w:t>براي</w:t>
      </w:r>
      <w:r w:rsidRPr="00BA230A">
        <w:rPr>
          <w:rFonts w:ascii="B Lotus" w:eastAsia="Calibri" w:hAnsi="Calibri" w:cs="B Nazanin"/>
          <w:rtl/>
        </w:rPr>
        <w:t xml:space="preserve"> </w:t>
      </w:r>
      <w:r w:rsidRPr="00BA230A">
        <w:rPr>
          <w:rFonts w:ascii="B Lotus" w:eastAsia="Calibri" w:hAnsi="Calibri" w:cs="B Nazanin" w:hint="cs"/>
          <w:rtl/>
        </w:rPr>
        <w:t>مرمت</w:t>
      </w:r>
      <w:r w:rsidRPr="00BA230A">
        <w:rPr>
          <w:rFonts w:ascii="B Lotus" w:eastAsia="Calibri" w:hAnsi="Calibri" w:cs="B Nazanin"/>
          <w:rtl/>
        </w:rPr>
        <w:t xml:space="preserve"> </w:t>
      </w:r>
      <w:r w:rsidRPr="00BA230A">
        <w:rPr>
          <w:rFonts w:ascii="B Lotus" w:eastAsia="Calibri" w:hAnsi="Calibri" w:cs="B Nazanin" w:hint="cs"/>
          <w:rtl/>
        </w:rPr>
        <w:t>ساختمان‌هاي</w:t>
      </w:r>
      <w:r w:rsidRPr="00BA230A">
        <w:rPr>
          <w:rFonts w:ascii="B Lotus" w:eastAsia="Calibri" w:hAnsi="Calibri" w:cs="B Nazanin"/>
          <w:rtl/>
        </w:rPr>
        <w:t xml:space="preserve"> </w:t>
      </w:r>
      <w:r w:rsidRPr="00BA230A">
        <w:rPr>
          <w:rFonts w:ascii="B Lotus" w:eastAsia="Calibri" w:hAnsi="Calibri" w:cs="B Nazanin" w:hint="cs"/>
          <w:rtl/>
        </w:rPr>
        <w:t>قديمي</w:t>
      </w:r>
      <w:r w:rsidRPr="00BA230A">
        <w:rPr>
          <w:rFonts w:ascii="B Lotus" w:eastAsia="Calibri" w:hAnsi="Calibri" w:cs="B Nazanin"/>
          <w:rtl/>
        </w:rPr>
        <w:t xml:space="preserve"> </w:t>
      </w:r>
      <w:r w:rsidRPr="00BA230A">
        <w:rPr>
          <w:rFonts w:ascii="B Lotus" w:eastAsia="Calibri" w:hAnsi="Calibri" w:cs="B Nazanin" w:hint="cs"/>
          <w:rtl/>
        </w:rPr>
        <w:t>بر مبناي</w:t>
      </w:r>
      <w:r w:rsidRPr="00BA230A">
        <w:rPr>
          <w:rFonts w:ascii="B Lotus" w:eastAsia="Calibri" w:hAnsi="Calibri" w:cs="B Nazanin"/>
          <w:rtl/>
        </w:rPr>
        <w:t xml:space="preserve"> </w:t>
      </w:r>
      <w:r w:rsidRPr="00BA230A">
        <w:rPr>
          <w:rFonts w:ascii="B Lotus" w:eastAsia="Calibri" w:hAnsi="Calibri" w:cs="B Nazanin" w:hint="cs"/>
          <w:rtl/>
        </w:rPr>
        <w:t>معماري</w:t>
      </w:r>
      <w:r w:rsidRPr="00BA230A">
        <w:rPr>
          <w:rFonts w:ascii="B Lotus" w:eastAsia="Calibri" w:hAnsi="Calibri" w:cs="B Nazanin"/>
          <w:rtl/>
        </w:rPr>
        <w:t xml:space="preserve"> </w:t>
      </w:r>
      <w:r w:rsidRPr="00BA230A">
        <w:rPr>
          <w:rFonts w:ascii="B Lotus" w:eastAsia="Calibri" w:hAnsi="Calibri" w:cs="B Nazanin" w:hint="cs"/>
          <w:rtl/>
        </w:rPr>
        <w:t>ايراني</w:t>
      </w:r>
      <w:r w:rsidRPr="00BA230A">
        <w:rPr>
          <w:rFonts w:ascii="B Lotus" w:eastAsia="Calibri" w:hAnsi="Calibri" w:cs="B Nazanin"/>
          <w:rtl/>
        </w:rPr>
        <w:t xml:space="preserve"> </w:t>
      </w:r>
      <w:r w:rsidRPr="00BA230A">
        <w:rPr>
          <w:rFonts w:ascii="B Lotus" w:eastAsia="Calibri" w:hAnsi="Calibri" w:cs="B Nazanin" w:hint="cs"/>
          <w:rtl/>
        </w:rPr>
        <w:t>اسلامي</w:t>
      </w:r>
      <w:r w:rsidRPr="00BA230A">
        <w:rPr>
          <w:rFonts w:ascii="B Lotus" w:eastAsia="Calibri" w:hAnsi="Calibri" w:cs="B Nazanin"/>
        </w:rPr>
        <w:t>.</w:t>
      </w:r>
    </w:p>
    <w:p w14:paraId="7B64EFD7" w14:textId="77777777" w:rsidR="00AA5DE5" w:rsidRDefault="00AA5DE5" w:rsidP="00AA5DE5">
      <w:pPr>
        <w:bidi/>
        <w:rPr>
          <w:rFonts w:asciiTheme="majorBidi" w:eastAsia="Calibri" w:hAnsiTheme="majorBidi" w:cs="B Nazanin"/>
          <w:sz w:val="26"/>
          <w:szCs w:val="26"/>
          <w:rtl/>
        </w:rPr>
      </w:pPr>
    </w:p>
    <w:p w14:paraId="6A51FAAC" w14:textId="77777777" w:rsidR="00AA5DE5" w:rsidRDefault="00AA5DE5" w:rsidP="00AA5DE5">
      <w:pPr>
        <w:bidi/>
        <w:rPr>
          <w:rFonts w:asciiTheme="majorBidi" w:eastAsia="Calibri" w:hAnsiTheme="majorBidi" w:cs="B Nazanin"/>
          <w:sz w:val="26"/>
          <w:szCs w:val="26"/>
          <w:rtl/>
        </w:rPr>
      </w:pPr>
    </w:p>
    <w:p w14:paraId="05D53479" w14:textId="77777777" w:rsidR="00D56B02" w:rsidRDefault="00D56B02" w:rsidP="00D56B02">
      <w:pPr>
        <w:bidi/>
        <w:rPr>
          <w:rFonts w:asciiTheme="majorBidi" w:eastAsia="Calibri" w:hAnsiTheme="majorBidi" w:cs="B Nazanin"/>
          <w:sz w:val="26"/>
          <w:szCs w:val="26"/>
          <w:rtl/>
        </w:rPr>
      </w:pPr>
    </w:p>
    <w:p w14:paraId="5F4ABA7B" w14:textId="77777777" w:rsidR="00D56B02" w:rsidRDefault="00D56B02" w:rsidP="00D56B02">
      <w:pPr>
        <w:bidi/>
        <w:rPr>
          <w:rFonts w:asciiTheme="majorBidi" w:eastAsia="Calibri" w:hAnsiTheme="majorBidi" w:cs="B Nazanin"/>
          <w:sz w:val="26"/>
          <w:szCs w:val="26"/>
          <w:rtl/>
        </w:rPr>
      </w:pPr>
    </w:p>
    <w:p w14:paraId="50E0E72F" w14:textId="77777777" w:rsidR="00D56B02" w:rsidRDefault="00D56B02" w:rsidP="00D56B02">
      <w:pPr>
        <w:bidi/>
        <w:rPr>
          <w:rFonts w:asciiTheme="majorBidi" w:eastAsia="Calibri" w:hAnsiTheme="majorBidi" w:cs="B Nazanin"/>
          <w:sz w:val="26"/>
          <w:szCs w:val="26"/>
          <w:rtl/>
        </w:rPr>
      </w:pPr>
    </w:p>
    <w:p w14:paraId="5F11E27E" w14:textId="77777777" w:rsidR="00D56B02" w:rsidRDefault="00D56B02" w:rsidP="00D56B02">
      <w:pPr>
        <w:bidi/>
        <w:rPr>
          <w:rFonts w:asciiTheme="majorBidi" w:eastAsia="Calibri" w:hAnsiTheme="majorBidi" w:cs="B Nazanin"/>
          <w:sz w:val="26"/>
          <w:szCs w:val="26"/>
          <w:rtl/>
        </w:rPr>
      </w:pPr>
    </w:p>
    <w:p w14:paraId="4C2AF59B" w14:textId="77777777" w:rsidR="00D56B02" w:rsidRDefault="00D56B02" w:rsidP="00D56B02">
      <w:pPr>
        <w:bidi/>
        <w:rPr>
          <w:rFonts w:asciiTheme="majorBidi" w:eastAsia="Calibri" w:hAnsiTheme="majorBidi" w:cs="B Nazanin"/>
          <w:sz w:val="26"/>
          <w:szCs w:val="26"/>
          <w:rtl/>
        </w:rPr>
      </w:pPr>
    </w:p>
    <w:p w14:paraId="40375EA8" w14:textId="77777777" w:rsidR="005C372C" w:rsidRDefault="005C372C" w:rsidP="00E47CFD">
      <w:pPr>
        <w:bidi/>
        <w:rPr>
          <w:rFonts w:cs="B Nazanin"/>
          <w:b/>
          <w:bCs/>
          <w:noProof/>
          <w:rtl/>
          <w:lang w:bidi="fa-IR"/>
        </w:rPr>
      </w:pPr>
      <w:r w:rsidRPr="005C372C">
        <w:rPr>
          <w:rFonts w:cs="B Nazanin" w:hint="cs"/>
          <w:b/>
          <w:bCs/>
          <w:noProof/>
          <w:rtl/>
          <w:lang w:bidi="fa-IR"/>
        </w:rPr>
        <w:lastRenderedPageBreak/>
        <w:t>منابع</w:t>
      </w:r>
    </w:p>
    <w:sdt>
      <w:sdtPr>
        <w:rPr>
          <w:rFonts w:ascii="Times New Roman" w:hAnsi="Times New Roman" w:cs="Times New Roman"/>
          <w:sz w:val="24"/>
          <w:szCs w:val="24"/>
          <w:rtl/>
          <w:lang w:bidi="ar-SA"/>
        </w:rPr>
        <w:id w:val="1927382847"/>
        <w:bibliography/>
      </w:sdtPr>
      <w:sdtEndPr>
        <w:rPr>
          <w:rtl w:val="0"/>
        </w:rPr>
      </w:sdtEndPr>
      <w:sdtContent>
        <w:bookmarkStart w:id="7" w:name="ابراهیمی" w:displacedByCustomXml="prev"/>
        <w:p w14:paraId="3C2B3B2E" w14:textId="15306BA2" w:rsidR="00605458" w:rsidRPr="00605458" w:rsidRDefault="00605458" w:rsidP="00605458">
          <w:pPr>
            <w:pStyle w:val="Bibliography"/>
            <w:spacing w:after="0" w:line="240" w:lineRule="auto"/>
            <w:ind w:left="720" w:hanging="720"/>
            <w:jc w:val="both"/>
            <w:rPr>
              <w:rFonts w:cs="B Nazanin"/>
              <w:noProof/>
            </w:rPr>
          </w:pPr>
          <w:r w:rsidRPr="00605458">
            <w:rPr>
              <w:rFonts w:cs="B Nazanin" w:hint="cs"/>
              <w:noProof/>
              <w:rtl/>
            </w:rPr>
            <w:t>ابراهيمي</w:t>
          </w:r>
          <w:bookmarkEnd w:id="7"/>
          <w:r w:rsidRPr="00605458">
            <w:rPr>
              <w:rFonts w:cs="B Nazanin" w:hint="cs"/>
              <w:noProof/>
              <w:rtl/>
            </w:rPr>
            <w:t>، مهران. (1387). نشست شهر خلاق: مفاهيم، سياست</w:t>
          </w:r>
          <w:r w:rsidRPr="00605458">
            <w:rPr>
              <w:rFonts w:cs="B Nazanin" w:hint="cs"/>
              <w:noProof/>
            </w:rPr>
            <w:t>‌</w:t>
          </w:r>
          <w:r w:rsidRPr="00605458">
            <w:rPr>
              <w:rFonts w:cs="B Nazanin" w:hint="cs"/>
              <w:noProof/>
              <w:rtl/>
            </w:rPr>
            <w:t>ها، مطالعه موردی از شهرهای موفق و ناموفق. مرکز مطالعات و برنامه</w:t>
          </w:r>
          <w:r w:rsidRPr="00605458">
            <w:rPr>
              <w:rFonts w:cs="B Nazanin" w:hint="cs"/>
              <w:noProof/>
            </w:rPr>
            <w:t>‌</w:t>
          </w:r>
          <w:r w:rsidRPr="00605458">
            <w:rPr>
              <w:rFonts w:cs="B Nazanin" w:hint="cs"/>
              <w:noProof/>
              <w:rtl/>
            </w:rPr>
            <w:t>ريزی شهر تهران، فرهنگ</w:t>
          </w:r>
          <w:r w:rsidRPr="00605458">
            <w:rPr>
              <w:rFonts w:cs="B Nazanin" w:hint="cs"/>
              <w:noProof/>
            </w:rPr>
            <w:t>‌</w:t>
          </w:r>
          <w:r w:rsidRPr="00605458">
            <w:rPr>
              <w:rFonts w:cs="B Nazanin" w:hint="cs"/>
              <w:noProof/>
              <w:rtl/>
            </w:rPr>
            <w:t>سرای نياوران، تهران.</w:t>
          </w:r>
          <w:r w:rsidR="00356494" w:rsidRPr="00356494">
            <w:t xml:space="preserve"> </w:t>
          </w:r>
          <w:hyperlink r:id="rId48" w:history="1">
            <w:r w:rsidR="002E0ABD" w:rsidRPr="009553EB">
              <w:rPr>
                <w:rStyle w:val="Hyperlink"/>
                <w:rFonts w:cs="B Nazanin"/>
                <w:noProof/>
              </w:rPr>
              <w:t>https://doi.org/10.30475/isau.2018.62058</w:t>
            </w:r>
          </w:hyperlink>
          <w:r w:rsidR="002E0ABD">
            <w:rPr>
              <w:rFonts w:cs="B Nazanin" w:hint="cs"/>
              <w:noProof/>
              <w:rtl/>
            </w:rPr>
            <w:t xml:space="preserve"> </w:t>
          </w:r>
        </w:p>
        <w:p w14:paraId="618A2EAC" w14:textId="77A23587" w:rsidR="00605458" w:rsidRPr="00605458" w:rsidRDefault="00605458" w:rsidP="00605458">
          <w:pPr>
            <w:pStyle w:val="Bibliography"/>
            <w:spacing w:after="0" w:line="240" w:lineRule="auto"/>
            <w:ind w:left="720" w:hanging="720"/>
            <w:jc w:val="both"/>
            <w:rPr>
              <w:rFonts w:cs="B Nazanin"/>
              <w:noProof/>
              <w:rtl/>
            </w:rPr>
          </w:pPr>
          <w:bookmarkStart w:id="8" w:name="اکبری_مطلق"/>
          <w:r w:rsidRPr="00605458">
            <w:rPr>
              <w:rFonts w:cs="B Nazanin" w:hint="cs"/>
              <w:noProof/>
              <w:rtl/>
            </w:rPr>
            <w:t>اکبری مطلق</w:t>
          </w:r>
          <w:bookmarkEnd w:id="8"/>
          <w:r w:rsidRPr="00605458">
            <w:rPr>
              <w:rFonts w:cs="B Nazanin" w:hint="cs"/>
              <w:noProof/>
              <w:rtl/>
            </w:rPr>
            <w:t>، مصطفي. (1393). بررسي ابعاد نظريه شهرخلّاق و تأثير آن بر توسعه شهری پايدار با تأکيد بر تجارب جهاني. همايش ملي معماری پايدار و توسعه شهری، بوکان.</w:t>
          </w:r>
          <w:r w:rsidR="00C53BDA" w:rsidRPr="00C53BDA">
            <w:t xml:space="preserve"> </w:t>
          </w:r>
          <w:hyperlink r:id="rId49" w:history="1">
            <w:r w:rsidR="002E0ABD" w:rsidRPr="009553EB">
              <w:rPr>
                <w:rStyle w:val="Hyperlink"/>
                <w:rFonts w:cs="B Nazanin"/>
                <w:noProof/>
              </w:rPr>
              <w:t>https://civilica.com/doc/213865</w:t>
            </w:r>
          </w:hyperlink>
          <w:r w:rsidR="002E0ABD">
            <w:rPr>
              <w:rFonts w:cs="B Nazanin" w:hint="cs"/>
              <w:noProof/>
              <w:rtl/>
            </w:rPr>
            <w:t xml:space="preserve"> </w:t>
          </w:r>
        </w:p>
        <w:p w14:paraId="0D2D69F5" w14:textId="2B426E58" w:rsidR="00605458" w:rsidRPr="00605458" w:rsidRDefault="00605458" w:rsidP="00605458">
          <w:pPr>
            <w:pStyle w:val="Bibliography"/>
            <w:spacing w:after="0" w:line="240" w:lineRule="auto"/>
            <w:ind w:left="720" w:hanging="720"/>
            <w:jc w:val="both"/>
            <w:rPr>
              <w:rFonts w:cs="B Nazanin"/>
              <w:noProof/>
              <w:rtl/>
            </w:rPr>
          </w:pPr>
          <w:bookmarkStart w:id="9" w:name="توکلی"/>
          <w:r w:rsidRPr="00605458">
            <w:rPr>
              <w:rFonts w:cs="B Nazanin" w:hint="cs"/>
              <w:noProof/>
              <w:rtl/>
            </w:rPr>
            <w:t>توکلي</w:t>
          </w:r>
          <w:bookmarkEnd w:id="9"/>
          <w:r w:rsidRPr="00605458">
            <w:rPr>
              <w:rFonts w:cs="B Nazanin" w:hint="cs"/>
              <w:noProof/>
              <w:rtl/>
            </w:rPr>
            <w:t>، هانيه وحسين حسن</w:t>
          </w:r>
          <w:r w:rsidRPr="00605458">
            <w:rPr>
              <w:rFonts w:cs="B Nazanin" w:hint="cs"/>
              <w:noProof/>
            </w:rPr>
            <w:t>‌</w:t>
          </w:r>
          <w:r w:rsidRPr="00605458">
            <w:rPr>
              <w:rFonts w:cs="B Nazanin" w:hint="cs"/>
              <w:noProof/>
              <w:rtl/>
            </w:rPr>
            <w:t>پور. (1392). بررسي معيارهای شهرخلاق با تأکيد بر توسعه پايدار شهری(نمونه موردی: پيرانشهر). همايش ملي جغرافيا، شهرسازی و توسعه پايدار. تهران.</w:t>
          </w:r>
          <w:r w:rsidR="00C53BDA" w:rsidRPr="00C53BDA">
            <w:t xml:space="preserve"> </w:t>
          </w:r>
          <w:hyperlink r:id="rId50" w:history="1">
            <w:r w:rsidR="002E0ABD" w:rsidRPr="009553EB">
              <w:rPr>
                <w:rStyle w:val="Hyperlink"/>
                <w:rFonts w:cs="B Nazanin"/>
                <w:noProof/>
              </w:rPr>
              <w:t>https://civilica.com/doc/266107</w:t>
            </w:r>
          </w:hyperlink>
          <w:r w:rsidR="002E0ABD">
            <w:rPr>
              <w:rFonts w:cs="B Nazanin" w:hint="cs"/>
              <w:noProof/>
              <w:rtl/>
            </w:rPr>
            <w:t xml:space="preserve"> </w:t>
          </w:r>
        </w:p>
        <w:p w14:paraId="0A25FA66" w14:textId="39742B83" w:rsidR="00605458" w:rsidRPr="00605458" w:rsidRDefault="00605458" w:rsidP="00605458">
          <w:pPr>
            <w:pStyle w:val="Bibliography"/>
            <w:spacing w:after="0" w:line="240" w:lineRule="auto"/>
            <w:ind w:left="720" w:hanging="720"/>
            <w:jc w:val="both"/>
            <w:rPr>
              <w:rFonts w:cs="B Nazanin"/>
              <w:noProof/>
              <w:rtl/>
            </w:rPr>
          </w:pPr>
          <w:bookmarkStart w:id="10" w:name="دل_انگیزان"/>
          <w:r w:rsidRPr="00605458">
            <w:rPr>
              <w:rFonts w:cs="B Nazanin" w:hint="cs"/>
              <w:noProof/>
              <w:rtl/>
            </w:rPr>
            <w:t>دل</w:t>
          </w:r>
          <w:r w:rsidRPr="00605458">
            <w:rPr>
              <w:rFonts w:cs="B Nazanin" w:hint="cs"/>
              <w:noProof/>
            </w:rPr>
            <w:t>‌</w:t>
          </w:r>
          <w:r w:rsidRPr="00605458">
            <w:rPr>
              <w:rFonts w:cs="B Nazanin" w:hint="cs"/>
              <w:noProof/>
              <w:rtl/>
            </w:rPr>
            <w:t>انگیزان</w:t>
          </w:r>
          <w:bookmarkEnd w:id="10"/>
          <w:r w:rsidRPr="00605458">
            <w:rPr>
              <w:rFonts w:cs="B Nazanin" w:hint="cs"/>
              <w:noProof/>
              <w:rtl/>
            </w:rPr>
            <w:t>، س.، دهقانی شبانی، ز.، خانزادی، آ.، وذبیحی</w:t>
          </w:r>
          <w:r w:rsidRPr="00605458">
            <w:rPr>
              <w:rFonts w:cs="B Nazanin" w:hint="cs"/>
              <w:noProof/>
            </w:rPr>
            <w:t>‌</w:t>
          </w:r>
          <w:r w:rsidRPr="00605458">
            <w:rPr>
              <w:rFonts w:cs="B Nazanin" w:hint="cs"/>
              <w:noProof/>
              <w:rtl/>
            </w:rPr>
            <w:t>دان، م. س. (1396). تعیین شاخص</w:t>
          </w:r>
          <w:r w:rsidRPr="00605458">
            <w:rPr>
              <w:rFonts w:cs="B Nazanin" w:hint="cs"/>
              <w:noProof/>
            </w:rPr>
            <w:t>‌</w:t>
          </w:r>
          <w:r w:rsidRPr="00605458">
            <w:rPr>
              <w:rFonts w:cs="B Nazanin" w:hint="cs"/>
              <w:noProof/>
              <w:rtl/>
            </w:rPr>
            <w:t>های شهرخلاق و رتبه</w:t>
          </w:r>
          <w:r w:rsidRPr="00605458">
            <w:rPr>
              <w:rFonts w:cs="B Nazanin" w:hint="cs"/>
              <w:noProof/>
            </w:rPr>
            <w:t>‌</w:t>
          </w:r>
          <w:r w:rsidRPr="00605458">
            <w:rPr>
              <w:rFonts w:cs="B Nazanin" w:hint="cs"/>
              <w:noProof/>
              <w:rtl/>
            </w:rPr>
            <w:t>بندی کلان</w:t>
          </w:r>
          <w:r w:rsidRPr="00605458">
            <w:rPr>
              <w:rFonts w:cs="B Nazanin" w:hint="cs"/>
              <w:noProof/>
            </w:rPr>
            <w:t>‌</w:t>
          </w:r>
          <w:r w:rsidRPr="00605458">
            <w:rPr>
              <w:rFonts w:cs="B Nazanin" w:hint="cs"/>
              <w:noProof/>
              <w:rtl/>
            </w:rPr>
            <w:t>شهرهای ایران براساس معیارهای شهر خلاق با استفاده از روش تاپسیس اصلاح شده. مجله اقتصاد شهری، دوره سوم، شماره1.</w:t>
          </w:r>
          <w:r w:rsidR="00AF7515" w:rsidRPr="00AF7515">
            <w:t xml:space="preserve"> </w:t>
          </w:r>
          <w:hyperlink r:id="rId51" w:history="1">
            <w:r w:rsidR="002E0ABD" w:rsidRPr="009553EB">
              <w:rPr>
                <w:rStyle w:val="Hyperlink"/>
                <w:rFonts w:cs="B Nazanin"/>
                <w:noProof/>
              </w:rPr>
              <w:t>https://doi.org/10.22108/ue.2018.107566.1036</w:t>
            </w:r>
          </w:hyperlink>
          <w:r w:rsidR="002E0ABD">
            <w:rPr>
              <w:rFonts w:cs="B Nazanin" w:hint="cs"/>
              <w:noProof/>
              <w:rtl/>
            </w:rPr>
            <w:t xml:space="preserve"> </w:t>
          </w:r>
        </w:p>
        <w:p w14:paraId="6E03D858" w14:textId="6EFAD910" w:rsidR="00605458" w:rsidRPr="00605458" w:rsidRDefault="00605458" w:rsidP="00605458">
          <w:pPr>
            <w:pStyle w:val="Bibliography"/>
            <w:spacing w:after="0" w:line="240" w:lineRule="auto"/>
            <w:ind w:left="720" w:hanging="720"/>
            <w:jc w:val="both"/>
            <w:rPr>
              <w:rFonts w:cs="B Nazanin"/>
              <w:noProof/>
              <w:rtl/>
            </w:rPr>
          </w:pPr>
          <w:bookmarkStart w:id="11" w:name="رفیعیان"/>
          <w:r w:rsidRPr="00605458">
            <w:rPr>
              <w:rFonts w:cs="B Nazanin" w:hint="cs"/>
              <w:noProof/>
              <w:rtl/>
            </w:rPr>
            <w:t>رفيعيان</w:t>
          </w:r>
          <w:bookmarkEnd w:id="11"/>
          <w:r w:rsidRPr="00605458">
            <w:rPr>
              <w:rFonts w:cs="B Nazanin" w:hint="cs"/>
              <w:noProof/>
              <w:rtl/>
            </w:rPr>
            <w:t>، مجتبي، مرتضي، شعباني. (1394). تحليل شاخص</w:t>
          </w:r>
          <w:r w:rsidRPr="00605458">
            <w:rPr>
              <w:rFonts w:cs="B Nazanin" w:hint="cs"/>
              <w:noProof/>
            </w:rPr>
            <w:t>‌</w:t>
          </w:r>
          <w:r w:rsidRPr="00605458">
            <w:rPr>
              <w:rFonts w:cs="B Nazanin" w:hint="cs"/>
              <w:noProof/>
              <w:rtl/>
            </w:rPr>
            <w:t>های خلاقيت شهری در نظام سکونت</w:t>
          </w:r>
          <w:r w:rsidRPr="00605458">
            <w:rPr>
              <w:rFonts w:cs="B Nazanin" w:hint="cs"/>
              <w:noProof/>
            </w:rPr>
            <w:t>‌</w:t>
          </w:r>
          <w:r w:rsidRPr="00605458">
            <w:rPr>
              <w:rFonts w:cs="B Nazanin" w:hint="cs"/>
              <w:noProof/>
              <w:rtl/>
            </w:rPr>
            <w:t>گاهي استان مازندران. جغرافيا آمايش شهری منطقه</w:t>
          </w:r>
          <w:r w:rsidRPr="00605458">
            <w:rPr>
              <w:rFonts w:cs="B Nazanin" w:hint="cs"/>
              <w:noProof/>
            </w:rPr>
            <w:t>‌</w:t>
          </w:r>
          <w:r w:rsidRPr="00605458">
            <w:rPr>
              <w:rFonts w:cs="B Nazanin" w:hint="cs"/>
              <w:noProof/>
              <w:rtl/>
            </w:rPr>
            <w:t>ای، شماره16, صص 43-19.</w:t>
          </w:r>
          <w:r w:rsidR="00AF7515" w:rsidRPr="00AF7515">
            <w:t xml:space="preserve"> </w:t>
          </w:r>
          <w:hyperlink r:id="rId52" w:history="1">
            <w:r w:rsidR="002E0ABD" w:rsidRPr="009553EB">
              <w:rPr>
                <w:rStyle w:val="Hyperlink"/>
                <w:rFonts w:cs="B Nazanin"/>
                <w:noProof/>
              </w:rPr>
              <w:t>https://dor.isc.ac/dor/20.1001.1.23452277.1394.5.16.4.5</w:t>
            </w:r>
          </w:hyperlink>
          <w:r w:rsidR="002E0ABD">
            <w:rPr>
              <w:rFonts w:cs="B Nazanin" w:hint="cs"/>
              <w:noProof/>
              <w:rtl/>
            </w:rPr>
            <w:t xml:space="preserve"> </w:t>
          </w:r>
        </w:p>
        <w:p w14:paraId="248F9823" w14:textId="2A3E65AA" w:rsidR="00605458" w:rsidRPr="00605458" w:rsidRDefault="00605458" w:rsidP="002E0ABD">
          <w:pPr>
            <w:pStyle w:val="Bibliography"/>
            <w:spacing w:after="0" w:line="240" w:lineRule="auto"/>
            <w:ind w:left="720" w:hanging="720"/>
            <w:jc w:val="both"/>
            <w:rPr>
              <w:rFonts w:cs="B Nazanin"/>
              <w:noProof/>
              <w:rtl/>
            </w:rPr>
          </w:pPr>
          <w:bookmarkStart w:id="12" w:name="سرور"/>
          <w:r w:rsidRPr="00605458">
            <w:rPr>
              <w:rFonts w:cs="B Nazanin" w:hint="cs"/>
              <w:noProof/>
              <w:rtl/>
            </w:rPr>
            <w:t>سرور</w:t>
          </w:r>
          <w:bookmarkEnd w:id="12"/>
          <w:r w:rsidRPr="00605458">
            <w:rPr>
              <w:rFonts w:cs="B Nazanin" w:hint="cs"/>
              <w:noProof/>
              <w:rtl/>
            </w:rPr>
            <w:t>، رحیم؛ اكبری، مجید؛ اماني، مریم و طالشي انبوهي، مرضیه. (1395). تحلیل كارایي محلات شهری از لحاظ شاخص</w:t>
          </w:r>
          <w:r w:rsidRPr="00605458">
            <w:rPr>
              <w:rFonts w:cs="B Nazanin" w:hint="cs"/>
              <w:noProof/>
            </w:rPr>
            <w:t>‌</w:t>
          </w:r>
          <w:r w:rsidRPr="00605458">
            <w:rPr>
              <w:rFonts w:cs="B Nazanin" w:hint="cs"/>
              <w:noProof/>
              <w:rtl/>
            </w:rPr>
            <w:t>های شهرخلاق؛ مطالعه موردی: شهر بناب. فصلنامه جغرافیا، انجمن جغرافیای ایران، دوره جدید، سال چهاردهم، شماره 48.</w:t>
          </w:r>
          <w:r w:rsidR="00AF7515" w:rsidRPr="00AF7515">
            <w:t xml:space="preserve"> </w:t>
          </w:r>
          <w:hyperlink r:id="rId53" w:history="1">
            <w:r w:rsidR="002E0ABD" w:rsidRPr="009553EB">
              <w:rPr>
                <w:rStyle w:val="Hyperlink"/>
              </w:rPr>
              <w:t>https://www.magiran.com/p1572709</w:t>
            </w:r>
          </w:hyperlink>
          <w:r w:rsidR="002E0ABD">
            <w:rPr>
              <w:rFonts w:hint="cs"/>
              <w:rtl/>
            </w:rPr>
            <w:t xml:space="preserve"> </w:t>
          </w:r>
        </w:p>
        <w:p w14:paraId="0D5FCC5A" w14:textId="17A83688" w:rsidR="001A5BBC" w:rsidRDefault="001A5BBC" w:rsidP="001A5BBC">
          <w:pPr>
            <w:pStyle w:val="Bibliography"/>
            <w:spacing w:after="0" w:line="240" w:lineRule="auto"/>
            <w:ind w:left="720" w:hanging="720"/>
            <w:jc w:val="both"/>
            <w:rPr>
              <w:rFonts w:cs="B Nazanin"/>
              <w:noProof/>
              <w:rtl/>
            </w:rPr>
          </w:pPr>
          <w:bookmarkStart w:id="13" w:name="فلوریدا"/>
          <w:r w:rsidRPr="001A5BBC">
            <w:rPr>
              <w:rFonts w:ascii="Times New Roman" w:hAnsi="Times New Roman" w:cs="B Nazanin"/>
              <w:rtl/>
              <w:lang w:bidi="ar-SA"/>
            </w:rPr>
            <w:t xml:space="preserve">طهماسبی مقدم حسین، پیری عیسی، رسولزاده زهرا، واعظ لیواری مهناز. تحلیل فضایی تحقق شاخص‌های شهر خلاق در محلات شهری (مورد مطالعه: شهر زنجان) تحقیقات کاربردی علوم جغرافیایی </w:t>
          </w:r>
          <w:r w:rsidRPr="001A5BBC">
            <w:rPr>
              <w:rFonts w:ascii="Times New Roman" w:hAnsi="Times New Roman" w:cs="B Nazanin"/>
              <w:rtl/>
            </w:rPr>
            <w:t>۱۴۰۲; ۲۳ (۷۰) :۱۹۴-۱۷۷</w:t>
          </w:r>
          <w:r w:rsidRPr="001A5BBC">
            <w:rPr>
              <w:rFonts w:ascii="Times New Roman" w:hAnsi="Times New Roman" w:cs="Times New Roman"/>
              <w:sz w:val="24"/>
              <w:szCs w:val="24"/>
              <w:rtl/>
              <w:lang w:bidi="ar-SA"/>
            </w:rPr>
            <w:t xml:space="preserve"> </w:t>
          </w:r>
          <w:hyperlink r:id="rId54" w:history="1">
            <w:r w:rsidRPr="001A5BBC">
              <w:rPr>
                <w:rFonts w:ascii="Times New Roman" w:hAnsi="Times New Roman" w:cs="Times New Roman"/>
                <w:color w:val="0000FF"/>
                <w:sz w:val="24"/>
                <w:szCs w:val="24"/>
                <w:u w:val="single"/>
                <w:rtl/>
              </w:rPr>
              <w:t>۱۰,۶۱۱۸۶</w:t>
            </w:r>
            <w:r w:rsidRPr="001A5BBC">
              <w:rPr>
                <w:rFonts w:ascii="Times New Roman" w:hAnsi="Times New Roman" w:cs="Times New Roman"/>
                <w:color w:val="0000FF"/>
                <w:sz w:val="24"/>
                <w:szCs w:val="24"/>
                <w:u w:val="single"/>
                <w:lang w:bidi="ar-SA"/>
              </w:rPr>
              <w:t>/jgs.</w:t>
            </w:r>
            <w:r w:rsidRPr="001A5BBC">
              <w:rPr>
                <w:rFonts w:ascii="Times New Roman" w:hAnsi="Times New Roman" w:cs="Times New Roman"/>
                <w:color w:val="0000FF"/>
                <w:sz w:val="24"/>
                <w:szCs w:val="24"/>
                <w:u w:val="single"/>
                <w:rtl/>
              </w:rPr>
              <w:t>۲۳.۷۰.۱۷۷</w:t>
            </w:r>
          </w:hyperlink>
        </w:p>
        <w:p w14:paraId="33CC4D68" w14:textId="77777777" w:rsidR="00605458" w:rsidRPr="00605458" w:rsidRDefault="00605458" w:rsidP="00605458">
          <w:pPr>
            <w:pStyle w:val="Bibliography"/>
            <w:spacing w:after="0" w:line="240" w:lineRule="auto"/>
            <w:ind w:left="720" w:hanging="720"/>
            <w:jc w:val="both"/>
            <w:rPr>
              <w:rFonts w:cs="B Nazanin"/>
              <w:noProof/>
              <w:rtl/>
            </w:rPr>
          </w:pPr>
          <w:r w:rsidRPr="00605458">
            <w:rPr>
              <w:rFonts w:cs="B Nazanin" w:hint="cs"/>
              <w:noProof/>
              <w:rtl/>
            </w:rPr>
            <w:t>فلوريدا</w:t>
          </w:r>
          <w:bookmarkEnd w:id="13"/>
          <w:r w:rsidRPr="00605458">
            <w:rPr>
              <w:rFonts w:cs="B Nazanin" w:hint="cs"/>
              <w:noProof/>
              <w:rtl/>
            </w:rPr>
            <w:t>، ريچارد. (1390). شهرها و طبقه</w:t>
          </w:r>
          <w:r w:rsidRPr="00605458">
            <w:rPr>
              <w:rFonts w:cs="B Nazanin" w:hint="cs"/>
              <w:noProof/>
            </w:rPr>
            <w:t>‌</w:t>
          </w:r>
          <w:r w:rsidRPr="00605458">
            <w:rPr>
              <w:rFonts w:cs="B Nazanin" w:hint="cs"/>
              <w:noProof/>
              <w:rtl/>
            </w:rPr>
            <w:t>خلاق. ترجمه ابراهيم انصاری، محمد اسماعيل انصاری. انتشارات جامعه شناسان.تهران.</w:t>
          </w:r>
        </w:p>
        <w:p w14:paraId="3FC26EB1" w14:textId="61E9CDD0" w:rsidR="00605458" w:rsidRPr="00605458" w:rsidRDefault="00605458" w:rsidP="00605458">
          <w:pPr>
            <w:pStyle w:val="Bibliography"/>
            <w:spacing w:after="0" w:line="240" w:lineRule="auto"/>
            <w:ind w:left="777" w:hanging="720"/>
            <w:jc w:val="both"/>
            <w:rPr>
              <w:rFonts w:cs="B Nazanin"/>
              <w:noProof/>
              <w:rtl/>
            </w:rPr>
          </w:pPr>
          <w:bookmarkStart w:id="14" w:name="لطفی"/>
          <w:r w:rsidRPr="00605458">
            <w:rPr>
              <w:rFonts w:cs="B Nazanin" w:hint="cs"/>
              <w:noProof/>
              <w:rtl/>
            </w:rPr>
            <w:t>لطفي</w:t>
          </w:r>
          <w:bookmarkEnd w:id="14"/>
          <w:r w:rsidRPr="00605458">
            <w:rPr>
              <w:rFonts w:cs="B Nazanin" w:hint="cs"/>
              <w:noProof/>
              <w:rtl/>
            </w:rPr>
            <w:t>، صديقه؛ مجتبي شهابي شهميری؛ الناز نيکبخت. (1395).</w:t>
          </w:r>
          <w:r w:rsidR="00143CBD">
            <w:rPr>
              <w:rFonts w:cs="B Nazanin" w:hint="cs"/>
              <w:noProof/>
              <w:rtl/>
            </w:rPr>
            <w:t xml:space="preserve"> </w:t>
          </w:r>
          <w:r w:rsidRPr="00605458">
            <w:rPr>
              <w:rFonts w:cs="B Nazanin" w:hint="cs"/>
              <w:noProof/>
              <w:rtl/>
            </w:rPr>
            <w:t>امکان</w:t>
          </w:r>
          <w:r w:rsidRPr="00605458">
            <w:rPr>
              <w:rFonts w:cs="B Nazanin" w:hint="cs"/>
              <w:noProof/>
            </w:rPr>
            <w:t>‌</w:t>
          </w:r>
          <w:r w:rsidRPr="00605458">
            <w:rPr>
              <w:rFonts w:cs="B Nazanin" w:hint="cs"/>
              <w:noProof/>
              <w:rtl/>
            </w:rPr>
            <w:t>سنجي کاربست رويکرد کلان شهرهای شبکه</w:t>
          </w:r>
          <w:r w:rsidRPr="00605458">
            <w:rPr>
              <w:rFonts w:cs="B Nazanin" w:hint="cs"/>
              <w:noProof/>
            </w:rPr>
            <w:t>‌</w:t>
          </w:r>
          <w:r w:rsidRPr="00605458">
            <w:rPr>
              <w:rFonts w:cs="B Nazanin" w:hint="cs"/>
              <w:noProof/>
              <w:rtl/>
            </w:rPr>
            <w:t>ای چند مرکزی خلاق در منطقه</w:t>
          </w:r>
          <w:r w:rsidRPr="00605458">
            <w:rPr>
              <w:rFonts w:cs="B Nazanin" w:hint="cs"/>
              <w:noProof/>
            </w:rPr>
            <w:t>‌</w:t>
          </w:r>
          <w:r w:rsidRPr="00605458">
            <w:rPr>
              <w:rFonts w:cs="B Nazanin" w:hint="cs"/>
              <w:noProof/>
              <w:rtl/>
            </w:rPr>
            <w:t>ی کلان شهری مازندران مرکزی. فصلنامه جغرافيا و توسعه. سال چهاردهم. شماره 43, صفحات 18-1.</w:t>
          </w:r>
          <w:r w:rsidR="002E0ABD" w:rsidRPr="002E0ABD">
            <w:t xml:space="preserve"> </w:t>
          </w:r>
          <w:hyperlink r:id="rId55" w:history="1">
            <w:r w:rsidR="002E0ABD" w:rsidRPr="009553EB">
              <w:rPr>
                <w:rStyle w:val="Hyperlink"/>
                <w:rFonts w:cs="B Nazanin"/>
                <w:noProof/>
              </w:rPr>
              <w:t>https://doi.org/10.22111/gdij.2016.2451</w:t>
            </w:r>
          </w:hyperlink>
          <w:r w:rsidR="002E0ABD">
            <w:rPr>
              <w:rFonts w:cs="B Nazanin" w:hint="cs"/>
              <w:noProof/>
              <w:rtl/>
            </w:rPr>
            <w:t xml:space="preserve"> </w:t>
          </w:r>
        </w:p>
        <w:p w14:paraId="211D42F6" w14:textId="333A5B50" w:rsidR="00605458" w:rsidRPr="00605458" w:rsidRDefault="00605458" w:rsidP="00605458">
          <w:pPr>
            <w:pStyle w:val="Bibliography"/>
            <w:spacing w:after="0" w:line="240" w:lineRule="auto"/>
            <w:ind w:left="720" w:hanging="720"/>
            <w:jc w:val="both"/>
            <w:rPr>
              <w:rFonts w:cs="B Nazanin"/>
              <w:noProof/>
              <w:rtl/>
            </w:rPr>
          </w:pPr>
          <w:r w:rsidRPr="00605458">
            <w:rPr>
              <w:rFonts w:cs="B Nazanin" w:hint="cs"/>
              <w:noProof/>
              <w:rtl/>
            </w:rPr>
            <w:t>ملکی، سعید؛ شنبه</w:t>
          </w:r>
          <w:r w:rsidRPr="00605458">
            <w:rPr>
              <w:rFonts w:cs="B Nazanin" w:hint="cs"/>
              <w:noProof/>
            </w:rPr>
            <w:t>‌</w:t>
          </w:r>
          <w:r w:rsidRPr="00605458">
            <w:rPr>
              <w:rFonts w:cs="B Nazanin" w:hint="cs"/>
              <w:noProof/>
              <w:rtl/>
            </w:rPr>
            <w:t>پور، فرشته. (1398). سنجش میزان برخورداری مناطق شهری اهواز از شاخص</w:t>
          </w:r>
          <w:r w:rsidRPr="00605458">
            <w:rPr>
              <w:rFonts w:cs="B Nazanin" w:hint="cs"/>
              <w:noProof/>
            </w:rPr>
            <w:t>‌</w:t>
          </w:r>
          <w:r w:rsidRPr="00605458">
            <w:rPr>
              <w:rFonts w:cs="B Nazanin" w:hint="cs"/>
              <w:noProof/>
              <w:rtl/>
            </w:rPr>
            <w:t>های شهرخلاق. مطالعات محیطی هفت حصار، شماره بیست و نهم، سال هشتم, صفحات 88-77.</w:t>
          </w:r>
          <w:r w:rsidR="002E0ABD">
            <w:rPr>
              <w:rFonts w:cs="B Nazanin" w:hint="cs"/>
              <w:noProof/>
              <w:rtl/>
            </w:rPr>
            <w:t xml:space="preserve"> </w:t>
          </w:r>
          <w:hyperlink r:id="rId56" w:history="1">
            <w:r w:rsidR="002E0ABD" w:rsidRPr="009553EB">
              <w:rPr>
                <w:rStyle w:val="Hyperlink"/>
                <w:rFonts w:cs="B Nazanin"/>
                <w:noProof/>
              </w:rPr>
              <w:t>https://dor.isc.ac/dor/20.1001.1.23225602.1398.8.29.7.4</w:t>
            </w:r>
          </w:hyperlink>
          <w:r w:rsidR="002E0ABD">
            <w:rPr>
              <w:rFonts w:cs="B Nazanin" w:hint="cs"/>
              <w:noProof/>
              <w:rtl/>
            </w:rPr>
            <w:t xml:space="preserve"> </w:t>
          </w:r>
        </w:p>
        <w:p w14:paraId="7A9E95DB" w14:textId="05AE489E" w:rsidR="00605458" w:rsidRPr="00605458" w:rsidRDefault="00605458" w:rsidP="00605458">
          <w:pPr>
            <w:pStyle w:val="Bibliography"/>
            <w:spacing w:after="0" w:line="240" w:lineRule="auto"/>
            <w:ind w:left="720" w:hanging="720"/>
            <w:jc w:val="both"/>
            <w:rPr>
              <w:rFonts w:cs="B Nazanin"/>
              <w:noProof/>
              <w:rtl/>
            </w:rPr>
          </w:pPr>
          <w:bookmarkStart w:id="15" w:name="موسوی"/>
          <w:r w:rsidRPr="00605458">
            <w:rPr>
              <w:rFonts w:cs="B Nazanin" w:hint="cs"/>
              <w:noProof/>
              <w:rtl/>
            </w:rPr>
            <w:t>موسوی</w:t>
          </w:r>
          <w:bookmarkEnd w:id="15"/>
          <w:r w:rsidRPr="00605458">
            <w:rPr>
              <w:rFonts w:cs="B Nazanin" w:hint="cs"/>
              <w:noProof/>
              <w:rtl/>
            </w:rPr>
            <w:t>، میرنجف. (1393). رتبه</w:t>
          </w:r>
          <w:r w:rsidRPr="00605458">
            <w:rPr>
              <w:rFonts w:cs="B Nazanin" w:hint="cs"/>
              <w:noProof/>
            </w:rPr>
            <w:t>‌</w:t>
          </w:r>
          <w:r w:rsidRPr="00605458">
            <w:rPr>
              <w:rFonts w:cs="B Nazanin" w:hint="cs"/>
              <w:noProof/>
              <w:rtl/>
            </w:rPr>
            <w:t>بندی محلات شهر</w:t>
          </w:r>
          <w:bookmarkStart w:id="16" w:name="_GoBack"/>
          <w:bookmarkEnd w:id="16"/>
          <w:r w:rsidRPr="00605458">
            <w:rPr>
              <w:rFonts w:cs="B Nazanin" w:hint="cs"/>
              <w:noProof/>
              <w:rtl/>
            </w:rPr>
            <w:t xml:space="preserve"> سردشت از نظر حرکت به سوی خلاقیت با تاکید بر تحقق شهر خلاق با استفاده از تاپسیس و </w:t>
          </w:r>
          <w:r w:rsidRPr="00605458">
            <w:rPr>
              <w:rFonts w:cs="B Nazanin" w:hint="cs"/>
              <w:noProof/>
            </w:rPr>
            <w:t>ANP</w:t>
          </w:r>
          <w:r w:rsidRPr="00605458">
            <w:rPr>
              <w:rFonts w:cs="B Nazanin" w:hint="cs"/>
              <w:noProof/>
              <w:rtl/>
            </w:rPr>
            <w:t>. مجله جغرافیا و آمایش شهری- منطقه ای، شماره 10.</w:t>
          </w:r>
          <w:r w:rsidR="00D81BDF" w:rsidRPr="00D81BDF">
            <w:t xml:space="preserve"> </w:t>
          </w:r>
          <w:hyperlink r:id="rId57" w:history="1">
            <w:r w:rsidR="00D81BDF" w:rsidRPr="009553EB">
              <w:rPr>
                <w:rStyle w:val="Hyperlink"/>
                <w:rFonts w:cs="B Nazanin"/>
                <w:noProof/>
              </w:rPr>
              <w:t>https://doi.org/10.22111/gaij.2014.1476</w:t>
            </w:r>
          </w:hyperlink>
          <w:r w:rsidR="00D81BDF">
            <w:rPr>
              <w:rFonts w:cs="B Nazanin" w:hint="cs"/>
              <w:noProof/>
              <w:rtl/>
            </w:rPr>
            <w:t xml:space="preserve"> </w:t>
          </w:r>
        </w:p>
        <w:p w14:paraId="7EBCFDF9" w14:textId="77777777" w:rsidR="000E5C7A" w:rsidRPr="000E5C7A" w:rsidRDefault="000E5C7A" w:rsidP="000E5C7A">
          <w:pPr>
            <w:rPr>
              <w:rtl/>
              <w:lang w:bidi="fa-IR"/>
            </w:rPr>
          </w:pPr>
        </w:p>
        <w:sdt>
          <w:sdtPr>
            <w:rPr>
              <w:rFonts w:asciiTheme="majorBidi" w:hAnsiTheme="majorBidi" w:cstheme="majorBidi"/>
              <w:b w:val="0"/>
              <w:bCs w:val="0"/>
              <w:sz w:val="22"/>
              <w:szCs w:val="36"/>
              <w:rtl/>
            </w:rPr>
            <w:id w:val="-22095635"/>
            <w:docPartObj>
              <w:docPartGallery w:val="Bibliographies"/>
              <w:docPartUnique/>
            </w:docPartObj>
          </w:sdtPr>
          <w:sdtEndPr>
            <w:rPr>
              <w:rFonts w:ascii="Times New Roman" w:hAnsi="Times New Roman" w:cs="Times New Roman"/>
              <w:sz w:val="24"/>
              <w:szCs w:val="24"/>
              <w:rtl w:val="0"/>
            </w:rPr>
          </w:sdtEndPr>
          <w:sdtContent>
            <w:p w14:paraId="76B5A9DF" w14:textId="77777777" w:rsidR="00605458" w:rsidRPr="00605458" w:rsidRDefault="00605458" w:rsidP="00605458">
              <w:pPr>
                <w:pStyle w:val="Heading1"/>
                <w:jc w:val="right"/>
                <w:rPr>
                  <w:rFonts w:asciiTheme="majorBidi" w:hAnsiTheme="majorBidi" w:cstheme="majorBidi"/>
                  <w:sz w:val="22"/>
                  <w:szCs w:val="36"/>
                </w:rPr>
              </w:pPr>
              <w:r w:rsidRPr="00605458">
                <w:rPr>
                  <w:rFonts w:asciiTheme="majorBidi" w:hAnsiTheme="majorBidi" w:cstheme="majorBidi"/>
                  <w:sz w:val="22"/>
                  <w:szCs w:val="36"/>
                </w:rPr>
                <w:t>References</w:t>
              </w:r>
            </w:p>
            <w:sdt>
              <w:sdtPr>
                <w:rPr>
                  <w:rFonts w:asciiTheme="majorBidi" w:hAnsiTheme="majorBidi" w:cstheme="majorBidi"/>
                  <w:sz w:val="24"/>
                  <w:szCs w:val="24"/>
                  <w:lang w:bidi="ar-SA"/>
                </w:rPr>
                <w:id w:val="1989746461"/>
                <w:bibliography/>
              </w:sdtPr>
              <w:sdtEndPr>
                <w:rPr>
                  <w:rFonts w:ascii="Times New Roman" w:hAnsi="Times New Roman" w:cs="Times New Roman"/>
                </w:rPr>
              </w:sdtEndPr>
              <w:sdtContent>
                <w:p w14:paraId="3242D0F7" w14:textId="6A877A19" w:rsidR="00605458" w:rsidRPr="00605458" w:rsidRDefault="00605458" w:rsidP="00B1211F">
                  <w:pPr>
                    <w:pStyle w:val="Bibliography"/>
                    <w:bidi w:val="0"/>
                    <w:spacing w:after="0" w:line="240" w:lineRule="auto"/>
                    <w:ind w:left="720" w:hanging="720"/>
                    <w:jc w:val="both"/>
                    <w:rPr>
                      <w:rFonts w:asciiTheme="majorBidi" w:hAnsiTheme="majorBidi" w:cstheme="majorBidi"/>
                      <w:noProof/>
                    </w:rPr>
                  </w:pPr>
                  <w:r w:rsidRPr="00605458">
                    <w:rPr>
                      <w:rFonts w:asciiTheme="majorBidi" w:hAnsiTheme="majorBidi" w:cstheme="majorBidi"/>
                    </w:rPr>
                    <w:fldChar w:fldCharType="begin"/>
                  </w:r>
                  <w:r w:rsidRPr="00605458">
                    <w:rPr>
                      <w:rFonts w:asciiTheme="majorBidi" w:hAnsiTheme="majorBidi" w:cstheme="majorBidi"/>
                    </w:rPr>
                    <w:instrText xml:space="preserve"> BIBLIOGRAPHY </w:instrText>
                  </w:r>
                  <w:r w:rsidRPr="00605458">
                    <w:rPr>
                      <w:rFonts w:asciiTheme="majorBidi" w:hAnsiTheme="majorBidi" w:cstheme="majorBidi"/>
                    </w:rPr>
                    <w:fldChar w:fldCharType="separate"/>
                  </w:r>
                  <w:bookmarkStart w:id="17" w:name="Acs_Z"/>
                  <w:r w:rsidRPr="00605458">
                    <w:rPr>
                      <w:rFonts w:asciiTheme="majorBidi" w:hAnsiTheme="majorBidi" w:cstheme="majorBidi"/>
                      <w:noProof/>
                    </w:rPr>
                    <w:t>Acs, Z</w:t>
                  </w:r>
                  <w:bookmarkEnd w:id="17"/>
                  <w:r w:rsidRPr="00605458">
                    <w:rPr>
                      <w:rFonts w:asciiTheme="majorBidi" w:hAnsiTheme="majorBidi" w:cstheme="majorBidi"/>
                      <w:noProof/>
                    </w:rPr>
                    <w:t xml:space="preserve">., &amp; Zegyesi, M. (2009). Creativity and industrial cities: A case study of Baltimore. </w:t>
                  </w:r>
                  <w:r w:rsidRPr="00605458">
                    <w:rPr>
                      <w:rFonts w:asciiTheme="majorBidi" w:hAnsiTheme="majorBidi" w:cstheme="majorBidi"/>
                      <w:i/>
                      <w:iCs/>
                      <w:noProof/>
                    </w:rPr>
                    <w:t>Entrepreneurship &amp; Regional Development</w:t>
                  </w:r>
                  <w:r w:rsidRPr="00605458">
                    <w:rPr>
                      <w:rFonts w:asciiTheme="majorBidi" w:hAnsiTheme="majorBidi" w:cstheme="majorBidi"/>
                      <w:noProof/>
                    </w:rPr>
                    <w:t>, 21- 439.</w:t>
                  </w:r>
                  <w:r w:rsidR="00B1211F" w:rsidRPr="00B1211F">
                    <w:t xml:space="preserve"> </w:t>
                  </w:r>
                  <w:r w:rsidR="00B1211F">
                    <w:rPr>
                      <w:rFonts w:hint="cs"/>
                      <w:rtl/>
                    </w:rPr>
                    <w:t xml:space="preserve">                                                         </w:t>
                  </w:r>
                  <w:r w:rsidR="00B1211F" w:rsidRPr="00B1211F">
                    <w:t>http://dx.doi.org/10.2139/ssrn.1019442</w:t>
                  </w:r>
                </w:p>
                <w:p w14:paraId="48575E6F" w14:textId="6CACC9C2" w:rsidR="00605458" w:rsidRPr="00FF1001" w:rsidRDefault="00605458" w:rsidP="00605458">
                  <w:pPr>
                    <w:pStyle w:val="Bibliography"/>
                    <w:bidi w:val="0"/>
                    <w:spacing w:after="0" w:line="240" w:lineRule="auto"/>
                    <w:ind w:left="720" w:hanging="720"/>
                    <w:jc w:val="both"/>
                    <w:rPr>
                      <w:rFonts w:asciiTheme="majorBidi" w:hAnsiTheme="majorBidi" w:cstheme="majorBidi"/>
                      <w:noProof/>
                    </w:rPr>
                  </w:pPr>
                  <w:bookmarkStart w:id="18" w:name="Akbai_Molagh"/>
                  <w:r w:rsidRPr="00605458">
                    <w:rPr>
                      <w:rFonts w:asciiTheme="majorBidi" w:hAnsiTheme="majorBidi" w:cstheme="majorBidi"/>
                      <w:noProof/>
                    </w:rPr>
                    <w:t>AkbariMotlagh</w:t>
                  </w:r>
                  <w:bookmarkEnd w:id="18"/>
                  <w:r w:rsidRPr="00605458">
                    <w:rPr>
                      <w:rFonts w:asciiTheme="majorBidi" w:hAnsiTheme="majorBidi" w:cstheme="majorBidi"/>
                      <w:noProof/>
                    </w:rPr>
                    <w:t xml:space="preserve">, M. (2013). Creative aspects of the theory and its impact on sustainable urban development with an emphasis on international experiences. </w:t>
                  </w:r>
                  <w:r w:rsidRPr="00605458">
                    <w:rPr>
                      <w:rFonts w:asciiTheme="majorBidi" w:hAnsiTheme="majorBidi" w:cstheme="majorBidi"/>
                      <w:i/>
                      <w:iCs/>
                      <w:noProof/>
                    </w:rPr>
                    <w:t>National Conference on sustainable architecture and urban development, enterprise structures desert,Bukan,Iran</w:t>
                  </w:r>
                  <w:r w:rsidRPr="00605458">
                    <w:rPr>
                      <w:rFonts w:asciiTheme="majorBidi" w:hAnsiTheme="majorBidi" w:cstheme="majorBidi"/>
                      <w:noProof/>
                    </w:rPr>
                    <w:t>.</w:t>
                  </w:r>
                  <w:r w:rsidR="00FF1001" w:rsidRPr="00FF1001">
                    <w:t xml:space="preserve"> </w:t>
                  </w:r>
                  <w:r w:rsidR="00FF1001" w:rsidRPr="00FF1001">
                    <w:rPr>
                      <w:rFonts w:asciiTheme="majorBidi" w:hAnsiTheme="majorBidi" w:cstheme="majorBidi"/>
                      <w:noProof/>
                    </w:rPr>
                    <w:t>https://dorl.net/dor/20.1001.1.22285229.1399.11.41.9.8</w:t>
                  </w:r>
                </w:p>
                <w:p w14:paraId="5ACEA5D5" w14:textId="77777777"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19" w:name="Bridage"/>
                  <w:r w:rsidRPr="00605458">
                    <w:rPr>
                      <w:rFonts w:asciiTheme="majorBidi" w:hAnsiTheme="majorBidi" w:cstheme="majorBidi"/>
                      <w:noProof/>
                    </w:rPr>
                    <w:t>Berridge</w:t>
                  </w:r>
                  <w:bookmarkEnd w:id="19"/>
                  <w:r w:rsidRPr="00605458">
                    <w:rPr>
                      <w:rFonts w:asciiTheme="majorBidi" w:hAnsiTheme="majorBidi" w:cstheme="majorBidi"/>
                      <w:noProof/>
                    </w:rPr>
                    <w:t xml:space="preserve">, J. (Spring 2006). </w:t>
                  </w:r>
                  <w:r w:rsidRPr="00605458">
                    <w:rPr>
                      <w:rFonts w:asciiTheme="majorBidi" w:hAnsiTheme="majorBidi" w:cstheme="majorBidi"/>
                      <w:i/>
                      <w:iCs/>
                      <w:noProof/>
                    </w:rPr>
                    <w:t>“The Creative City” Plan</w:t>
                  </w:r>
                  <w:r w:rsidRPr="00605458">
                    <w:rPr>
                      <w:rFonts w:asciiTheme="majorBidi" w:hAnsiTheme="majorBidi" w:cstheme="majorBidi"/>
                      <w:noProof/>
                    </w:rPr>
                    <w:t>, p 21.</w:t>
                  </w:r>
                </w:p>
                <w:p w14:paraId="44BCD098" w14:textId="77777777"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20" w:name="Bianchini"/>
                  <w:r w:rsidRPr="00605458">
                    <w:rPr>
                      <w:rFonts w:asciiTheme="majorBidi" w:hAnsiTheme="majorBidi" w:cstheme="majorBidi"/>
                      <w:noProof/>
                    </w:rPr>
                    <w:t>Bianchini</w:t>
                  </w:r>
                  <w:bookmarkEnd w:id="20"/>
                  <w:r w:rsidRPr="00605458">
                    <w:rPr>
                      <w:rFonts w:asciiTheme="majorBidi" w:hAnsiTheme="majorBidi" w:cstheme="majorBidi"/>
                      <w:noProof/>
                    </w:rPr>
                    <w:t xml:space="preserve">, F; &amp; Landry, ch;. (1994). The creative city. </w:t>
                  </w:r>
                  <w:r w:rsidRPr="00605458">
                    <w:rPr>
                      <w:rFonts w:asciiTheme="majorBidi" w:hAnsiTheme="majorBidi" w:cstheme="majorBidi"/>
                      <w:i/>
                      <w:iCs/>
                      <w:noProof/>
                    </w:rPr>
                    <w:t>Published by Comedia</w:t>
                  </w:r>
                  <w:r w:rsidRPr="00605458">
                    <w:rPr>
                      <w:rFonts w:asciiTheme="majorBidi" w:hAnsiTheme="majorBidi" w:cstheme="majorBidi"/>
                      <w:noProof/>
                    </w:rPr>
                    <w:t>.</w:t>
                  </w:r>
                </w:p>
                <w:p w14:paraId="1A9B267F" w14:textId="46F55DA2"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21" w:name="Carlsson"/>
                  <w:r w:rsidRPr="00605458">
                    <w:rPr>
                      <w:rFonts w:asciiTheme="majorBidi" w:hAnsiTheme="majorBidi" w:cstheme="majorBidi"/>
                      <w:noProof/>
                    </w:rPr>
                    <w:t>Carlsson</w:t>
                  </w:r>
                  <w:bookmarkEnd w:id="21"/>
                  <w:r w:rsidRPr="00605458">
                    <w:rPr>
                      <w:rFonts w:asciiTheme="majorBidi" w:hAnsiTheme="majorBidi" w:cstheme="majorBidi"/>
                      <w:noProof/>
                    </w:rPr>
                    <w:t>, C; &amp; Fuller, R;. (1996). Fuzzy Multiple Criteria Decision.</w:t>
                  </w:r>
                  <w:r w:rsidR="009D4758" w:rsidRPr="009D4758">
                    <w:t xml:space="preserve"> </w:t>
                  </w:r>
                  <w:r w:rsidR="009D4758" w:rsidRPr="009D4758">
                    <w:rPr>
                      <w:rFonts w:asciiTheme="majorBidi" w:hAnsiTheme="majorBidi" w:cstheme="majorBidi"/>
                      <w:noProof/>
                    </w:rPr>
                    <w:t>http://dx.doi.org/10.1016/0165-0114(95)00165-4</w:t>
                  </w:r>
                </w:p>
                <w:p w14:paraId="4D20905B" w14:textId="629A135B"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22" w:name="Costa"/>
                  <w:r w:rsidRPr="00605458">
                    <w:rPr>
                      <w:rFonts w:asciiTheme="majorBidi" w:hAnsiTheme="majorBidi" w:cstheme="majorBidi"/>
                      <w:noProof/>
                    </w:rPr>
                    <w:t>Costa</w:t>
                  </w:r>
                  <w:bookmarkEnd w:id="22"/>
                  <w:r w:rsidRPr="00605458">
                    <w:rPr>
                      <w:rFonts w:asciiTheme="majorBidi" w:hAnsiTheme="majorBidi" w:cstheme="majorBidi"/>
                      <w:noProof/>
                    </w:rPr>
                    <w:t xml:space="preserve">, J, Seixas; &amp; Roldão, A;. (2009, June 2009 4-6 ). “FROM „CREATIVE CITY‟ TO „URBAN CREATIVITY‟ ?SPACE, CREATIVITY AND GOVERNANCE IN THE CONTEMPORARY CITY”. </w:t>
                  </w:r>
                  <w:r w:rsidRPr="00605458">
                    <w:rPr>
                      <w:rFonts w:asciiTheme="majorBidi" w:hAnsiTheme="majorBidi" w:cstheme="majorBidi"/>
                      <w:i/>
                      <w:iCs/>
                      <w:noProof/>
                    </w:rPr>
                    <w:t>City Futuresʼ09- City Futures in a Globalizing World” EURA/UAA Conference</w:t>
                  </w:r>
                  <w:r w:rsidRPr="00605458">
                    <w:rPr>
                      <w:rFonts w:asciiTheme="majorBidi" w:hAnsiTheme="majorBidi" w:cstheme="majorBidi"/>
                      <w:noProof/>
                    </w:rPr>
                    <w:t>, p2.</w:t>
                  </w:r>
                  <w:r w:rsidR="009D4758" w:rsidRPr="009D4758">
                    <w:rPr>
                      <w:rFonts w:ascii="Courier New" w:hAnsi="Courier New" w:cs="Courier New"/>
                      <w:sz w:val="20"/>
                      <w:szCs w:val="20"/>
                      <w:lang w:bidi="ar-SA"/>
                    </w:rPr>
                    <w:t xml:space="preserve"> </w:t>
                  </w:r>
                  <w:r w:rsidR="009D4758" w:rsidRPr="00EC5E6C">
                    <w:rPr>
                      <w:rFonts w:asciiTheme="majorBidi" w:hAnsiTheme="majorBidi" w:cstheme="majorBidi"/>
                      <w:sz w:val="20"/>
                      <w:szCs w:val="20"/>
                      <w:lang w:bidi="ar-SA"/>
                    </w:rPr>
                    <w:t>http://hdl.handle.net/10071/3231</w:t>
                  </w:r>
                </w:p>
                <w:p w14:paraId="754ED211" w14:textId="77777777"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23" w:name="Csikszentmihalyi"/>
                  <w:r w:rsidRPr="00605458">
                    <w:rPr>
                      <w:rFonts w:asciiTheme="majorBidi" w:hAnsiTheme="majorBidi" w:cstheme="majorBidi"/>
                      <w:noProof/>
                    </w:rPr>
                    <w:lastRenderedPageBreak/>
                    <w:t>Csikszentmihalyi</w:t>
                  </w:r>
                  <w:bookmarkEnd w:id="23"/>
                  <w:r w:rsidRPr="00605458">
                    <w:rPr>
                      <w:rFonts w:asciiTheme="majorBidi" w:hAnsiTheme="majorBidi" w:cstheme="majorBidi"/>
                      <w:noProof/>
                    </w:rPr>
                    <w:t xml:space="preserve">, M. (1997). Flow and the Psychology of Discovery and Invention. </w:t>
                  </w:r>
                  <w:r w:rsidRPr="00605458">
                    <w:rPr>
                      <w:rFonts w:asciiTheme="majorBidi" w:hAnsiTheme="majorBidi" w:cstheme="majorBidi"/>
                      <w:i/>
                      <w:iCs/>
                      <w:noProof/>
                    </w:rPr>
                    <w:t>HarperPerennial,New York</w:t>
                  </w:r>
                  <w:r w:rsidRPr="00605458">
                    <w:rPr>
                      <w:rFonts w:asciiTheme="majorBidi" w:hAnsiTheme="majorBidi" w:cstheme="majorBidi"/>
                      <w:noProof/>
                    </w:rPr>
                    <w:t>.</w:t>
                  </w:r>
                </w:p>
                <w:p w14:paraId="6BDDBC4D" w14:textId="77777777"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24" w:name="Duxbury"/>
                  <w:r w:rsidRPr="00605458">
                    <w:rPr>
                      <w:rFonts w:asciiTheme="majorBidi" w:hAnsiTheme="majorBidi" w:cstheme="majorBidi"/>
                      <w:noProof/>
                    </w:rPr>
                    <w:t>Duxbury</w:t>
                  </w:r>
                  <w:bookmarkEnd w:id="24"/>
                  <w:r w:rsidRPr="00605458">
                    <w:rPr>
                      <w:rFonts w:asciiTheme="majorBidi" w:hAnsiTheme="majorBidi" w:cstheme="majorBidi"/>
                      <w:noProof/>
                    </w:rPr>
                    <w:t xml:space="preserve">, N. (2010). Creative cities in Canada. Translator: Farzinpak. </w:t>
                  </w:r>
                  <w:r w:rsidRPr="00605458">
                    <w:rPr>
                      <w:rFonts w:asciiTheme="majorBidi" w:hAnsiTheme="majorBidi" w:cstheme="majorBidi"/>
                      <w:i/>
                      <w:iCs/>
                      <w:noProof/>
                    </w:rPr>
                    <w:t>Sh. Municipal educational research journal</w:t>
                  </w:r>
                  <w:r w:rsidRPr="00605458">
                    <w:rPr>
                      <w:rFonts w:asciiTheme="majorBidi" w:hAnsiTheme="majorBidi" w:cstheme="majorBidi"/>
                      <w:noProof/>
                    </w:rPr>
                    <w:t>, 76- 83.</w:t>
                  </w:r>
                </w:p>
                <w:p w14:paraId="348DC5FE" w14:textId="7FEEB197"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25" w:name="Florida"/>
                  <w:r w:rsidRPr="00605458">
                    <w:rPr>
                      <w:rFonts w:asciiTheme="majorBidi" w:hAnsiTheme="majorBidi" w:cstheme="majorBidi"/>
                      <w:noProof/>
                    </w:rPr>
                    <w:t>Florida</w:t>
                  </w:r>
                  <w:bookmarkEnd w:id="25"/>
                  <w:r w:rsidRPr="00605458">
                    <w:rPr>
                      <w:rFonts w:asciiTheme="majorBidi" w:hAnsiTheme="majorBidi" w:cstheme="majorBidi"/>
                      <w:noProof/>
                    </w:rPr>
                    <w:t xml:space="preserve">, R. (2002). The rise of the creative class: And how its transforming work, leisure, community and everyday life . </w:t>
                  </w:r>
                  <w:r w:rsidRPr="00605458">
                    <w:rPr>
                      <w:rFonts w:asciiTheme="majorBidi" w:hAnsiTheme="majorBidi" w:cstheme="majorBidi"/>
                      <w:i/>
                      <w:iCs/>
                      <w:noProof/>
                    </w:rPr>
                    <w:t>Basic Books,New York</w:t>
                  </w:r>
                  <w:r w:rsidRPr="00605458">
                    <w:rPr>
                      <w:rFonts w:asciiTheme="majorBidi" w:hAnsiTheme="majorBidi" w:cstheme="majorBidi"/>
                      <w:noProof/>
                    </w:rPr>
                    <w:t>.</w:t>
                  </w:r>
                  <w:r w:rsidR="00EC5E6C" w:rsidRPr="00EC5E6C">
                    <w:t xml:space="preserve"> </w:t>
                  </w:r>
                  <w:r w:rsidR="00EC5E6C" w:rsidRPr="00EC5E6C">
                    <w:rPr>
                      <w:rFonts w:asciiTheme="majorBidi" w:hAnsiTheme="majorBidi" w:cstheme="majorBidi"/>
                      <w:noProof/>
                    </w:rPr>
                    <w:t>https://doi.org/10.25071/1705-1436.180</w:t>
                  </w:r>
                </w:p>
                <w:p w14:paraId="717D76B1" w14:textId="2A0EE746"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26" w:name="Florida_R"/>
                  <w:bookmarkStart w:id="27" w:name="Florida_Richard"/>
                  <w:r w:rsidRPr="00605458">
                    <w:rPr>
                      <w:rFonts w:asciiTheme="majorBidi" w:hAnsiTheme="majorBidi" w:cstheme="majorBidi"/>
                      <w:noProof/>
                    </w:rPr>
                    <w:t>Florida, R</w:t>
                  </w:r>
                  <w:bookmarkEnd w:id="26"/>
                  <w:r w:rsidRPr="00605458">
                    <w:rPr>
                      <w:rFonts w:asciiTheme="majorBidi" w:hAnsiTheme="majorBidi" w:cstheme="majorBidi"/>
                      <w:noProof/>
                    </w:rPr>
                    <w:t>ichard</w:t>
                  </w:r>
                  <w:bookmarkEnd w:id="27"/>
                  <w:r w:rsidRPr="00605458">
                    <w:rPr>
                      <w:rFonts w:asciiTheme="majorBidi" w:hAnsiTheme="majorBidi" w:cstheme="majorBidi"/>
                      <w:noProof/>
                    </w:rPr>
                    <w:t xml:space="preserve">. (2004). The Rise of the Creative Class: And How It‟s Transforming Work, Leisure, Community and Everyday Life (Paperback). </w:t>
                  </w:r>
                  <w:r w:rsidRPr="00605458">
                    <w:rPr>
                      <w:rFonts w:asciiTheme="majorBidi" w:hAnsiTheme="majorBidi" w:cstheme="majorBidi"/>
                      <w:i/>
                      <w:iCs/>
                      <w:noProof/>
                    </w:rPr>
                    <w:t>Basic Books,New York</w:t>
                  </w:r>
                  <w:r w:rsidRPr="00605458">
                    <w:rPr>
                      <w:rFonts w:asciiTheme="majorBidi" w:hAnsiTheme="majorBidi" w:cstheme="majorBidi"/>
                      <w:noProof/>
                    </w:rPr>
                    <w:t>.</w:t>
                  </w:r>
                  <w:r w:rsidR="001828AD" w:rsidRPr="00EC5E6C">
                    <w:t xml:space="preserve"> </w:t>
                  </w:r>
                  <w:r w:rsidR="001828AD">
                    <w:rPr>
                      <w:rFonts w:hint="cs"/>
                      <w:rtl/>
                    </w:rPr>
                    <w:t xml:space="preserve">                          </w:t>
                  </w:r>
                  <w:r w:rsidR="001828AD" w:rsidRPr="00EC5E6C">
                    <w:rPr>
                      <w:rFonts w:asciiTheme="majorBidi" w:hAnsiTheme="majorBidi" w:cstheme="majorBidi"/>
                      <w:noProof/>
                    </w:rPr>
                    <w:t>https://doi.org/10.25071/1705-1436.180</w:t>
                  </w:r>
                </w:p>
                <w:p w14:paraId="753F5092" w14:textId="75E51E2B"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28" w:name="Florida_Ri"/>
                  <w:r w:rsidRPr="00605458">
                    <w:rPr>
                      <w:rFonts w:asciiTheme="majorBidi" w:hAnsiTheme="majorBidi" w:cstheme="majorBidi"/>
                      <w:noProof/>
                    </w:rPr>
                    <w:t>Florida, Ri</w:t>
                  </w:r>
                  <w:bookmarkEnd w:id="28"/>
                  <w:r w:rsidRPr="00605458">
                    <w:rPr>
                      <w:rFonts w:asciiTheme="majorBidi" w:hAnsiTheme="majorBidi" w:cstheme="majorBidi"/>
                      <w:noProof/>
                    </w:rPr>
                    <w:t xml:space="preserve">chard. (2005). Cities and the Creative Class. </w:t>
                  </w:r>
                  <w:r w:rsidRPr="00605458">
                    <w:rPr>
                      <w:rFonts w:asciiTheme="majorBidi" w:hAnsiTheme="majorBidi" w:cstheme="majorBidi"/>
                      <w:i/>
                      <w:iCs/>
                      <w:noProof/>
                    </w:rPr>
                    <w:t>Routledge (New York, London)</w:t>
                  </w:r>
                  <w:r w:rsidRPr="00605458">
                    <w:rPr>
                      <w:rFonts w:asciiTheme="majorBidi" w:hAnsiTheme="majorBidi" w:cstheme="majorBidi"/>
                      <w:noProof/>
                    </w:rPr>
                    <w:t>.</w:t>
                  </w:r>
                  <w:r w:rsidR="001828AD" w:rsidRPr="00EC5E6C">
                    <w:t xml:space="preserve"> </w:t>
                  </w:r>
                  <w:r w:rsidR="001828AD">
                    <w:rPr>
                      <w:rFonts w:hint="cs"/>
                      <w:rtl/>
                    </w:rPr>
                    <w:t xml:space="preserve">  </w:t>
                  </w:r>
                  <w:r w:rsidR="001828AD" w:rsidRPr="00EC5E6C">
                    <w:rPr>
                      <w:rFonts w:asciiTheme="majorBidi" w:hAnsiTheme="majorBidi" w:cstheme="majorBidi"/>
                      <w:noProof/>
                    </w:rPr>
                    <w:t>https://doi.org/10.25071/1705-1436.180</w:t>
                  </w:r>
                </w:p>
                <w:p w14:paraId="1902DD03" w14:textId="63580532"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29" w:name="GhafeleMobarakeh"/>
                  <w:r w:rsidRPr="00605458">
                    <w:rPr>
                      <w:rFonts w:asciiTheme="majorBidi" w:hAnsiTheme="majorBidi" w:cstheme="majorBidi"/>
                      <w:noProof/>
                    </w:rPr>
                    <w:t>GhafeleMobarakeh</w:t>
                  </w:r>
                  <w:bookmarkEnd w:id="29"/>
                  <w:r w:rsidRPr="00605458">
                    <w:rPr>
                      <w:rFonts w:asciiTheme="majorBidi" w:hAnsiTheme="majorBidi" w:cstheme="majorBidi"/>
                      <w:noProof/>
                    </w:rPr>
                    <w:t xml:space="preserve">, P. (2013). Etymology and terminology creativity. </w:t>
                  </w:r>
                  <w:r w:rsidRPr="00605458">
                    <w:rPr>
                      <w:rFonts w:asciiTheme="majorBidi" w:hAnsiTheme="majorBidi" w:cstheme="majorBidi"/>
                      <w:i/>
                      <w:iCs/>
                      <w:noProof/>
                    </w:rPr>
                    <w:t>First National Conference on Shhrkhlaq: ideas and challenges in Iran, Qeshm, Iran</w:t>
                  </w:r>
                  <w:r w:rsidRPr="00605458">
                    <w:rPr>
                      <w:rFonts w:asciiTheme="majorBidi" w:hAnsiTheme="majorBidi" w:cstheme="majorBidi"/>
                      <w:noProof/>
                    </w:rPr>
                    <w:t>.</w:t>
                  </w:r>
                  <w:r w:rsidR="00E815AD" w:rsidRPr="00E815AD">
                    <w:t xml:space="preserve"> </w:t>
                  </w:r>
                  <w:r w:rsidR="00E815AD" w:rsidRPr="00E815AD">
                    <w:rPr>
                      <w:rFonts w:asciiTheme="majorBidi" w:hAnsiTheme="majorBidi" w:cstheme="majorBidi"/>
                      <w:noProof/>
                    </w:rPr>
                    <w:t>(In Persian)</w:t>
                  </w:r>
                </w:p>
                <w:p w14:paraId="1DE58C31" w14:textId="77777777"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30" w:name="Ghorbani"/>
                  <w:r w:rsidRPr="00605458">
                    <w:rPr>
                      <w:rFonts w:asciiTheme="majorBidi" w:hAnsiTheme="majorBidi" w:cstheme="majorBidi"/>
                      <w:noProof/>
                    </w:rPr>
                    <w:t>Ghorbani</w:t>
                  </w:r>
                  <w:bookmarkEnd w:id="30"/>
                  <w:r w:rsidRPr="00605458">
                    <w:rPr>
                      <w:rFonts w:asciiTheme="majorBidi" w:hAnsiTheme="majorBidi" w:cstheme="majorBidi"/>
                      <w:noProof/>
                    </w:rPr>
                    <w:t xml:space="preserve">, R., Hossein-Abadi, S &amp; Turani, A. (2013). Creative cities, cultural approach in urban development. </w:t>
                  </w:r>
                  <w:r w:rsidRPr="00605458">
                    <w:rPr>
                      <w:rFonts w:asciiTheme="majorBidi" w:hAnsiTheme="majorBidi" w:cstheme="majorBidi"/>
                      <w:i/>
                      <w:iCs/>
                      <w:noProof/>
                    </w:rPr>
                    <w:t>Arid regions Geographic Studies</w:t>
                  </w:r>
                  <w:r w:rsidRPr="00605458">
                    <w:rPr>
                      <w:rFonts w:asciiTheme="majorBidi" w:hAnsiTheme="majorBidi" w:cstheme="majorBidi"/>
                      <w:noProof/>
                    </w:rPr>
                    <w:t>, 3 (11), 1-18.</w:t>
                  </w:r>
                </w:p>
                <w:p w14:paraId="0A3FEDF3" w14:textId="39D0F639"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31" w:name="Goldberg_Miller"/>
                  <w:r w:rsidRPr="00605458">
                    <w:rPr>
                      <w:rFonts w:asciiTheme="majorBidi" w:hAnsiTheme="majorBidi" w:cstheme="majorBidi"/>
                      <w:noProof/>
                    </w:rPr>
                    <w:t>Goldberg-Miller</w:t>
                  </w:r>
                  <w:bookmarkEnd w:id="31"/>
                  <w:r w:rsidRPr="00605458">
                    <w:rPr>
                      <w:rFonts w:asciiTheme="majorBidi" w:hAnsiTheme="majorBidi" w:cstheme="majorBidi"/>
                      <w:noProof/>
                    </w:rPr>
                    <w:t xml:space="preserve">, S. B. D. (2018). Keeping creativity downtown: Policy learning from San Francisco, Seattle,and Vancouver for municipal cultural planning in Toronto . </w:t>
                  </w:r>
                  <w:r w:rsidRPr="00605458">
                    <w:rPr>
                      <w:rFonts w:asciiTheme="majorBidi" w:hAnsiTheme="majorBidi" w:cstheme="majorBidi"/>
                      <w:i/>
                      <w:iCs/>
                      <w:noProof/>
                    </w:rPr>
                    <w:t xml:space="preserve">The Journal of Arts Management, Law, and Society,48(3) </w:t>
                  </w:r>
                  <w:r w:rsidR="00E815AD">
                    <w:rPr>
                      <w:rFonts w:asciiTheme="majorBidi" w:hAnsiTheme="majorBidi" w:cstheme="majorBidi"/>
                      <w:noProof/>
                    </w:rPr>
                    <w:t>, 170-</w:t>
                  </w:r>
                  <w:r w:rsidR="00E815AD">
                    <w:rPr>
                      <w:rFonts w:asciiTheme="majorBidi" w:hAnsiTheme="majorBidi" w:cstheme="majorBidi" w:hint="cs"/>
                      <w:noProof/>
                      <w:rtl/>
                    </w:rPr>
                    <w:t xml:space="preserve">                                                           </w:t>
                  </w:r>
                  <w:r w:rsidR="00E815AD" w:rsidRPr="00E815AD">
                    <w:rPr>
                      <w:rFonts w:asciiTheme="majorBidi" w:hAnsiTheme="majorBidi" w:cstheme="majorBidi"/>
                      <w:noProof/>
                    </w:rPr>
                    <w:t>https://doi.org/10.1080/10632921.2017.1422834</w:t>
                  </w:r>
                </w:p>
                <w:p w14:paraId="519834F4" w14:textId="77777777"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32" w:name="Ibrahimi"/>
                  <w:r w:rsidRPr="00605458">
                    <w:rPr>
                      <w:rFonts w:asciiTheme="majorBidi" w:hAnsiTheme="majorBidi" w:cstheme="majorBidi"/>
                      <w:noProof/>
                    </w:rPr>
                    <w:t>Ibrahimi</w:t>
                  </w:r>
                  <w:bookmarkEnd w:id="32"/>
                  <w:r w:rsidRPr="00605458">
                    <w:rPr>
                      <w:rFonts w:asciiTheme="majorBidi" w:hAnsiTheme="majorBidi" w:cstheme="majorBidi"/>
                      <w:noProof/>
                    </w:rPr>
                    <w:t xml:space="preserve">, M. (2008). Creative City Summit: Implications - policies, case studies of successful and unsuccessful cities. </w:t>
                  </w:r>
                  <w:r w:rsidRPr="00605458">
                    <w:rPr>
                      <w:rFonts w:asciiTheme="majorBidi" w:hAnsiTheme="majorBidi" w:cstheme="majorBidi"/>
                      <w:i/>
                      <w:iCs/>
                      <w:noProof/>
                    </w:rPr>
                    <w:t>Tehran Urban Planning Center, July, Tehran: Niavaran Community center</w:t>
                  </w:r>
                  <w:r w:rsidRPr="00605458">
                    <w:rPr>
                      <w:rFonts w:asciiTheme="majorBidi" w:hAnsiTheme="majorBidi" w:cstheme="majorBidi"/>
                      <w:noProof/>
                    </w:rPr>
                    <w:t>.</w:t>
                  </w:r>
                </w:p>
                <w:p w14:paraId="57345EE3" w14:textId="555BDF41"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33" w:name="Javid"/>
                  <w:r w:rsidRPr="00605458">
                    <w:rPr>
                      <w:rFonts w:asciiTheme="majorBidi" w:hAnsiTheme="majorBidi" w:cstheme="majorBidi"/>
                      <w:noProof/>
                    </w:rPr>
                    <w:t>Javid</w:t>
                  </w:r>
                  <w:bookmarkEnd w:id="33"/>
                  <w:r w:rsidRPr="00605458">
                    <w:rPr>
                      <w:rFonts w:asciiTheme="majorBidi" w:hAnsiTheme="majorBidi" w:cstheme="majorBidi"/>
                      <w:noProof/>
                    </w:rPr>
                    <w:t xml:space="preserve">, M.H., Hosianpour, S.H., &amp; AkbariMotlagh, M. (2012). Creative city strategic planning. </w:t>
                  </w:r>
                  <w:r w:rsidRPr="00605458">
                    <w:rPr>
                      <w:rFonts w:asciiTheme="majorBidi" w:hAnsiTheme="majorBidi" w:cstheme="majorBidi"/>
                      <w:i/>
                      <w:iCs/>
                      <w:noProof/>
                    </w:rPr>
                    <w:t>Tehran: Tahan Publications</w:t>
                  </w:r>
                  <w:r w:rsidRPr="00605458">
                    <w:rPr>
                      <w:rFonts w:asciiTheme="majorBidi" w:hAnsiTheme="majorBidi" w:cstheme="majorBidi"/>
                      <w:noProof/>
                    </w:rPr>
                    <w:t>.</w:t>
                  </w:r>
                  <w:r w:rsidR="00736028" w:rsidRPr="00736028">
                    <w:t xml:space="preserve"> </w:t>
                  </w:r>
                  <w:r w:rsidR="00736028" w:rsidRPr="00736028">
                    <w:rPr>
                      <w:rFonts w:asciiTheme="majorBidi" w:hAnsiTheme="majorBidi" w:cstheme="majorBidi"/>
                      <w:noProof/>
                    </w:rPr>
                    <w:t>(in persian)</w:t>
                  </w:r>
                </w:p>
                <w:p w14:paraId="0F291A09" w14:textId="77777777"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34" w:name="Khosropour"/>
                  <w:r w:rsidRPr="00605458">
                    <w:rPr>
                      <w:rFonts w:asciiTheme="majorBidi" w:hAnsiTheme="majorBidi" w:cstheme="majorBidi"/>
                      <w:noProof/>
                    </w:rPr>
                    <w:t>Khosropour</w:t>
                  </w:r>
                  <w:bookmarkEnd w:id="34"/>
                  <w:r w:rsidRPr="00605458">
                    <w:rPr>
                      <w:rFonts w:asciiTheme="majorBidi" w:hAnsiTheme="majorBidi" w:cstheme="majorBidi"/>
                      <w:noProof/>
                    </w:rPr>
                    <w:t xml:space="preserve">, S., Garmsiri, M. (2012). Space creative foresight and the next window. </w:t>
                  </w:r>
                  <w:r w:rsidRPr="00605458">
                    <w:rPr>
                      <w:rFonts w:asciiTheme="majorBidi" w:hAnsiTheme="majorBidi" w:cstheme="majorBidi"/>
                      <w:i/>
                      <w:iCs/>
                      <w:noProof/>
                    </w:rPr>
                    <w:t>Third Executive Management Conference, the conference hall of the National Library, Tehran, Iran</w:t>
                  </w:r>
                  <w:r w:rsidRPr="00605458">
                    <w:rPr>
                      <w:rFonts w:asciiTheme="majorBidi" w:hAnsiTheme="majorBidi" w:cstheme="majorBidi"/>
                      <w:noProof/>
                    </w:rPr>
                    <w:t>.</w:t>
                  </w:r>
                </w:p>
                <w:p w14:paraId="36D89081" w14:textId="77777777"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35" w:name="Landry"/>
                  <w:r w:rsidRPr="00605458">
                    <w:rPr>
                      <w:rFonts w:asciiTheme="majorBidi" w:hAnsiTheme="majorBidi" w:cstheme="majorBidi"/>
                      <w:noProof/>
                    </w:rPr>
                    <w:t>Landry</w:t>
                  </w:r>
                  <w:bookmarkEnd w:id="35"/>
                  <w:r w:rsidRPr="00605458">
                    <w:rPr>
                      <w:rFonts w:asciiTheme="majorBidi" w:hAnsiTheme="majorBidi" w:cstheme="majorBidi"/>
                      <w:noProof/>
                    </w:rPr>
                    <w:t xml:space="preserve">, Charles. (2006). “Lineages of the creative city. </w:t>
                  </w:r>
                  <w:r w:rsidRPr="00605458">
                    <w:rPr>
                      <w:rFonts w:asciiTheme="majorBidi" w:hAnsiTheme="majorBidi" w:cstheme="majorBidi"/>
                      <w:i/>
                      <w:iCs/>
                      <w:noProof/>
                    </w:rPr>
                    <w:t>Research Journal for Creative Cities” (RJCC), vol. 1, no. 1, March</w:t>
                  </w:r>
                  <w:r w:rsidRPr="00605458">
                    <w:rPr>
                      <w:rFonts w:asciiTheme="majorBidi" w:hAnsiTheme="majorBidi" w:cstheme="majorBidi"/>
                      <w:noProof/>
                    </w:rPr>
                    <w:t>.</w:t>
                  </w:r>
                </w:p>
                <w:p w14:paraId="2D2C7869" w14:textId="77777777"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36" w:name="Leng"/>
                  <w:r w:rsidRPr="00605458">
                    <w:rPr>
                      <w:rFonts w:asciiTheme="majorBidi" w:hAnsiTheme="majorBidi" w:cstheme="majorBidi"/>
                      <w:noProof/>
                    </w:rPr>
                    <w:t>Leng</w:t>
                  </w:r>
                  <w:bookmarkEnd w:id="36"/>
                  <w:r w:rsidRPr="00605458">
                    <w:rPr>
                      <w:rFonts w:asciiTheme="majorBidi" w:hAnsiTheme="majorBidi" w:cstheme="majorBidi"/>
                      <w:noProof/>
                    </w:rPr>
                    <w:t xml:space="preserve">, K. S. Badarulzaman, N, Samat, N. &amp; Sheikh D, S. R . (2014). “Capitalising on urban cultural resources for creative city development: A conceptual review and the way forward for Malaysia’s George Town”. </w:t>
                  </w:r>
                  <w:r w:rsidRPr="00605458">
                    <w:rPr>
                      <w:rFonts w:asciiTheme="majorBidi" w:hAnsiTheme="majorBidi" w:cstheme="majorBidi"/>
                      <w:i/>
                      <w:iCs/>
                      <w:noProof/>
                    </w:rPr>
                    <w:t xml:space="preserve">Malaysian Journal of Society and Space, 10(5) </w:t>
                  </w:r>
                  <w:r w:rsidRPr="00605458">
                    <w:rPr>
                      <w:rFonts w:asciiTheme="majorBidi" w:hAnsiTheme="majorBidi" w:cstheme="majorBidi"/>
                      <w:noProof/>
                    </w:rPr>
                    <w:t>, 20-29.</w:t>
                  </w:r>
                </w:p>
                <w:p w14:paraId="1E141BEE" w14:textId="44EFCCB4"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37" w:name="McCann"/>
                  <w:r w:rsidRPr="00605458">
                    <w:rPr>
                      <w:rFonts w:asciiTheme="majorBidi" w:hAnsiTheme="majorBidi" w:cstheme="majorBidi"/>
                      <w:noProof/>
                    </w:rPr>
                    <w:t>McCann</w:t>
                  </w:r>
                  <w:bookmarkEnd w:id="37"/>
                  <w:r w:rsidRPr="00605458">
                    <w:rPr>
                      <w:rFonts w:asciiTheme="majorBidi" w:hAnsiTheme="majorBidi" w:cstheme="majorBidi"/>
                      <w:noProof/>
                    </w:rPr>
                    <w:t xml:space="preserve">, Eugene J. (2007). Inequality and politics in the creative city-region: Questions of livability and state strategy. </w:t>
                  </w:r>
                  <w:r w:rsidRPr="00605458">
                    <w:rPr>
                      <w:rFonts w:asciiTheme="majorBidi" w:hAnsiTheme="majorBidi" w:cstheme="majorBidi"/>
                      <w:i/>
                      <w:iCs/>
                      <w:noProof/>
                    </w:rPr>
                    <w:t>International Journal of Urban and Regional Research 31(1)</w:t>
                  </w:r>
                  <w:r w:rsidRPr="00605458">
                    <w:rPr>
                      <w:rFonts w:asciiTheme="majorBidi" w:hAnsiTheme="majorBidi" w:cstheme="majorBidi"/>
                      <w:noProof/>
                    </w:rPr>
                    <w:t>, 188-196.</w:t>
                  </w:r>
                  <w:r w:rsidR="00DE7569" w:rsidRPr="00DE7569">
                    <w:t xml:space="preserve"> </w:t>
                  </w:r>
                  <w:r w:rsidR="00DE7569" w:rsidRPr="00DE7569">
                    <w:rPr>
                      <w:rFonts w:asciiTheme="majorBidi" w:hAnsiTheme="majorBidi" w:cstheme="majorBidi"/>
                      <w:noProof/>
                    </w:rPr>
                    <w:t>https://doi.org/10.1111/j.1468-2427.2007.00713.x</w:t>
                  </w:r>
                </w:p>
                <w:p w14:paraId="04802D64" w14:textId="5542211F"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38" w:name="Ratiu"/>
                  <w:r w:rsidRPr="00605458">
                    <w:rPr>
                      <w:rFonts w:asciiTheme="majorBidi" w:hAnsiTheme="majorBidi" w:cstheme="majorBidi"/>
                      <w:noProof/>
                    </w:rPr>
                    <w:t>Ratiu</w:t>
                  </w:r>
                  <w:bookmarkEnd w:id="38"/>
                  <w:r w:rsidRPr="00605458">
                    <w:rPr>
                      <w:rFonts w:asciiTheme="majorBidi" w:hAnsiTheme="majorBidi" w:cstheme="majorBidi"/>
                      <w:noProof/>
                    </w:rPr>
                    <w:t>, D. (2013). Creative cities and/or sustainable cities: Discourse and practices, City, Culture and Society . Volume 4, 125-135.</w:t>
                  </w:r>
                  <w:r w:rsidR="00736028" w:rsidRPr="00736028">
                    <w:t xml:space="preserve"> </w:t>
                  </w:r>
                  <w:r w:rsidR="00736028" w:rsidRPr="00736028">
                    <w:rPr>
                      <w:rFonts w:asciiTheme="majorBidi" w:hAnsiTheme="majorBidi" w:cstheme="majorBidi"/>
                      <w:noProof/>
                    </w:rPr>
                    <w:t>https://doi.org/10.1016/j.ccs.2013.04.002</w:t>
                  </w:r>
                </w:p>
                <w:p w14:paraId="445A0415" w14:textId="2C37F107"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39" w:name="Redaelli"/>
                  <w:r w:rsidRPr="00605458">
                    <w:rPr>
                      <w:rFonts w:asciiTheme="majorBidi" w:hAnsiTheme="majorBidi" w:cstheme="majorBidi"/>
                      <w:noProof/>
                    </w:rPr>
                    <w:t>Redaelli</w:t>
                  </w:r>
                  <w:bookmarkEnd w:id="39"/>
                  <w:r w:rsidRPr="00605458">
                    <w:rPr>
                      <w:rFonts w:asciiTheme="majorBidi" w:hAnsiTheme="majorBidi" w:cstheme="majorBidi"/>
                      <w:noProof/>
                    </w:rPr>
                    <w:t xml:space="preserve">, E. (2011). Analyzing the ‘‘creative city" governance: Relational processes in Columbus, Ohio. </w:t>
                  </w:r>
                  <w:r w:rsidRPr="00605458">
                    <w:rPr>
                      <w:rFonts w:asciiTheme="majorBidi" w:hAnsiTheme="majorBidi" w:cstheme="majorBidi"/>
                      <w:i/>
                      <w:iCs/>
                      <w:noProof/>
                    </w:rPr>
                    <w:t>City, Culture and Society. Volume 8, Issue 8</w:t>
                  </w:r>
                  <w:r w:rsidRPr="00605458">
                    <w:rPr>
                      <w:rFonts w:asciiTheme="majorBidi" w:hAnsiTheme="majorBidi" w:cstheme="majorBidi"/>
                      <w:noProof/>
                    </w:rPr>
                    <w:t>, 19-21.</w:t>
                  </w:r>
                  <w:r w:rsidR="00736028" w:rsidRPr="00736028">
                    <w:t xml:space="preserve"> </w:t>
                  </w:r>
                  <w:r w:rsidR="00736028">
                    <w:rPr>
                      <w:rFonts w:hint="cs"/>
                      <w:rtl/>
                    </w:rPr>
                    <w:t xml:space="preserve">                                 </w:t>
                  </w:r>
                  <w:r w:rsidR="00736028" w:rsidRPr="00736028">
                    <w:rPr>
                      <w:rFonts w:asciiTheme="majorBidi" w:hAnsiTheme="majorBidi" w:cstheme="majorBidi"/>
                      <w:noProof/>
                    </w:rPr>
                    <w:t>https://doi.org/10.1016/j.ccs.2011.05.001</w:t>
                  </w:r>
                </w:p>
                <w:p w14:paraId="4C5B80A8" w14:textId="77777777"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40" w:name="Romien"/>
                  <w:r w:rsidRPr="00605458">
                    <w:rPr>
                      <w:rFonts w:asciiTheme="majorBidi" w:hAnsiTheme="majorBidi" w:cstheme="majorBidi"/>
                      <w:noProof/>
                    </w:rPr>
                    <w:t>Romien</w:t>
                  </w:r>
                  <w:bookmarkEnd w:id="40"/>
                  <w:r w:rsidRPr="00605458">
                    <w:rPr>
                      <w:rFonts w:asciiTheme="majorBidi" w:hAnsiTheme="majorBidi" w:cstheme="majorBidi"/>
                      <w:noProof/>
                    </w:rPr>
                    <w:t>, Arie and Jon Jacob Trip. (2009). Key elements of creative city development: an assessment of local policies in Amsterdam and Rotterdam.</w:t>
                  </w:r>
                </w:p>
                <w:p w14:paraId="6D637D80" w14:textId="10906F8F"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41" w:name="Sasajima"/>
                  <w:r w:rsidRPr="00605458">
                    <w:rPr>
                      <w:rFonts w:asciiTheme="majorBidi" w:hAnsiTheme="majorBidi" w:cstheme="majorBidi"/>
                      <w:noProof/>
                    </w:rPr>
                    <w:t>Sasajima</w:t>
                  </w:r>
                  <w:bookmarkEnd w:id="41"/>
                  <w:r w:rsidRPr="00605458">
                    <w:rPr>
                      <w:rFonts w:asciiTheme="majorBidi" w:hAnsiTheme="majorBidi" w:cstheme="majorBidi"/>
                      <w:noProof/>
                    </w:rPr>
                    <w:t>, H. (2013). From red light district to art district: Creative city projects in Yokohama’s Kogane-cho neighborhood. Cities, 33, 77-85 .</w:t>
                  </w:r>
                  <w:r w:rsidR="00DE7569" w:rsidRPr="00DE7569">
                    <w:t xml:space="preserve"> </w:t>
                  </w:r>
                  <w:r w:rsidR="00DE7569" w:rsidRPr="00DE7569">
                    <w:rPr>
                      <w:rFonts w:asciiTheme="majorBidi" w:hAnsiTheme="majorBidi" w:cstheme="majorBidi"/>
                      <w:noProof/>
                    </w:rPr>
                    <w:t>https://doi.org/10.1016/j.cities.2012.07.011</w:t>
                  </w:r>
                </w:p>
                <w:p w14:paraId="1CD29ADA" w14:textId="77777777"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42" w:name="Sasaki"/>
                  <w:r w:rsidRPr="00605458">
                    <w:rPr>
                      <w:rFonts w:asciiTheme="majorBidi" w:hAnsiTheme="majorBidi" w:cstheme="majorBidi"/>
                      <w:noProof/>
                    </w:rPr>
                    <w:t>Sasaki</w:t>
                  </w:r>
                  <w:bookmarkEnd w:id="42"/>
                  <w:r w:rsidRPr="00605458">
                    <w:rPr>
                      <w:rFonts w:asciiTheme="majorBidi" w:hAnsiTheme="majorBidi" w:cstheme="majorBidi"/>
                      <w:noProof/>
                    </w:rPr>
                    <w:t xml:space="preserve">, M. (2008). Developing Creative Cities Through Networking. </w:t>
                  </w:r>
                  <w:r w:rsidRPr="00605458">
                    <w:rPr>
                      <w:rFonts w:asciiTheme="majorBidi" w:hAnsiTheme="majorBidi" w:cstheme="majorBidi"/>
                      <w:i/>
                      <w:iCs/>
                      <w:noProof/>
                    </w:rPr>
                    <w:t>Policy Science Vol</w:t>
                  </w:r>
                  <w:r w:rsidRPr="00605458">
                    <w:rPr>
                      <w:rFonts w:asciiTheme="majorBidi" w:hAnsiTheme="majorBidi" w:cstheme="majorBidi"/>
                      <w:noProof/>
                    </w:rPr>
                    <w:t>, 15 No. 3 p. 54.</w:t>
                  </w:r>
                </w:p>
                <w:p w14:paraId="568B60B4" w14:textId="77E2BBA3" w:rsidR="00605458" w:rsidRPr="00605458" w:rsidRDefault="00605458" w:rsidP="00605458">
                  <w:pPr>
                    <w:pStyle w:val="Bibliography"/>
                    <w:bidi w:val="0"/>
                    <w:spacing w:after="0" w:line="240" w:lineRule="auto"/>
                    <w:ind w:left="720" w:hanging="720"/>
                    <w:jc w:val="both"/>
                    <w:rPr>
                      <w:rFonts w:asciiTheme="majorBidi" w:hAnsiTheme="majorBidi" w:cstheme="majorBidi"/>
                      <w:noProof/>
                    </w:rPr>
                  </w:pPr>
                  <w:bookmarkStart w:id="43" w:name="Selada"/>
                  <w:r w:rsidRPr="00605458">
                    <w:rPr>
                      <w:rFonts w:asciiTheme="majorBidi" w:hAnsiTheme="majorBidi" w:cstheme="majorBidi"/>
                      <w:noProof/>
                    </w:rPr>
                    <w:t>Selada</w:t>
                  </w:r>
                  <w:bookmarkEnd w:id="43"/>
                  <w:r w:rsidRPr="00605458">
                    <w:rPr>
                      <w:rFonts w:asciiTheme="majorBidi" w:hAnsiTheme="majorBidi" w:cstheme="majorBidi"/>
                      <w:noProof/>
                    </w:rPr>
                    <w:t>, C., Cunha, I., &amp; Tomaz, E. (2011). Creative-based strategies in small cities: A case study approach. Redige,2(2). 79-111.</w:t>
                  </w:r>
                  <w:r w:rsidR="00736028" w:rsidRPr="00736028">
                    <w:t xml:space="preserve"> </w:t>
                  </w:r>
                  <w:r w:rsidR="00736028" w:rsidRPr="00736028">
                    <w:rPr>
                      <w:rFonts w:asciiTheme="majorBidi" w:hAnsiTheme="majorBidi" w:cstheme="majorBidi"/>
                      <w:noProof/>
                    </w:rPr>
                    <w:t>https://ciencia.iscte-iul.pt/id/ci-pub-2055</w:t>
                  </w:r>
                </w:p>
                <w:p w14:paraId="4DC57B8D" w14:textId="463BA493" w:rsidR="00DC5764" w:rsidRDefault="00605458" w:rsidP="00605458">
                  <w:r w:rsidRPr="00605458">
                    <w:rPr>
                      <w:rFonts w:asciiTheme="majorBidi" w:hAnsiTheme="majorBidi" w:cstheme="majorBidi"/>
                      <w:b/>
                      <w:bCs/>
                      <w:noProof/>
                      <w:sz w:val="22"/>
                      <w:szCs w:val="22"/>
                    </w:rPr>
                    <w:fldChar w:fldCharType="end"/>
                  </w:r>
                </w:p>
              </w:sdtContent>
            </w:sdt>
          </w:sdtContent>
        </w:sdt>
      </w:sdtContent>
    </w:sdt>
    <w:sdt>
      <w:sdtPr>
        <w:rPr>
          <w:rFonts w:ascii="Calibri" w:hAnsi="Calibri" w:cs="Arial"/>
          <w:sz w:val="22"/>
          <w:szCs w:val="22"/>
          <w:lang w:bidi="fa-IR"/>
        </w:rPr>
        <w:id w:val="-1427579495"/>
        <w:showingPlcHdr/>
        <w:bibliography/>
      </w:sdtPr>
      <w:sdtEndPr>
        <w:rPr>
          <w:rFonts w:ascii="Times New Roman" w:hAnsi="Times New Roman" w:cs="Times New Roman"/>
          <w:sz w:val="24"/>
          <w:szCs w:val="24"/>
          <w:lang w:bidi="ar-SA"/>
        </w:rPr>
      </w:sdtEndPr>
      <w:sdtContent>
        <w:p w14:paraId="49975BCA" w14:textId="693A9C73" w:rsidR="00DC5764" w:rsidRDefault="00DC5764" w:rsidP="00DC5764">
          <w:r>
            <w:rPr>
              <w:rFonts w:ascii="Calibri" w:hAnsi="Calibri" w:cs="Arial"/>
              <w:sz w:val="22"/>
              <w:szCs w:val="22"/>
              <w:lang w:bidi="fa-IR"/>
            </w:rPr>
            <w:t xml:space="preserve">     </w:t>
          </w:r>
        </w:p>
      </w:sdtContent>
    </w:sdt>
    <w:p w14:paraId="71CE54D8" w14:textId="77777777" w:rsidR="009911F8" w:rsidRPr="009911F8" w:rsidRDefault="009911F8" w:rsidP="009911F8">
      <w:pPr>
        <w:widowControl w:val="0"/>
        <w:bidi/>
        <w:jc w:val="both"/>
        <w:rPr>
          <w:rFonts w:cs="B Zar"/>
        </w:rPr>
      </w:pPr>
    </w:p>
    <w:sdt>
      <w:sdtPr>
        <w:rPr>
          <w:rFonts w:cs="Times New Roman"/>
          <w:b w:val="0"/>
          <w:bCs w:val="0"/>
          <w:sz w:val="24"/>
          <w:szCs w:val="24"/>
        </w:rPr>
        <w:id w:val="1717237077"/>
        <w:docPartObj>
          <w:docPartGallery w:val="Bibliographies"/>
          <w:docPartUnique/>
        </w:docPartObj>
      </w:sdtPr>
      <w:sdtEndPr>
        <w:rPr>
          <w:rFonts w:cs="Ferdosi"/>
          <w:b/>
          <w:bCs/>
          <w:sz w:val="20"/>
          <w:szCs w:val="34"/>
        </w:rPr>
      </w:sdtEndPr>
      <w:sdtContent>
        <w:p w14:paraId="406C913C" w14:textId="77777777" w:rsidR="00BB5E42" w:rsidRDefault="00BB5E42" w:rsidP="00BB5E42">
          <w:pPr>
            <w:pStyle w:val="Heading1"/>
            <w:bidi w:val="0"/>
          </w:pPr>
        </w:p>
        <w:p w14:paraId="01FBB0E7" w14:textId="3243C76D" w:rsidR="00555A92" w:rsidRPr="00E47CFD" w:rsidRDefault="00E47CFD" w:rsidP="00E47CFD">
          <w:pPr>
            <w:pStyle w:val="Heading1"/>
            <w:bidi w:val="0"/>
            <w:rPr>
              <w:sz w:val="22"/>
              <w:szCs w:val="36"/>
            </w:rPr>
          </w:pPr>
        </w:p>
      </w:sdtContent>
    </w:sdt>
    <w:sectPr w:rsidR="00555A92" w:rsidRPr="00E47CFD" w:rsidSect="00B326C4">
      <w:headerReference w:type="even" r:id="rId58"/>
      <w:headerReference w:type="default" r:id="rId59"/>
      <w:headerReference w:type="first" r:id="rId60"/>
      <w:footnotePr>
        <w:numRestart w:val="eachPage"/>
      </w:footnotePr>
      <w:pgSz w:w="11906" w:h="16838" w:code="9"/>
      <w:pgMar w:top="1701" w:right="1701" w:bottom="1418" w:left="1418" w:header="567" w:footer="567" w:gutter="0"/>
      <w:pgNumType w:start="2"/>
      <w:cols w:space="720"/>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nnnnn" w:date="2025-05-17T20:35:00Z" w:initials="n">
    <w:p w14:paraId="7B0B5B3E" w14:textId="2880A710" w:rsidR="00E47CFD" w:rsidRDefault="00E47CFD">
      <w:pPr>
        <w:pStyle w:val="CommentText"/>
        <w:rPr>
          <w:rtl/>
          <w:lang w:bidi="fa-IR"/>
        </w:rPr>
      </w:pPr>
      <w:r>
        <w:rPr>
          <w:rStyle w:val="CommentReference"/>
        </w:rPr>
        <w:annotationRef/>
      </w:r>
      <w:r>
        <w:rPr>
          <w:rFonts w:hint="cs"/>
          <w:rtl/>
          <w:lang w:bidi="fa-IR"/>
        </w:rPr>
        <w:t>بحاطر حجم زیاد جدول به صورت عکس قرار داده شده چون صفحات زیادی دربرمیگیره</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0B5B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E7114F" w16cex:dateUtc="2024-11-19T09:59:00Z"/>
  <w16cex:commentExtensible w16cex:durableId="2AE710E4" w16cex:dateUtc="2024-11-19T0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A7F679" w16cid:durableId="2AE7114F"/>
  <w16cid:commentId w16cid:paraId="7EA993D1" w16cid:durableId="2AE710E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F323A" w14:textId="77777777" w:rsidR="002269F9" w:rsidRDefault="002269F9" w:rsidP="00035975">
      <w:r>
        <w:separator/>
      </w:r>
    </w:p>
  </w:endnote>
  <w:endnote w:type="continuationSeparator" w:id="0">
    <w:p w14:paraId="39FF4DF4" w14:textId="77777777" w:rsidR="002269F9" w:rsidRDefault="002269F9"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Times New Romans">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DengXian">
    <w:altName w:val="等线"/>
    <w:charset w:val="86"/>
    <w:family w:val="auto"/>
    <w:pitch w:val="variable"/>
    <w:sig w:usb0="A00002BF" w:usb1="38CF7CFA" w:usb2="00000016" w:usb3="00000000" w:csb0="0004000F" w:csb1="00000000"/>
  </w:font>
  <w:font w:name="NASTALIQ">
    <w:altName w:val="Courier New"/>
    <w:charset w:val="B2"/>
    <w:family w:val="auto"/>
    <w:pitch w:val="variable"/>
    <w:sig w:usb0="00002000" w:usb1="00000000" w:usb2="00000000" w:usb3="00000000" w:csb0="00000040" w:csb1="00000000"/>
  </w:font>
  <w:font w:name="TimesNewRomanPS-BoldMT">
    <w:altName w:val="Times New Roman"/>
    <w:panose1 w:val="00000000000000000000"/>
    <w:charset w:val="00"/>
    <w:family w:val="roman"/>
    <w:notTrueType/>
    <w:pitch w:val="default"/>
  </w:font>
  <w:font w:name="2  Mitra">
    <w:altName w:val="Arial"/>
    <w:panose1 w:val="00000400000000000000"/>
    <w:charset w:val="B2"/>
    <w:family w:val="auto"/>
    <w:pitch w:val="variable"/>
    <w:sig w:usb0="00002001" w:usb1="80000000" w:usb2="00000008" w:usb3="00000000" w:csb0="00000040" w:csb1="00000000"/>
  </w:font>
  <w:font w:name="TTA53o00">
    <w:altName w:val="Arial"/>
    <w:panose1 w:val="00000000000000000000"/>
    <w:charset w:val="00"/>
    <w:family w:val="swiss"/>
    <w:notTrueType/>
    <w:pitch w:val="default"/>
    <w:sig w:usb0="00000003" w:usb1="00000000" w:usb2="00000000" w:usb3="00000000" w:csb0="00000001" w:csb1="00000000"/>
  </w:font>
  <w:font w:name="BNazanin">
    <w:altName w:val="Arial"/>
    <w:panose1 w:val="00000000000000000000"/>
    <w:charset w:val="00"/>
    <w:family w:val="roman"/>
    <w:notTrueType/>
    <w:pitch w:val="default"/>
    <w:sig w:usb0="00000003" w:usb1="00000000" w:usb2="00000000" w:usb3="00000000" w:csb0="00000001" w:csb1="00000000"/>
  </w:font>
  <w:font w:name="BMitraBold">
    <w:altName w:val="Arial"/>
    <w:panose1 w:val="00000000000000000000"/>
    <w:charset w:val="B2"/>
    <w:family w:val="auto"/>
    <w:notTrueType/>
    <w:pitch w:val="default"/>
    <w:sig w:usb0="00002001" w:usb1="00000000" w:usb2="00000000" w:usb3="00000000" w:csb0="00000040" w:csb1="00000000"/>
  </w:font>
  <w:font w:name="BMitra">
    <w:altName w:val="Arial"/>
    <w:panose1 w:val="00000000000000000000"/>
    <w:charset w:val="B2"/>
    <w:family w:val="auto"/>
    <w:notTrueType/>
    <w:pitch w:val="default"/>
    <w:sig w:usb0="00002001" w:usb1="00000000" w:usb2="00000000" w:usb3="00000000" w:csb0="0000004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dobe Arabic">
    <w:altName w:val="Times New Roman"/>
    <w:charset w:val="00"/>
    <w:family w:val="roman"/>
    <w:pitch w:val="variable"/>
    <w:sig w:usb0="8000202F" w:usb1="8000A04A"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6CA73" w14:textId="77777777" w:rsidR="00E47CFD" w:rsidRPr="00A2449A" w:rsidRDefault="00E47CFD" w:rsidP="00A2449A">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F02AA" w14:textId="77777777" w:rsidR="00E47CFD" w:rsidRPr="00A2449A" w:rsidRDefault="00E47CFD" w:rsidP="00A244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D588D" w14:textId="034E2304" w:rsidR="00E47CFD" w:rsidRPr="00DB630F" w:rsidRDefault="00E47CFD" w:rsidP="006E1024">
    <w:pPr>
      <w:pStyle w:val="Footer"/>
      <w:rPr>
        <w:sz w:val="20"/>
        <w:rtl/>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DE231" w14:textId="77777777" w:rsidR="002269F9" w:rsidRDefault="002269F9" w:rsidP="00035975">
      <w:r>
        <w:separator/>
      </w:r>
    </w:p>
  </w:footnote>
  <w:footnote w:type="continuationSeparator" w:id="0">
    <w:p w14:paraId="07DA3DB7" w14:textId="77777777" w:rsidR="002269F9" w:rsidRDefault="002269F9" w:rsidP="00035975">
      <w:r>
        <w:continuationSeparator/>
      </w:r>
    </w:p>
  </w:footnote>
  <w:footnote w:id="1">
    <w:p w14:paraId="430170F2" w14:textId="09B52BCB" w:rsidR="00E47CFD" w:rsidRDefault="00E47CFD" w:rsidP="00E67BB7">
      <w:pPr>
        <w:pStyle w:val="FootnoteText"/>
        <w:jc w:val="right"/>
      </w:pPr>
      <w:r>
        <w:rPr>
          <w:rStyle w:val="FootnoteReference"/>
        </w:rPr>
        <w:t xml:space="preserve">1 </w:t>
      </w:r>
      <w:r>
        <w:t>Florida</w:t>
      </w:r>
    </w:p>
  </w:footnote>
  <w:footnote w:id="2">
    <w:p w14:paraId="42137922" w14:textId="5079D346" w:rsidR="00E47CFD" w:rsidRDefault="00E47CFD" w:rsidP="00E67BB7">
      <w:pPr>
        <w:pStyle w:val="FootnoteText"/>
        <w:jc w:val="right"/>
        <w:rPr>
          <w:lang w:bidi="fa-IR"/>
        </w:rPr>
      </w:pPr>
      <w:r>
        <w:rPr>
          <w:rStyle w:val="FootnoteReference"/>
        </w:rPr>
        <w:t>1</w:t>
      </w:r>
      <w:r w:rsidRPr="0012180D">
        <w:rPr>
          <w:rFonts w:asciiTheme="majorBidi" w:hAnsiTheme="majorBidi" w:cstheme="majorBidi"/>
        </w:rPr>
        <w:t xml:space="preserve"> </w:t>
      </w:r>
      <w:r w:rsidRPr="00D20635">
        <w:rPr>
          <w:rFonts w:asciiTheme="majorBidi" w:hAnsiTheme="majorBidi" w:cstheme="majorBidi"/>
        </w:rPr>
        <w:t>Goldberg</w:t>
      </w:r>
      <w:r>
        <w:rPr>
          <w:rtl/>
        </w:rPr>
        <w:t xml:space="preserve"> </w:t>
      </w:r>
    </w:p>
  </w:footnote>
  <w:footnote w:id="3">
    <w:p w14:paraId="3EE54D64" w14:textId="695CB4E3" w:rsidR="00E47CFD" w:rsidRDefault="00E47CFD" w:rsidP="00E67BB7">
      <w:pPr>
        <w:pStyle w:val="FootnoteText"/>
        <w:jc w:val="right"/>
        <w:rPr>
          <w:lang w:bidi="fa-IR"/>
        </w:rPr>
      </w:pPr>
      <w:r>
        <w:rPr>
          <w:rStyle w:val="FootnoteReference"/>
        </w:rPr>
        <w:t>2</w:t>
      </w:r>
      <w:r w:rsidRPr="0012180D">
        <w:rPr>
          <w:rFonts w:asciiTheme="majorBidi" w:hAnsiTheme="majorBidi" w:cstheme="majorBidi"/>
        </w:rPr>
        <w:t xml:space="preserve"> </w:t>
      </w:r>
      <w:r w:rsidRPr="00D20635">
        <w:rPr>
          <w:rFonts w:asciiTheme="majorBidi" w:hAnsiTheme="majorBidi" w:cstheme="majorBidi"/>
        </w:rPr>
        <w:t>Leng</w:t>
      </w:r>
      <w:r>
        <w:rPr>
          <w:rFonts w:asciiTheme="majorBidi" w:hAnsiTheme="majorBidi" w:cstheme="majorBidi"/>
        </w:rPr>
        <w:t xml:space="preserve"> et al</w:t>
      </w:r>
    </w:p>
  </w:footnote>
  <w:footnote w:id="4">
    <w:p w14:paraId="73D13336" w14:textId="61635E02" w:rsidR="00E47CFD" w:rsidRDefault="00E47CFD" w:rsidP="00E67BB7">
      <w:pPr>
        <w:pStyle w:val="FootnoteText"/>
        <w:jc w:val="right"/>
        <w:rPr>
          <w:lang w:bidi="fa-IR"/>
        </w:rPr>
      </w:pPr>
      <w:r>
        <w:rPr>
          <w:rStyle w:val="FootnoteReference"/>
        </w:rPr>
        <w:t>3</w:t>
      </w:r>
      <w:r w:rsidRPr="0012180D">
        <w:rPr>
          <w:rFonts w:asciiTheme="majorBidi" w:hAnsiTheme="majorBidi" w:cstheme="majorBidi"/>
        </w:rPr>
        <w:t xml:space="preserve"> </w:t>
      </w:r>
      <w:r w:rsidRPr="00D20635">
        <w:rPr>
          <w:rFonts w:asciiTheme="majorBidi" w:hAnsiTheme="majorBidi" w:cstheme="majorBidi"/>
        </w:rPr>
        <w:t>Selada</w:t>
      </w:r>
      <w:r>
        <w:rPr>
          <w:rFonts w:asciiTheme="majorBidi" w:hAnsiTheme="majorBidi" w:cstheme="majorBidi"/>
        </w:rPr>
        <w:t xml:space="preserve"> et al</w:t>
      </w:r>
      <w:r>
        <w:rPr>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A5740" w14:textId="4317A0C9" w:rsidR="00E47CFD" w:rsidRDefault="00E47CFD"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897B2" w14:textId="5EC3A9E0" w:rsidR="00E47CFD" w:rsidRDefault="00E47CFD">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20751" w14:textId="0341C971" w:rsidR="00E47CFD" w:rsidRPr="00650807" w:rsidRDefault="00E47CFD"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CECA" w14:textId="4F4D6A89" w:rsidR="00E47CFD" w:rsidRPr="007A1B1E" w:rsidRDefault="00E47CFD"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A49AB" w14:textId="77777777" w:rsidR="00E47CFD" w:rsidRPr="007242EC" w:rsidRDefault="00E47CFD" w:rsidP="007242E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99643" w14:textId="2DA5CFCD" w:rsidR="00E47CFD" w:rsidRPr="00913BC9" w:rsidRDefault="00E47CFD" w:rsidP="006E1024">
    <w:pPr>
      <w:pStyle w:val="Header"/>
      <w:jc w:val="center"/>
      <w:rPr>
        <w:rtl/>
      </w:rPr>
    </w:pPr>
    <w:r>
      <w:rPr>
        <w:noProof/>
        <w:rtl/>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4455A" w14:textId="77777777" w:rsidR="00E47CFD" w:rsidRDefault="00E47CFD" w:rsidP="00C074AD">
    <w:pPr>
      <w:pStyle w:val="Header"/>
      <w:bidi/>
      <w:ind w:right="360" w:firstLine="360"/>
      <w:rPr>
        <w:rtl/>
      </w:rPr>
    </w:pPr>
  </w:p>
  <w:p w14:paraId="47C5885A" w14:textId="77777777" w:rsidR="00E47CFD" w:rsidRDefault="00E47CFD" w:rsidP="00C074AD">
    <w:pPr>
      <w:pStyle w:val="Header"/>
      <w:bidi/>
      <w:ind w:right="360" w:firstLine="360"/>
      <w:rPr>
        <w:rtl/>
      </w:rPr>
    </w:pPr>
  </w:p>
  <w:p w14:paraId="000CCBCD" w14:textId="19AB801D" w:rsidR="00E47CFD" w:rsidRPr="009C4F6F" w:rsidRDefault="00E47CFD"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AA5D41">
      <w:rPr>
        <w:rStyle w:val="PageNumber"/>
        <w:rFonts w:ascii="B Zar" w:hAnsi="B Zar" w:cs="Zar"/>
        <w:noProof/>
        <w:sz w:val="28"/>
        <w:szCs w:val="28"/>
      </w:rPr>
      <w:t>22</w:t>
    </w:r>
    <w:r w:rsidRPr="009C4F6F">
      <w:rPr>
        <w:rStyle w:val="PageNumber"/>
        <w:rFonts w:ascii="B Zar" w:hAnsi="B Zar" w:cs="Zar"/>
        <w:sz w:val="28"/>
        <w:szCs w:val="28"/>
      </w:rPr>
      <w:fldChar w:fldCharType="end"/>
    </w:r>
  </w:p>
  <w:p w14:paraId="05F3288E" w14:textId="2C1B279D" w:rsidR="00E47CFD" w:rsidRDefault="00E47CFD"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3E45671A" w:rsidR="00E47CFD" w:rsidRPr="001C0DEF" w:rsidRDefault="00E47CFD" w:rsidP="003E5582">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0، </w:t>
    </w:r>
    <w:r w:rsidRPr="003D51C9">
      <w:rPr>
        <w:rFonts w:cs="B Nazanin"/>
        <w:b/>
        <w:bCs/>
        <w:i/>
        <w:iCs/>
        <w:color w:val="000000"/>
        <w:sz w:val="20"/>
        <w:szCs w:val="20"/>
        <w:rtl/>
      </w:rPr>
      <w:t xml:space="preserve"> شماره </w:t>
    </w:r>
    <w:r>
      <w:rPr>
        <w:rFonts w:cs="B Nazanin" w:hint="cs"/>
        <w:b/>
        <w:bCs/>
        <w:i/>
        <w:iCs/>
        <w:color w:val="000000"/>
        <w:sz w:val="20"/>
        <w:szCs w:val="20"/>
        <w:rtl/>
      </w:rPr>
      <w:t>0، زمستان 1403</w:t>
    </w:r>
  </w:p>
  <w:p w14:paraId="09F67DD3" w14:textId="241DC429" w:rsidR="00E47CFD" w:rsidRPr="009A7213" w:rsidRDefault="00E47CFD"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762E2" w14:textId="77777777" w:rsidR="00E47CFD" w:rsidRDefault="00E47CFD" w:rsidP="00C074AD">
    <w:pPr>
      <w:pStyle w:val="Header"/>
      <w:ind w:right="360" w:firstLine="360"/>
      <w:rPr>
        <w:rtl/>
      </w:rPr>
    </w:pPr>
  </w:p>
  <w:p w14:paraId="27E94D72" w14:textId="77777777" w:rsidR="00E47CFD" w:rsidRDefault="00E47CFD" w:rsidP="00C074AD">
    <w:pPr>
      <w:pStyle w:val="Header"/>
      <w:ind w:right="360" w:firstLine="360"/>
      <w:rPr>
        <w:rtl/>
      </w:rPr>
    </w:pPr>
  </w:p>
  <w:p w14:paraId="3C4CE3FC" w14:textId="6633EC22" w:rsidR="00E47CFD" w:rsidRPr="009C4F6F" w:rsidRDefault="00E47CFD"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AA5D41">
      <w:rPr>
        <w:rStyle w:val="PageNumber"/>
        <w:rFonts w:ascii="B Zar" w:hAnsi="B Zar" w:cs="Zar"/>
        <w:noProof/>
        <w:sz w:val="28"/>
        <w:szCs w:val="28"/>
      </w:rPr>
      <w:t>23</w:t>
    </w:r>
    <w:r w:rsidRPr="009C4F6F">
      <w:rPr>
        <w:rStyle w:val="PageNumber"/>
        <w:rFonts w:ascii="B Zar" w:hAnsi="B Zar" w:cs="Zar"/>
        <w:sz w:val="28"/>
        <w:szCs w:val="28"/>
      </w:rPr>
      <w:fldChar w:fldCharType="end"/>
    </w:r>
  </w:p>
  <w:p w14:paraId="6CD2FEA7" w14:textId="64112D10" w:rsidR="00E47CFD" w:rsidRDefault="00E47CFD"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068C23EF" w:rsidR="00E47CFD" w:rsidRPr="00177AF9" w:rsidRDefault="00E47CFD" w:rsidP="000A560F">
    <w:pPr>
      <w:bidi/>
      <w:rPr>
        <w:rFonts w:cs="B Zar"/>
        <w:b/>
        <w:bCs/>
        <w:i/>
        <w:iCs/>
        <w:sz w:val="20"/>
        <w:szCs w:val="20"/>
        <w:rtl/>
      </w:rPr>
    </w:pPr>
    <w:r w:rsidRPr="00177AF9">
      <w:rPr>
        <w:rFonts w:cs="B Nazanin" w:hint="cs"/>
        <w:b/>
        <w:bCs/>
        <w:i/>
        <w:iCs/>
        <w:sz w:val="20"/>
        <w:szCs w:val="20"/>
        <w:rtl/>
      </w:rPr>
      <w:t>ارزیابی تطبیقی مناطق شهرداری کلان</w:t>
    </w:r>
    <w:r w:rsidRPr="00177AF9">
      <w:rPr>
        <w:rFonts w:cs="B Nazanin" w:hint="eastAsia"/>
        <w:b/>
        <w:bCs/>
        <w:i/>
        <w:iCs/>
        <w:sz w:val="20"/>
        <w:szCs w:val="20"/>
        <w:rtl/>
      </w:rPr>
      <w:t>‌</w:t>
    </w:r>
    <w:r w:rsidRPr="00177AF9">
      <w:rPr>
        <w:rFonts w:cs="B Nazanin" w:hint="cs"/>
        <w:b/>
        <w:bCs/>
        <w:i/>
        <w:iCs/>
        <w:sz w:val="20"/>
        <w:szCs w:val="20"/>
        <w:rtl/>
      </w:rPr>
      <w:t>شهر تهران از منظر شاخص‌های شهر خلاق</w:t>
    </w:r>
    <w:r w:rsidRPr="00177AF9">
      <w:rPr>
        <w:rFonts w:cs="B Nazanin" w:hint="cs"/>
        <w:b/>
        <w:bCs/>
        <w:i/>
        <w:iCs/>
        <w:sz w:val="20"/>
        <w:szCs w:val="20"/>
        <w:rtl/>
        <w:lang w:bidi="fa-IR"/>
      </w:rPr>
      <w:t xml:space="preserve"> </w:t>
    </w:r>
    <w:r w:rsidRPr="00177AF9">
      <w:rPr>
        <w:rFonts w:cs="Calibri" w:hint="cs"/>
        <w:b/>
        <w:bCs/>
        <w:sz w:val="20"/>
        <w:szCs w:val="20"/>
        <w:rtl/>
        <w:lang w:bidi="fa-IR"/>
      </w:rPr>
      <w:t>|</w:t>
    </w:r>
    <w:r w:rsidRPr="00177AF9">
      <w:rPr>
        <w:rFonts w:cs="Calibri" w:hint="cs"/>
        <w:b/>
        <w:bCs/>
        <w:i/>
        <w:iCs/>
        <w:sz w:val="20"/>
        <w:szCs w:val="20"/>
        <w:rtl/>
        <w:lang w:bidi="fa-IR"/>
      </w:rPr>
      <w:t xml:space="preserve"> </w:t>
    </w:r>
  </w:p>
  <w:p w14:paraId="56B5B150" w14:textId="290BAA42" w:rsidR="00E47CFD" w:rsidRDefault="00E47CFD"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E47CFD" w:rsidRPr="00601106" w:rsidRDefault="00E47CFD" w:rsidP="00601106">
    <w:pPr>
      <w:pStyle w:val="Header"/>
      <w:bidi/>
      <w:ind w:right="360" w:firstLine="360"/>
      <w:jc w:val="both"/>
      <w:rPr>
        <w:sz w:val="10"/>
        <w:szCs w:val="1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727AF" w14:textId="77777777" w:rsidR="00E47CFD" w:rsidRDefault="00E47CFD" w:rsidP="00C074AD">
    <w:pPr>
      <w:pStyle w:val="Header"/>
      <w:bidi/>
      <w:jc w:val="both"/>
      <w:rPr>
        <w:rtl/>
        <w:lang w:bidi="fa-IR"/>
      </w:rPr>
    </w:pPr>
  </w:p>
  <w:p w14:paraId="5E3A1952" w14:textId="77777777" w:rsidR="00E47CFD" w:rsidRDefault="00E47CFD" w:rsidP="00C074AD">
    <w:pPr>
      <w:pStyle w:val="Header"/>
      <w:bidi/>
      <w:jc w:val="both"/>
      <w:rPr>
        <w:rtl/>
        <w:lang w:bidi="fa-IR"/>
      </w:rPr>
    </w:pPr>
  </w:p>
  <w:p w14:paraId="75EA5A31" w14:textId="77777777" w:rsidR="00E47CFD" w:rsidRDefault="00E47CFD" w:rsidP="00C074AD">
    <w:pPr>
      <w:pStyle w:val="Header"/>
      <w:bidi/>
      <w:jc w:val="both"/>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A8EA7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ECE2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6289D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7F60C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B5875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E4BF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782F5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4EE1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CA61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66F3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1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970504"/>
    <w:multiLevelType w:val="hybridMultilevel"/>
    <w:tmpl w:val="B20CFB6E"/>
    <w:lvl w:ilvl="0" w:tplc="5B80ACF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C93CCD"/>
    <w:multiLevelType w:val="hybridMultilevel"/>
    <w:tmpl w:val="86BEC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135D74"/>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15:restartNumberingAfterBreak="0">
    <w:nsid w:val="4054292C"/>
    <w:multiLevelType w:val="hybridMultilevel"/>
    <w:tmpl w:val="94F4E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32"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B43B57"/>
    <w:multiLevelType w:val="hybridMultilevel"/>
    <w:tmpl w:val="D11252AA"/>
    <w:lvl w:ilvl="0" w:tplc="977AC07C">
      <w:start w:val="1"/>
      <w:numFmt w:val="decimal"/>
      <w:lvlText w:val="%1."/>
      <w:lvlJc w:val="left"/>
      <w:pPr>
        <w:ind w:left="1004" w:hanging="360"/>
      </w:pPr>
      <w:rPr>
        <w:rFonts w:cs="B Mitra"/>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15:restartNumberingAfterBreak="0">
    <w:nsid w:val="588647F4"/>
    <w:multiLevelType w:val="hybridMultilevel"/>
    <w:tmpl w:val="5DDAD82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91B3433"/>
    <w:multiLevelType w:val="hybridMultilevel"/>
    <w:tmpl w:val="1D4688B4"/>
    <w:lvl w:ilvl="0" w:tplc="05609EA6">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3"/>
  </w:num>
  <w:num w:numId="3">
    <w:abstractNumId w:val="34"/>
  </w:num>
  <w:num w:numId="4">
    <w:abstractNumId w:val="17"/>
  </w:num>
  <w:num w:numId="5">
    <w:abstractNumId w:val="28"/>
  </w:num>
  <w:num w:numId="6">
    <w:abstractNumId w:val="15"/>
  </w:num>
  <w:num w:numId="7">
    <w:abstractNumId w:val="44"/>
  </w:num>
  <w:num w:numId="8">
    <w:abstractNumId w:val="27"/>
  </w:num>
  <w:num w:numId="9">
    <w:abstractNumId w:val="40"/>
  </w:num>
  <w:num w:numId="10">
    <w:abstractNumId w:val="19"/>
  </w:num>
  <w:num w:numId="11">
    <w:abstractNumId w:val="32"/>
  </w:num>
  <w:num w:numId="12">
    <w:abstractNumId w:val="39"/>
  </w:num>
  <w:num w:numId="13">
    <w:abstractNumId w:val="23"/>
  </w:num>
  <w:num w:numId="14">
    <w:abstractNumId w:val="20"/>
  </w:num>
  <w:num w:numId="15">
    <w:abstractNumId w:val="26"/>
  </w:num>
  <w:num w:numId="16">
    <w:abstractNumId w:val="22"/>
  </w:num>
  <w:num w:numId="17">
    <w:abstractNumId w:val="10"/>
  </w:num>
  <w:num w:numId="18">
    <w:abstractNumId w:val="35"/>
  </w:num>
  <w:num w:numId="19">
    <w:abstractNumId w:val="11"/>
  </w:num>
  <w:num w:numId="20">
    <w:abstractNumId w:val="31"/>
  </w:num>
  <w:num w:numId="21">
    <w:abstractNumId w:val="25"/>
  </w:num>
  <w:num w:numId="22">
    <w:abstractNumId w:val="18"/>
  </w:num>
  <w:num w:numId="23">
    <w:abstractNumId w:val="41"/>
  </w:num>
  <w:num w:numId="24">
    <w:abstractNumId w:val="13"/>
  </w:num>
  <w:num w:numId="25">
    <w:abstractNumId w:val="42"/>
  </w:num>
  <w:num w:numId="26">
    <w:abstractNumId w:val="12"/>
  </w:num>
  <w:num w:numId="27">
    <w:abstractNumId w:val="43"/>
  </w:num>
  <w:num w:numId="28">
    <w:abstractNumId w:val="21"/>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9"/>
  </w:num>
  <w:num w:numId="40">
    <w:abstractNumId w:val="36"/>
  </w:num>
  <w:num w:numId="41">
    <w:abstractNumId w:val="37"/>
  </w:num>
  <w:num w:numId="42">
    <w:abstractNumId w:val="14"/>
  </w:num>
  <w:num w:numId="43">
    <w:abstractNumId w:val="16"/>
  </w:num>
  <w:num w:numId="44">
    <w:abstractNumId w:val="38"/>
  </w:num>
  <w:num w:numId="45">
    <w:abstractNumId w:val="3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nnnn">
    <w15:presenceInfo w15:providerId="None" w15:userId="nnnn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06780"/>
    <w:rsid w:val="0001000F"/>
    <w:rsid w:val="00016CA7"/>
    <w:rsid w:val="00017E96"/>
    <w:rsid w:val="00020D7B"/>
    <w:rsid w:val="000245C9"/>
    <w:rsid w:val="00030092"/>
    <w:rsid w:val="00030326"/>
    <w:rsid w:val="00031587"/>
    <w:rsid w:val="000318CE"/>
    <w:rsid w:val="00032307"/>
    <w:rsid w:val="00035975"/>
    <w:rsid w:val="00037874"/>
    <w:rsid w:val="00040134"/>
    <w:rsid w:val="000414B2"/>
    <w:rsid w:val="00042BB6"/>
    <w:rsid w:val="000431C7"/>
    <w:rsid w:val="0004354A"/>
    <w:rsid w:val="00047E50"/>
    <w:rsid w:val="00052DFC"/>
    <w:rsid w:val="00054C20"/>
    <w:rsid w:val="000551E2"/>
    <w:rsid w:val="00055767"/>
    <w:rsid w:val="000568C9"/>
    <w:rsid w:val="000569C3"/>
    <w:rsid w:val="00061470"/>
    <w:rsid w:val="00062DE7"/>
    <w:rsid w:val="000707A1"/>
    <w:rsid w:val="00080669"/>
    <w:rsid w:val="00082380"/>
    <w:rsid w:val="00084D74"/>
    <w:rsid w:val="0008550A"/>
    <w:rsid w:val="00085A19"/>
    <w:rsid w:val="00090B9E"/>
    <w:rsid w:val="00091217"/>
    <w:rsid w:val="000923DF"/>
    <w:rsid w:val="00095359"/>
    <w:rsid w:val="000973A6"/>
    <w:rsid w:val="000A07A0"/>
    <w:rsid w:val="000A1249"/>
    <w:rsid w:val="000A1C3A"/>
    <w:rsid w:val="000A24C6"/>
    <w:rsid w:val="000A45F1"/>
    <w:rsid w:val="000A560F"/>
    <w:rsid w:val="000A6342"/>
    <w:rsid w:val="000A7129"/>
    <w:rsid w:val="000B05F1"/>
    <w:rsid w:val="000B1406"/>
    <w:rsid w:val="000B2141"/>
    <w:rsid w:val="000B2AC3"/>
    <w:rsid w:val="000B511B"/>
    <w:rsid w:val="000B536B"/>
    <w:rsid w:val="000B553F"/>
    <w:rsid w:val="000B5540"/>
    <w:rsid w:val="000B6F78"/>
    <w:rsid w:val="000B740C"/>
    <w:rsid w:val="000B7FA4"/>
    <w:rsid w:val="000C0B18"/>
    <w:rsid w:val="000C18CE"/>
    <w:rsid w:val="000C1FAF"/>
    <w:rsid w:val="000C4745"/>
    <w:rsid w:val="000D2521"/>
    <w:rsid w:val="000D2FBC"/>
    <w:rsid w:val="000D673C"/>
    <w:rsid w:val="000D782D"/>
    <w:rsid w:val="000E0A74"/>
    <w:rsid w:val="000E0EA2"/>
    <w:rsid w:val="000E51AD"/>
    <w:rsid w:val="000E5C7A"/>
    <w:rsid w:val="000F0DCA"/>
    <w:rsid w:val="000F1D21"/>
    <w:rsid w:val="000F385D"/>
    <w:rsid w:val="000F3A1B"/>
    <w:rsid w:val="000F4580"/>
    <w:rsid w:val="000F4986"/>
    <w:rsid w:val="000F7073"/>
    <w:rsid w:val="0010120B"/>
    <w:rsid w:val="00104425"/>
    <w:rsid w:val="00105BDF"/>
    <w:rsid w:val="001073F9"/>
    <w:rsid w:val="00110637"/>
    <w:rsid w:val="0011192B"/>
    <w:rsid w:val="00111AF4"/>
    <w:rsid w:val="0012121B"/>
    <w:rsid w:val="00121225"/>
    <w:rsid w:val="0012180D"/>
    <w:rsid w:val="00121BCA"/>
    <w:rsid w:val="00122C9B"/>
    <w:rsid w:val="001242B2"/>
    <w:rsid w:val="001254DD"/>
    <w:rsid w:val="00127525"/>
    <w:rsid w:val="00127E80"/>
    <w:rsid w:val="001300A4"/>
    <w:rsid w:val="00132885"/>
    <w:rsid w:val="0013572D"/>
    <w:rsid w:val="00137F40"/>
    <w:rsid w:val="001416DE"/>
    <w:rsid w:val="00143CBD"/>
    <w:rsid w:val="00143FAF"/>
    <w:rsid w:val="00145B2A"/>
    <w:rsid w:val="00145CB7"/>
    <w:rsid w:val="001633D4"/>
    <w:rsid w:val="001704DA"/>
    <w:rsid w:val="001716CE"/>
    <w:rsid w:val="00171B97"/>
    <w:rsid w:val="00172A2F"/>
    <w:rsid w:val="00173BCE"/>
    <w:rsid w:val="0017444D"/>
    <w:rsid w:val="00177AF9"/>
    <w:rsid w:val="00177F5D"/>
    <w:rsid w:val="00181432"/>
    <w:rsid w:val="001828AD"/>
    <w:rsid w:val="00185A8E"/>
    <w:rsid w:val="00186AE2"/>
    <w:rsid w:val="00190B75"/>
    <w:rsid w:val="00192A71"/>
    <w:rsid w:val="001938F0"/>
    <w:rsid w:val="00194A22"/>
    <w:rsid w:val="001977BB"/>
    <w:rsid w:val="00197E08"/>
    <w:rsid w:val="001A0DBC"/>
    <w:rsid w:val="001A3D58"/>
    <w:rsid w:val="001A3DB5"/>
    <w:rsid w:val="001A433A"/>
    <w:rsid w:val="001A44E7"/>
    <w:rsid w:val="001A5152"/>
    <w:rsid w:val="001A52DE"/>
    <w:rsid w:val="001A5BBC"/>
    <w:rsid w:val="001B2DC1"/>
    <w:rsid w:val="001B590C"/>
    <w:rsid w:val="001B6661"/>
    <w:rsid w:val="001C05CE"/>
    <w:rsid w:val="001C0649"/>
    <w:rsid w:val="001C1CA4"/>
    <w:rsid w:val="001C4E9A"/>
    <w:rsid w:val="001D1452"/>
    <w:rsid w:val="001D2489"/>
    <w:rsid w:val="001D39DD"/>
    <w:rsid w:val="001D5F06"/>
    <w:rsid w:val="001D67A1"/>
    <w:rsid w:val="001E315E"/>
    <w:rsid w:val="001E322A"/>
    <w:rsid w:val="001E344E"/>
    <w:rsid w:val="001E55F8"/>
    <w:rsid w:val="001E7D1A"/>
    <w:rsid w:val="001F054E"/>
    <w:rsid w:val="001F1440"/>
    <w:rsid w:val="001F4EA3"/>
    <w:rsid w:val="001F52DD"/>
    <w:rsid w:val="00202B6F"/>
    <w:rsid w:val="002054A0"/>
    <w:rsid w:val="002070F9"/>
    <w:rsid w:val="00207F53"/>
    <w:rsid w:val="0021155B"/>
    <w:rsid w:val="00212023"/>
    <w:rsid w:val="00213DCD"/>
    <w:rsid w:val="00214375"/>
    <w:rsid w:val="00214DC5"/>
    <w:rsid w:val="00217E1C"/>
    <w:rsid w:val="002200F2"/>
    <w:rsid w:val="00221530"/>
    <w:rsid w:val="002269F9"/>
    <w:rsid w:val="00231F54"/>
    <w:rsid w:val="00232A25"/>
    <w:rsid w:val="00234BCA"/>
    <w:rsid w:val="002353B1"/>
    <w:rsid w:val="00240545"/>
    <w:rsid w:val="0024069D"/>
    <w:rsid w:val="002423D0"/>
    <w:rsid w:val="00242560"/>
    <w:rsid w:val="00243C4C"/>
    <w:rsid w:val="00246D97"/>
    <w:rsid w:val="00250912"/>
    <w:rsid w:val="002537FC"/>
    <w:rsid w:val="002575A6"/>
    <w:rsid w:val="0026016E"/>
    <w:rsid w:val="002608B6"/>
    <w:rsid w:val="00261F5C"/>
    <w:rsid w:val="00262616"/>
    <w:rsid w:val="00263009"/>
    <w:rsid w:val="00264378"/>
    <w:rsid w:val="00270711"/>
    <w:rsid w:val="00270978"/>
    <w:rsid w:val="00270A5A"/>
    <w:rsid w:val="00274F34"/>
    <w:rsid w:val="0027608F"/>
    <w:rsid w:val="0028527F"/>
    <w:rsid w:val="0028639B"/>
    <w:rsid w:val="002864E3"/>
    <w:rsid w:val="002926AF"/>
    <w:rsid w:val="002937D9"/>
    <w:rsid w:val="002941B2"/>
    <w:rsid w:val="002976E1"/>
    <w:rsid w:val="002A052E"/>
    <w:rsid w:val="002A0F7F"/>
    <w:rsid w:val="002A2BB0"/>
    <w:rsid w:val="002A53EB"/>
    <w:rsid w:val="002A67AB"/>
    <w:rsid w:val="002A6F2E"/>
    <w:rsid w:val="002B2BD6"/>
    <w:rsid w:val="002B3B66"/>
    <w:rsid w:val="002B5C5C"/>
    <w:rsid w:val="002B6FD7"/>
    <w:rsid w:val="002C0DB1"/>
    <w:rsid w:val="002C107B"/>
    <w:rsid w:val="002C19EF"/>
    <w:rsid w:val="002C267A"/>
    <w:rsid w:val="002C39CD"/>
    <w:rsid w:val="002C7E80"/>
    <w:rsid w:val="002D082A"/>
    <w:rsid w:val="002D23FB"/>
    <w:rsid w:val="002D3E48"/>
    <w:rsid w:val="002E0ABD"/>
    <w:rsid w:val="002E1536"/>
    <w:rsid w:val="002E158A"/>
    <w:rsid w:val="002E3D1C"/>
    <w:rsid w:val="002E5C56"/>
    <w:rsid w:val="002F0ACD"/>
    <w:rsid w:val="002F2013"/>
    <w:rsid w:val="002F47BF"/>
    <w:rsid w:val="002F60B9"/>
    <w:rsid w:val="00302EBA"/>
    <w:rsid w:val="00305565"/>
    <w:rsid w:val="0030672C"/>
    <w:rsid w:val="003109EC"/>
    <w:rsid w:val="00311933"/>
    <w:rsid w:val="00312A6C"/>
    <w:rsid w:val="00316638"/>
    <w:rsid w:val="00316695"/>
    <w:rsid w:val="00322B8E"/>
    <w:rsid w:val="00322BE6"/>
    <w:rsid w:val="00323785"/>
    <w:rsid w:val="00324C11"/>
    <w:rsid w:val="00324FF3"/>
    <w:rsid w:val="003253A6"/>
    <w:rsid w:val="00325600"/>
    <w:rsid w:val="00326CB6"/>
    <w:rsid w:val="00331F46"/>
    <w:rsid w:val="00332466"/>
    <w:rsid w:val="0033642B"/>
    <w:rsid w:val="003375ED"/>
    <w:rsid w:val="00337FB5"/>
    <w:rsid w:val="003402AD"/>
    <w:rsid w:val="00341D46"/>
    <w:rsid w:val="00343FC1"/>
    <w:rsid w:val="00344AFE"/>
    <w:rsid w:val="00345A0E"/>
    <w:rsid w:val="00346572"/>
    <w:rsid w:val="00347EA4"/>
    <w:rsid w:val="00350AF7"/>
    <w:rsid w:val="003529F9"/>
    <w:rsid w:val="00356494"/>
    <w:rsid w:val="003567A7"/>
    <w:rsid w:val="00357BD9"/>
    <w:rsid w:val="003610CF"/>
    <w:rsid w:val="0036127C"/>
    <w:rsid w:val="003631A6"/>
    <w:rsid w:val="0036464A"/>
    <w:rsid w:val="003734B3"/>
    <w:rsid w:val="00392CD1"/>
    <w:rsid w:val="0039421B"/>
    <w:rsid w:val="00396209"/>
    <w:rsid w:val="003979BB"/>
    <w:rsid w:val="003A1550"/>
    <w:rsid w:val="003A1A14"/>
    <w:rsid w:val="003A4F60"/>
    <w:rsid w:val="003A7421"/>
    <w:rsid w:val="003B03FE"/>
    <w:rsid w:val="003B12AD"/>
    <w:rsid w:val="003B1962"/>
    <w:rsid w:val="003B42D4"/>
    <w:rsid w:val="003C43C4"/>
    <w:rsid w:val="003C497D"/>
    <w:rsid w:val="003D0FBB"/>
    <w:rsid w:val="003D254E"/>
    <w:rsid w:val="003D49D2"/>
    <w:rsid w:val="003D51C9"/>
    <w:rsid w:val="003D5205"/>
    <w:rsid w:val="003D7950"/>
    <w:rsid w:val="003E0CF5"/>
    <w:rsid w:val="003E5582"/>
    <w:rsid w:val="003E6238"/>
    <w:rsid w:val="003F1222"/>
    <w:rsid w:val="003F43E0"/>
    <w:rsid w:val="003F66C6"/>
    <w:rsid w:val="004021B3"/>
    <w:rsid w:val="0040541C"/>
    <w:rsid w:val="00412AE5"/>
    <w:rsid w:val="004140A0"/>
    <w:rsid w:val="00415888"/>
    <w:rsid w:val="00417793"/>
    <w:rsid w:val="00417C15"/>
    <w:rsid w:val="0042696F"/>
    <w:rsid w:val="00427027"/>
    <w:rsid w:val="00431A73"/>
    <w:rsid w:val="00432672"/>
    <w:rsid w:val="004336D3"/>
    <w:rsid w:val="00437BB1"/>
    <w:rsid w:val="00441520"/>
    <w:rsid w:val="00444913"/>
    <w:rsid w:val="00445397"/>
    <w:rsid w:val="0044553C"/>
    <w:rsid w:val="004500F0"/>
    <w:rsid w:val="004521AE"/>
    <w:rsid w:val="00453963"/>
    <w:rsid w:val="00454374"/>
    <w:rsid w:val="00454D58"/>
    <w:rsid w:val="00454D86"/>
    <w:rsid w:val="00455777"/>
    <w:rsid w:val="00455D49"/>
    <w:rsid w:val="00462902"/>
    <w:rsid w:val="00462CFF"/>
    <w:rsid w:val="00473A89"/>
    <w:rsid w:val="004750C6"/>
    <w:rsid w:val="004757CA"/>
    <w:rsid w:val="00475DEE"/>
    <w:rsid w:val="004815C1"/>
    <w:rsid w:val="00482F60"/>
    <w:rsid w:val="00484980"/>
    <w:rsid w:val="0048500B"/>
    <w:rsid w:val="00485682"/>
    <w:rsid w:val="00485863"/>
    <w:rsid w:val="00485BFD"/>
    <w:rsid w:val="00487C8D"/>
    <w:rsid w:val="00487CD0"/>
    <w:rsid w:val="004901A1"/>
    <w:rsid w:val="00490277"/>
    <w:rsid w:val="004935DF"/>
    <w:rsid w:val="00494B02"/>
    <w:rsid w:val="004977B5"/>
    <w:rsid w:val="004A0641"/>
    <w:rsid w:val="004A0AAB"/>
    <w:rsid w:val="004A4616"/>
    <w:rsid w:val="004A46AD"/>
    <w:rsid w:val="004A5410"/>
    <w:rsid w:val="004A64D1"/>
    <w:rsid w:val="004A7AC4"/>
    <w:rsid w:val="004B1571"/>
    <w:rsid w:val="004B376D"/>
    <w:rsid w:val="004B6A99"/>
    <w:rsid w:val="004B75B0"/>
    <w:rsid w:val="004C5561"/>
    <w:rsid w:val="004C608A"/>
    <w:rsid w:val="004C724B"/>
    <w:rsid w:val="004D26F9"/>
    <w:rsid w:val="004D676D"/>
    <w:rsid w:val="004E4F9D"/>
    <w:rsid w:val="004E676A"/>
    <w:rsid w:val="004E6BD5"/>
    <w:rsid w:val="004F0CD0"/>
    <w:rsid w:val="004F4BFE"/>
    <w:rsid w:val="004F6F4C"/>
    <w:rsid w:val="004F714F"/>
    <w:rsid w:val="004F794A"/>
    <w:rsid w:val="00500DC5"/>
    <w:rsid w:val="005019BD"/>
    <w:rsid w:val="00502767"/>
    <w:rsid w:val="0050413A"/>
    <w:rsid w:val="005052CC"/>
    <w:rsid w:val="005066AA"/>
    <w:rsid w:val="005130ED"/>
    <w:rsid w:val="005239A7"/>
    <w:rsid w:val="0052555C"/>
    <w:rsid w:val="00532C23"/>
    <w:rsid w:val="0053315C"/>
    <w:rsid w:val="00535DF1"/>
    <w:rsid w:val="00544FA7"/>
    <w:rsid w:val="00547613"/>
    <w:rsid w:val="00550D2B"/>
    <w:rsid w:val="00555A92"/>
    <w:rsid w:val="0056083B"/>
    <w:rsid w:val="00570B7C"/>
    <w:rsid w:val="00575F50"/>
    <w:rsid w:val="005801F7"/>
    <w:rsid w:val="0058147B"/>
    <w:rsid w:val="00581518"/>
    <w:rsid w:val="00583584"/>
    <w:rsid w:val="00584887"/>
    <w:rsid w:val="00584B64"/>
    <w:rsid w:val="005900C9"/>
    <w:rsid w:val="005914E7"/>
    <w:rsid w:val="00596A23"/>
    <w:rsid w:val="00597A0F"/>
    <w:rsid w:val="00597A92"/>
    <w:rsid w:val="005A2D84"/>
    <w:rsid w:val="005A5025"/>
    <w:rsid w:val="005A6620"/>
    <w:rsid w:val="005A7765"/>
    <w:rsid w:val="005B5887"/>
    <w:rsid w:val="005B5AFB"/>
    <w:rsid w:val="005C0432"/>
    <w:rsid w:val="005C204D"/>
    <w:rsid w:val="005C372C"/>
    <w:rsid w:val="005C3A9B"/>
    <w:rsid w:val="005C599A"/>
    <w:rsid w:val="005D3019"/>
    <w:rsid w:val="005D4B4D"/>
    <w:rsid w:val="005D7451"/>
    <w:rsid w:val="005E0971"/>
    <w:rsid w:val="005E1393"/>
    <w:rsid w:val="005E3A17"/>
    <w:rsid w:val="005E4C82"/>
    <w:rsid w:val="005F605F"/>
    <w:rsid w:val="005F7FAF"/>
    <w:rsid w:val="00601106"/>
    <w:rsid w:val="006018BA"/>
    <w:rsid w:val="00605034"/>
    <w:rsid w:val="00605458"/>
    <w:rsid w:val="006123DD"/>
    <w:rsid w:val="00612D83"/>
    <w:rsid w:val="006136F3"/>
    <w:rsid w:val="00615CBC"/>
    <w:rsid w:val="00616D50"/>
    <w:rsid w:val="00617578"/>
    <w:rsid w:val="00621CAE"/>
    <w:rsid w:val="00626910"/>
    <w:rsid w:val="00630546"/>
    <w:rsid w:val="00631BE6"/>
    <w:rsid w:val="00631DAD"/>
    <w:rsid w:val="00632E55"/>
    <w:rsid w:val="00634A04"/>
    <w:rsid w:val="006354A5"/>
    <w:rsid w:val="00640523"/>
    <w:rsid w:val="00642486"/>
    <w:rsid w:val="006655E3"/>
    <w:rsid w:val="00666914"/>
    <w:rsid w:val="00667013"/>
    <w:rsid w:val="00670B37"/>
    <w:rsid w:val="00672A93"/>
    <w:rsid w:val="00681B4B"/>
    <w:rsid w:val="00682DCF"/>
    <w:rsid w:val="00687787"/>
    <w:rsid w:val="00691AE1"/>
    <w:rsid w:val="006940A3"/>
    <w:rsid w:val="0069552E"/>
    <w:rsid w:val="00696FB9"/>
    <w:rsid w:val="0069738E"/>
    <w:rsid w:val="006976CA"/>
    <w:rsid w:val="006A2A26"/>
    <w:rsid w:val="006B23C8"/>
    <w:rsid w:val="006B2AC0"/>
    <w:rsid w:val="006B693E"/>
    <w:rsid w:val="006C22C8"/>
    <w:rsid w:val="006C2D21"/>
    <w:rsid w:val="006D15F1"/>
    <w:rsid w:val="006D263E"/>
    <w:rsid w:val="006D2EF1"/>
    <w:rsid w:val="006D63D9"/>
    <w:rsid w:val="006E1024"/>
    <w:rsid w:val="006E2D23"/>
    <w:rsid w:val="006E4FC0"/>
    <w:rsid w:val="006F1308"/>
    <w:rsid w:val="006F28CF"/>
    <w:rsid w:val="006F4E07"/>
    <w:rsid w:val="006F5CB2"/>
    <w:rsid w:val="006F750F"/>
    <w:rsid w:val="007056D2"/>
    <w:rsid w:val="00706108"/>
    <w:rsid w:val="00706810"/>
    <w:rsid w:val="00707001"/>
    <w:rsid w:val="00707C6D"/>
    <w:rsid w:val="0071118B"/>
    <w:rsid w:val="00711FD0"/>
    <w:rsid w:val="0071433E"/>
    <w:rsid w:val="00714E74"/>
    <w:rsid w:val="00716AA5"/>
    <w:rsid w:val="00717E49"/>
    <w:rsid w:val="0072179B"/>
    <w:rsid w:val="007242EC"/>
    <w:rsid w:val="00726886"/>
    <w:rsid w:val="00732B50"/>
    <w:rsid w:val="00732D3C"/>
    <w:rsid w:val="00736028"/>
    <w:rsid w:val="007376F8"/>
    <w:rsid w:val="0074679D"/>
    <w:rsid w:val="00756DC0"/>
    <w:rsid w:val="007678E8"/>
    <w:rsid w:val="00767C29"/>
    <w:rsid w:val="00774CEB"/>
    <w:rsid w:val="00780099"/>
    <w:rsid w:val="00780B8A"/>
    <w:rsid w:val="00782A72"/>
    <w:rsid w:val="00782DC2"/>
    <w:rsid w:val="00787C32"/>
    <w:rsid w:val="007A17BC"/>
    <w:rsid w:val="007A2F52"/>
    <w:rsid w:val="007A504A"/>
    <w:rsid w:val="007A594D"/>
    <w:rsid w:val="007A77BA"/>
    <w:rsid w:val="007A7FAB"/>
    <w:rsid w:val="007B00D4"/>
    <w:rsid w:val="007B31DA"/>
    <w:rsid w:val="007B6E25"/>
    <w:rsid w:val="007B7111"/>
    <w:rsid w:val="007C0950"/>
    <w:rsid w:val="007C1456"/>
    <w:rsid w:val="007C25C0"/>
    <w:rsid w:val="007C5BD5"/>
    <w:rsid w:val="007C7210"/>
    <w:rsid w:val="007C721D"/>
    <w:rsid w:val="007D2746"/>
    <w:rsid w:val="007D6906"/>
    <w:rsid w:val="007E55EB"/>
    <w:rsid w:val="007E584A"/>
    <w:rsid w:val="007E74FA"/>
    <w:rsid w:val="007F180A"/>
    <w:rsid w:val="007F19C5"/>
    <w:rsid w:val="007F41A8"/>
    <w:rsid w:val="007F43EC"/>
    <w:rsid w:val="007F44E6"/>
    <w:rsid w:val="007F7F3B"/>
    <w:rsid w:val="00802A1F"/>
    <w:rsid w:val="008076F2"/>
    <w:rsid w:val="00811886"/>
    <w:rsid w:val="0081410E"/>
    <w:rsid w:val="00814853"/>
    <w:rsid w:val="0082541A"/>
    <w:rsid w:val="00827947"/>
    <w:rsid w:val="00831838"/>
    <w:rsid w:val="0083579C"/>
    <w:rsid w:val="00835818"/>
    <w:rsid w:val="00835BE6"/>
    <w:rsid w:val="0083700C"/>
    <w:rsid w:val="0084182D"/>
    <w:rsid w:val="00844FD5"/>
    <w:rsid w:val="008477B3"/>
    <w:rsid w:val="00852F5A"/>
    <w:rsid w:val="00853751"/>
    <w:rsid w:val="008620EC"/>
    <w:rsid w:val="00862213"/>
    <w:rsid w:val="00862C80"/>
    <w:rsid w:val="00864794"/>
    <w:rsid w:val="00865174"/>
    <w:rsid w:val="008655E4"/>
    <w:rsid w:val="00865751"/>
    <w:rsid w:val="008710CD"/>
    <w:rsid w:val="00871A55"/>
    <w:rsid w:val="008728AE"/>
    <w:rsid w:val="00873E2E"/>
    <w:rsid w:val="00881AC1"/>
    <w:rsid w:val="00884063"/>
    <w:rsid w:val="008879B7"/>
    <w:rsid w:val="00890583"/>
    <w:rsid w:val="008907B1"/>
    <w:rsid w:val="008916FA"/>
    <w:rsid w:val="00893BD7"/>
    <w:rsid w:val="008959BB"/>
    <w:rsid w:val="008B0E3F"/>
    <w:rsid w:val="008B211C"/>
    <w:rsid w:val="008B365D"/>
    <w:rsid w:val="008B6D58"/>
    <w:rsid w:val="008C2FA5"/>
    <w:rsid w:val="008C61D0"/>
    <w:rsid w:val="008C6A2B"/>
    <w:rsid w:val="008D0ED7"/>
    <w:rsid w:val="008D0FBE"/>
    <w:rsid w:val="008D5471"/>
    <w:rsid w:val="008D6FD0"/>
    <w:rsid w:val="008D7EE2"/>
    <w:rsid w:val="008E0AD4"/>
    <w:rsid w:val="008E3125"/>
    <w:rsid w:val="008E39ED"/>
    <w:rsid w:val="008E5DAE"/>
    <w:rsid w:val="009015CA"/>
    <w:rsid w:val="00902DDD"/>
    <w:rsid w:val="009036D3"/>
    <w:rsid w:val="00904232"/>
    <w:rsid w:val="00906CB8"/>
    <w:rsid w:val="009074A0"/>
    <w:rsid w:val="00907C82"/>
    <w:rsid w:val="0091128A"/>
    <w:rsid w:val="009128AF"/>
    <w:rsid w:val="00913DF9"/>
    <w:rsid w:val="00915EF6"/>
    <w:rsid w:val="009208FB"/>
    <w:rsid w:val="00921CFB"/>
    <w:rsid w:val="00923EDD"/>
    <w:rsid w:val="00924093"/>
    <w:rsid w:val="009267AA"/>
    <w:rsid w:val="0094060D"/>
    <w:rsid w:val="0094209A"/>
    <w:rsid w:val="0094411C"/>
    <w:rsid w:val="009472EA"/>
    <w:rsid w:val="009473CE"/>
    <w:rsid w:val="00951DDF"/>
    <w:rsid w:val="00954031"/>
    <w:rsid w:val="00955040"/>
    <w:rsid w:val="009741CF"/>
    <w:rsid w:val="00977D49"/>
    <w:rsid w:val="00983538"/>
    <w:rsid w:val="00984D8A"/>
    <w:rsid w:val="00990B71"/>
    <w:rsid w:val="009911F8"/>
    <w:rsid w:val="00993628"/>
    <w:rsid w:val="00993709"/>
    <w:rsid w:val="00997397"/>
    <w:rsid w:val="009A4385"/>
    <w:rsid w:val="009B080D"/>
    <w:rsid w:val="009B3FC0"/>
    <w:rsid w:val="009B501B"/>
    <w:rsid w:val="009B620A"/>
    <w:rsid w:val="009B69CE"/>
    <w:rsid w:val="009C0F8A"/>
    <w:rsid w:val="009C189A"/>
    <w:rsid w:val="009C2D80"/>
    <w:rsid w:val="009C511A"/>
    <w:rsid w:val="009C523E"/>
    <w:rsid w:val="009C5A7E"/>
    <w:rsid w:val="009C6798"/>
    <w:rsid w:val="009D4758"/>
    <w:rsid w:val="009D5F51"/>
    <w:rsid w:val="009E15D0"/>
    <w:rsid w:val="009E2B57"/>
    <w:rsid w:val="009E2BC8"/>
    <w:rsid w:val="009E6E9B"/>
    <w:rsid w:val="009E7DEE"/>
    <w:rsid w:val="009F0568"/>
    <w:rsid w:val="009F29B6"/>
    <w:rsid w:val="009F70D7"/>
    <w:rsid w:val="00A012CF"/>
    <w:rsid w:val="00A02381"/>
    <w:rsid w:val="00A047DB"/>
    <w:rsid w:val="00A04D0C"/>
    <w:rsid w:val="00A05D21"/>
    <w:rsid w:val="00A0644C"/>
    <w:rsid w:val="00A10451"/>
    <w:rsid w:val="00A11954"/>
    <w:rsid w:val="00A12596"/>
    <w:rsid w:val="00A12E7F"/>
    <w:rsid w:val="00A14181"/>
    <w:rsid w:val="00A14197"/>
    <w:rsid w:val="00A14B36"/>
    <w:rsid w:val="00A15737"/>
    <w:rsid w:val="00A16405"/>
    <w:rsid w:val="00A17168"/>
    <w:rsid w:val="00A17AD9"/>
    <w:rsid w:val="00A2449A"/>
    <w:rsid w:val="00A25804"/>
    <w:rsid w:val="00A26074"/>
    <w:rsid w:val="00A30C98"/>
    <w:rsid w:val="00A31AAC"/>
    <w:rsid w:val="00A31BA9"/>
    <w:rsid w:val="00A32E18"/>
    <w:rsid w:val="00A33195"/>
    <w:rsid w:val="00A33A84"/>
    <w:rsid w:val="00A354A9"/>
    <w:rsid w:val="00A434C5"/>
    <w:rsid w:val="00A43B4F"/>
    <w:rsid w:val="00A44463"/>
    <w:rsid w:val="00A44E18"/>
    <w:rsid w:val="00A458CC"/>
    <w:rsid w:val="00A47666"/>
    <w:rsid w:val="00A5027E"/>
    <w:rsid w:val="00A5240C"/>
    <w:rsid w:val="00A529B4"/>
    <w:rsid w:val="00A54F72"/>
    <w:rsid w:val="00A56EB9"/>
    <w:rsid w:val="00A57C8D"/>
    <w:rsid w:val="00A61816"/>
    <w:rsid w:val="00A66489"/>
    <w:rsid w:val="00A67BD1"/>
    <w:rsid w:val="00A73237"/>
    <w:rsid w:val="00A752A1"/>
    <w:rsid w:val="00A75458"/>
    <w:rsid w:val="00A7713A"/>
    <w:rsid w:val="00A84E5B"/>
    <w:rsid w:val="00A85569"/>
    <w:rsid w:val="00A85D79"/>
    <w:rsid w:val="00A85DB9"/>
    <w:rsid w:val="00A86620"/>
    <w:rsid w:val="00A9005D"/>
    <w:rsid w:val="00A909A8"/>
    <w:rsid w:val="00A9223B"/>
    <w:rsid w:val="00A9390D"/>
    <w:rsid w:val="00A94AF6"/>
    <w:rsid w:val="00AA50F3"/>
    <w:rsid w:val="00AA5D41"/>
    <w:rsid w:val="00AA5DE5"/>
    <w:rsid w:val="00AB231D"/>
    <w:rsid w:val="00AB26EF"/>
    <w:rsid w:val="00AB3CD5"/>
    <w:rsid w:val="00AB441C"/>
    <w:rsid w:val="00AB62CA"/>
    <w:rsid w:val="00AC38C0"/>
    <w:rsid w:val="00AC6158"/>
    <w:rsid w:val="00AC6C93"/>
    <w:rsid w:val="00AC7766"/>
    <w:rsid w:val="00AD0A59"/>
    <w:rsid w:val="00AD0C5C"/>
    <w:rsid w:val="00AD1DC0"/>
    <w:rsid w:val="00AD2166"/>
    <w:rsid w:val="00AD416C"/>
    <w:rsid w:val="00AD4D64"/>
    <w:rsid w:val="00AD743B"/>
    <w:rsid w:val="00AD7C02"/>
    <w:rsid w:val="00AE0E36"/>
    <w:rsid w:val="00AE537B"/>
    <w:rsid w:val="00AF0B1E"/>
    <w:rsid w:val="00AF7515"/>
    <w:rsid w:val="00B00DE3"/>
    <w:rsid w:val="00B00F0D"/>
    <w:rsid w:val="00B03A31"/>
    <w:rsid w:val="00B045CC"/>
    <w:rsid w:val="00B067E7"/>
    <w:rsid w:val="00B1211F"/>
    <w:rsid w:val="00B15E6F"/>
    <w:rsid w:val="00B21A1F"/>
    <w:rsid w:val="00B223ED"/>
    <w:rsid w:val="00B257CE"/>
    <w:rsid w:val="00B30236"/>
    <w:rsid w:val="00B3057E"/>
    <w:rsid w:val="00B31B8B"/>
    <w:rsid w:val="00B326C4"/>
    <w:rsid w:val="00B3581C"/>
    <w:rsid w:val="00B35D28"/>
    <w:rsid w:val="00B3702C"/>
    <w:rsid w:val="00B370A0"/>
    <w:rsid w:val="00B37D8F"/>
    <w:rsid w:val="00B43EDF"/>
    <w:rsid w:val="00B451EB"/>
    <w:rsid w:val="00B470F8"/>
    <w:rsid w:val="00B52343"/>
    <w:rsid w:val="00B53483"/>
    <w:rsid w:val="00B57E9C"/>
    <w:rsid w:val="00B57FE6"/>
    <w:rsid w:val="00B6068F"/>
    <w:rsid w:val="00B60EBF"/>
    <w:rsid w:val="00B67E0A"/>
    <w:rsid w:val="00B73E1F"/>
    <w:rsid w:val="00B87206"/>
    <w:rsid w:val="00B87BEA"/>
    <w:rsid w:val="00B87CE9"/>
    <w:rsid w:val="00B90EAA"/>
    <w:rsid w:val="00B91B98"/>
    <w:rsid w:val="00B944A5"/>
    <w:rsid w:val="00BA3867"/>
    <w:rsid w:val="00BA525C"/>
    <w:rsid w:val="00BA5C94"/>
    <w:rsid w:val="00BB0C05"/>
    <w:rsid w:val="00BB192F"/>
    <w:rsid w:val="00BB2051"/>
    <w:rsid w:val="00BB3D15"/>
    <w:rsid w:val="00BB486A"/>
    <w:rsid w:val="00BB4D81"/>
    <w:rsid w:val="00BB5E29"/>
    <w:rsid w:val="00BB5E42"/>
    <w:rsid w:val="00BC13D1"/>
    <w:rsid w:val="00BC16C3"/>
    <w:rsid w:val="00BC184E"/>
    <w:rsid w:val="00BC282A"/>
    <w:rsid w:val="00BC285A"/>
    <w:rsid w:val="00BC6263"/>
    <w:rsid w:val="00BC77DE"/>
    <w:rsid w:val="00BD1D69"/>
    <w:rsid w:val="00BD1E34"/>
    <w:rsid w:val="00BD3189"/>
    <w:rsid w:val="00BD49FB"/>
    <w:rsid w:val="00BD4EAF"/>
    <w:rsid w:val="00BD61A0"/>
    <w:rsid w:val="00BD776D"/>
    <w:rsid w:val="00BE049D"/>
    <w:rsid w:val="00BE1C0B"/>
    <w:rsid w:val="00BE2BCF"/>
    <w:rsid w:val="00BE60CA"/>
    <w:rsid w:val="00BF10A5"/>
    <w:rsid w:val="00BF1971"/>
    <w:rsid w:val="00C000FD"/>
    <w:rsid w:val="00C011E3"/>
    <w:rsid w:val="00C0324D"/>
    <w:rsid w:val="00C05465"/>
    <w:rsid w:val="00C074AD"/>
    <w:rsid w:val="00C16129"/>
    <w:rsid w:val="00C21474"/>
    <w:rsid w:val="00C21557"/>
    <w:rsid w:val="00C31B2B"/>
    <w:rsid w:val="00C44769"/>
    <w:rsid w:val="00C50208"/>
    <w:rsid w:val="00C51F2A"/>
    <w:rsid w:val="00C52213"/>
    <w:rsid w:val="00C53BDA"/>
    <w:rsid w:val="00C5563A"/>
    <w:rsid w:val="00C566EA"/>
    <w:rsid w:val="00C63349"/>
    <w:rsid w:val="00C649A2"/>
    <w:rsid w:val="00C67A35"/>
    <w:rsid w:val="00C7218C"/>
    <w:rsid w:val="00C73020"/>
    <w:rsid w:val="00C746D1"/>
    <w:rsid w:val="00C818C8"/>
    <w:rsid w:val="00C87EB6"/>
    <w:rsid w:val="00C90474"/>
    <w:rsid w:val="00C90E22"/>
    <w:rsid w:val="00C937D1"/>
    <w:rsid w:val="00C94DA9"/>
    <w:rsid w:val="00CA008F"/>
    <w:rsid w:val="00CA1F08"/>
    <w:rsid w:val="00CA2F1A"/>
    <w:rsid w:val="00CA46C8"/>
    <w:rsid w:val="00CA5141"/>
    <w:rsid w:val="00CA6F46"/>
    <w:rsid w:val="00CA74E8"/>
    <w:rsid w:val="00CB2985"/>
    <w:rsid w:val="00CB2B74"/>
    <w:rsid w:val="00CB3E0D"/>
    <w:rsid w:val="00CB402D"/>
    <w:rsid w:val="00CB57FF"/>
    <w:rsid w:val="00CB6B8C"/>
    <w:rsid w:val="00CC05BF"/>
    <w:rsid w:val="00CC3E93"/>
    <w:rsid w:val="00CD15B2"/>
    <w:rsid w:val="00CD28EE"/>
    <w:rsid w:val="00CD2F0B"/>
    <w:rsid w:val="00CD76A4"/>
    <w:rsid w:val="00CD7CEF"/>
    <w:rsid w:val="00CE1081"/>
    <w:rsid w:val="00CE139D"/>
    <w:rsid w:val="00CE1B5D"/>
    <w:rsid w:val="00CE3341"/>
    <w:rsid w:val="00CE55EA"/>
    <w:rsid w:val="00CF1147"/>
    <w:rsid w:val="00CF3E58"/>
    <w:rsid w:val="00CF61C6"/>
    <w:rsid w:val="00D03706"/>
    <w:rsid w:val="00D03DBC"/>
    <w:rsid w:val="00D06BCA"/>
    <w:rsid w:val="00D129FA"/>
    <w:rsid w:val="00D16590"/>
    <w:rsid w:val="00D20635"/>
    <w:rsid w:val="00D23B2A"/>
    <w:rsid w:val="00D240F6"/>
    <w:rsid w:val="00D2552D"/>
    <w:rsid w:val="00D26263"/>
    <w:rsid w:val="00D26C05"/>
    <w:rsid w:val="00D308A1"/>
    <w:rsid w:val="00D317E5"/>
    <w:rsid w:val="00D31E11"/>
    <w:rsid w:val="00D37616"/>
    <w:rsid w:val="00D377EA"/>
    <w:rsid w:val="00D450B4"/>
    <w:rsid w:val="00D46236"/>
    <w:rsid w:val="00D5397B"/>
    <w:rsid w:val="00D5429F"/>
    <w:rsid w:val="00D56B02"/>
    <w:rsid w:val="00D603DE"/>
    <w:rsid w:val="00D60A99"/>
    <w:rsid w:val="00D63899"/>
    <w:rsid w:val="00D652BA"/>
    <w:rsid w:val="00D65721"/>
    <w:rsid w:val="00D66252"/>
    <w:rsid w:val="00D71A83"/>
    <w:rsid w:val="00D7321A"/>
    <w:rsid w:val="00D75DB8"/>
    <w:rsid w:val="00D760D0"/>
    <w:rsid w:val="00D81BDF"/>
    <w:rsid w:val="00D84B11"/>
    <w:rsid w:val="00D8524A"/>
    <w:rsid w:val="00D964EC"/>
    <w:rsid w:val="00DA08D9"/>
    <w:rsid w:val="00DA46A8"/>
    <w:rsid w:val="00DA47C3"/>
    <w:rsid w:val="00DA65E2"/>
    <w:rsid w:val="00DB02CA"/>
    <w:rsid w:val="00DB0A99"/>
    <w:rsid w:val="00DB36DC"/>
    <w:rsid w:val="00DB6EF6"/>
    <w:rsid w:val="00DC00CC"/>
    <w:rsid w:val="00DC05A0"/>
    <w:rsid w:val="00DC256E"/>
    <w:rsid w:val="00DC280D"/>
    <w:rsid w:val="00DC3C7F"/>
    <w:rsid w:val="00DC5764"/>
    <w:rsid w:val="00DC7A0E"/>
    <w:rsid w:val="00DC7EE1"/>
    <w:rsid w:val="00DD434F"/>
    <w:rsid w:val="00DD5C91"/>
    <w:rsid w:val="00DE2BAA"/>
    <w:rsid w:val="00DE7569"/>
    <w:rsid w:val="00DF73FD"/>
    <w:rsid w:val="00E026C9"/>
    <w:rsid w:val="00E0504C"/>
    <w:rsid w:val="00E100B0"/>
    <w:rsid w:val="00E13DE0"/>
    <w:rsid w:val="00E200CC"/>
    <w:rsid w:val="00E25534"/>
    <w:rsid w:val="00E25FB7"/>
    <w:rsid w:val="00E2627C"/>
    <w:rsid w:val="00E3442E"/>
    <w:rsid w:val="00E34983"/>
    <w:rsid w:val="00E35D27"/>
    <w:rsid w:val="00E35EF7"/>
    <w:rsid w:val="00E3603A"/>
    <w:rsid w:val="00E36D03"/>
    <w:rsid w:val="00E40AD9"/>
    <w:rsid w:val="00E44B0F"/>
    <w:rsid w:val="00E47CFD"/>
    <w:rsid w:val="00E5262B"/>
    <w:rsid w:val="00E54A6E"/>
    <w:rsid w:val="00E565A3"/>
    <w:rsid w:val="00E57E02"/>
    <w:rsid w:val="00E647D5"/>
    <w:rsid w:val="00E67BB7"/>
    <w:rsid w:val="00E73DF2"/>
    <w:rsid w:val="00E742E0"/>
    <w:rsid w:val="00E74A6E"/>
    <w:rsid w:val="00E74AA8"/>
    <w:rsid w:val="00E752B0"/>
    <w:rsid w:val="00E815AD"/>
    <w:rsid w:val="00E83637"/>
    <w:rsid w:val="00E856F3"/>
    <w:rsid w:val="00E86D4E"/>
    <w:rsid w:val="00E87A50"/>
    <w:rsid w:val="00E94B4F"/>
    <w:rsid w:val="00EA11F5"/>
    <w:rsid w:val="00EA7891"/>
    <w:rsid w:val="00EB0A66"/>
    <w:rsid w:val="00EB2D7A"/>
    <w:rsid w:val="00EB482A"/>
    <w:rsid w:val="00EB487F"/>
    <w:rsid w:val="00EC1388"/>
    <w:rsid w:val="00EC48F8"/>
    <w:rsid w:val="00EC5E6C"/>
    <w:rsid w:val="00EC7019"/>
    <w:rsid w:val="00ED0268"/>
    <w:rsid w:val="00ED0B2A"/>
    <w:rsid w:val="00ED3D9F"/>
    <w:rsid w:val="00ED6CB3"/>
    <w:rsid w:val="00EE04D2"/>
    <w:rsid w:val="00EE46D4"/>
    <w:rsid w:val="00EE56F2"/>
    <w:rsid w:val="00EF0591"/>
    <w:rsid w:val="00EF392C"/>
    <w:rsid w:val="00EF4747"/>
    <w:rsid w:val="00EF60A7"/>
    <w:rsid w:val="00F00DE8"/>
    <w:rsid w:val="00F03233"/>
    <w:rsid w:val="00F05D30"/>
    <w:rsid w:val="00F0735E"/>
    <w:rsid w:val="00F0749E"/>
    <w:rsid w:val="00F07FDB"/>
    <w:rsid w:val="00F14A3A"/>
    <w:rsid w:val="00F15773"/>
    <w:rsid w:val="00F21887"/>
    <w:rsid w:val="00F226F5"/>
    <w:rsid w:val="00F23B72"/>
    <w:rsid w:val="00F3072A"/>
    <w:rsid w:val="00F316ED"/>
    <w:rsid w:val="00F31BB6"/>
    <w:rsid w:val="00F32934"/>
    <w:rsid w:val="00F34839"/>
    <w:rsid w:val="00F35BC9"/>
    <w:rsid w:val="00F44065"/>
    <w:rsid w:val="00F4559C"/>
    <w:rsid w:val="00F45D16"/>
    <w:rsid w:val="00F51DE9"/>
    <w:rsid w:val="00F543AD"/>
    <w:rsid w:val="00F55F35"/>
    <w:rsid w:val="00F61E0F"/>
    <w:rsid w:val="00F63C36"/>
    <w:rsid w:val="00F64D75"/>
    <w:rsid w:val="00F65257"/>
    <w:rsid w:val="00F677E2"/>
    <w:rsid w:val="00F71913"/>
    <w:rsid w:val="00F71D64"/>
    <w:rsid w:val="00F742CE"/>
    <w:rsid w:val="00F7513B"/>
    <w:rsid w:val="00F76C37"/>
    <w:rsid w:val="00F76EC2"/>
    <w:rsid w:val="00F8048D"/>
    <w:rsid w:val="00F82823"/>
    <w:rsid w:val="00F82C54"/>
    <w:rsid w:val="00F8708F"/>
    <w:rsid w:val="00F919E3"/>
    <w:rsid w:val="00F91DE4"/>
    <w:rsid w:val="00F922B9"/>
    <w:rsid w:val="00F92C6D"/>
    <w:rsid w:val="00F968E4"/>
    <w:rsid w:val="00F97054"/>
    <w:rsid w:val="00FA634D"/>
    <w:rsid w:val="00FA7E36"/>
    <w:rsid w:val="00FB6759"/>
    <w:rsid w:val="00FB6BA8"/>
    <w:rsid w:val="00FB7687"/>
    <w:rsid w:val="00FC1040"/>
    <w:rsid w:val="00FC147C"/>
    <w:rsid w:val="00FC151A"/>
    <w:rsid w:val="00FC4F81"/>
    <w:rsid w:val="00FD17EA"/>
    <w:rsid w:val="00FD2FB6"/>
    <w:rsid w:val="00FD47FC"/>
    <w:rsid w:val="00FE0E84"/>
    <w:rsid w:val="00FE111D"/>
    <w:rsid w:val="00FE67DF"/>
    <w:rsid w:val="00FE76FA"/>
    <w:rsid w:val="00FF1001"/>
    <w:rsid w:val="00FF345B"/>
    <w:rsid w:val="00FF65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iPriority="0"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C7A"/>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تیتر اصلی"/>
    <w:basedOn w:val="Normal"/>
    <w:next w:val="Normal"/>
    <w:link w:val="Heading1Char"/>
    <w:uiPriority w:val="9"/>
    <w:qFormat/>
    <w:rsid w:val="00035975"/>
    <w:pPr>
      <w:keepNext/>
      <w:bidi/>
      <w:spacing w:line="360" w:lineRule="auto"/>
      <w:jc w:val="lowKashida"/>
      <w:outlineLvl w:val="0"/>
    </w:pPr>
    <w:rPr>
      <w:rFonts w:cs="Ferdosi"/>
      <w:b/>
      <w:bCs/>
      <w:sz w:val="20"/>
      <w:szCs w:val="34"/>
    </w:rPr>
  </w:style>
  <w:style w:type="paragraph" w:styleId="Heading2">
    <w:name w:val="heading 2"/>
    <w:aliases w:val="متن اصلی"/>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aliases w:val="تیتر دوم"/>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aliases w:val="شکل و نمودار"/>
    <w:basedOn w:val="Normal"/>
    <w:next w:val="Normal"/>
    <w:link w:val="Heading4Char"/>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aliases w:val="فصل دوم"/>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uiPriority w:val="9"/>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تیتر اصلی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aliases w:val="متن اصلی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aliases w:val="تیتر دوم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aliases w:val="شکل و نمودار Char"/>
    <w:basedOn w:val="DefaultParagraphFont"/>
    <w:link w:val="Heading4"/>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aliases w:val="فصل دوم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uiPriority w:val="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Numbered Items,List Paragraph1"/>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qFormat/>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rsid w:val="00035975"/>
    <w:rPr>
      <w:rFonts w:ascii="Tahoma" w:hAnsi="Tahoma" w:cs="Tahoma"/>
      <w:sz w:val="16"/>
      <w:szCs w:val="16"/>
    </w:rPr>
  </w:style>
  <w:style w:type="character" w:customStyle="1" w:styleId="BalloonTextChar">
    <w:name w:val="Balloon Text Char"/>
    <w:basedOn w:val="DefaultParagraphFont"/>
    <w:link w:val="BalloonText"/>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uiPriority w:val="99"/>
    <w:rsid w:val="00035975"/>
    <w:pPr>
      <w:bidi/>
      <w:jc w:val="center"/>
    </w:pPr>
    <w:rPr>
      <w:rFonts w:cs="Yagut"/>
      <w:b/>
      <w:bCs/>
      <w:sz w:val="20"/>
      <w:szCs w:val="20"/>
    </w:rPr>
  </w:style>
  <w:style w:type="character" w:customStyle="1" w:styleId="BodyText2Char">
    <w:name w:val="Body Text 2 Char"/>
    <w:basedOn w:val="DefaultParagraphFont"/>
    <w:link w:val="BodyText2"/>
    <w:uiPriority w:val="99"/>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uiPriority w:val="10"/>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uiPriority w:val="10"/>
    <w:rsid w:val="00035975"/>
    <w:rPr>
      <w:rFonts w:ascii="Cambria" w:eastAsia="Times New Roman" w:hAnsi="Cambria" w:cs="Times New Roman"/>
      <w:smallCaps/>
      <w:sz w:val="52"/>
      <w:szCs w:val="52"/>
      <w:lang w:bidi="en-US"/>
    </w:rPr>
  </w:style>
  <w:style w:type="paragraph" w:styleId="Subtitle">
    <w:name w:val="Subtitle"/>
    <w:aliases w:val="اسامی نویسندگان,Asami"/>
    <w:basedOn w:val="Normal"/>
    <w:next w:val="Normal"/>
    <w:link w:val="SubtitleChar"/>
    <w:uiPriority w:val="11"/>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Asami Char"/>
    <w:basedOn w:val="DefaultParagraphFont"/>
    <w:link w:val="Subtitle"/>
    <w:uiPriority w:val="11"/>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uiPriority w:val="29"/>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uiPriority w:val="29"/>
    <w:rsid w:val="00035975"/>
    <w:rPr>
      <w:rFonts w:ascii="Cambria" w:eastAsia="Times New Roman" w:hAnsi="Cambria" w:cs="Times New Roman"/>
      <w:i/>
      <w:iCs/>
      <w:lang w:bidi="en-US"/>
    </w:rPr>
  </w:style>
  <w:style w:type="paragraph" w:styleId="IntenseQuote">
    <w:name w:val="Intense Quote"/>
    <w:basedOn w:val="Normal"/>
    <w:next w:val="Normal"/>
    <w:link w:val="IntenseQuoteChar"/>
    <w:uiPriority w:val="30"/>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uiPriority w:val="30"/>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link w:val="Char"/>
    <w:rsid w:val="00035975"/>
    <w:pPr>
      <w:tabs>
        <w:tab w:val="num" w:pos="170"/>
      </w:tabs>
      <w:ind w:left="170" w:hanging="170"/>
    </w:pPr>
    <w:rPr>
      <w:rFonts w:cs="Zar"/>
      <w:szCs w:val="28"/>
      <w:lang w:bidi="en-US"/>
    </w:rPr>
  </w:style>
  <w:style w:type="character" w:styleId="SubtleEmphasis">
    <w:name w:val="Subtle Emphasis"/>
    <w:uiPriority w:val="19"/>
    <w:qFormat/>
    <w:rsid w:val="00035975"/>
    <w:rPr>
      <w:i/>
      <w:iCs/>
    </w:rPr>
  </w:style>
  <w:style w:type="character" w:styleId="IntenseEmphasis">
    <w:name w:val="Intense Emphasis"/>
    <w:uiPriority w:val="21"/>
    <w:qFormat/>
    <w:rsid w:val="00035975"/>
    <w:rPr>
      <w:b/>
      <w:bCs/>
      <w:i/>
      <w:iCs/>
    </w:rPr>
  </w:style>
  <w:style w:type="character" w:styleId="SubtleReference">
    <w:name w:val="Subtle Reference"/>
    <w:uiPriority w:val="31"/>
    <w:qFormat/>
    <w:rsid w:val="00035975"/>
    <w:rPr>
      <w:smallCaps/>
    </w:rPr>
  </w:style>
  <w:style w:type="character" w:styleId="IntenseReference">
    <w:name w:val="Intense Reference"/>
    <w:uiPriority w:val="32"/>
    <w:qFormat/>
    <w:rsid w:val="00035975"/>
    <w:rPr>
      <w:b/>
      <w:bCs/>
      <w:smallCaps/>
    </w:rPr>
  </w:style>
  <w:style w:type="character" w:styleId="BookTitle">
    <w:name w:val="Book Title"/>
    <w:uiPriority w:val="33"/>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3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uiPriority w:val="60"/>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iPriority w:val="39"/>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iPriority w:val="39"/>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iPriority w:val="39"/>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uiPriority w:val="99"/>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35975"/>
  </w:style>
  <w:style w:type="numbering" w:customStyle="1" w:styleId="NoList13">
    <w:name w:val="No List13"/>
    <w:next w:val="NoList"/>
    <w:uiPriority w:val="99"/>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uiPriority w:val="99"/>
    <w:semiHidden/>
    <w:unhideWhenUsed/>
    <w:rsid w:val="00035975"/>
  </w:style>
  <w:style w:type="numbering" w:customStyle="1" w:styleId="NoList4">
    <w:name w:val="No List4"/>
    <w:next w:val="NoList"/>
    <w:uiPriority w:val="99"/>
    <w:semiHidden/>
    <w:unhideWhenUsed/>
    <w:rsid w:val="00035975"/>
  </w:style>
  <w:style w:type="numbering" w:customStyle="1" w:styleId="NoList14">
    <w:name w:val="No List14"/>
    <w:next w:val="NoList"/>
    <w:uiPriority w:val="99"/>
    <w:semiHidden/>
    <w:unhideWhenUsed/>
    <w:rsid w:val="00035975"/>
  </w:style>
  <w:style w:type="numbering" w:customStyle="1" w:styleId="NoList113">
    <w:name w:val="No List113"/>
    <w:next w:val="NoList"/>
    <w:uiPriority w:val="99"/>
    <w:semiHidden/>
    <w:rsid w:val="00035975"/>
  </w:style>
  <w:style w:type="numbering" w:customStyle="1" w:styleId="NoList23">
    <w:name w:val="No List23"/>
    <w:next w:val="NoList"/>
    <w:uiPriority w:val="99"/>
    <w:semiHidden/>
    <w:unhideWhenUsed/>
    <w:rsid w:val="00035975"/>
  </w:style>
  <w:style w:type="numbering" w:customStyle="1" w:styleId="NoList5">
    <w:name w:val="No List5"/>
    <w:next w:val="NoList"/>
    <w:uiPriority w:val="99"/>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uiPriority w:val="99"/>
    <w:semiHidden/>
    <w:rsid w:val="00035975"/>
  </w:style>
  <w:style w:type="numbering" w:customStyle="1" w:styleId="NoList24">
    <w:name w:val="No List24"/>
    <w:next w:val="NoList"/>
    <w:uiPriority w:val="99"/>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uiPriority w:val="99"/>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uiPriority w:val="63"/>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متن انگلیس Char"/>
    <w:link w:val="NoSpacing1"/>
    <w:uiPriority w:val="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Numbered Items Char,List Paragraph1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0"/>
    <w:qFormat/>
    <w:rsid w:val="00035975"/>
    <w:pPr>
      <w:bidi/>
      <w:spacing w:before="480"/>
      <w:jc w:val="center"/>
    </w:pPr>
    <w:rPr>
      <w:rFonts w:ascii="Arial" w:eastAsia="Calibri" w:hAnsi="Arial" w:cs="B Titr"/>
      <w:b/>
      <w:bCs/>
      <w:szCs w:val="28"/>
      <w:lang w:bidi="fa-IR"/>
    </w:rPr>
  </w:style>
  <w:style w:type="character" w:customStyle="1" w:styleId="Char0">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1"/>
    <w:qFormat/>
    <w:rsid w:val="00035975"/>
    <w:pPr>
      <w:spacing w:before="240" w:line="288" w:lineRule="auto"/>
      <w:jc w:val="center"/>
    </w:pPr>
    <w:rPr>
      <w:rFonts w:ascii="Times New Roman Bold" w:hAnsi="Times New Roman Bold"/>
      <w:b/>
      <w:bCs/>
      <w:sz w:val="18"/>
      <w:szCs w:val="20"/>
    </w:rPr>
  </w:style>
  <w:style w:type="character" w:customStyle="1" w:styleId="Char1">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uiPriority w:val="99"/>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uiPriority w:val="99"/>
    <w:rsid w:val="00035975"/>
    <w:rPr>
      <w:rFonts w:cs="Zar"/>
    </w:rPr>
  </w:style>
  <w:style w:type="paragraph" w:styleId="BodyTextIndent2">
    <w:name w:val="Body Text Indent 2"/>
    <w:basedOn w:val="Normal"/>
    <w:link w:val="BodyTextIndent2Char"/>
    <w:uiPriority w:val="99"/>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2"/>
    <w:qFormat/>
    <w:rsid w:val="00035975"/>
    <w:pPr>
      <w:bidi/>
      <w:spacing w:before="360" w:after="360"/>
      <w:jc w:val="center"/>
    </w:pPr>
    <w:rPr>
      <w:sz w:val="18"/>
      <w:szCs w:val="22"/>
      <w:lang w:bidi="fa-IR"/>
    </w:rPr>
  </w:style>
  <w:style w:type="character" w:customStyle="1" w:styleId="Char2">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3"/>
    <w:qFormat/>
    <w:rsid w:val="009C511A"/>
    <w:pPr>
      <w:bidi/>
      <w:spacing w:before="120" w:after="120"/>
      <w:ind w:left="1588" w:right="567" w:hanging="1021"/>
      <w:jc w:val="both"/>
    </w:pPr>
    <w:rPr>
      <w:b/>
      <w:bCs/>
      <w:i/>
      <w:iCs/>
      <w:sz w:val="16"/>
      <w:szCs w:val="18"/>
      <w:lang w:bidi="fa-IR"/>
    </w:rPr>
  </w:style>
  <w:style w:type="character" w:customStyle="1" w:styleId="Char3">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4"/>
    <w:uiPriority w:val="99"/>
    <w:qFormat/>
    <w:rsid w:val="009C511A"/>
    <w:pPr>
      <w:bidi/>
      <w:ind w:left="567" w:right="567"/>
      <w:jc w:val="lowKashida"/>
    </w:pPr>
    <w:rPr>
      <w:rFonts w:cs="B Mitra"/>
      <w:sz w:val="18"/>
      <w:szCs w:val="22"/>
      <w:lang w:bidi="fa-IR"/>
    </w:rPr>
  </w:style>
  <w:style w:type="character" w:customStyle="1" w:styleId="Char4">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5"/>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5">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paragraph" w:customStyle="1" w:styleId="Normal1stParagraph">
    <w:name w:val="Normal1stParagraph"/>
    <w:basedOn w:val="Normal"/>
    <w:rsid w:val="00853751"/>
    <w:pPr>
      <w:bidi/>
      <w:ind w:firstLine="284"/>
      <w:jc w:val="both"/>
    </w:pPr>
    <w:rPr>
      <w:rFonts w:cs="B Mitra"/>
      <w:sz w:val="22"/>
      <w:lang w:bidi="fa-IR"/>
    </w:rPr>
  </w:style>
  <w:style w:type="paragraph" w:customStyle="1" w:styleId="Names">
    <w:name w:val="Names"/>
    <w:basedOn w:val="Normal"/>
    <w:next w:val="Occupation"/>
    <w:rsid w:val="00853751"/>
    <w:pPr>
      <w:bidi/>
      <w:spacing w:line="192" w:lineRule="auto"/>
      <w:jc w:val="center"/>
    </w:pPr>
    <w:rPr>
      <w:rFonts w:cs="B Zar"/>
      <w:b/>
      <w:bCs/>
      <w:sz w:val="22"/>
      <w:szCs w:val="20"/>
      <w:lang w:bidi="fa-IR"/>
    </w:rPr>
  </w:style>
  <w:style w:type="paragraph" w:customStyle="1" w:styleId="Occupation">
    <w:name w:val="Occupation"/>
    <w:basedOn w:val="Normal"/>
    <w:next w:val="AbsWord"/>
    <w:rsid w:val="00853751"/>
    <w:pPr>
      <w:bidi/>
      <w:spacing w:line="192" w:lineRule="auto"/>
      <w:ind w:left="851" w:right="851"/>
      <w:jc w:val="center"/>
    </w:pPr>
    <w:rPr>
      <w:rFonts w:cs="B Lotus"/>
      <w:bCs/>
      <w:sz w:val="18"/>
      <w:szCs w:val="20"/>
      <w:lang w:bidi="fa-IR"/>
    </w:rPr>
  </w:style>
  <w:style w:type="paragraph" w:customStyle="1" w:styleId="AbsWord">
    <w:name w:val="AbsWord"/>
    <w:basedOn w:val="Heading1"/>
    <w:next w:val="AbsText"/>
    <w:rsid w:val="00853751"/>
    <w:pPr>
      <w:keepNext w:val="0"/>
      <w:spacing w:after="240" w:line="240" w:lineRule="auto"/>
      <w:jc w:val="center"/>
    </w:pPr>
    <w:rPr>
      <w:rFonts w:cs="Times New Roman"/>
      <w:kern w:val="32"/>
      <w:sz w:val="22"/>
      <w:szCs w:val="26"/>
      <w:lang w:bidi="fa-IR"/>
    </w:rPr>
  </w:style>
  <w:style w:type="paragraph" w:customStyle="1" w:styleId="AbsText">
    <w:name w:val="AbsText"/>
    <w:basedOn w:val="Normal"/>
    <w:next w:val="KeyWords"/>
    <w:rsid w:val="00853751"/>
    <w:pPr>
      <w:bidi/>
      <w:spacing w:line="216" w:lineRule="auto"/>
      <w:ind w:left="851" w:right="851" w:firstLine="284"/>
      <w:jc w:val="both"/>
    </w:pPr>
    <w:rPr>
      <w:rFonts w:cs="B Lotus"/>
      <w:b/>
      <w:bCs/>
      <w:sz w:val="22"/>
      <w:lang w:bidi="fa-IR"/>
    </w:rPr>
  </w:style>
  <w:style w:type="paragraph" w:customStyle="1" w:styleId="KeyWords">
    <w:name w:val="KeyWords"/>
    <w:basedOn w:val="Normal"/>
    <w:next w:val="Normal"/>
    <w:rsid w:val="00853751"/>
    <w:pPr>
      <w:bidi/>
      <w:ind w:left="851" w:right="851"/>
      <w:jc w:val="both"/>
    </w:pPr>
    <w:rPr>
      <w:rFonts w:cs="B Lotus"/>
      <w:b/>
      <w:bCs/>
      <w:sz w:val="22"/>
      <w:lang w:bidi="fa-IR"/>
    </w:rPr>
  </w:style>
  <w:style w:type="paragraph" w:customStyle="1" w:styleId="FigTableCaptions">
    <w:name w:val="Fig&amp;TableCaptions"/>
    <w:basedOn w:val="Normal1stParagraph"/>
    <w:next w:val="Normal"/>
    <w:rsid w:val="00853751"/>
    <w:pPr>
      <w:ind w:firstLine="0"/>
      <w:jc w:val="center"/>
    </w:pPr>
    <w:rPr>
      <w:sz w:val="18"/>
      <w:szCs w:val="22"/>
    </w:rPr>
  </w:style>
  <w:style w:type="paragraph" w:customStyle="1" w:styleId="FigTablePosition">
    <w:name w:val="Fig&amp;TablePosition"/>
    <w:basedOn w:val="FigTableCaptions"/>
    <w:next w:val="FigTableCaptions"/>
    <w:rsid w:val="00853751"/>
    <w:pPr>
      <w:keepNext/>
    </w:pPr>
  </w:style>
  <w:style w:type="paragraph" w:customStyle="1" w:styleId="StyleStyleStyleStyleAbsTextCharacterscale90Character">
    <w:name w:val="Style Style Style Style AbsText + Character scale: 90% + Character ..."/>
    <w:basedOn w:val="Normal"/>
    <w:rsid w:val="00853751"/>
    <w:pPr>
      <w:bidi/>
      <w:ind w:left="851" w:right="851"/>
      <w:jc w:val="both"/>
    </w:pPr>
    <w:rPr>
      <w:rFonts w:cs="B Mitra"/>
      <w:sz w:val="18"/>
      <w:szCs w:val="22"/>
      <w:lang w:bidi="fa-IR"/>
    </w:rPr>
  </w:style>
  <w:style w:type="paragraph" w:customStyle="1" w:styleId="References">
    <w:name w:val="References"/>
    <w:rsid w:val="00853751"/>
    <w:pPr>
      <w:widowControl w:val="0"/>
      <w:spacing w:after="0" w:line="240" w:lineRule="auto"/>
      <w:ind w:left="454" w:hanging="454"/>
      <w:jc w:val="both"/>
    </w:pPr>
    <w:rPr>
      <w:rFonts w:ascii="Times New Roman" w:eastAsia="Times New Roman" w:hAnsi="Times New Roman" w:cs="B Nazanin"/>
      <w:sz w:val="20"/>
      <w:szCs w:val="26"/>
    </w:rPr>
  </w:style>
  <w:style w:type="paragraph" w:customStyle="1" w:styleId="FormulaPosition">
    <w:name w:val="FormulaPosition"/>
    <w:basedOn w:val="Normal1stParagraph"/>
    <w:next w:val="Normal"/>
    <w:rsid w:val="00853751"/>
    <w:pPr>
      <w:tabs>
        <w:tab w:val="left" w:pos="0"/>
        <w:tab w:val="right" w:pos="4536"/>
      </w:tabs>
    </w:pPr>
  </w:style>
  <w:style w:type="paragraph" w:customStyle="1" w:styleId="StyleKeyWordsCharacterscale90">
    <w:name w:val="Style KeyWords + Character scale: 90%"/>
    <w:basedOn w:val="KeyWords"/>
    <w:rsid w:val="00853751"/>
  </w:style>
  <w:style w:type="character" w:customStyle="1" w:styleId="StyleFootnoteReferenceLatin11pt">
    <w:name w:val="Style Footnote Reference + (Latin) 11 pt"/>
    <w:rsid w:val="00853751"/>
    <w:rPr>
      <w:rFonts w:ascii="Times New Roman" w:hAnsi="Times New Roman" w:cs="B Nazanin"/>
      <w:sz w:val="22"/>
      <w:szCs w:val="20"/>
      <w:vertAlign w:val="superscript"/>
    </w:rPr>
  </w:style>
  <w:style w:type="paragraph" w:customStyle="1" w:styleId="StyleNormal1stParagraphLatin10pt">
    <w:name w:val="Style Normal1stParagraph + (Latin) 10 pt"/>
    <w:basedOn w:val="Normal1stParagraph"/>
    <w:rsid w:val="00853751"/>
    <w:pPr>
      <w:ind w:firstLine="454"/>
    </w:pPr>
  </w:style>
  <w:style w:type="paragraph" w:customStyle="1" w:styleId="StyleNormal1stParagraphCondensedby05pt">
    <w:name w:val="Style Normal1stParagraph + Condensed by  0.5 pt"/>
    <w:basedOn w:val="Normal1stParagraph"/>
    <w:rsid w:val="00853751"/>
    <w:pPr>
      <w:ind w:firstLine="454"/>
    </w:pPr>
    <w:rPr>
      <w:spacing w:val="-10"/>
    </w:rPr>
  </w:style>
  <w:style w:type="paragraph" w:styleId="BodyTextFirstIndent">
    <w:name w:val="Body Text First Indent"/>
    <w:basedOn w:val="BodyText"/>
    <w:link w:val="BodyTextFirstIndentChar"/>
    <w:rsid w:val="00853751"/>
    <w:pPr>
      <w:spacing w:after="120" w:line="240" w:lineRule="auto"/>
      <w:ind w:firstLine="210"/>
      <w:jc w:val="both"/>
    </w:pPr>
    <w:rPr>
      <w:rFonts w:cs="B Mitra"/>
      <w:sz w:val="22"/>
      <w:szCs w:val="24"/>
    </w:rPr>
  </w:style>
  <w:style w:type="character" w:customStyle="1" w:styleId="BodyTextFirstIndentChar">
    <w:name w:val="Body Text First Indent Char"/>
    <w:basedOn w:val="BodyTextChar"/>
    <w:link w:val="BodyTextFirstIndent"/>
    <w:rsid w:val="00853751"/>
    <w:rPr>
      <w:rFonts w:ascii="Times New Roman" w:eastAsia="Times New Roman" w:hAnsi="Times New Roman" w:cs="B Mitra"/>
      <w:sz w:val="20"/>
      <w:szCs w:val="24"/>
      <w:lang w:bidi="ar-SA"/>
    </w:rPr>
  </w:style>
  <w:style w:type="paragraph" w:styleId="BodyTextFirstIndent2">
    <w:name w:val="Body Text First Indent 2"/>
    <w:basedOn w:val="BodyTextIndent"/>
    <w:link w:val="BodyTextFirstIndent2Char"/>
    <w:rsid w:val="00853751"/>
    <w:pPr>
      <w:spacing w:after="120" w:line="240" w:lineRule="auto"/>
      <w:ind w:left="283" w:firstLine="210"/>
    </w:pPr>
    <w:rPr>
      <w:rFonts w:cs="B Mitra"/>
      <w:noProof w:val="0"/>
      <w:sz w:val="22"/>
      <w:szCs w:val="24"/>
    </w:rPr>
  </w:style>
  <w:style w:type="character" w:customStyle="1" w:styleId="BodyTextFirstIndent2Char">
    <w:name w:val="Body Text First Indent 2 Char"/>
    <w:basedOn w:val="BodyTextIndentChar"/>
    <w:link w:val="BodyTextFirstIndent2"/>
    <w:rsid w:val="00853751"/>
    <w:rPr>
      <w:rFonts w:ascii="Times New Roman" w:eastAsia="Times New Roman" w:hAnsi="Times New Roman" w:cs="B Mitra"/>
      <w:noProof/>
      <w:sz w:val="26"/>
      <w:szCs w:val="24"/>
      <w:lang w:bidi="ar-SA"/>
    </w:rPr>
  </w:style>
  <w:style w:type="paragraph" w:styleId="BodyTextIndent3">
    <w:name w:val="Body Text Indent 3"/>
    <w:basedOn w:val="Normal"/>
    <w:link w:val="BodyTextIndent3Char"/>
    <w:uiPriority w:val="99"/>
    <w:rsid w:val="00853751"/>
    <w:pPr>
      <w:bidi/>
      <w:spacing w:after="120"/>
      <w:ind w:left="283" w:firstLine="284"/>
      <w:jc w:val="both"/>
    </w:pPr>
    <w:rPr>
      <w:rFonts w:cs="B Mitra"/>
      <w:sz w:val="16"/>
      <w:szCs w:val="16"/>
    </w:rPr>
  </w:style>
  <w:style w:type="character" w:customStyle="1" w:styleId="BodyTextIndent3Char">
    <w:name w:val="Body Text Indent 3 Char"/>
    <w:basedOn w:val="DefaultParagraphFont"/>
    <w:link w:val="BodyTextIndent3"/>
    <w:uiPriority w:val="99"/>
    <w:rsid w:val="00853751"/>
    <w:rPr>
      <w:rFonts w:ascii="Times New Roman" w:eastAsia="Times New Roman" w:hAnsi="Times New Roman" w:cs="B Mitra"/>
      <w:sz w:val="16"/>
      <w:szCs w:val="16"/>
      <w:lang w:bidi="ar-SA"/>
    </w:rPr>
  </w:style>
  <w:style w:type="paragraph" w:styleId="Closing">
    <w:name w:val="Closing"/>
    <w:basedOn w:val="Normal"/>
    <w:link w:val="ClosingChar"/>
    <w:rsid w:val="00853751"/>
    <w:pPr>
      <w:bidi/>
      <w:ind w:left="4252" w:firstLine="284"/>
      <w:jc w:val="both"/>
    </w:pPr>
    <w:rPr>
      <w:rFonts w:cs="B Mitra"/>
      <w:sz w:val="22"/>
    </w:rPr>
  </w:style>
  <w:style w:type="character" w:customStyle="1" w:styleId="ClosingChar">
    <w:name w:val="Closing Char"/>
    <w:basedOn w:val="DefaultParagraphFont"/>
    <w:link w:val="Closing"/>
    <w:rsid w:val="00853751"/>
    <w:rPr>
      <w:rFonts w:ascii="Times New Roman" w:eastAsia="Times New Roman" w:hAnsi="Times New Roman" w:cs="B Mitra"/>
      <w:szCs w:val="24"/>
      <w:lang w:bidi="ar-SA"/>
    </w:rPr>
  </w:style>
  <w:style w:type="paragraph" w:styleId="Date">
    <w:name w:val="Date"/>
    <w:basedOn w:val="Normal"/>
    <w:next w:val="Normal"/>
    <w:link w:val="DateChar"/>
    <w:rsid w:val="00853751"/>
    <w:pPr>
      <w:bidi/>
      <w:ind w:firstLine="284"/>
      <w:jc w:val="both"/>
    </w:pPr>
    <w:rPr>
      <w:rFonts w:cs="B Mitra"/>
      <w:sz w:val="22"/>
    </w:rPr>
  </w:style>
  <w:style w:type="character" w:customStyle="1" w:styleId="DateChar">
    <w:name w:val="Date Char"/>
    <w:basedOn w:val="DefaultParagraphFont"/>
    <w:link w:val="Date"/>
    <w:rsid w:val="00853751"/>
    <w:rPr>
      <w:rFonts w:ascii="Times New Roman" w:eastAsia="Times New Roman" w:hAnsi="Times New Roman" w:cs="B Mitra"/>
      <w:szCs w:val="24"/>
      <w:lang w:bidi="ar-SA"/>
    </w:rPr>
  </w:style>
  <w:style w:type="paragraph" w:styleId="E-mailSignature">
    <w:name w:val="E-mail Signature"/>
    <w:basedOn w:val="Normal"/>
    <w:link w:val="E-mailSignatureChar"/>
    <w:rsid w:val="00853751"/>
    <w:pPr>
      <w:bidi/>
      <w:ind w:firstLine="284"/>
      <w:jc w:val="both"/>
    </w:pPr>
    <w:rPr>
      <w:rFonts w:cs="B Mitra"/>
      <w:sz w:val="22"/>
    </w:rPr>
  </w:style>
  <w:style w:type="character" w:customStyle="1" w:styleId="E-mailSignatureChar">
    <w:name w:val="E-mail Signature Char"/>
    <w:basedOn w:val="DefaultParagraphFont"/>
    <w:link w:val="E-mailSignature"/>
    <w:rsid w:val="00853751"/>
    <w:rPr>
      <w:rFonts w:ascii="Times New Roman" w:eastAsia="Times New Roman" w:hAnsi="Times New Roman" w:cs="B Mitra"/>
      <w:szCs w:val="24"/>
      <w:lang w:bidi="ar-SA"/>
    </w:rPr>
  </w:style>
  <w:style w:type="character" w:styleId="HTMLCode">
    <w:name w:val="HTML Code"/>
    <w:rsid w:val="00853751"/>
    <w:rPr>
      <w:rFonts w:ascii="Courier New" w:hAnsi="Courier New" w:cs="Courier New"/>
      <w:sz w:val="20"/>
      <w:szCs w:val="20"/>
    </w:rPr>
  </w:style>
  <w:style w:type="paragraph" w:styleId="List">
    <w:name w:val="List"/>
    <w:basedOn w:val="Normal"/>
    <w:rsid w:val="00853751"/>
    <w:pPr>
      <w:bidi/>
      <w:ind w:left="283" w:hanging="283"/>
      <w:jc w:val="both"/>
    </w:pPr>
    <w:rPr>
      <w:rFonts w:cs="B Mitra"/>
      <w:sz w:val="22"/>
    </w:rPr>
  </w:style>
  <w:style w:type="paragraph" w:styleId="List2">
    <w:name w:val="List 2"/>
    <w:basedOn w:val="Normal"/>
    <w:rsid w:val="00853751"/>
    <w:pPr>
      <w:bidi/>
      <w:ind w:left="566" w:hanging="283"/>
      <w:jc w:val="both"/>
    </w:pPr>
    <w:rPr>
      <w:rFonts w:cs="B Mitra"/>
      <w:sz w:val="22"/>
    </w:rPr>
  </w:style>
  <w:style w:type="paragraph" w:styleId="List3">
    <w:name w:val="List 3"/>
    <w:basedOn w:val="Normal"/>
    <w:rsid w:val="00853751"/>
    <w:pPr>
      <w:bidi/>
      <w:ind w:left="849" w:hanging="283"/>
      <w:jc w:val="both"/>
    </w:pPr>
    <w:rPr>
      <w:rFonts w:cs="B Mitra"/>
      <w:sz w:val="22"/>
    </w:rPr>
  </w:style>
  <w:style w:type="paragraph" w:styleId="List4">
    <w:name w:val="List 4"/>
    <w:basedOn w:val="Normal"/>
    <w:rsid w:val="00853751"/>
    <w:pPr>
      <w:bidi/>
      <w:ind w:left="1132" w:hanging="283"/>
      <w:jc w:val="both"/>
    </w:pPr>
    <w:rPr>
      <w:rFonts w:cs="B Mitra"/>
      <w:sz w:val="22"/>
    </w:rPr>
  </w:style>
  <w:style w:type="paragraph" w:styleId="List5">
    <w:name w:val="List 5"/>
    <w:basedOn w:val="Normal"/>
    <w:rsid w:val="00853751"/>
    <w:pPr>
      <w:bidi/>
      <w:ind w:left="1415" w:hanging="283"/>
      <w:jc w:val="both"/>
    </w:pPr>
    <w:rPr>
      <w:rFonts w:cs="B Mitra"/>
      <w:sz w:val="22"/>
    </w:rPr>
  </w:style>
  <w:style w:type="paragraph" w:styleId="ListBullet">
    <w:name w:val="List Bullet"/>
    <w:basedOn w:val="Normal"/>
    <w:rsid w:val="00853751"/>
    <w:pPr>
      <w:numPr>
        <w:numId w:val="29"/>
      </w:numPr>
      <w:bidi/>
      <w:jc w:val="both"/>
    </w:pPr>
    <w:rPr>
      <w:rFonts w:cs="B Mitra"/>
      <w:sz w:val="22"/>
    </w:rPr>
  </w:style>
  <w:style w:type="paragraph" w:styleId="ListBullet5">
    <w:name w:val="List Bullet 5"/>
    <w:basedOn w:val="Normal"/>
    <w:rsid w:val="00853751"/>
    <w:pPr>
      <w:numPr>
        <w:numId w:val="33"/>
      </w:numPr>
      <w:bidi/>
      <w:jc w:val="both"/>
    </w:pPr>
    <w:rPr>
      <w:rFonts w:cs="B Mitra"/>
      <w:sz w:val="22"/>
    </w:rPr>
  </w:style>
  <w:style w:type="paragraph" w:styleId="ListBullet4">
    <w:name w:val="List Bullet 4"/>
    <w:basedOn w:val="Normal"/>
    <w:rsid w:val="00853751"/>
    <w:pPr>
      <w:numPr>
        <w:numId w:val="32"/>
      </w:numPr>
      <w:bidi/>
      <w:jc w:val="both"/>
    </w:pPr>
    <w:rPr>
      <w:rFonts w:cs="B Mitra"/>
      <w:sz w:val="22"/>
    </w:rPr>
  </w:style>
  <w:style w:type="paragraph" w:styleId="ListBullet3">
    <w:name w:val="List Bullet 3"/>
    <w:basedOn w:val="Normal"/>
    <w:rsid w:val="00853751"/>
    <w:pPr>
      <w:numPr>
        <w:numId w:val="31"/>
      </w:numPr>
      <w:bidi/>
      <w:jc w:val="both"/>
    </w:pPr>
    <w:rPr>
      <w:rFonts w:cs="B Mitra"/>
      <w:sz w:val="22"/>
    </w:rPr>
  </w:style>
  <w:style w:type="paragraph" w:styleId="ListContinue">
    <w:name w:val="List Continue"/>
    <w:basedOn w:val="Normal"/>
    <w:rsid w:val="00853751"/>
    <w:pPr>
      <w:bidi/>
      <w:spacing w:after="120"/>
      <w:ind w:left="283" w:firstLine="284"/>
      <w:jc w:val="both"/>
    </w:pPr>
    <w:rPr>
      <w:rFonts w:cs="B Mitra"/>
      <w:sz w:val="22"/>
    </w:rPr>
  </w:style>
  <w:style w:type="paragraph" w:styleId="ListContinue2">
    <w:name w:val="List Continue 2"/>
    <w:basedOn w:val="Normal"/>
    <w:rsid w:val="00853751"/>
    <w:pPr>
      <w:bidi/>
      <w:spacing w:after="120"/>
      <w:ind w:left="566" w:firstLine="284"/>
      <w:jc w:val="both"/>
    </w:pPr>
    <w:rPr>
      <w:rFonts w:cs="B Mitra"/>
      <w:sz w:val="22"/>
    </w:rPr>
  </w:style>
  <w:style w:type="paragraph" w:styleId="ListContinue3">
    <w:name w:val="List Continue 3"/>
    <w:basedOn w:val="Normal"/>
    <w:rsid w:val="00853751"/>
    <w:pPr>
      <w:bidi/>
      <w:spacing w:after="120"/>
      <w:ind w:left="849" w:firstLine="284"/>
      <w:jc w:val="both"/>
    </w:pPr>
    <w:rPr>
      <w:rFonts w:cs="B Mitra"/>
      <w:sz w:val="22"/>
    </w:rPr>
  </w:style>
  <w:style w:type="paragraph" w:styleId="ListContinue4">
    <w:name w:val="List Continue 4"/>
    <w:basedOn w:val="Normal"/>
    <w:rsid w:val="00853751"/>
    <w:pPr>
      <w:bidi/>
      <w:spacing w:after="120"/>
      <w:ind w:left="1132" w:firstLine="284"/>
      <w:jc w:val="both"/>
    </w:pPr>
    <w:rPr>
      <w:rFonts w:cs="B Mitra"/>
      <w:sz w:val="22"/>
    </w:rPr>
  </w:style>
  <w:style w:type="paragraph" w:styleId="ListContinue5">
    <w:name w:val="List Continue 5"/>
    <w:basedOn w:val="Normal"/>
    <w:rsid w:val="00853751"/>
    <w:pPr>
      <w:bidi/>
      <w:spacing w:after="120"/>
      <w:ind w:left="1415" w:firstLine="284"/>
      <w:jc w:val="both"/>
    </w:pPr>
    <w:rPr>
      <w:rFonts w:cs="B Mitra"/>
      <w:sz w:val="22"/>
    </w:rPr>
  </w:style>
  <w:style w:type="paragraph" w:styleId="ListNumber">
    <w:name w:val="List Number"/>
    <w:basedOn w:val="Normal"/>
    <w:rsid w:val="00853751"/>
    <w:pPr>
      <w:numPr>
        <w:numId w:val="34"/>
      </w:numPr>
      <w:bidi/>
      <w:jc w:val="both"/>
    </w:pPr>
    <w:rPr>
      <w:rFonts w:cs="B Mitra"/>
      <w:sz w:val="22"/>
    </w:rPr>
  </w:style>
  <w:style w:type="paragraph" w:styleId="ListNumber2">
    <w:name w:val="List Number 2"/>
    <w:basedOn w:val="Normal"/>
    <w:rsid w:val="00853751"/>
    <w:pPr>
      <w:numPr>
        <w:numId w:val="35"/>
      </w:numPr>
      <w:bidi/>
      <w:jc w:val="both"/>
    </w:pPr>
    <w:rPr>
      <w:rFonts w:cs="B Mitra"/>
      <w:sz w:val="22"/>
    </w:rPr>
  </w:style>
  <w:style w:type="paragraph" w:styleId="ListNumber3">
    <w:name w:val="List Number 3"/>
    <w:basedOn w:val="Normal"/>
    <w:rsid w:val="00853751"/>
    <w:pPr>
      <w:numPr>
        <w:numId w:val="36"/>
      </w:numPr>
      <w:bidi/>
      <w:jc w:val="both"/>
    </w:pPr>
    <w:rPr>
      <w:rFonts w:cs="B Mitra"/>
      <w:sz w:val="22"/>
    </w:rPr>
  </w:style>
  <w:style w:type="paragraph" w:styleId="ListNumber4">
    <w:name w:val="List Number 4"/>
    <w:basedOn w:val="Normal"/>
    <w:rsid w:val="00853751"/>
    <w:pPr>
      <w:numPr>
        <w:numId w:val="37"/>
      </w:numPr>
      <w:bidi/>
      <w:jc w:val="both"/>
    </w:pPr>
    <w:rPr>
      <w:rFonts w:cs="B Mitra"/>
      <w:sz w:val="22"/>
    </w:rPr>
  </w:style>
  <w:style w:type="paragraph" w:styleId="ListNumber5">
    <w:name w:val="List Number 5"/>
    <w:basedOn w:val="Normal"/>
    <w:rsid w:val="00853751"/>
    <w:pPr>
      <w:numPr>
        <w:numId w:val="38"/>
      </w:numPr>
      <w:bidi/>
      <w:jc w:val="both"/>
    </w:pPr>
    <w:rPr>
      <w:rFonts w:cs="B Mitra"/>
      <w:sz w:val="22"/>
    </w:rPr>
  </w:style>
  <w:style w:type="table" w:styleId="TableSubtle1">
    <w:name w:val="Table Subtle 1"/>
    <w:basedOn w:val="TableNormal"/>
    <w:rsid w:val="00853751"/>
    <w:pPr>
      <w:bidi/>
      <w:spacing w:after="0" w:line="240" w:lineRule="auto"/>
      <w:ind w:firstLine="284"/>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dres-Nevisandeha">
    <w:name w:val="Adres-Nevisandeha"/>
    <w:basedOn w:val="Normal"/>
    <w:link w:val="Adres-NevisandehaChar"/>
    <w:qFormat/>
    <w:rsid w:val="00853751"/>
    <w:pPr>
      <w:widowControl w:val="0"/>
      <w:bidi/>
      <w:jc w:val="center"/>
    </w:pPr>
    <w:rPr>
      <w:rFonts w:ascii="Times New Romans" w:hAnsi="Times New Romans"/>
      <w:sz w:val="20"/>
      <w:szCs w:val="18"/>
      <w:lang w:bidi="fa-IR"/>
    </w:rPr>
  </w:style>
  <w:style w:type="character" w:customStyle="1" w:styleId="Adres-NevisandehaChar">
    <w:name w:val="Adres-Nevisandeha Char"/>
    <w:link w:val="Adres-Nevisandeha"/>
    <w:rsid w:val="00853751"/>
    <w:rPr>
      <w:rFonts w:ascii="Times New Romans" w:eastAsia="Times New Roman" w:hAnsi="Times New Romans" w:cs="Times New Roman"/>
      <w:sz w:val="20"/>
      <w:szCs w:val="18"/>
    </w:rPr>
  </w:style>
  <w:style w:type="table" w:customStyle="1" w:styleId="Calendar1">
    <w:name w:val="Calendar 1"/>
    <w:basedOn w:val="TableNormal"/>
    <w:uiPriority w:val="99"/>
    <w:qFormat/>
    <w:rsid w:val="00853751"/>
    <w:pPr>
      <w:spacing w:after="0" w:line="240" w:lineRule="auto"/>
    </w:pPr>
    <w:rPr>
      <w:rFonts w:ascii="Calibri" w:eastAsia="Times New Roman" w:hAnsi="Calibri" w:cs="Arial"/>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853751"/>
    <w:pPr>
      <w:tabs>
        <w:tab w:val="decimal" w:pos="360"/>
      </w:tabs>
      <w:spacing w:after="200" w:line="276" w:lineRule="auto"/>
    </w:pPr>
    <w:rPr>
      <w:rFonts w:ascii="Calibri" w:hAnsi="Calibri" w:cs="Arial"/>
      <w:sz w:val="22"/>
      <w:szCs w:val="22"/>
    </w:rPr>
  </w:style>
  <w:style w:type="table" w:customStyle="1" w:styleId="LightShading-Accent11">
    <w:name w:val="Light Shading - Accent 11"/>
    <w:basedOn w:val="TableNormal"/>
    <w:uiPriority w:val="60"/>
    <w:rsid w:val="00853751"/>
    <w:pPr>
      <w:spacing w:after="0" w:line="240" w:lineRule="auto"/>
    </w:pPr>
    <w:rPr>
      <w:rFonts w:ascii="Calibri" w:eastAsia="Times New Roman" w:hAnsi="Calibri" w:cs="Arial"/>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nlmx">
    <w:name w:val="nlm_x"/>
    <w:basedOn w:val="DefaultParagraphFont"/>
    <w:rsid w:val="00853751"/>
  </w:style>
  <w:style w:type="paragraph" w:customStyle="1" w:styleId="Chekideh">
    <w:name w:val="Chekideh"/>
    <w:basedOn w:val="Normal"/>
    <w:qFormat/>
    <w:rsid w:val="00853751"/>
    <w:pPr>
      <w:widowControl w:val="0"/>
      <w:bidi/>
      <w:ind w:firstLine="284"/>
      <w:jc w:val="both"/>
    </w:pPr>
    <w:rPr>
      <w:rFonts w:cs="B Lotus"/>
      <w:sz w:val="16"/>
      <w:szCs w:val="18"/>
      <w:lang w:bidi="fa-IR"/>
    </w:rPr>
  </w:style>
  <w:style w:type="paragraph" w:styleId="NoSpacing">
    <w:name w:val="No Spacing"/>
    <w:aliases w:val="متن انگلیس"/>
    <w:uiPriority w:val="1"/>
    <w:qFormat/>
    <w:rsid w:val="00853751"/>
    <w:pPr>
      <w:spacing w:after="0" w:line="240" w:lineRule="auto"/>
    </w:pPr>
    <w:rPr>
      <w:rFonts w:ascii="Calibri" w:eastAsia="Calibri" w:hAnsi="Calibri" w:cs="Arial"/>
      <w:lang w:bidi="en-US"/>
    </w:rPr>
  </w:style>
  <w:style w:type="paragraph" w:styleId="PlainText">
    <w:name w:val="Plain Text"/>
    <w:basedOn w:val="Normal"/>
    <w:link w:val="PlainTextChar"/>
    <w:uiPriority w:val="99"/>
    <w:unhideWhenUsed/>
    <w:rsid w:val="00853751"/>
    <w:pPr>
      <w:bidi/>
    </w:pPr>
    <w:rPr>
      <w:rFonts w:ascii="Consolas" w:eastAsia="Calibri" w:hAnsi="Consolas"/>
      <w:sz w:val="21"/>
      <w:szCs w:val="21"/>
      <w:lang w:bidi="fa-IR"/>
    </w:rPr>
  </w:style>
  <w:style w:type="character" w:customStyle="1" w:styleId="PlainTextChar">
    <w:name w:val="Plain Text Char"/>
    <w:basedOn w:val="DefaultParagraphFont"/>
    <w:link w:val="PlainText"/>
    <w:uiPriority w:val="99"/>
    <w:rsid w:val="00853751"/>
    <w:rPr>
      <w:rFonts w:ascii="Consolas" w:eastAsia="Calibri" w:hAnsi="Consolas" w:cs="Times New Roman"/>
      <w:sz w:val="21"/>
      <w:szCs w:val="21"/>
    </w:rPr>
  </w:style>
  <w:style w:type="character" w:customStyle="1" w:styleId="StyleComplexLotus12pt">
    <w:name w:val="Style (Complex) Lotus 12 pt"/>
    <w:rsid w:val="00853751"/>
    <w:rPr>
      <w:rFonts w:ascii="B Lotus" w:hAnsi="B Lotus" w:cs="B Lotus"/>
      <w:sz w:val="24"/>
      <w:szCs w:val="24"/>
    </w:rPr>
  </w:style>
  <w:style w:type="paragraph" w:customStyle="1" w:styleId="StyleComplexLotus12ptBoldCentered">
    <w:name w:val="Style (Complex) Lotus 12 pt Bold Centered"/>
    <w:basedOn w:val="Normal"/>
    <w:rsid w:val="00853751"/>
    <w:pPr>
      <w:bidi/>
      <w:jc w:val="center"/>
    </w:pPr>
    <w:rPr>
      <w:rFonts w:cs="B Lotus"/>
      <w:b/>
      <w:bCs/>
      <w:noProof/>
    </w:rPr>
  </w:style>
  <w:style w:type="paragraph" w:customStyle="1" w:styleId="StyleComplexLotusBoldCentered">
    <w:name w:val="Style (Complex) Lotus Bold Centered"/>
    <w:basedOn w:val="Normal"/>
    <w:rsid w:val="00853751"/>
    <w:pPr>
      <w:bidi/>
      <w:jc w:val="center"/>
    </w:pPr>
    <w:rPr>
      <w:rFonts w:cs="B Lotus"/>
      <w:b/>
      <w:bCs/>
      <w:noProof/>
      <w:sz w:val="20"/>
      <w:szCs w:val="20"/>
    </w:rPr>
  </w:style>
  <w:style w:type="paragraph" w:customStyle="1" w:styleId="StyleComplexLotus12ptLeft">
    <w:name w:val="Style (Complex) Lotus 12 pt Left"/>
    <w:basedOn w:val="Normal"/>
    <w:rsid w:val="00853751"/>
    <w:pPr>
      <w:bidi/>
      <w:jc w:val="right"/>
    </w:pPr>
    <w:rPr>
      <w:rFonts w:cs="B Lotus"/>
      <w:noProof/>
    </w:rPr>
  </w:style>
  <w:style w:type="character" w:customStyle="1" w:styleId="StyleComplexLotus">
    <w:name w:val="Style (Complex) Lotus"/>
    <w:rsid w:val="00853751"/>
    <w:rPr>
      <w:rFonts w:cs="B Lotus"/>
    </w:rPr>
  </w:style>
  <w:style w:type="character" w:customStyle="1" w:styleId="StyleComplexLotus12ptBold">
    <w:name w:val="Style (Complex) Lotus 12 pt Bold"/>
    <w:rsid w:val="00853751"/>
    <w:rPr>
      <w:rFonts w:cs="B Lotus"/>
      <w:b/>
      <w:bCs/>
      <w:sz w:val="24"/>
      <w:szCs w:val="24"/>
    </w:rPr>
  </w:style>
  <w:style w:type="paragraph" w:customStyle="1" w:styleId="StyleComplexLotusLatin8ptComplex12ptBoldBefore">
    <w:name w:val="Style (Complex) Lotus (Latin) 8 pt (Complex) 12 pt Bold Before:..."/>
    <w:basedOn w:val="Normal"/>
    <w:rsid w:val="00853751"/>
    <w:pPr>
      <w:bidi/>
      <w:ind w:left="720" w:firstLine="720"/>
    </w:pPr>
    <w:rPr>
      <w:rFonts w:cs="B Lotus"/>
      <w:b/>
      <w:bCs/>
      <w:noProof/>
      <w:sz w:val="16"/>
    </w:rPr>
  </w:style>
  <w:style w:type="character" w:customStyle="1" w:styleId="StyleComplexLotusLatin8ptComplex12pt">
    <w:name w:val="Style (Complex) Lotus (Latin) 8 pt (Complex) 12 pt"/>
    <w:rsid w:val="00853751"/>
    <w:rPr>
      <w:rFonts w:cs="B Lotus"/>
      <w:sz w:val="16"/>
      <w:szCs w:val="24"/>
    </w:rPr>
  </w:style>
  <w:style w:type="character" w:customStyle="1" w:styleId="StyleComplexLotusLatin8ptComplex12ptBold">
    <w:name w:val="Style (Complex) Lotus (Latin) 8 pt (Complex) 12 pt Bold"/>
    <w:rsid w:val="00853751"/>
    <w:rPr>
      <w:rFonts w:cs="B Lotus"/>
      <w:b/>
      <w:bCs/>
      <w:sz w:val="16"/>
      <w:szCs w:val="24"/>
    </w:rPr>
  </w:style>
  <w:style w:type="paragraph" w:customStyle="1" w:styleId="StyleComplexLotus12ptTopSinglesolidlineAuto05p">
    <w:name w:val="Style (Complex) Lotus 12 pt Top: (Single solid line Auto  0.5 p..."/>
    <w:basedOn w:val="Normal"/>
    <w:rsid w:val="00853751"/>
    <w:pPr>
      <w:pBdr>
        <w:top w:val="single" w:sz="4" w:space="1" w:color="auto"/>
        <w:between w:val="single" w:sz="4" w:space="1" w:color="auto"/>
      </w:pBdr>
      <w:bidi/>
    </w:pPr>
    <w:rPr>
      <w:rFonts w:cs="B Lotus"/>
      <w:noProof/>
    </w:rPr>
  </w:style>
  <w:style w:type="paragraph" w:customStyle="1" w:styleId="authors">
    <w:name w:val="authors"/>
    <w:basedOn w:val="Normal"/>
    <w:rsid w:val="00853751"/>
    <w:pPr>
      <w:spacing w:before="100" w:beforeAutospacing="1" w:after="100" w:afterAutospacing="1"/>
    </w:pPr>
  </w:style>
  <w:style w:type="character" w:styleId="LineNumber">
    <w:name w:val="line number"/>
    <w:basedOn w:val="DefaultParagraphFont"/>
    <w:uiPriority w:val="99"/>
    <w:unhideWhenUsed/>
    <w:rsid w:val="00853751"/>
  </w:style>
  <w:style w:type="character" w:customStyle="1" w:styleId="st1">
    <w:name w:val="st1"/>
    <w:basedOn w:val="DefaultParagraphFont"/>
    <w:rsid w:val="00853751"/>
  </w:style>
  <w:style w:type="character" w:customStyle="1" w:styleId="StyleComplexZar14pt">
    <w:name w:val="Style (Complex) Zar 14 pt"/>
    <w:rsid w:val="00853751"/>
    <w:rPr>
      <w:rFonts w:ascii="Times New Roman" w:hAnsi="Times New Roman" w:cs="Zar"/>
      <w:sz w:val="24"/>
      <w:szCs w:val="28"/>
    </w:rPr>
  </w:style>
  <w:style w:type="paragraph" w:customStyle="1" w:styleId="nnormal">
    <w:name w:val="n normal"/>
    <w:basedOn w:val="Normal"/>
    <w:rsid w:val="00853751"/>
    <w:pPr>
      <w:bidi/>
      <w:spacing w:line="216" w:lineRule="auto"/>
      <w:jc w:val="lowKashida"/>
    </w:pPr>
    <w:rPr>
      <w:rFonts w:eastAsia="Calibri" w:cs="B Mitra"/>
      <w:szCs w:val="26"/>
      <w:lang w:bidi="fa-IR"/>
    </w:rPr>
  </w:style>
  <w:style w:type="paragraph" w:customStyle="1" w:styleId="Table0">
    <w:name w:val="Table"/>
    <w:basedOn w:val="Caption"/>
    <w:next w:val="Normal"/>
    <w:rsid w:val="00853751"/>
    <w:pPr>
      <w:keepNext/>
      <w:widowControl w:val="0"/>
      <w:bidi/>
      <w:spacing w:before="360" w:after="80"/>
      <w:jc w:val="center"/>
    </w:pPr>
    <w:rPr>
      <w:rFonts w:ascii="Times New Roman" w:hAnsi="Times New Roman" w:cs="Zar"/>
      <w:b w:val="0"/>
      <w:bCs w:val="0"/>
      <w:noProof/>
      <w:color w:val="auto"/>
      <w:sz w:val="20"/>
      <w:szCs w:val="24"/>
      <w:lang w:bidi="fa-IR"/>
    </w:rPr>
  </w:style>
  <w:style w:type="paragraph" w:customStyle="1" w:styleId="CaptionofFigure">
    <w:name w:val="Caption of Figure"/>
    <w:basedOn w:val="Caption"/>
    <w:next w:val="Normal"/>
    <w:rsid w:val="00853751"/>
    <w:pPr>
      <w:keepLines/>
      <w:widowControl w:val="0"/>
      <w:bidi/>
      <w:spacing w:before="60" w:after="240"/>
      <w:jc w:val="center"/>
    </w:pPr>
    <w:rPr>
      <w:rFonts w:ascii="Times New Roman" w:hAnsi="Times New Roman" w:cs="Zar"/>
      <w:b w:val="0"/>
      <w:bCs w:val="0"/>
      <w:noProof/>
      <w:color w:val="auto"/>
      <w:sz w:val="20"/>
      <w:szCs w:val="24"/>
      <w:lang w:bidi="fa-IR"/>
    </w:rPr>
  </w:style>
  <w:style w:type="table" w:styleId="TableList3">
    <w:name w:val="Table List 3"/>
    <w:basedOn w:val="TableNormal"/>
    <w:rsid w:val="00853751"/>
    <w:pPr>
      <w:spacing w:after="0" w:line="240" w:lineRule="auto"/>
    </w:pPr>
    <w:rPr>
      <w:rFonts w:ascii="Times New Roman" w:eastAsia="Times New Roman" w:hAnsi="Times New Roman" w:cs="Times New Roman"/>
      <w:sz w:val="20"/>
      <w:szCs w:val="20"/>
      <w:lang w:bidi="ar-S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5">
    <w:name w:val="Table List 5"/>
    <w:basedOn w:val="TableNormal"/>
    <w:rsid w:val="00853751"/>
    <w:pPr>
      <w:spacing w:after="0" w:line="240" w:lineRule="auto"/>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MediumList21">
    <w:name w:val="Medium List 21"/>
    <w:basedOn w:val="TableNormal"/>
    <w:uiPriority w:val="66"/>
    <w:rsid w:val="00853751"/>
    <w:pPr>
      <w:spacing w:after="0" w:line="240" w:lineRule="auto"/>
    </w:pPr>
    <w:rPr>
      <w:rFonts w:ascii="Cambria" w:eastAsia="Times New Roman" w:hAnsi="Cambria" w:cs="Times New Roman"/>
      <w:color w:val="000000"/>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ColorfulList1">
    <w:name w:val="Colorful List1"/>
    <w:basedOn w:val="TableNormal"/>
    <w:uiPriority w:val="72"/>
    <w:rsid w:val="00853751"/>
    <w:pPr>
      <w:spacing w:after="0" w:line="240" w:lineRule="auto"/>
    </w:pPr>
    <w:rPr>
      <w:rFonts w:ascii="Times New Roman" w:eastAsia="Calibri" w:hAnsi="Times New Roman" w:cs="B Mitra"/>
      <w:color w:val="000000"/>
      <w:sz w:val="20"/>
      <w:szCs w:val="20"/>
      <w:lang w:bidi="ar-SA"/>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af0">
    <w:name w:val="عنوان شکل"/>
    <w:basedOn w:val="Normal"/>
    <w:autoRedefine/>
    <w:qFormat/>
    <w:rsid w:val="00853751"/>
    <w:pPr>
      <w:bidi/>
      <w:jc w:val="center"/>
    </w:pPr>
    <w:rPr>
      <w:rFonts w:cs="B Lotus"/>
      <w:noProof/>
      <w:szCs w:val="28"/>
      <w:lang w:bidi="fa-IR"/>
    </w:rPr>
  </w:style>
  <w:style w:type="paragraph" w:customStyle="1" w:styleId="af1">
    <w:name w:val="عنوان جدول"/>
    <w:basedOn w:val="TOC1"/>
    <w:autoRedefine/>
    <w:qFormat/>
    <w:rsid w:val="00853751"/>
  </w:style>
  <w:style w:type="character" w:customStyle="1" w:styleId="A00">
    <w:name w:val="A0"/>
    <w:uiPriority w:val="99"/>
    <w:rsid w:val="00853751"/>
    <w:rPr>
      <w:color w:val="000000"/>
      <w:sz w:val="16"/>
      <w:szCs w:val="16"/>
    </w:rPr>
  </w:style>
  <w:style w:type="character" w:customStyle="1" w:styleId="maintitle">
    <w:name w:val="maintitle"/>
    <w:basedOn w:val="DefaultParagraphFont"/>
    <w:rsid w:val="00853751"/>
  </w:style>
  <w:style w:type="character" w:customStyle="1" w:styleId="binomial">
    <w:name w:val="binomial"/>
    <w:basedOn w:val="DefaultParagraphFont"/>
    <w:rsid w:val="00853751"/>
  </w:style>
  <w:style w:type="table" w:customStyle="1" w:styleId="PlainTable31">
    <w:name w:val="Plain Table 31"/>
    <w:basedOn w:val="TableNormal"/>
    <w:next w:val="PlainTable3"/>
    <w:uiPriority w:val="43"/>
    <w:rsid w:val="00853751"/>
    <w:pPr>
      <w:spacing w:after="0" w:line="240" w:lineRule="auto"/>
    </w:pPr>
    <w:rPr>
      <w:rFonts w:ascii="Calibri" w:eastAsia="Calibri" w:hAnsi="Calibri" w:cs="Ari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3">
    <w:name w:val="Plain Table 3"/>
    <w:basedOn w:val="TableNormal"/>
    <w:uiPriority w:val="43"/>
    <w:rsid w:val="00853751"/>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next w:val="PlainTable2"/>
    <w:uiPriority w:val="42"/>
    <w:rsid w:val="00853751"/>
    <w:pPr>
      <w:spacing w:after="0" w:line="240" w:lineRule="auto"/>
    </w:pPr>
    <w:rPr>
      <w:rFonts w:ascii="Calibri" w:eastAsia="Calibri" w:hAnsi="Calibri" w:cs="Arial"/>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85375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next w:val="PlainTable5"/>
    <w:uiPriority w:val="45"/>
    <w:rsid w:val="00853751"/>
    <w:pPr>
      <w:spacing w:after="0" w:line="240" w:lineRule="auto"/>
    </w:pPr>
    <w:rPr>
      <w:rFonts w:ascii="Calibri" w:eastAsia="Calibri" w:hAnsi="Calibri" w:cs="Arial"/>
      <w:lang w:bidi="ar-SA"/>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853751"/>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11">
    <w:name w:val="Plain Table 511"/>
    <w:basedOn w:val="TableNormal"/>
    <w:next w:val="PlainTable5"/>
    <w:uiPriority w:val="45"/>
    <w:rsid w:val="00853751"/>
    <w:pPr>
      <w:spacing w:after="0" w:line="240" w:lineRule="auto"/>
    </w:pPr>
    <w:rPr>
      <w:rFonts w:ascii="Calibri" w:eastAsia="Calibri" w:hAnsi="Calibri" w:cs="Arial"/>
      <w:lang w:bidi="ar-SA"/>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2">
    <w:name w:val="Plain Table 52"/>
    <w:basedOn w:val="TableNormal"/>
    <w:next w:val="PlainTable5"/>
    <w:uiPriority w:val="45"/>
    <w:rsid w:val="00853751"/>
    <w:pPr>
      <w:spacing w:after="0" w:line="240" w:lineRule="auto"/>
    </w:pPr>
    <w:rPr>
      <w:rFonts w:ascii="Calibri" w:eastAsia="Calibri" w:hAnsi="Calibri" w:cs="Arial"/>
      <w:lang w:bidi="ar-SA"/>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111">
    <w:name w:val="Plain Table 5111"/>
    <w:basedOn w:val="TableNormal"/>
    <w:next w:val="PlainTable5"/>
    <w:uiPriority w:val="45"/>
    <w:rsid w:val="00853751"/>
    <w:pPr>
      <w:spacing w:after="0" w:line="240" w:lineRule="auto"/>
    </w:pPr>
    <w:rPr>
      <w:rFonts w:ascii="Calibri" w:eastAsia="Calibri" w:hAnsi="Calibri" w:cs="Arial"/>
      <w:lang w:bidi="ar-SA"/>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12">
    <w:name w:val="Plain Table 512"/>
    <w:basedOn w:val="TableNormal"/>
    <w:next w:val="PlainTable5"/>
    <w:uiPriority w:val="45"/>
    <w:rsid w:val="00853751"/>
    <w:pPr>
      <w:spacing w:after="0" w:line="240" w:lineRule="auto"/>
    </w:pPr>
    <w:rPr>
      <w:rFonts w:ascii="Calibri" w:eastAsia="Calibri" w:hAnsi="Calibri" w:cs="Arial"/>
      <w:lang w:bidi="ar-SA"/>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13">
    <w:name w:val="Plain Table 513"/>
    <w:basedOn w:val="TableNormal"/>
    <w:next w:val="PlainTable5"/>
    <w:uiPriority w:val="45"/>
    <w:rsid w:val="00853751"/>
    <w:pPr>
      <w:spacing w:after="0" w:line="240" w:lineRule="auto"/>
    </w:pPr>
    <w:rPr>
      <w:rFonts w:ascii="Calibri" w:eastAsia="Calibri" w:hAnsi="Calibri" w:cs="Arial"/>
      <w:lang w:bidi="ar-SA"/>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14">
    <w:name w:val="Plain Table 514"/>
    <w:basedOn w:val="TableNormal"/>
    <w:next w:val="PlainTable5"/>
    <w:uiPriority w:val="45"/>
    <w:rsid w:val="00853751"/>
    <w:pPr>
      <w:spacing w:after="0" w:line="240" w:lineRule="auto"/>
    </w:pPr>
    <w:rPr>
      <w:rFonts w:ascii="Calibri" w:eastAsia="Calibri" w:hAnsi="Calibri" w:cs="Arial"/>
      <w:lang w:bidi="ar-SA"/>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15">
    <w:name w:val="Plain Table 515"/>
    <w:basedOn w:val="TableNormal"/>
    <w:next w:val="PlainTable5"/>
    <w:uiPriority w:val="45"/>
    <w:rsid w:val="00853751"/>
    <w:pPr>
      <w:spacing w:after="0" w:line="240" w:lineRule="auto"/>
    </w:pPr>
    <w:rPr>
      <w:rFonts w:ascii="Calibri" w:eastAsia="Calibri" w:hAnsi="Calibri" w:cs="Arial"/>
      <w:lang w:bidi="ar-SA"/>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rsid w:val="00853751"/>
    <w:pPr>
      <w:widowControl w:val="0"/>
      <w:bidi/>
      <w:spacing w:after="0" w:line="240" w:lineRule="auto"/>
      <w:ind w:firstLine="284"/>
      <w:jc w:val="both"/>
    </w:pPr>
    <w:rPr>
      <w:rFonts w:ascii="Times New Roman" w:eastAsia="Times New Roman" w:hAnsi="Times New Roman" w:cs="Times New Roman"/>
      <w:sz w:val="20"/>
      <w:szCs w:val="20"/>
    </w:rPr>
    <w:tblPr>
      <w:tblBorders>
        <w:top w:val="single" w:sz="4" w:space="0" w:color="auto"/>
        <w:bottom w:val="single" w:sz="4"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MediumGrid1-Accent1">
    <w:name w:val="Medium Grid 1 Accent 1"/>
    <w:basedOn w:val="TableNormal"/>
    <w:uiPriority w:val="67"/>
    <w:rsid w:val="00853751"/>
    <w:pPr>
      <w:spacing w:after="0" w:line="240" w:lineRule="auto"/>
      <w:ind w:firstLine="418"/>
      <w:jc w:val="lowKashida"/>
    </w:pPr>
    <w:rPr>
      <w:rFonts w:ascii="Calibri" w:eastAsia="Calibri" w:hAnsi="Calibri" w:cs="Arial"/>
      <w:sz w:val="20"/>
      <w:szCs w:val="20"/>
      <w:lang w:bidi="ar-S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PlainTable211">
    <w:name w:val="Plain Table 211"/>
    <w:basedOn w:val="TableNormal"/>
    <w:next w:val="PlainTable2"/>
    <w:uiPriority w:val="42"/>
    <w:rsid w:val="00853751"/>
    <w:pPr>
      <w:spacing w:after="0" w:line="240" w:lineRule="auto"/>
    </w:pPr>
    <w:rPr>
      <w:rFonts w:ascii="Calibri" w:eastAsia="Calibri" w:hAnsi="Calibri" w:cs="Arial"/>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lmarticle-title">
    <w:name w:val="nlm_article-title"/>
    <w:rsid w:val="00853751"/>
  </w:style>
  <w:style w:type="table" w:customStyle="1" w:styleId="GridTable4-Accent61">
    <w:name w:val="Grid Table 4 - Accent 61"/>
    <w:basedOn w:val="TableNormal"/>
    <w:next w:val="GridTable4-Accent6"/>
    <w:uiPriority w:val="49"/>
    <w:rsid w:val="00853751"/>
    <w:pPr>
      <w:spacing w:after="0" w:line="240" w:lineRule="auto"/>
    </w:pPr>
    <w:rPr>
      <w:rFonts w:ascii="Calibri" w:eastAsia="Calibri" w:hAnsi="Calibri" w:cs="Arial"/>
      <w:lang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61">
    <w:name w:val="Grid Table 5 Dark - Accent 61"/>
    <w:basedOn w:val="TableNormal"/>
    <w:next w:val="GridTable5Dark-Accent6"/>
    <w:uiPriority w:val="50"/>
    <w:rsid w:val="00853751"/>
    <w:pPr>
      <w:spacing w:after="0" w:line="240" w:lineRule="auto"/>
    </w:pPr>
    <w:rPr>
      <w:rFonts w:ascii="Calibri" w:eastAsia="Calibri" w:hAnsi="Calibri" w:cs="Arial"/>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51">
    <w:name w:val="Grid Table 5 Dark - Accent 51"/>
    <w:basedOn w:val="TableNormal"/>
    <w:next w:val="GridTable5Dark-Accent5"/>
    <w:uiPriority w:val="50"/>
    <w:rsid w:val="00853751"/>
    <w:pPr>
      <w:spacing w:after="0" w:line="240" w:lineRule="auto"/>
    </w:pPr>
    <w:rPr>
      <w:rFonts w:ascii="Calibri" w:eastAsia="Calibri" w:hAnsi="Calibri" w:cs="Arial"/>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PlainTable53">
    <w:name w:val="Plain Table 53"/>
    <w:basedOn w:val="TableNormal"/>
    <w:next w:val="PlainTable5"/>
    <w:uiPriority w:val="45"/>
    <w:rsid w:val="00853751"/>
    <w:pPr>
      <w:spacing w:after="0" w:line="240" w:lineRule="auto"/>
    </w:pPr>
    <w:rPr>
      <w:rFonts w:ascii="Calibri" w:eastAsia="Calibri" w:hAnsi="Calibri" w:cs="Arial"/>
      <w:lang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1">
    <w:name w:val="Table Grid21"/>
    <w:basedOn w:val="TableNormal"/>
    <w:next w:val="TableGrid"/>
    <w:uiPriority w:val="59"/>
    <w:rsid w:val="00853751"/>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next w:val="PlainTable2"/>
    <w:uiPriority w:val="42"/>
    <w:rsid w:val="00853751"/>
    <w:pPr>
      <w:spacing w:after="0" w:line="240" w:lineRule="auto"/>
    </w:pPr>
    <w:rPr>
      <w:rFonts w:ascii="Calibri" w:eastAsia="Calibri" w:hAnsi="Calibri" w:cs="Arial"/>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
    <w:name w:val="Plain Table 11"/>
    <w:basedOn w:val="TableNormal"/>
    <w:next w:val="PlainTable1"/>
    <w:uiPriority w:val="41"/>
    <w:rsid w:val="00853751"/>
    <w:pPr>
      <w:spacing w:after="0" w:line="240" w:lineRule="auto"/>
    </w:pPr>
    <w:rPr>
      <w:rFonts w:ascii="Calibri" w:eastAsia="Calibri" w:hAnsi="Calibri" w:cs="Arial"/>
      <w:lang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1">
    <w:name w:val="Plain Table 41"/>
    <w:basedOn w:val="TableNormal"/>
    <w:next w:val="PlainTable4"/>
    <w:uiPriority w:val="44"/>
    <w:rsid w:val="00853751"/>
    <w:pPr>
      <w:spacing w:after="0" w:line="240" w:lineRule="auto"/>
    </w:pPr>
    <w:rPr>
      <w:rFonts w:ascii="Calibri" w:eastAsia="Calibri" w:hAnsi="Calibri" w:cs="Arial"/>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Shading1-Accent21">
    <w:name w:val="Medium Shading 1 - Accent 21"/>
    <w:basedOn w:val="TableNormal"/>
    <w:next w:val="MediumShading1-Accent2"/>
    <w:uiPriority w:val="63"/>
    <w:rsid w:val="00853751"/>
    <w:pPr>
      <w:spacing w:after="0" w:line="240" w:lineRule="auto"/>
    </w:pPr>
    <w:rPr>
      <w:rFonts w:ascii="Calibri" w:eastAsia="Calibri" w:hAnsi="Calibri" w:cs="Arial"/>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ListTable7Colorful-Accent31">
    <w:name w:val="List Table 7 Colorful - Accent 31"/>
    <w:basedOn w:val="TableNormal"/>
    <w:next w:val="ListTable7Colorful-Accent3"/>
    <w:uiPriority w:val="52"/>
    <w:rsid w:val="00853751"/>
    <w:pPr>
      <w:spacing w:after="0" w:line="240" w:lineRule="auto"/>
    </w:pPr>
    <w:rPr>
      <w:rFonts w:ascii="Calibri" w:eastAsia="Calibri" w:hAnsi="Calibri" w:cs="Arial"/>
      <w:color w:val="7B7B7B"/>
      <w:lang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6Colorful1">
    <w:name w:val="Grid Table 6 Colorful1"/>
    <w:basedOn w:val="TableNormal"/>
    <w:next w:val="GridTable6Colorful"/>
    <w:uiPriority w:val="51"/>
    <w:rsid w:val="00853751"/>
    <w:pPr>
      <w:spacing w:after="0" w:line="240" w:lineRule="auto"/>
    </w:pPr>
    <w:rPr>
      <w:rFonts w:ascii="Calibri" w:eastAsia="Calibri" w:hAnsi="Calibri" w:cs="Arial"/>
      <w:color w:val="000000"/>
      <w:lang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32">
    <w:name w:val="Plain Table 32"/>
    <w:basedOn w:val="TableNormal"/>
    <w:next w:val="PlainTable3"/>
    <w:uiPriority w:val="43"/>
    <w:rsid w:val="00853751"/>
    <w:pPr>
      <w:spacing w:after="0" w:line="240" w:lineRule="auto"/>
    </w:pPr>
    <w:rPr>
      <w:rFonts w:ascii="Calibri" w:eastAsia="Calibri" w:hAnsi="Calibri" w:cs="Arial"/>
      <w:lang w:bidi="ar-SA"/>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2">
    <w:name w:val="Plain Table 212"/>
    <w:basedOn w:val="TableNormal"/>
    <w:next w:val="PlainTable2"/>
    <w:uiPriority w:val="42"/>
    <w:rsid w:val="00853751"/>
    <w:pPr>
      <w:spacing w:after="0" w:line="240" w:lineRule="auto"/>
    </w:pPr>
    <w:rPr>
      <w:rFonts w:ascii="Calibri" w:eastAsia="Calibri" w:hAnsi="Calibri" w:cs="Arial"/>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1111">
    <w:name w:val="No List11111"/>
    <w:next w:val="NoList"/>
    <w:uiPriority w:val="99"/>
    <w:semiHidden/>
    <w:unhideWhenUsed/>
    <w:rsid w:val="00853751"/>
  </w:style>
  <w:style w:type="table" w:customStyle="1" w:styleId="PlainTable311">
    <w:name w:val="Plain Table 311"/>
    <w:basedOn w:val="TableNormal"/>
    <w:next w:val="PlainTable3"/>
    <w:uiPriority w:val="43"/>
    <w:rsid w:val="00853751"/>
    <w:pPr>
      <w:spacing w:after="0" w:line="240" w:lineRule="auto"/>
    </w:pPr>
    <w:rPr>
      <w:rFonts w:ascii="Calibri" w:eastAsia="Calibri" w:hAnsi="Calibri" w:cs="Ari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211">
    <w:name w:val="No List211"/>
    <w:next w:val="NoList"/>
    <w:uiPriority w:val="99"/>
    <w:semiHidden/>
    <w:unhideWhenUsed/>
    <w:rsid w:val="00853751"/>
  </w:style>
  <w:style w:type="table" w:customStyle="1" w:styleId="PlainTable516">
    <w:name w:val="Plain Table 516"/>
    <w:basedOn w:val="TableNormal"/>
    <w:next w:val="PlainTable5"/>
    <w:uiPriority w:val="45"/>
    <w:rsid w:val="00853751"/>
    <w:pPr>
      <w:spacing w:after="0" w:line="240" w:lineRule="auto"/>
    </w:pPr>
    <w:rPr>
      <w:rFonts w:ascii="Calibri" w:eastAsia="Calibri" w:hAnsi="Calibri" w:cs="Arial"/>
      <w:lang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21">
    <w:name w:val="Plain Table 521"/>
    <w:basedOn w:val="TableNormal"/>
    <w:next w:val="PlainTable5"/>
    <w:uiPriority w:val="45"/>
    <w:rsid w:val="00853751"/>
    <w:pPr>
      <w:spacing w:after="0" w:line="240" w:lineRule="auto"/>
    </w:pPr>
    <w:rPr>
      <w:rFonts w:ascii="Calibri" w:eastAsia="Calibri" w:hAnsi="Calibri" w:cs="Arial"/>
      <w:lang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CommentText1">
    <w:name w:val="Comment Text1"/>
    <w:basedOn w:val="Normal"/>
    <w:next w:val="CommentText"/>
    <w:uiPriority w:val="99"/>
    <w:semiHidden/>
    <w:unhideWhenUsed/>
    <w:rsid w:val="00853751"/>
    <w:pPr>
      <w:spacing w:after="160"/>
    </w:pPr>
    <w:rPr>
      <w:rFonts w:ascii="Calibri" w:eastAsia="Calibri" w:hAnsi="Calibri" w:cs="Arial"/>
      <w:sz w:val="20"/>
      <w:szCs w:val="20"/>
    </w:rPr>
  </w:style>
  <w:style w:type="table" w:customStyle="1" w:styleId="GridTable1Light1">
    <w:name w:val="Grid Table 1 Light1"/>
    <w:basedOn w:val="TableNormal"/>
    <w:next w:val="GridTable1Light"/>
    <w:uiPriority w:val="46"/>
    <w:rsid w:val="00853751"/>
    <w:pPr>
      <w:spacing w:after="0" w:line="240" w:lineRule="auto"/>
    </w:pPr>
    <w:rPr>
      <w:rFonts w:ascii="Calibri" w:eastAsia="Calibri" w:hAnsi="Calibri" w:cs="Arial"/>
      <w:lang w:bidi="ar-SA"/>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11">
    <w:name w:val="Grid Table 6 Colorful11"/>
    <w:basedOn w:val="TableNormal"/>
    <w:next w:val="GridTable6Colorful"/>
    <w:uiPriority w:val="51"/>
    <w:rsid w:val="00853751"/>
    <w:pPr>
      <w:spacing w:after="0" w:line="240" w:lineRule="auto"/>
    </w:pPr>
    <w:rPr>
      <w:rFonts w:ascii="Calibri" w:eastAsia="Calibri" w:hAnsi="Calibri" w:cs="Arial"/>
      <w:color w:val="000000"/>
      <w:lang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
    <w:name w:val="Table Grid Light11"/>
    <w:basedOn w:val="TableNormal"/>
    <w:next w:val="TableGridLight"/>
    <w:uiPriority w:val="40"/>
    <w:rsid w:val="00853751"/>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2">
    <w:name w:val="Grid Table 1 Light2"/>
    <w:basedOn w:val="TableNormal"/>
    <w:next w:val="GridTable1Light"/>
    <w:uiPriority w:val="46"/>
    <w:rsid w:val="00853751"/>
    <w:pPr>
      <w:spacing w:after="0" w:line="240" w:lineRule="auto"/>
    </w:pPr>
    <w:rPr>
      <w:rFonts w:ascii="Calibri" w:eastAsia="Calibri" w:hAnsi="Calibri" w:cs="Arial"/>
      <w:lang w:bidi="ar-SA"/>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
    <w:name w:val="Table Grid31"/>
    <w:basedOn w:val="TableNormal"/>
    <w:next w:val="TableGrid"/>
    <w:uiPriority w:val="39"/>
    <w:rsid w:val="00853751"/>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31">
    <w:name w:val="Grid Table 6 Colorful - Accent 31"/>
    <w:basedOn w:val="TableNormal"/>
    <w:next w:val="GridTable6Colorful-Accent3"/>
    <w:uiPriority w:val="51"/>
    <w:rsid w:val="00853751"/>
    <w:pPr>
      <w:spacing w:after="0" w:line="240" w:lineRule="auto"/>
    </w:pPr>
    <w:rPr>
      <w:rFonts w:ascii="Calibri" w:eastAsia="Calibri" w:hAnsi="Calibri" w:cs="Arial"/>
      <w:color w:val="7B7B7B"/>
      <w:lang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
    <w:name w:val="Grid Table 4 - Accent 31"/>
    <w:basedOn w:val="TableNormal"/>
    <w:next w:val="GridTable4-Accent3"/>
    <w:uiPriority w:val="49"/>
    <w:rsid w:val="00853751"/>
    <w:pPr>
      <w:spacing w:after="0" w:line="240" w:lineRule="auto"/>
    </w:pPr>
    <w:rPr>
      <w:rFonts w:ascii="Calibri" w:eastAsia="Calibri" w:hAnsi="Calibri" w:cs="Arial"/>
      <w:lang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Light2">
    <w:name w:val="Table Grid Light2"/>
    <w:basedOn w:val="TableNormal"/>
    <w:next w:val="TableGridLight"/>
    <w:uiPriority w:val="40"/>
    <w:rsid w:val="00853751"/>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
    <w:name w:val="Plain Table 54"/>
    <w:basedOn w:val="TableNormal"/>
    <w:next w:val="PlainTable5"/>
    <w:uiPriority w:val="45"/>
    <w:rsid w:val="00853751"/>
    <w:pPr>
      <w:spacing w:after="0" w:line="240" w:lineRule="auto"/>
    </w:pPr>
    <w:rPr>
      <w:rFonts w:ascii="Calibri" w:eastAsia="Calibri" w:hAnsi="Calibri" w:cs="Arial"/>
      <w:lang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icmacBlockTextCentered">
    <w:name w:val="Micmac Block Text Centered"/>
    <w:basedOn w:val="Normal"/>
    <w:rsid w:val="00853751"/>
    <w:pPr>
      <w:spacing w:after="120"/>
      <w:jc w:val="center"/>
    </w:pPr>
    <w:rPr>
      <w:rFonts w:ascii="Tahoma" w:hAnsi="Tahoma"/>
      <w:sz w:val="20"/>
      <w:lang w:val="fr-FR" w:eastAsia="fr-FR"/>
    </w:rPr>
  </w:style>
  <w:style w:type="table" w:customStyle="1" w:styleId="GridTable1Light-Accent11">
    <w:name w:val="Grid Table 1 Light - Accent 11"/>
    <w:basedOn w:val="TableNormal"/>
    <w:next w:val="GridTable1Light-Accent1"/>
    <w:uiPriority w:val="46"/>
    <w:rsid w:val="00853751"/>
    <w:pPr>
      <w:spacing w:after="0" w:line="240" w:lineRule="auto"/>
    </w:pPr>
    <w:rPr>
      <w:rFonts w:ascii="Calibri" w:eastAsia="Calibri" w:hAnsi="Calibri" w:cs="Arial"/>
      <w:lang w:bidi="ar-SA"/>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21">
    <w:name w:val="Plain Table 321"/>
    <w:basedOn w:val="TableNormal"/>
    <w:next w:val="PlainTable3"/>
    <w:uiPriority w:val="43"/>
    <w:rsid w:val="00853751"/>
    <w:pPr>
      <w:spacing w:after="0" w:line="240" w:lineRule="auto"/>
    </w:pPr>
    <w:rPr>
      <w:rFonts w:ascii="Calibri" w:eastAsia="Calibri" w:hAnsi="Calibri" w:cs="Arial"/>
      <w:lang w:bidi="ar-SA"/>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12">
    <w:name w:val="Grid Table 1 Light - Accent 12"/>
    <w:basedOn w:val="TableNormal"/>
    <w:next w:val="GridTable1Light-Accent1"/>
    <w:uiPriority w:val="46"/>
    <w:rsid w:val="00853751"/>
    <w:pPr>
      <w:spacing w:after="0" w:line="240" w:lineRule="auto"/>
    </w:pPr>
    <w:rPr>
      <w:rFonts w:ascii="Calibri" w:eastAsia="Calibri" w:hAnsi="Calibri" w:cs="Arial"/>
      <w:lang w:bidi="ar-SA"/>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FollowedHyperlink1">
    <w:name w:val="FollowedHyperlink1"/>
    <w:uiPriority w:val="99"/>
    <w:semiHidden/>
    <w:unhideWhenUsed/>
    <w:rsid w:val="00853751"/>
    <w:rPr>
      <w:color w:val="954F72"/>
      <w:u w:val="single"/>
    </w:rPr>
  </w:style>
  <w:style w:type="paragraph" w:customStyle="1" w:styleId="af2">
    <w:name w:val="فهرست جداول"/>
    <w:basedOn w:val="Normal"/>
    <w:qFormat/>
    <w:rsid w:val="00853751"/>
    <w:pPr>
      <w:bidi/>
      <w:spacing w:after="160" w:line="259" w:lineRule="auto"/>
    </w:pPr>
    <w:rPr>
      <w:rFonts w:ascii="Calibri" w:eastAsia="Calibri" w:hAnsi="Calibri" w:cs="B Titr"/>
      <w:b/>
      <w:bCs/>
      <w:lang w:bidi="fa-IR"/>
    </w:rPr>
  </w:style>
  <w:style w:type="paragraph" w:customStyle="1" w:styleId="af3">
    <w:name w:val="جداول"/>
    <w:basedOn w:val="Heading1"/>
    <w:qFormat/>
    <w:rsid w:val="00853751"/>
    <w:pPr>
      <w:keepLines/>
      <w:spacing w:before="240" w:line="259" w:lineRule="auto"/>
      <w:jc w:val="center"/>
    </w:pPr>
    <w:rPr>
      <w:rFonts w:ascii="B Nazanin" w:hAnsi="B Nazanin" w:cs="B Nazanin"/>
      <w:bCs w:val="0"/>
      <w:color w:val="000000"/>
      <w:sz w:val="24"/>
      <w:szCs w:val="24"/>
    </w:rPr>
  </w:style>
  <w:style w:type="paragraph" w:customStyle="1" w:styleId="af4">
    <w:name w:val="فهرست اشکال"/>
    <w:basedOn w:val="af2"/>
    <w:qFormat/>
    <w:rsid w:val="00853751"/>
    <w:pPr>
      <w:jc w:val="center"/>
    </w:pPr>
    <w:rPr>
      <w:rFonts w:cs="B Nazanin"/>
      <w:b w:val="0"/>
      <w:bCs w:val="0"/>
    </w:rPr>
  </w:style>
  <w:style w:type="paragraph" w:customStyle="1" w:styleId="af5">
    <w:name w:val="فهرست نمودار، شکل، نقشه"/>
    <w:basedOn w:val="Normal"/>
    <w:qFormat/>
    <w:rsid w:val="00853751"/>
    <w:pPr>
      <w:bidi/>
      <w:spacing w:after="200" w:line="276" w:lineRule="auto"/>
      <w:jc w:val="center"/>
    </w:pPr>
    <w:rPr>
      <w:rFonts w:ascii="B Nazanin" w:eastAsia="Calibri" w:hAnsi="B Nazanin" w:cs="B Nazanin"/>
      <w:lang w:bidi="fa-IR"/>
    </w:rPr>
  </w:style>
  <w:style w:type="numbering" w:customStyle="1" w:styleId="NoList2111">
    <w:name w:val="No List2111"/>
    <w:next w:val="NoList"/>
    <w:uiPriority w:val="99"/>
    <w:semiHidden/>
    <w:unhideWhenUsed/>
    <w:rsid w:val="00853751"/>
  </w:style>
  <w:style w:type="numbering" w:customStyle="1" w:styleId="NoList31">
    <w:name w:val="No List31"/>
    <w:next w:val="NoList"/>
    <w:uiPriority w:val="99"/>
    <w:semiHidden/>
    <w:unhideWhenUsed/>
    <w:rsid w:val="00853751"/>
  </w:style>
  <w:style w:type="numbering" w:customStyle="1" w:styleId="NoList212">
    <w:name w:val="No List212"/>
    <w:next w:val="NoList"/>
    <w:uiPriority w:val="99"/>
    <w:semiHidden/>
    <w:unhideWhenUsed/>
    <w:rsid w:val="00853751"/>
  </w:style>
  <w:style w:type="numbering" w:customStyle="1" w:styleId="NoList32">
    <w:name w:val="No List32"/>
    <w:next w:val="NoList"/>
    <w:uiPriority w:val="99"/>
    <w:semiHidden/>
    <w:unhideWhenUsed/>
    <w:rsid w:val="00853751"/>
  </w:style>
  <w:style w:type="paragraph" w:customStyle="1" w:styleId="af6">
    <w:name w:val="پایان نامه"/>
    <w:basedOn w:val="Normal"/>
    <w:qFormat/>
    <w:rsid w:val="00853751"/>
    <w:pPr>
      <w:bidi/>
      <w:spacing w:after="200"/>
      <w:jc w:val="both"/>
    </w:pPr>
    <w:rPr>
      <w:rFonts w:ascii="B Lotus" w:hAnsi="B Lotus" w:cs="B Lotus"/>
      <w:b/>
      <w:bCs/>
      <w:sz w:val="27"/>
      <w:szCs w:val="27"/>
      <w:lang w:bidi="fa-IR"/>
    </w:rPr>
  </w:style>
  <w:style w:type="character" w:customStyle="1" w:styleId="Char">
    <w:name w:val="متن Char"/>
    <w:link w:val="a2"/>
    <w:locked/>
    <w:rsid w:val="00853751"/>
    <w:rPr>
      <w:rFonts w:ascii="Times New Roman" w:eastAsia="Times New Roman" w:hAnsi="Times New Roman" w:cs="Zar"/>
      <w:sz w:val="24"/>
      <w:szCs w:val="28"/>
      <w:lang w:bidi="en-US"/>
    </w:rPr>
  </w:style>
  <w:style w:type="paragraph" w:customStyle="1" w:styleId="22">
    <w:name w:val="تیتر 2"/>
    <w:basedOn w:val="Normal"/>
    <w:uiPriority w:val="99"/>
    <w:semiHidden/>
    <w:rsid w:val="00853751"/>
    <w:pPr>
      <w:bidi/>
      <w:spacing w:line="580" w:lineRule="exact"/>
      <w:jc w:val="lowKashida"/>
    </w:pPr>
    <w:rPr>
      <w:rFonts w:cs="B Nazanin"/>
      <w:b/>
      <w:bCs/>
      <w:color w:val="000000"/>
      <w:sz w:val="28"/>
      <w:szCs w:val="28"/>
    </w:rPr>
  </w:style>
  <w:style w:type="paragraph" w:customStyle="1" w:styleId="538552DCBB0F4C4BB087ED922D6A6322">
    <w:name w:val="538552DCBB0F4C4BB087ED922D6A6322"/>
    <w:rsid w:val="00853751"/>
    <w:pPr>
      <w:spacing w:after="200" w:line="276" w:lineRule="auto"/>
    </w:pPr>
    <w:rPr>
      <w:rFonts w:ascii="Calibri" w:eastAsia="Times New Roman" w:hAnsi="Calibri" w:cs="Arial"/>
      <w:lang w:eastAsia="ja-JP" w:bidi="ar-SA"/>
    </w:rPr>
  </w:style>
  <w:style w:type="character" w:customStyle="1" w:styleId="EndnoteTextChar1">
    <w:name w:val="Endnote Text Char1"/>
    <w:basedOn w:val="DefaultParagraphFont"/>
    <w:uiPriority w:val="99"/>
    <w:rsid w:val="00853751"/>
    <w:rPr>
      <w:sz w:val="20"/>
      <w:szCs w:val="20"/>
    </w:rPr>
  </w:style>
  <w:style w:type="table" w:customStyle="1" w:styleId="LightList-Accent31">
    <w:name w:val="Light List - Accent 31"/>
    <w:basedOn w:val="TableNormal"/>
    <w:next w:val="LightList-Accent3"/>
    <w:uiPriority w:val="61"/>
    <w:rsid w:val="00853751"/>
    <w:pPr>
      <w:spacing w:after="0" w:line="240" w:lineRule="auto"/>
    </w:pPr>
    <w:rPr>
      <w:rFonts w:ascii="Calibri" w:eastAsia="Calibri" w:hAnsi="Calibri" w:cs="Arial"/>
      <w:lang w:bidi="ar-SA"/>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Shading1-Accent31">
    <w:name w:val="Medium Shading 1 - Accent 31"/>
    <w:basedOn w:val="TableNormal"/>
    <w:next w:val="MediumShading1-Accent3"/>
    <w:uiPriority w:val="63"/>
    <w:rsid w:val="00853751"/>
    <w:pPr>
      <w:spacing w:after="0" w:line="240" w:lineRule="auto"/>
    </w:pPr>
    <w:rPr>
      <w:rFonts w:ascii="Calibri" w:eastAsia="Calibri" w:hAnsi="Calibri" w:cs="Arial"/>
      <w:lang w:bidi="ar-SA"/>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2-Accent31">
    <w:name w:val="Medium Shading 2 - Accent 31"/>
    <w:basedOn w:val="TableNormal"/>
    <w:next w:val="MediumShading2-Accent3"/>
    <w:uiPriority w:val="64"/>
    <w:rsid w:val="00853751"/>
    <w:pPr>
      <w:spacing w:after="0" w:line="240" w:lineRule="auto"/>
    </w:pPr>
    <w:rPr>
      <w:rFonts w:ascii="Calibri" w:eastAsia="Calibri"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2">
    <w:name w:val="Light Shading - Accent 12"/>
    <w:basedOn w:val="TableNormal"/>
    <w:next w:val="LightShading-Accent1"/>
    <w:uiPriority w:val="60"/>
    <w:rsid w:val="00853751"/>
    <w:pPr>
      <w:spacing w:after="0" w:line="240" w:lineRule="auto"/>
      <w:jc w:val="center"/>
    </w:pPr>
    <w:rPr>
      <w:rFonts w:ascii="Calibri" w:eastAsia="Calibri" w:hAnsi="Calibri" w:cs="Arial"/>
    </w:rPr>
    <w:tblPr>
      <w:tblStyleRowBandSize w:val="1"/>
      <w:tblStyleColBandSize w:val="1"/>
      <w:tblBorders>
        <w:top w:val="single" w:sz="8" w:space="0" w:color="5B9BD5"/>
        <w:bottom w:val="single" w:sz="8" w:space="0" w:color="5B9BD5"/>
      </w:tblBorders>
    </w:tblPr>
    <w:tcPr>
      <w:shd w:val="clear" w:color="auto" w:fill="FFFFFF"/>
      <w:vAlign w:val="center"/>
    </w:tc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BNazaninpt12">
    <w:name w:val="B Nazanin pt. 12"/>
    <w:basedOn w:val="Normal"/>
    <w:link w:val="BNazaninpt12Char"/>
    <w:rsid w:val="00853751"/>
    <w:pPr>
      <w:bidi/>
    </w:pPr>
    <w:rPr>
      <w:lang w:bidi="fa-IR"/>
    </w:rPr>
  </w:style>
  <w:style w:type="character" w:customStyle="1" w:styleId="BNazaninpt12Char">
    <w:name w:val="B Nazanin pt. 12 Char"/>
    <w:link w:val="BNazaninpt12"/>
    <w:rsid w:val="00853751"/>
    <w:rPr>
      <w:rFonts w:ascii="Times New Roman" w:eastAsia="Times New Roman" w:hAnsi="Times New Roman" w:cs="Times New Roman"/>
      <w:sz w:val="24"/>
      <w:szCs w:val="24"/>
    </w:rPr>
  </w:style>
  <w:style w:type="paragraph" w:customStyle="1" w:styleId="BNazaninpt14">
    <w:name w:val="B Nazanin pt. 14"/>
    <w:basedOn w:val="Normal"/>
    <w:rsid w:val="00853751"/>
    <w:pPr>
      <w:bidi/>
    </w:pPr>
    <w:rPr>
      <w:rFonts w:cs="B Nazanin"/>
      <w:b/>
      <w:bCs/>
      <w:sz w:val="28"/>
      <w:szCs w:val="28"/>
      <w:lang w:bidi="fa-IR"/>
    </w:rPr>
  </w:style>
  <w:style w:type="paragraph" w:customStyle="1" w:styleId="BNazaninpt11">
    <w:name w:val="BNazanin pt. 11"/>
    <w:basedOn w:val="FootnoteText"/>
    <w:rsid w:val="00853751"/>
    <w:rPr>
      <w:rFonts w:cs="Times New Roman"/>
      <w:lang w:bidi="fa-IR"/>
    </w:rPr>
  </w:style>
  <w:style w:type="table" w:styleId="TableColumns3">
    <w:name w:val="Table Columns 3"/>
    <w:basedOn w:val="TableNormal"/>
    <w:rsid w:val="00853751"/>
    <w:pPr>
      <w:bidi/>
      <w:spacing w:after="0" w:line="240" w:lineRule="auto"/>
    </w:pPr>
    <w:rPr>
      <w:rFonts w:ascii="Times New Roman" w:eastAsia="Times New Roman" w:hAnsi="Times New Roman" w:cs="Traditional Arabic"/>
      <w:b/>
      <w:bCs/>
      <w:sz w:val="20"/>
      <w:szCs w:val="20"/>
      <w:lang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fieldvalue">
    <w:name w:val="fieldvalue"/>
    <w:rsid w:val="00853751"/>
  </w:style>
  <w:style w:type="paragraph" w:customStyle="1" w:styleId="matn">
    <w:name w:val="matn"/>
    <w:basedOn w:val="Normal"/>
    <w:rsid w:val="00853751"/>
    <w:pPr>
      <w:bidi/>
      <w:spacing w:line="360" w:lineRule="auto"/>
      <w:jc w:val="lowKashida"/>
    </w:pPr>
    <w:rPr>
      <w:rFonts w:cs="B Nazanin"/>
      <w:szCs w:val="28"/>
      <w:lang w:bidi="fa-IR"/>
    </w:rPr>
  </w:style>
  <w:style w:type="paragraph" w:customStyle="1" w:styleId="af7">
    <w:name w:val="زیرنویس انگلیسی"/>
    <w:basedOn w:val="FootnoteText"/>
    <w:link w:val="Char6"/>
    <w:qFormat/>
    <w:rsid w:val="00853751"/>
    <w:pPr>
      <w:bidi w:val="0"/>
    </w:pPr>
    <w:rPr>
      <w:rFonts w:eastAsia="Calibri" w:cs="Times New Roman"/>
      <w:lang w:bidi="fa-IR"/>
    </w:rPr>
  </w:style>
  <w:style w:type="character" w:customStyle="1" w:styleId="Char6">
    <w:name w:val="زیرنویس انگلیسی Char"/>
    <w:link w:val="af7"/>
    <w:rsid w:val="00853751"/>
    <w:rPr>
      <w:rFonts w:ascii="Times New Roman" w:eastAsia="Calibri" w:hAnsi="Times New Roman" w:cs="Times New Roman"/>
      <w:sz w:val="20"/>
      <w:szCs w:val="20"/>
    </w:rPr>
  </w:style>
  <w:style w:type="character" w:customStyle="1" w:styleId="med11">
    <w:name w:val="med11"/>
    <w:rsid w:val="00853751"/>
    <w:rPr>
      <w:sz w:val="18"/>
      <w:szCs w:val="18"/>
    </w:rPr>
  </w:style>
  <w:style w:type="table" w:customStyle="1" w:styleId="ListTable2-Accent11">
    <w:name w:val="List Table 2 - Accent 11"/>
    <w:basedOn w:val="TableNormal"/>
    <w:uiPriority w:val="47"/>
    <w:rsid w:val="00853751"/>
    <w:pPr>
      <w:spacing w:after="0" w:line="240" w:lineRule="auto"/>
    </w:pPr>
    <w:rPr>
      <w:rFonts w:ascii="Calibri" w:eastAsia="Calibri" w:hAnsi="Calibri" w:cs="Arial"/>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Style9">
    <w:name w:val="Style9"/>
    <w:basedOn w:val="Normal"/>
    <w:qFormat/>
    <w:rsid w:val="00853751"/>
    <w:pPr>
      <w:widowControl w:val="0"/>
      <w:bidi/>
      <w:spacing w:after="200" w:line="360" w:lineRule="auto"/>
      <w:jc w:val="both"/>
    </w:pPr>
    <w:rPr>
      <w:rFonts w:ascii="Calibri" w:hAnsi="Calibri" w:cs="NASTALIQ"/>
      <w:sz w:val="48"/>
      <w:szCs w:val="48"/>
      <w:lang w:bidi="fa-IR"/>
    </w:rPr>
  </w:style>
  <w:style w:type="paragraph" w:customStyle="1" w:styleId="af8">
    <w:name w:val="نمودار پ"/>
    <w:basedOn w:val="Heading6"/>
    <w:qFormat/>
    <w:rsid w:val="00853751"/>
    <w:pPr>
      <w:shd w:val="clear" w:color="auto" w:fill="auto"/>
      <w:spacing w:before="100" w:beforeAutospacing="1" w:after="100" w:afterAutospacing="1" w:line="240" w:lineRule="auto"/>
      <w:jc w:val="center"/>
    </w:pPr>
    <w:rPr>
      <w:rFonts w:ascii="Times New Roman" w:hAnsi="Times New Roman" w:cs="B Lotus"/>
      <w:color w:val="auto"/>
      <w:spacing w:val="0"/>
      <w:sz w:val="24"/>
      <w:lang w:bidi="ar-SA"/>
    </w:rPr>
  </w:style>
  <w:style w:type="paragraph" w:customStyle="1" w:styleId="af9">
    <w:name w:val="جدول پ"/>
    <w:basedOn w:val="Normal"/>
    <w:qFormat/>
    <w:rsid w:val="00853751"/>
    <w:pPr>
      <w:bidi/>
      <w:jc w:val="center"/>
    </w:pPr>
    <w:rPr>
      <w:rFonts w:ascii="Calibri" w:hAnsi="Calibri" w:cs="B Nazanin"/>
      <w:b/>
      <w:bCs/>
      <w:sz w:val="22"/>
      <w:szCs w:val="22"/>
      <w:lang w:bidi="fa-IR"/>
    </w:rPr>
  </w:style>
  <w:style w:type="paragraph" w:customStyle="1" w:styleId="Style2">
    <w:name w:val="Style2"/>
    <w:basedOn w:val="Normal"/>
    <w:rsid w:val="00853751"/>
    <w:rPr>
      <w:rFonts w:ascii="B Lotus" w:eastAsia="B Lotus" w:hAnsi="B Lotus" w:cs="B Lotus"/>
    </w:rPr>
  </w:style>
  <w:style w:type="paragraph" w:customStyle="1" w:styleId="Style3">
    <w:name w:val="Style3"/>
    <w:basedOn w:val="Heading1"/>
    <w:rsid w:val="00853751"/>
    <w:pPr>
      <w:spacing w:line="240" w:lineRule="auto"/>
      <w:jc w:val="left"/>
    </w:pPr>
    <w:rPr>
      <w:rFonts w:ascii="B Lotus" w:eastAsia="B Lotus" w:hAnsi="B Lotus" w:cs="B Lotus"/>
      <w:kern w:val="32"/>
      <w:sz w:val="24"/>
      <w:szCs w:val="24"/>
      <w:lang w:bidi="fa-IR"/>
    </w:rPr>
  </w:style>
  <w:style w:type="paragraph" w:styleId="Index2">
    <w:name w:val="index 2"/>
    <w:basedOn w:val="Normal"/>
    <w:next w:val="Normal"/>
    <w:autoRedefine/>
    <w:rsid w:val="00853751"/>
    <w:pPr>
      <w:ind w:left="480" w:hanging="240"/>
    </w:pPr>
  </w:style>
  <w:style w:type="paragraph" w:customStyle="1" w:styleId="Footer1">
    <w:name w:val="Footer+1"/>
    <w:basedOn w:val="Normal"/>
    <w:next w:val="Normal"/>
    <w:rsid w:val="00853751"/>
    <w:pPr>
      <w:autoSpaceDE w:val="0"/>
      <w:autoSpaceDN w:val="0"/>
      <w:adjustRightInd w:val="0"/>
    </w:pPr>
  </w:style>
  <w:style w:type="paragraph" w:customStyle="1" w:styleId="Normal2">
    <w:name w:val="Normal+2"/>
    <w:basedOn w:val="Normal"/>
    <w:next w:val="Normal"/>
    <w:rsid w:val="00853751"/>
    <w:pPr>
      <w:autoSpaceDE w:val="0"/>
      <w:autoSpaceDN w:val="0"/>
      <w:adjustRightInd w:val="0"/>
    </w:pPr>
  </w:style>
  <w:style w:type="paragraph" w:customStyle="1" w:styleId="BodyTextIndent21">
    <w:name w:val="Body Text Indent 2+1"/>
    <w:basedOn w:val="Normal"/>
    <w:next w:val="Normal"/>
    <w:rsid w:val="00853751"/>
    <w:pPr>
      <w:autoSpaceDE w:val="0"/>
      <w:autoSpaceDN w:val="0"/>
      <w:adjustRightInd w:val="0"/>
    </w:pPr>
  </w:style>
  <w:style w:type="character" w:customStyle="1" w:styleId="gt-icon-text1">
    <w:name w:val="gt-icon-text1"/>
    <w:rsid w:val="00853751"/>
  </w:style>
  <w:style w:type="table" w:customStyle="1" w:styleId="MediumGrid1-Accent11">
    <w:name w:val="Medium Grid 1 - Accent 11"/>
    <w:basedOn w:val="TableNormal"/>
    <w:next w:val="MediumGrid1-Accent1"/>
    <w:uiPriority w:val="67"/>
    <w:rsid w:val="00853751"/>
    <w:pPr>
      <w:spacing w:after="0" w:line="240" w:lineRule="auto"/>
      <w:ind w:firstLine="418"/>
      <w:jc w:val="lowKashida"/>
    </w:pPr>
    <w:rPr>
      <w:rFonts w:ascii="Calibri" w:eastAsia="Calibri" w:hAnsi="Calibri" w:cs="Arial"/>
      <w:sz w:val="20"/>
      <w:szCs w:val="20"/>
      <w:lang w:bidi="ar-S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afa">
    <w:name w:val="نقشه پ"/>
    <w:basedOn w:val="Normal"/>
    <w:qFormat/>
    <w:rsid w:val="00853751"/>
    <w:pPr>
      <w:bidi/>
      <w:spacing w:after="200" w:line="276" w:lineRule="auto"/>
      <w:jc w:val="center"/>
    </w:pPr>
    <w:rPr>
      <w:rFonts w:cs="B Zar"/>
      <w:b/>
      <w:bCs/>
      <w:color w:val="0D0D0D"/>
      <w:sz w:val="22"/>
      <w:szCs w:val="22"/>
    </w:rPr>
  </w:style>
  <w:style w:type="table" w:styleId="GridTable4-Accent6">
    <w:name w:val="Grid Table 4 Accent 6"/>
    <w:basedOn w:val="TableNormal"/>
    <w:uiPriority w:val="49"/>
    <w:rsid w:val="0085375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Accent6">
    <w:name w:val="Grid Table 5 Dark Accent 6"/>
    <w:basedOn w:val="TableNormal"/>
    <w:uiPriority w:val="50"/>
    <w:rsid w:val="0085375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5Dark-Accent5">
    <w:name w:val="Grid Table 5 Dark Accent 5"/>
    <w:basedOn w:val="TableNormal"/>
    <w:uiPriority w:val="50"/>
    <w:rsid w:val="0085375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eGridLight">
    <w:name w:val="Grid Table Light"/>
    <w:basedOn w:val="TableNormal"/>
    <w:uiPriority w:val="40"/>
    <w:rsid w:val="00853751"/>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85375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4">
    <w:name w:val="Plain Table 4"/>
    <w:basedOn w:val="TableNormal"/>
    <w:uiPriority w:val="44"/>
    <w:rsid w:val="00853751"/>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stTable7Colorful-Accent3">
    <w:name w:val="List Table 7 Colorful Accent 3"/>
    <w:basedOn w:val="TableNormal"/>
    <w:uiPriority w:val="52"/>
    <w:rsid w:val="00853751"/>
    <w:pPr>
      <w:spacing w:after="0" w:line="240" w:lineRule="auto"/>
    </w:pPr>
    <w:rPr>
      <w:rFonts w:ascii="Times New Roman" w:eastAsia="Times New Roman" w:hAnsi="Times New Roman" w:cs="Times New Roman"/>
      <w:color w:val="7B7B7B"/>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
    <w:name w:val="Grid Table 6 Colorful"/>
    <w:basedOn w:val="TableNormal"/>
    <w:uiPriority w:val="51"/>
    <w:rsid w:val="0085375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1Light">
    <w:name w:val="Grid Table 1 Light"/>
    <w:basedOn w:val="TableNormal"/>
    <w:uiPriority w:val="46"/>
    <w:rsid w:val="0085375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6Colorful-Accent3">
    <w:name w:val="Grid Table 6 Colorful Accent 3"/>
    <w:basedOn w:val="TableNormal"/>
    <w:uiPriority w:val="51"/>
    <w:rsid w:val="00853751"/>
    <w:pPr>
      <w:spacing w:after="0" w:line="240" w:lineRule="auto"/>
    </w:pPr>
    <w:rPr>
      <w:rFonts w:ascii="Times New Roman" w:eastAsia="Times New Roman" w:hAnsi="Times New Roman" w:cs="Times New Roman"/>
      <w:color w:val="7B7B7B"/>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85375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1Light-Accent1">
    <w:name w:val="Grid Table 1 Light Accent 1"/>
    <w:basedOn w:val="TableNormal"/>
    <w:uiPriority w:val="46"/>
    <w:rsid w:val="0085375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LightList-Accent3">
    <w:name w:val="Light List Accent 3"/>
    <w:basedOn w:val="TableNormal"/>
    <w:uiPriority w:val="61"/>
    <w:rsid w:val="0085375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MediumShading1-Accent3">
    <w:name w:val="Medium Shading 1 Accent 3"/>
    <w:basedOn w:val="TableNormal"/>
    <w:uiPriority w:val="63"/>
    <w:rsid w:val="0085375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85375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85375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53751"/>
    <w:pPr>
      <w:spacing w:after="0" w:line="240" w:lineRule="auto"/>
    </w:pPr>
    <w:rPr>
      <w:rFonts w:ascii="Times New Roman" w:eastAsia="Times New Roman" w:hAnsi="Times New Roman" w:cs="Times New Roman"/>
      <w:color w:val="2F5496"/>
      <w:sz w:val="20"/>
      <w:szCs w:val="20"/>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GridTable4-Accent62">
    <w:name w:val="Grid Table 4 - Accent 62"/>
    <w:basedOn w:val="TableNormal"/>
    <w:next w:val="GridTable4-Accent6"/>
    <w:uiPriority w:val="49"/>
    <w:rsid w:val="00853751"/>
    <w:pPr>
      <w:spacing w:after="0" w:line="240" w:lineRule="auto"/>
    </w:pPr>
    <w:rPr>
      <w:rFonts w:ascii="Calibri" w:eastAsia="Calibri" w:hAnsi="Calibri" w:cs="Arial"/>
      <w:lang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62">
    <w:name w:val="Grid Table 5 Dark - Accent 62"/>
    <w:basedOn w:val="TableNormal"/>
    <w:next w:val="GridTable5Dark-Accent6"/>
    <w:uiPriority w:val="50"/>
    <w:rsid w:val="00853751"/>
    <w:pPr>
      <w:spacing w:after="0" w:line="240" w:lineRule="auto"/>
    </w:pPr>
    <w:rPr>
      <w:rFonts w:ascii="Calibri" w:eastAsia="Calibri" w:hAnsi="Calibri" w:cs="Arial"/>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52">
    <w:name w:val="Grid Table 5 Dark - Accent 52"/>
    <w:basedOn w:val="TableNormal"/>
    <w:next w:val="GridTable5Dark-Accent5"/>
    <w:uiPriority w:val="50"/>
    <w:rsid w:val="00853751"/>
    <w:pPr>
      <w:spacing w:after="0" w:line="240" w:lineRule="auto"/>
    </w:pPr>
    <w:rPr>
      <w:rFonts w:ascii="Calibri" w:eastAsia="Calibri" w:hAnsi="Calibri" w:cs="Arial"/>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PlainTable55">
    <w:name w:val="Plain Table 55"/>
    <w:basedOn w:val="TableNormal"/>
    <w:next w:val="PlainTable5"/>
    <w:uiPriority w:val="45"/>
    <w:rsid w:val="00853751"/>
    <w:pPr>
      <w:spacing w:after="0" w:line="240" w:lineRule="auto"/>
    </w:pPr>
    <w:rPr>
      <w:rFonts w:ascii="Calibri" w:eastAsia="Calibri" w:hAnsi="Calibri" w:cs="Arial"/>
      <w:lang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2">
    <w:name w:val="Table Grid22"/>
    <w:basedOn w:val="TableNormal"/>
    <w:next w:val="TableGrid"/>
    <w:uiPriority w:val="59"/>
    <w:rsid w:val="00853751"/>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53751"/>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1">
    <w:name w:val="Grid Table 4 - Accent 611"/>
    <w:basedOn w:val="TableNormal"/>
    <w:next w:val="GridTable4-Accent6"/>
    <w:uiPriority w:val="49"/>
    <w:rsid w:val="00853751"/>
    <w:pPr>
      <w:spacing w:after="0" w:line="240" w:lineRule="auto"/>
    </w:pPr>
    <w:rPr>
      <w:rFonts w:ascii="Calibri" w:eastAsia="Calibri" w:hAnsi="Calibri" w:cs="Arial"/>
      <w:lang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PlainTable23">
    <w:name w:val="Plain Table 23"/>
    <w:basedOn w:val="TableNormal"/>
    <w:next w:val="PlainTable2"/>
    <w:uiPriority w:val="42"/>
    <w:rsid w:val="00853751"/>
    <w:pPr>
      <w:spacing w:after="0" w:line="240" w:lineRule="auto"/>
    </w:pPr>
    <w:rPr>
      <w:rFonts w:ascii="Calibri" w:eastAsia="Calibri" w:hAnsi="Calibri" w:cs="Arial"/>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3">
    <w:name w:val="Table Grid Light3"/>
    <w:basedOn w:val="TableNormal"/>
    <w:next w:val="TableGridLight"/>
    <w:uiPriority w:val="40"/>
    <w:rsid w:val="00853751"/>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2">
    <w:name w:val="Plain Table 12"/>
    <w:basedOn w:val="TableNormal"/>
    <w:next w:val="PlainTable1"/>
    <w:uiPriority w:val="41"/>
    <w:rsid w:val="00853751"/>
    <w:pPr>
      <w:spacing w:after="0" w:line="240" w:lineRule="auto"/>
    </w:pPr>
    <w:rPr>
      <w:rFonts w:ascii="Calibri" w:eastAsia="Calibri" w:hAnsi="Calibri" w:cs="Arial"/>
      <w:lang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2">
    <w:name w:val="Plain Table 42"/>
    <w:basedOn w:val="TableNormal"/>
    <w:next w:val="PlainTable4"/>
    <w:uiPriority w:val="44"/>
    <w:rsid w:val="00853751"/>
    <w:pPr>
      <w:spacing w:after="0" w:line="240" w:lineRule="auto"/>
    </w:pPr>
    <w:rPr>
      <w:rFonts w:ascii="Calibri" w:eastAsia="Calibri" w:hAnsi="Calibri" w:cs="Arial"/>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41">
    <w:name w:val="Table Grid41"/>
    <w:basedOn w:val="TableNormal"/>
    <w:next w:val="TableGrid"/>
    <w:uiPriority w:val="59"/>
    <w:rsid w:val="0085375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22">
    <w:name w:val="Medium Shading 1 - Accent 22"/>
    <w:basedOn w:val="TableNormal"/>
    <w:next w:val="MediumShading1-Accent2"/>
    <w:uiPriority w:val="63"/>
    <w:rsid w:val="00853751"/>
    <w:pPr>
      <w:spacing w:after="0" w:line="240" w:lineRule="auto"/>
    </w:pPr>
    <w:rPr>
      <w:rFonts w:ascii="Calibri" w:eastAsia="Calibri" w:hAnsi="Calibri" w:cs="Arial"/>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ListTable7Colorful-Accent32">
    <w:name w:val="List Table 7 Colorful - Accent 32"/>
    <w:basedOn w:val="TableNormal"/>
    <w:next w:val="ListTable7Colorful-Accent3"/>
    <w:uiPriority w:val="52"/>
    <w:rsid w:val="00853751"/>
    <w:pPr>
      <w:spacing w:after="0" w:line="240" w:lineRule="auto"/>
    </w:pPr>
    <w:rPr>
      <w:rFonts w:ascii="Calibri" w:eastAsia="Calibri" w:hAnsi="Calibri" w:cs="Arial"/>
      <w:color w:val="7B7B7B"/>
      <w:lang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6Colorful2">
    <w:name w:val="Grid Table 6 Colorful2"/>
    <w:basedOn w:val="TableNormal"/>
    <w:next w:val="GridTable6Colorful"/>
    <w:uiPriority w:val="51"/>
    <w:rsid w:val="00853751"/>
    <w:pPr>
      <w:spacing w:after="0" w:line="240" w:lineRule="auto"/>
    </w:pPr>
    <w:rPr>
      <w:rFonts w:ascii="Calibri" w:eastAsia="Calibri" w:hAnsi="Calibri" w:cs="Arial"/>
      <w:color w:val="000000"/>
      <w:lang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33">
    <w:name w:val="Plain Table 33"/>
    <w:basedOn w:val="TableNormal"/>
    <w:next w:val="PlainTable3"/>
    <w:uiPriority w:val="43"/>
    <w:rsid w:val="00853751"/>
    <w:pPr>
      <w:spacing w:after="0" w:line="240" w:lineRule="auto"/>
    </w:pPr>
    <w:rPr>
      <w:rFonts w:ascii="Calibri" w:eastAsia="Calibri" w:hAnsi="Calibri" w:cs="Arial"/>
      <w:lang w:bidi="ar-SA"/>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3">
    <w:name w:val="Plain Table 213"/>
    <w:basedOn w:val="TableNormal"/>
    <w:next w:val="PlainTable2"/>
    <w:uiPriority w:val="42"/>
    <w:rsid w:val="00853751"/>
    <w:pPr>
      <w:spacing w:after="0" w:line="240" w:lineRule="auto"/>
    </w:pPr>
    <w:rPr>
      <w:rFonts w:ascii="Calibri" w:eastAsia="Calibri" w:hAnsi="Calibri" w:cs="Arial"/>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112">
    <w:name w:val="No List1112"/>
    <w:next w:val="NoList"/>
    <w:uiPriority w:val="99"/>
    <w:semiHidden/>
    <w:unhideWhenUsed/>
    <w:rsid w:val="00853751"/>
  </w:style>
  <w:style w:type="table" w:customStyle="1" w:styleId="TableGrid51">
    <w:name w:val="Table Grid51"/>
    <w:basedOn w:val="TableNormal"/>
    <w:next w:val="TableGrid"/>
    <w:uiPriority w:val="59"/>
    <w:rsid w:val="0085375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2">
    <w:name w:val="Plain Table 312"/>
    <w:basedOn w:val="TableNormal"/>
    <w:next w:val="PlainTable3"/>
    <w:uiPriority w:val="43"/>
    <w:rsid w:val="00853751"/>
    <w:pPr>
      <w:spacing w:after="0" w:line="240" w:lineRule="auto"/>
    </w:pPr>
    <w:rPr>
      <w:rFonts w:ascii="Calibri" w:eastAsia="Calibri" w:hAnsi="Calibri" w:cs="Ari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213">
    <w:name w:val="No List213"/>
    <w:next w:val="NoList"/>
    <w:uiPriority w:val="99"/>
    <w:semiHidden/>
    <w:unhideWhenUsed/>
    <w:rsid w:val="00853751"/>
  </w:style>
  <w:style w:type="table" w:customStyle="1" w:styleId="TableGrid111">
    <w:name w:val="Table Grid111"/>
    <w:basedOn w:val="TableNormal"/>
    <w:next w:val="TableGrid"/>
    <w:rsid w:val="00853751"/>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7">
    <w:name w:val="Plain Table 517"/>
    <w:basedOn w:val="TableNormal"/>
    <w:next w:val="PlainTable5"/>
    <w:uiPriority w:val="45"/>
    <w:rsid w:val="00853751"/>
    <w:pPr>
      <w:spacing w:after="0" w:line="240" w:lineRule="auto"/>
    </w:pPr>
    <w:rPr>
      <w:rFonts w:ascii="Calibri" w:eastAsia="Calibri" w:hAnsi="Calibri" w:cs="Arial"/>
      <w:lang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22">
    <w:name w:val="Plain Table 522"/>
    <w:basedOn w:val="TableNormal"/>
    <w:next w:val="PlainTable5"/>
    <w:uiPriority w:val="45"/>
    <w:rsid w:val="00853751"/>
    <w:pPr>
      <w:spacing w:after="0" w:line="240" w:lineRule="auto"/>
    </w:pPr>
    <w:rPr>
      <w:rFonts w:ascii="Calibri" w:eastAsia="Calibri" w:hAnsi="Calibri" w:cs="Arial"/>
      <w:lang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1">
    <w:name w:val="Grid Table 1 Light11"/>
    <w:basedOn w:val="TableNormal"/>
    <w:next w:val="GridTable1Light"/>
    <w:uiPriority w:val="46"/>
    <w:rsid w:val="00853751"/>
    <w:pPr>
      <w:spacing w:after="0" w:line="240" w:lineRule="auto"/>
    </w:pPr>
    <w:rPr>
      <w:rFonts w:ascii="Calibri" w:eastAsia="Calibri" w:hAnsi="Calibri" w:cs="Arial"/>
      <w:lang w:bidi="ar-SA"/>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12">
    <w:name w:val="Grid Table 6 Colorful12"/>
    <w:basedOn w:val="TableNormal"/>
    <w:next w:val="GridTable6Colorful"/>
    <w:uiPriority w:val="51"/>
    <w:rsid w:val="00853751"/>
    <w:pPr>
      <w:spacing w:after="0" w:line="240" w:lineRule="auto"/>
    </w:pPr>
    <w:rPr>
      <w:rFonts w:ascii="Calibri" w:eastAsia="Calibri" w:hAnsi="Calibri" w:cs="Arial"/>
      <w:color w:val="000000"/>
      <w:lang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2">
    <w:name w:val="Table Grid Light12"/>
    <w:basedOn w:val="TableNormal"/>
    <w:next w:val="TableGridLight"/>
    <w:uiPriority w:val="40"/>
    <w:rsid w:val="00853751"/>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3">
    <w:name w:val="Grid Table 1 Light3"/>
    <w:basedOn w:val="TableNormal"/>
    <w:next w:val="GridTable1Light"/>
    <w:uiPriority w:val="46"/>
    <w:rsid w:val="00853751"/>
    <w:pPr>
      <w:spacing w:after="0" w:line="240" w:lineRule="auto"/>
    </w:pPr>
    <w:rPr>
      <w:rFonts w:ascii="Calibri" w:eastAsia="Calibri" w:hAnsi="Calibri" w:cs="Arial"/>
      <w:lang w:bidi="ar-SA"/>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1">
    <w:name w:val="Table Grid311"/>
    <w:basedOn w:val="TableNormal"/>
    <w:next w:val="TableGrid"/>
    <w:uiPriority w:val="39"/>
    <w:rsid w:val="00853751"/>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32">
    <w:name w:val="Grid Table 6 Colorful - Accent 32"/>
    <w:basedOn w:val="TableNormal"/>
    <w:next w:val="GridTable6Colorful-Accent3"/>
    <w:uiPriority w:val="51"/>
    <w:rsid w:val="00853751"/>
    <w:pPr>
      <w:spacing w:after="0" w:line="240" w:lineRule="auto"/>
    </w:pPr>
    <w:rPr>
      <w:rFonts w:ascii="Calibri" w:eastAsia="Calibri" w:hAnsi="Calibri" w:cs="Arial"/>
      <w:color w:val="7B7B7B"/>
      <w:lang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2">
    <w:name w:val="Grid Table 4 - Accent 32"/>
    <w:basedOn w:val="TableNormal"/>
    <w:next w:val="GridTable4-Accent3"/>
    <w:uiPriority w:val="49"/>
    <w:rsid w:val="00853751"/>
    <w:pPr>
      <w:spacing w:after="0" w:line="240" w:lineRule="auto"/>
    </w:pPr>
    <w:rPr>
      <w:rFonts w:ascii="Calibri" w:eastAsia="Calibri" w:hAnsi="Calibri" w:cs="Arial"/>
      <w:lang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1">
    <w:name w:val="Grid Table 4 - Accent 311"/>
    <w:basedOn w:val="TableNormal"/>
    <w:next w:val="GridTable4-Accent3"/>
    <w:uiPriority w:val="49"/>
    <w:rsid w:val="00853751"/>
    <w:pPr>
      <w:spacing w:after="0" w:line="240" w:lineRule="auto"/>
    </w:pPr>
    <w:rPr>
      <w:rFonts w:ascii="Calibri" w:eastAsia="Calibri" w:hAnsi="Calibri" w:cs="Arial"/>
      <w:lang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531">
    <w:name w:val="Plain Table 531"/>
    <w:basedOn w:val="TableNormal"/>
    <w:next w:val="PlainTable5"/>
    <w:uiPriority w:val="45"/>
    <w:rsid w:val="00853751"/>
    <w:pPr>
      <w:spacing w:after="0" w:line="240" w:lineRule="auto"/>
    </w:pPr>
    <w:rPr>
      <w:rFonts w:ascii="Calibri" w:eastAsia="Calibri" w:hAnsi="Calibri" w:cs="Arial"/>
      <w:lang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33">
    <w:name w:val="No List33"/>
    <w:next w:val="NoList"/>
    <w:uiPriority w:val="99"/>
    <w:semiHidden/>
    <w:unhideWhenUsed/>
    <w:rsid w:val="00853751"/>
  </w:style>
  <w:style w:type="table" w:customStyle="1" w:styleId="TableGrid61">
    <w:name w:val="Table Grid61"/>
    <w:basedOn w:val="TableNormal"/>
    <w:next w:val="TableGrid"/>
    <w:uiPriority w:val="59"/>
    <w:rsid w:val="00853751"/>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1">
    <w:name w:val="Table Grid Light21"/>
    <w:basedOn w:val="TableNormal"/>
    <w:next w:val="TableGridLight"/>
    <w:uiPriority w:val="40"/>
    <w:rsid w:val="00853751"/>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41">
    <w:name w:val="Plain Table 541"/>
    <w:basedOn w:val="TableNormal"/>
    <w:next w:val="PlainTable5"/>
    <w:uiPriority w:val="45"/>
    <w:rsid w:val="00853751"/>
    <w:pPr>
      <w:spacing w:after="0" w:line="240" w:lineRule="auto"/>
    </w:pPr>
    <w:rPr>
      <w:rFonts w:ascii="Calibri" w:eastAsia="Calibri" w:hAnsi="Calibri" w:cs="Arial"/>
      <w:lang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11">
    <w:name w:val="Grid Table 1 Light - Accent 111"/>
    <w:basedOn w:val="TableNormal"/>
    <w:next w:val="GridTable1Light-Accent1"/>
    <w:uiPriority w:val="46"/>
    <w:rsid w:val="00853751"/>
    <w:pPr>
      <w:spacing w:after="0" w:line="240" w:lineRule="auto"/>
    </w:pPr>
    <w:rPr>
      <w:rFonts w:ascii="Calibri" w:eastAsia="Calibri" w:hAnsi="Calibri" w:cs="Arial"/>
      <w:lang w:bidi="ar-SA"/>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22">
    <w:name w:val="Plain Table 322"/>
    <w:basedOn w:val="TableNormal"/>
    <w:next w:val="PlainTable3"/>
    <w:uiPriority w:val="43"/>
    <w:rsid w:val="00853751"/>
    <w:pPr>
      <w:spacing w:after="0" w:line="240" w:lineRule="auto"/>
    </w:pPr>
    <w:rPr>
      <w:rFonts w:ascii="Calibri" w:eastAsia="Calibri" w:hAnsi="Calibri" w:cs="Arial"/>
      <w:lang w:bidi="ar-SA"/>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13">
    <w:name w:val="Grid Table 1 Light - Accent 13"/>
    <w:basedOn w:val="TableNormal"/>
    <w:next w:val="GridTable1Light-Accent1"/>
    <w:uiPriority w:val="46"/>
    <w:rsid w:val="00853751"/>
    <w:pPr>
      <w:spacing w:after="0" w:line="240" w:lineRule="auto"/>
    </w:pPr>
    <w:rPr>
      <w:rFonts w:ascii="Calibri" w:eastAsia="Calibri" w:hAnsi="Calibri" w:cs="Arial"/>
      <w:lang w:bidi="ar-SA"/>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numbering" w:customStyle="1" w:styleId="NoList41">
    <w:name w:val="No List41"/>
    <w:next w:val="NoList"/>
    <w:uiPriority w:val="99"/>
    <w:semiHidden/>
    <w:unhideWhenUsed/>
    <w:rsid w:val="00853751"/>
  </w:style>
  <w:style w:type="numbering" w:customStyle="1" w:styleId="NoList121">
    <w:name w:val="No List121"/>
    <w:next w:val="NoList"/>
    <w:uiPriority w:val="99"/>
    <w:semiHidden/>
    <w:unhideWhenUsed/>
    <w:rsid w:val="00853751"/>
  </w:style>
  <w:style w:type="numbering" w:customStyle="1" w:styleId="NoList221">
    <w:name w:val="No List221"/>
    <w:next w:val="NoList"/>
    <w:uiPriority w:val="99"/>
    <w:semiHidden/>
    <w:unhideWhenUsed/>
    <w:rsid w:val="00853751"/>
  </w:style>
  <w:style w:type="numbering" w:customStyle="1" w:styleId="NoList1121">
    <w:name w:val="No List1121"/>
    <w:next w:val="NoList"/>
    <w:uiPriority w:val="99"/>
    <w:semiHidden/>
    <w:unhideWhenUsed/>
    <w:rsid w:val="00853751"/>
  </w:style>
  <w:style w:type="numbering" w:customStyle="1" w:styleId="NoList2112">
    <w:name w:val="No List2112"/>
    <w:next w:val="NoList"/>
    <w:uiPriority w:val="99"/>
    <w:semiHidden/>
    <w:unhideWhenUsed/>
    <w:rsid w:val="00853751"/>
  </w:style>
  <w:style w:type="numbering" w:customStyle="1" w:styleId="NoList311">
    <w:name w:val="No List311"/>
    <w:next w:val="NoList"/>
    <w:uiPriority w:val="99"/>
    <w:semiHidden/>
    <w:unhideWhenUsed/>
    <w:rsid w:val="00853751"/>
  </w:style>
  <w:style w:type="numbering" w:customStyle="1" w:styleId="NoList51">
    <w:name w:val="No List51"/>
    <w:next w:val="NoList"/>
    <w:uiPriority w:val="99"/>
    <w:semiHidden/>
    <w:unhideWhenUsed/>
    <w:rsid w:val="00853751"/>
  </w:style>
  <w:style w:type="numbering" w:customStyle="1" w:styleId="NoList131">
    <w:name w:val="No List131"/>
    <w:next w:val="NoList"/>
    <w:uiPriority w:val="99"/>
    <w:semiHidden/>
    <w:unhideWhenUsed/>
    <w:rsid w:val="00853751"/>
  </w:style>
  <w:style w:type="numbering" w:customStyle="1" w:styleId="NoList231">
    <w:name w:val="No List231"/>
    <w:next w:val="NoList"/>
    <w:uiPriority w:val="99"/>
    <w:semiHidden/>
    <w:unhideWhenUsed/>
    <w:rsid w:val="00853751"/>
  </w:style>
  <w:style w:type="numbering" w:customStyle="1" w:styleId="NoList1131">
    <w:name w:val="No List1131"/>
    <w:next w:val="NoList"/>
    <w:uiPriority w:val="99"/>
    <w:semiHidden/>
    <w:unhideWhenUsed/>
    <w:rsid w:val="00853751"/>
  </w:style>
  <w:style w:type="numbering" w:customStyle="1" w:styleId="NoList2121">
    <w:name w:val="No List2121"/>
    <w:next w:val="NoList"/>
    <w:uiPriority w:val="99"/>
    <w:semiHidden/>
    <w:unhideWhenUsed/>
    <w:rsid w:val="00853751"/>
  </w:style>
  <w:style w:type="numbering" w:customStyle="1" w:styleId="NoList321">
    <w:name w:val="No List321"/>
    <w:next w:val="NoList"/>
    <w:uiPriority w:val="99"/>
    <w:semiHidden/>
    <w:unhideWhenUsed/>
    <w:rsid w:val="00853751"/>
  </w:style>
  <w:style w:type="table" w:customStyle="1" w:styleId="LightList-Accent32">
    <w:name w:val="Light List - Accent 32"/>
    <w:basedOn w:val="TableNormal"/>
    <w:next w:val="LightList-Accent3"/>
    <w:uiPriority w:val="61"/>
    <w:rsid w:val="00853751"/>
    <w:pPr>
      <w:spacing w:after="0" w:line="240" w:lineRule="auto"/>
    </w:pPr>
    <w:rPr>
      <w:rFonts w:ascii="Calibri" w:eastAsia="Calibri" w:hAnsi="Calibri" w:cs="Arial"/>
      <w:lang w:bidi="ar-SA"/>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Shading1-Accent32">
    <w:name w:val="Medium Shading 1 - Accent 32"/>
    <w:basedOn w:val="TableNormal"/>
    <w:next w:val="MediumShading1-Accent3"/>
    <w:uiPriority w:val="63"/>
    <w:rsid w:val="00853751"/>
    <w:pPr>
      <w:spacing w:after="0" w:line="240" w:lineRule="auto"/>
    </w:pPr>
    <w:rPr>
      <w:rFonts w:ascii="Calibri" w:eastAsia="Calibri" w:hAnsi="Calibri" w:cs="Arial"/>
      <w:lang w:bidi="ar-SA"/>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2-Accent32">
    <w:name w:val="Medium Shading 2 - Accent 32"/>
    <w:basedOn w:val="TableNormal"/>
    <w:next w:val="MediumShading2-Accent3"/>
    <w:uiPriority w:val="64"/>
    <w:rsid w:val="00853751"/>
    <w:pPr>
      <w:spacing w:after="0" w:line="240" w:lineRule="auto"/>
    </w:pPr>
    <w:rPr>
      <w:rFonts w:ascii="Calibri" w:eastAsia="Calibri" w:hAnsi="Calibri" w:cs="Arial"/>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3">
    <w:name w:val="Light Shading - Accent 13"/>
    <w:basedOn w:val="TableNormal"/>
    <w:next w:val="LightShading-Accent1"/>
    <w:uiPriority w:val="60"/>
    <w:rsid w:val="00853751"/>
    <w:pPr>
      <w:spacing w:after="0" w:line="240" w:lineRule="auto"/>
      <w:jc w:val="center"/>
    </w:pPr>
    <w:rPr>
      <w:rFonts w:ascii="Calibri" w:eastAsia="Calibri" w:hAnsi="Calibri" w:cs="Arial"/>
    </w:rPr>
    <w:tblPr>
      <w:tblStyleRowBandSize w:val="1"/>
      <w:tblStyleColBandSize w:val="1"/>
      <w:tblBorders>
        <w:top w:val="single" w:sz="8" w:space="0" w:color="5B9BD5"/>
        <w:bottom w:val="single" w:sz="8" w:space="0" w:color="5B9BD5"/>
      </w:tblBorders>
    </w:tblPr>
    <w:tcPr>
      <w:shd w:val="clear" w:color="auto" w:fill="FFFFFF"/>
      <w:vAlign w:val="center"/>
    </w:tc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Columns31">
    <w:name w:val="Table Columns 31"/>
    <w:basedOn w:val="TableNormal"/>
    <w:next w:val="TableColumns3"/>
    <w:rsid w:val="00853751"/>
    <w:pPr>
      <w:bidi/>
      <w:spacing w:after="0" w:line="240" w:lineRule="auto"/>
    </w:pPr>
    <w:rPr>
      <w:rFonts w:ascii="Times New Roman" w:eastAsia="Times New Roman" w:hAnsi="Times New Roman" w:cs="Traditional Arabic"/>
      <w:b/>
      <w:bCs/>
      <w:sz w:val="20"/>
      <w:szCs w:val="20"/>
      <w:lang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ListTable2-Accent111">
    <w:name w:val="List Table 2 - Accent 111"/>
    <w:basedOn w:val="TableNormal"/>
    <w:uiPriority w:val="47"/>
    <w:rsid w:val="00853751"/>
    <w:pPr>
      <w:spacing w:after="0" w:line="240" w:lineRule="auto"/>
    </w:pPr>
    <w:rPr>
      <w:rFonts w:ascii="Calibri" w:eastAsia="Calibri" w:hAnsi="Calibri" w:cs="Arial"/>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ediumGrid1-Accent12">
    <w:name w:val="Medium Grid 1 - Accent 12"/>
    <w:basedOn w:val="TableNormal"/>
    <w:next w:val="MediumGrid1-Accent1"/>
    <w:uiPriority w:val="67"/>
    <w:rsid w:val="00853751"/>
    <w:pPr>
      <w:spacing w:after="0" w:line="240" w:lineRule="auto"/>
      <w:ind w:firstLine="418"/>
      <w:jc w:val="lowKashida"/>
    </w:pPr>
    <w:rPr>
      <w:rFonts w:ascii="Calibri" w:eastAsia="Calibri" w:hAnsi="Calibri" w:cs="Arial"/>
      <w:sz w:val="20"/>
      <w:szCs w:val="20"/>
      <w:lang w:bidi="ar-S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TableGridLight111">
    <w:name w:val="Table Grid Light111"/>
    <w:basedOn w:val="TableNormal"/>
    <w:next w:val="TableGridLight"/>
    <w:uiPriority w:val="40"/>
    <w:rsid w:val="00853751"/>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rynqvb">
    <w:name w:val="rynqvb"/>
    <w:basedOn w:val="DefaultParagraphFont"/>
    <w:rsid w:val="00853751"/>
  </w:style>
  <w:style w:type="character" w:customStyle="1" w:styleId="hwtze">
    <w:name w:val="hwtze"/>
    <w:basedOn w:val="DefaultParagraphFont"/>
    <w:rsid w:val="00A61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85947">
      <w:bodyDiv w:val="1"/>
      <w:marLeft w:val="0"/>
      <w:marRight w:val="0"/>
      <w:marTop w:val="0"/>
      <w:marBottom w:val="0"/>
      <w:divBdr>
        <w:top w:val="none" w:sz="0" w:space="0" w:color="auto"/>
        <w:left w:val="none" w:sz="0" w:space="0" w:color="auto"/>
        <w:bottom w:val="none" w:sz="0" w:space="0" w:color="auto"/>
        <w:right w:val="none" w:sz="0" w:space="0" w:color="auto"/>
      </w:divBdr>
    </w:div>
    <w:div w:id="103038268">
      <w:bodyDiv w:val="1"/>
      <w:marLeft w:val="0"/>
      <w:marRight w:val="0"/>
      <w:marTop w:val="0"/>
      <w:marBottom w:val="0"/>
      <w:divBdr>
        <w:top w:val="none" w:sz="0" w:space="0" w:color="auto"/>
        <w:left w:val="none" w:sz="0" w:space="0" w:color="auto"/>
        <w:bottom w:val="none" w:sz="0" w:space="0" w:color="auto"/>
        <w:right w:val="none" w:sz="0" w:space="0" w:color="auto"/>
      </w:divBdr>
    </w:div>
    <w:div w:id="128281198">
      <w:bodyDiv w:val="1"/>
      <w:marLeft w:val="0"/>
      <w:marRight w:val="0"/>
      <w:marTop w:val="0"/>
      <w:marBottom w:val="0"/>
      <w:divBdr>
        <w:top w:val="none" w:sz="0" w:space="0" w:color="auto"/>
        <w:left w:val="none" w:sz="0" w:space="0" w:color="auto"/>
        <w:bottom w:val="none" w:sz="0" w:space="0" w:color="auto"/>
        <w:right w:val="none" w:sz="0" w:space="0" w:color="auto"/>
      </w:divBdr>
    </w:div>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55221143">
      <w:bodyDiv w:val="1"/>
      <w:marLeft w:val="0"/>
      <w:marRight w:val="0"/>
      <w:marTop w:val="0"/>
      <w:marBottom w:val="0"/>
      <w:divBdr>
        <w:top w:val="none" w:sz="0" w:space="0" w:color="auto"/>
        <w:left w:val="none" w:sz="0" w:space="0" w:color="auto"/>
        <w:bottom w:val="none" w:sz="0" w:space="0" w:color="auto"/>
        <w:right w:val="none" w:sz="0" w:space="0" w:color="auto"/>
      </w:divBdr>
    </w:div>
    <w:div w:id="173540711">
      <w:bodyDiv w:val="1"/>
      <w:marLeft w:val="0"/>
      <w:marRight w:val="0"/>
      <w:marTop w:val="0"/>
      <w:marBottom w:val="0"/>
      <w:divBdr>
        <w:top w:val="none" w:sz="0" w:space="0" w:color="auto"/>
        <w:left w:val="none" w:sz="0" w:space="0" w:color="auto"/>
        <w:bottom w:val="none" w:sz="0" w:space="0" w:color="auto"/>
        <w:right w:val="none" w:sz="0" w:space="0" w:color="auto"/>
      </w:divBdr>
    </w:div>
    <w:div w:id="174268788">
      <w:bodyDiv w:val="1"/>
      <w:marLeft w:val="0"/>
      <w:marRight w:val="0"/>
      <w:marTop w:val="0"/>
      <w:marBottom w:val="0"/>
      <w:divBdr>
        <w:top w:val="none" w:sz="0" w:space="0" w:color="auto"/>
        <w:left w:val="none" w:sz="0" w:space="0" w:color="auto"/>
        <w:bottom w:val="none" w:sz="0" w:space="0" w:color="auto"/>
        <w:right w:val="none" w:sz="0" w:space="0" w:color="auto"/>
      </w:divBdr>
    </w:div>
    <w:div w:id="229583524">
      <w:bodyDiv w:val="1"/>
      <w:marLeft w:val="0"/>
      <w:marRight w:val="0"/>
      <w:marTop w:val="0"/>
      <w:marBottom w:val="0"/>
      <w:divBdr>
        <w:top w:val="none" w:sz="0" w:space="0" w:color="auto"/>
        <w:left w:val="none" w:sz="0" w:space="0" w:color="auto"/>
        <w:bottom w:val="none" w:sz="0" w:space="0" w:color="auto"/>
        <w:right w:val="none" w:sz="0" w:space="0" w:color="auto"/>
      </w:divBdr>
    </w:div>
    <w:div w:id="232158662">
      <w:bodyDiv w:val="1"/>
      <w:marLeft w:val="0"/>
      <w:marRight w:val="0"/>
      <w:marTop w:val="0"/>
      <w:marBottom w:val="0"/>
      <w:divBdr>
        <w:top w:val="none" w:sz="0" w:space="0" w:color="auto"/>
        <w:left w:val="none" w:sz="0" w:space="0" w:color="auto"/>
        <w:bottom w:val="none" w:sz="0" w:space="0" w:color="auto"/>
        <w:right w:val="none" w:sz="0" w:space="0" w:color="auto"/>
      </w:divBdr>
    </w:div>
    <w:div w:id="262763031">
      <w:bodyDiv w:val="1"/>
      <w:marLeft w:val="0"/>
      <w:marRight w:val="0"/>
      <w:marTop w:val="0"/>
      <w:marBottom w:val="0"/>
      <w:divBdr>
        <w:top w:val="none" w:sz="0" w:space="0" w:color="auto"/>
        <w:left w:val="none" w:sz="0" w:space="0" w:color="auto"/>
        <w:bottom w:val="none" w:sz="0" w:space="0" w:color="auto"/>
        <w:right w:val="none" w:sz="0" w:space="0" w:color="auto"/>
      </w:divBdr>
    </w:div>
    <w:div w:id="290405846">
      <w:bodyDiv w:val="1"/>
      <w:marLeft w:val="0"/>
      <w:marRight w:val="0"/>
      <w:marTop w:val="0"/>
      <w:marBottom w:val="0"/>
      <w:divBdr>
        <w:top w:val="none" w:sz="0" w:space="0" w:color="auto"/>
        <w:left w:val="none" w:sz="0" w:space="0" w:color="auto"/>
        <w:bottom w:val="none" w:sz="0" w:space="0" w:color="auto"/>
        <w:right w:val="none" w:sz="0" w:space="0" w:color="auto"/>
      </w:divBdr>
    </w:div>
    <w:div w:id="300692205">
      <w:bodyDiv w:val="1"/>
      <w:marLeft w:val="0"/>
      <w:marRight w:val="0"/>
      <w:marTop w:val="0"/>
      <w:marBottom w:val="0"/>
      <w:divBdr>
        <w:top w:val="none" w:sz="0" w:space="0" w:color="auto"/>
        <w:left w:val="none" w:sz="0" w:space="0" w:color="auto"/>
        <w:bottom w:val="none" w:sz="0" w:space="0" w:color="auto"/>
        <w:right w:val="none" w:sz="0" w:space="0" w:color="auto"/>
      </w:divBdr>
    </w:div>
    <w:div w:id="327682227">
      <w:bodyDiv w:val="1"/>
      <w:marLeft w:val="0"/>
      <w:marRight w:val="0"/>
      <w:marTop w:val="0"/>
      <w:marBottom w:val="0"/>
      <w:divBdr>
        <w:top w:val="none" w:sz="0" w:space="0" w:color="auto"/>
        <w:left w:val="none" w:sz="0" w:space="0" w:color="auto"/>
        <w:bottom w:val="none" w:sz="0" w:space="0" w:color="auto"/>
        <w:right w:val="none" w:sz="0" w:space="0" w:color="auto"/>
      </w:divBdr>
    </w:div>
    <w:div w:id="340470434">
      <w:bodyDiv w:val="1"/>
      <w:marLeft w:val="0"/>
      <w:marRight w:val="0"/>
      <w:marTop w:val="0"/>
      <w:marBottom w:val="0"/>
      <w:divBdr>
        <w:top w:val="none" w:sz="0" w:space="0" w:color="auto"/>
        <w:left w:val="none" w:sz="0" w:space="0" w:color="auto"/>
        <w:bottom w:val="none" w:sz="0" w:space="0" w:color="auto"/>
        <w:right w:val="none" w:sz="0" w:space="0" w:color="auto"/>
      </w:divBdr>
    </w:div>
    <w:div w:id="442657203">
      <w:bodyDiv w:val="1"/>
      <w:marLeft w:val="0"/>
      <w:marRight w:val="0"/>
      <w:marTop w:val="0"/>
      <w:marBottom w:val="0"/>
      <w:divBdr>
        <w:top w:val="none" w:sz="0" w:space="0" w:color="auto"/>
        <w:left w:val="none" w:sz="0" w:space="0" w:color="auto"/>
        <w:bottom w:val="none" w:sz="0" w:space="0" w:color="auto"/>
        <w:right w:val="none" w:sz="0" w:space="0" w:color="auto"/>
      </w:divBdr>
    </w:div>
    <w:div w:id="451827666">
      <w:bodyDiv w:val="1"/>
      <w:marLeft w:val="0"/>
      <w:marRight w:val="0"/>
      <w:marTop w:val="0"/>
      <w:marBottom w:val="0"/>
      <w:divBdr>
        <w:top w:val="none" w:sz="0" w:space="0" w:color="auto"/>
        <w:left w:val="none" w:sz="0" w:space="0" w:color="auto"/>
        <w:bottom w:val="none" w:sz="0" w:space="0" w:color="auto"/>
        <w:right w:val="none" w:sz="0" w:space="0" w:color="auto"/>
      </w:divBdr>
    </w:div>
    <w:div w:id="465978127">
      <w:bodyDiv w:val="1"/>
      <w:marLeft w:val="0"/>
      <w:marRight w:val="0"/>
      <w:marTop w:val="0"/>
      <w:marBottom w:val="0"/>
      <w:divBdr>
        <w:top w:val="none" w:sz="0" w:space="0" w:color="auto"/>
        <w:left w:val="none" w:sz="0" w:space="0" w:color="auto"/>
        <w:bottom w:val="none" w:sz="0" w:space="0" w:color="auto"/>
        <w:right w:val="none" w:sz="0" w:space="0" w:color="auto"/>
      </w:divBdr>
    </w:div>
    <w:div w:id="476922091">
      <w:bodyDiv w:val="1"/>
      <w:marLeft w:val="0"/>
      <w:marRight w:val="0"/>
      <w:marTop w:val="0"/>
      <w:marBottom w:val="0"/>
      <w:divBdr>
        <w:top w:val="none" w:sz="0" w:space="0" w:color="auto"/>
        <w:left w:val="none" w:sz="0" w:space="0" w:color="auto"/>
        <w:bottom w:val="none" w:sz="0" w:space="0" w:color="auto"/>
        <w:right w:val="none" w:sz="0" w:space="0" w:color="auto"/>
      </w:divBdr>
    </w:div>
    <w:div w:id="487673980">
      <w:bodyDiv w:val="1"/>
      <w:marLeft w:val="0"/>
      <w:marRight w:val="0"/>
      <w:marTop w:val="0"/>
      <w:marBottom w:val="0"/>
      <w:divBdr>
        <w:top w:val="none" w:sz="0" w:space="0" w:color="auto"/>
        <w:left w:val="none" w:sz="0" w:space="0" w:color="auto"/>
        <w:bottom w:val="none" w:sz="0" w:space="0" w:color="auto"/>
        <w:right w:val="none" w:sz="0" w:space="0" w:color="auto"/>
      </w:divBdr>
    </w:div>
    <w:div w:id="518156300">
      <w:bodyDiv w:val="1"/>
      <w:marLeft w:val="0"/>
      <w:marRight w:val="0"/>
      <w:marTop w:val="0"/>
      <w:marBottom w:val="0"/>
      <w:divBdr>
        <w:top w:val="none" w:sz="0" w:space="0" w:color="auto"/>
        <w:left w:val="none" w:sz="0" w:space="0" w:color="auto"/>
        <w:bottom w:val="none" w:sz="0" w:space="0" w:color="auto"/>
        <w:right w:val="none" w:sz="0" w:space="0" w:color="auto"/>
      </w:divBdr>
    </w:div>
    <w:div w:id="546383085">
      <w:bodyDiv w:val="1"/>
      <w:marLeft w:val="0"/>
      <w:marRight w:val="0"/>
      <w:marTop w:val="0"/>
      <w:marBottom w:val="0"/>
      <w:divBdr>
        <w:top w:val="none" w:sz="0" w:space="0" w:color="auto"/>
        <w:left w:val="none" w:sz="0" w:space="0" w:color="auto"/>
        <w:bottom w:val="none" w:sz="0" w:space="0" w:color="auto"/>
        <w:right w:val="none" w:sz="0" w:space="0" w:color="auto"/>
      </w:divBdr>
    </w:div>
    <w:div w:id="565728896">
      <w:bodyDiv w:val="1"/>
      <w:marLeft w:val="0"/>
      <w:marRight w:val="0"/>
      <w:marTop w:val="0"/>
      <w:marBottom w:val="0"/>
      <w:divBdr>
        <w:top w:val="none" w:sz="0" w:space="0" w:color="auto"/>
        <w:left w:val="none" w:sz="0" w:space="0" w:color="auto"/>
        <w:bottom w:val="none" w:sz="0" w:space="0" w:color="auto"/>
        <w:right w:val="none" w:sz="0" w:space="0" w:color="auto"/>
      </w:divBdr>
    </w:div>
    <w:div w:id="573205147">
      <w:bodyDiv w:val="1"/>
      <w:marLeft w:val="0"/>
      <w:marRight w:val="0"/>
      <w:marTop w:val="0"/>
      <w:marBottom w:val="0"/>
      <w:divBdr>
        <w:top w:val="none" w:sz="0" w:space="0" w:color="auto"/>
        <w:left w:val="none" w:sz="0" w:space="0" w:color="auto"/>
        <w:bottom w:val="none" w:sz="0" w:space="0" w:color="auto"/>
        <w:right w:val="none" w:sz="0" w:space="0" w:color="auto"/>
      </w:divBdr>
    </w:div>
    <w:div w:id="597524225">
      <w:bodyDiv w:val="1"/>
      <w:marLeft w:val="0"/>
      <w:marRight w:val="0"/>
      <w:marTop w:val="0"/>
      <w:marBottom w:val="0"/>
      <w:divBdr>
        <w:top w:val="none" w:sz="0" w:space="0" w:color="auto"/>
        <w:left w:val="none" w:sz="0" w:space="0" w:color="auto"/>
        <w:bottom w:val="none" w:sz="0" w:space="0" w:color="auto"/>
        <w:right w:val="none" w:sz="0" w:space="0" w:color="auto"/>
      </w:divBdr>
    </w:div>
    <w:div w:id="642083882">
      <w:bodyDiv w:val="1"/>
      <w:marLeft w:val="0"/>
      <w:marRight w:val="0"/>
      <w:marTop w:val="0"/>
      <w:marBottom w:val="0"/>
      <w:divBdr>
        <w:top w:val="none" w:sz="0" w:space="0" w:color="auto"/>
        <w:left w:val="none" w:sz="0" w:space="0" w:color="auto"/>
        <w:bottom w:val="none" w:sz="0" w:space="0" w:color="auto"/>
        <w:right w:val="none" w:sz="0" w:space="0" w:color="auto"/>
      </w:divBdr>
    </w:div>
    <w:div w:id="645427355">
      <w:bodyDiv w:val="1"/>
      <w:marLeft w:val="0"/>
      <w:marRight w:val="0"/>
      <w:marTop w:val="0"/>
      <w:marBottom w:val="0"/>
      <w:divBdr>
        <w:top w:val="none" w:sz="0" w:space="0" w:color="auto"/>
        <w:left w:val="none" w:sz="0" w:space="0" w:color="auto"/>
        <w:bottom w:val="none" w:sz="0" w:space="0" w:color="auto"/>
        <w:right w:val="none" w:sz="0" w:space="0" w:color="auto"/>
      </w:divBdr>
    </w:div>
    <w:div w:id="663823026">
      <w:bodyDiv w:val="1"/>
      <w:marLeft w:val="0"/>
      <w:marRight w:val="0"/>
      <w:marTop w:val="0"/>
      <w:marBottom w:val="0"/>
      <w:divBdr>
        <w:top w:val="none" w:sz="0" w:space="0" w:color="auto"/>
        <w:left w:val="none" w:sz="0" w:space="0" w:color="auto"/>
        <w:bottom w:val="none" w:sz="0" w:space="0" w:color="auto"/>
        <w:right w:val="none" w:sz="0" w:space="0" w:color="auto"/>
      </w:divBdr>
    </w:div>
    <w:div w:id="696321285">
      <w:bodyDiv w:val="1"/>
      <w:marLeft w:val="0"/>
      <w:marRight w:val="0"/>
      <w:marTop w:val="0"/>
      <w:marBottom w:val="0"/>
      <w:divBdr>
        <w:top w:val="none" w:sz="0" w:space="0" w:color="auto"/>
        <w:left w:val="none" w:sz="0" w:space="0" w:color="auto"/>
        <w:bottom w:val="none" w:sz="0" w:space="0" w:color="auto"/>
        <w:right w:val="none" w:sz="0" w:space="0" w:color="auto"/>
      </w:divBdr>
    </w:div>
    <w:div w:id="736707299">
      <w:bodyDiv w:val="1"/>
      <w:marLeft w:val="0"/>
      <w:marRight w:val="0"/>
      <w:marTop w:val="0"/>
      <w:marBottom w:val="0"/>
      <w:divBdr>
        <w:top w:val="none" w:sz="0" w:space="0" w:color="auto"/>
        <w:left w:val="none" w:sz="0" w:space="0" w:color="auto"/>
        <w:bottom w:val="none" w:sz="0" w:space="0" w:color="auto"/>
        <w:right w:val="none" w:sz="0" w:space="0" w:color="auto"/>
      </w:divBdr>
    </w:div>
    <w:div w:id="762337397">
      <w:bodyDiv w:val="1"/>
      <w:marLeft w:val="0"/>
      <w:marRight w:val="0"/>
      <w:marTop w:val="0"/>
      <w:marBottom w:val="0"/>
      <w:divBdr>
        <w:top w:val="none" w:sz="0" w:space="0" w:color="auto"/>
        <w:left w:val="none" w:sz="0" w:space="0" w:color="auto"/>
        <w:bottom w:val="none" w:sz="0" w:space="0" w:color="auto"/>
        <w:right w:val="none" w:sz="0" w:space="0" w:color="auto"/>
      </w:divBdr>
    </w:div>
    <w:div w:id="800264293">
      <w:bodyDiv w:val="1"/>
      <w:marLeft w:val="0"/>
      <w:marRight w:val="0"/>
      <w:marTop w:val="0"/>
      <w:marBottom w:val="0"/>
      <w:divBdr>
        <w:top w:val="none" w:sz="0" w:space="0" w:color="auto"/>
        <w:left w:val="none" w:sz="0" w:space="0" w:color="auto"/>
        <w:bottom w:val="none" w:sz="0" w:space="0" w:color="auto"/>
        <w:right w:val="none" w:sz="0" w:space="0" w:color="auto"/>
      </w:divBdr>
    </w:div>
    <w:div w:id="842478735">
      <w:bodyDiv w:val="1"/>
      <w:marLeft w:val="0"/>
      <w:marRight w:val="0"/>
      <w:marTop w:val="0"/>
      <w:marBottom w:val="0"/>
      <w:divBdr>
        <w:top w:val="none" w:sz="0" w:space="0" w:color="auto"/>
        <w:left w:val="none" w:sz="0" w:space="0" w:color="auto"/>
        <w:bottom w:val="none" w:sz="0" w:space="0" w:color="auto"/>
        <w:right w:val="none" w:sz="0" w:space="0" w:color="auto"/>
      </w:divBdr>
    </w:div>
    <w:div w:id="842549170">
      <w:bodyDiv w:val="1"/>
      <w:marLeft w:val="0"/>
      <w:marRight w:val="0"/>
      <w:marTop w:val="0"/>
      <w:marBottom w:val="0"/>
      <w:divBdr>
        <w:top w:val="none" w:sz="0" w:space="0" w:color="auto"/>
        <w:left w:val="none" w:sz="0" w:space="0" w:color="auto"/>
        <w:bottom w:val="none" w:sz="0" w:space="0" w:color="auto"/>
        <w:right w:val="none" w:sz="0" w:space="0" w:color="auto"/>
      </w:divBdr>
    </w:div>
    <w:div w:id="861548342">
      <w:bodyDiv w:val="1"/>
      <w:marLeft w:val="0"/>
      <w:marRight w:val="0"/>
      <w:marTop w:val="0"/>
      <w:marBottom w:val="0"/>
      <w:divBdr>
        <w:top w:val="none" w:sz="0" w:space="0" w:color="auto"/>
        <w:left w:val="none" w:sz="0" w:space="0" w:color="auto"/>
        <w:bottom w:val="none" w:sz="0" w:space="0" w:color="auto"/>
        <w:right w:val="none" w:sz="0" w:space="0" w:color="auto"/>
      </w:divBdr>
    </w:div>
    <w:div w:id="877206434">
      <w:bodyDiv w:val="1"/>
      <w:marLeft w:val="0"/>
      <w:marRight w:val="0"/>
      <w:marTop w:val="0"/>
      <w:marBottom w:val="0"/>
      <w:divBdr>
        <w:top w:val="none" w:sz="0" w:space="0" w:color="auto"/>
        <w:left w:val="none" w:sz="0" w:space="0" w:color="auto"/>
        <w:bottom w:val="none" w:sz="0" w:space="0" w:color="auto"/>
        <w:right w:val="none" w:sz="0" w:space="0" w:color="auto"/>
      </w:divBdr>
    </w:div>
    <w:div w:id="891885267">
      <w:bodyDiv w:val="1"/>
      <w:marLeft w:val="0"/>
      <w:marRight w:val="0"/>
      <w:marTop w:val="0"/>
      <w:marBottom w:val="0"/>
      <w:divBdr>
        <w:top w:val="none" w:sz="0" w:space="0" w:color="auto"/>
        <w:left w:val="none" w:sz="0" w:space="0" w:color="auto"/>
        <w:bottom w:val="none" w:sz="0" w:space="0" w:color="auto"/>
        <w:right w:val="none" w:sz="0" w:space="0" w:color="auto"/>
      </w:divBdr>
    </w:div>
    <w:div w:id="900869580">
      <w:bodyDiv w:val="1"/>
      <w:marLeft w:val="0"/>
      <w:marRight w:val="0"/>
      <w:marTop w:val="0"/>
      <w:marBottom w:val="0"/>
      <w:divBdr>
        <w:top w:val="none" w:sz="0" w:space="0" w:color="auto"/>
        <w:left w:val="none" w:sz="0" w:space="0" w:color="auto"/>
        <w:bottom w:val="none" w:sz="0" w:space="0" w:color="auto"/>
        <w:right w:val="none" w:sz="0" w:space="0" w:color="auto"/>
      </w:divBdr>
    </w:div>
    <w:div w:id="962348473">
      <w:bodyDiv w:val="1"/>
      <w:marLeft w:val="0"/>
      <w:marRight w:val="0"/>
      <w:marTop w:val="0"/>
      <w:marBottom w:val="0"/>
      <w:divBdr>
        <w:top w:val="none" w:sz="0" w:space="0" w:color="auto"/>
        <w:left w:val="none" w:sz="0" w:space="0" w:color="auto"/>
        <w:bottom w:val="none" w:sz="0" w:space="0" w:color="auto"/>
        <w:right w:val="none" w:sz="0" w:space="0" w:color="auto"/>
      </w:divBdr>
    </w:div>
    <w:div w:id="980768943">
      <w:bodyDiv w:val="1"/>
      <w:marLeft w:val="0"/>
      <w:marRight w:val="0"/>
      <w:marTop w:val="0"/>
      <w:marBottom w:val="0"/>
      <w:divBdr>
        <w:top w:val="none" w:sz="0" w:space="0" w:color="auto"/>
        <w:left w:val="none" w:sz="0" w:space="0" w:color="auto"/>
        <w:bottom w:val="none" w:sz="0" w:space="0" w:color="auto"/>
        <w:right w:val="none" w:sz="0" w:space="0" w:color="auto"/>
      </w:divBdr>
    </w:div>
    <w:div w:id="990059987">
      <w:bodyDiv w:val="1"/>
      <w:marLeft w:val="0"/>
      <w:marRight w:val="0"/>
      <w:marTop w:val="0"/>
      <w:marBottom w:val="0"/>
      <w:divBdr>
        <w:top w:val="none" w:sz="0" w:space="0" w:color="auto"/>
        <w:left w:val="none" w:sz="0" w:space="0" w:color="auto"/>
        <w:bottom w:val="none" w:sz="0" w:space="0" w:color="auto"/>
        <w:right w:val="none" w:sz="0" w:space="0" w:color="auto"/>
      </w:divBdr>
    </w:div>
    <w:div w:id="1032077763">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051879151">
      <w:bodyDiv w:val="1"/>
      <w:marLeft w:val="0"/>
      <w:marRight w:val="0"/>
      <w:marTop w:val="0"/>
      <w:marBottom w:val="0"/>
      <w:divBdr>
        <w:top w:val="none" w:sz="0" w:space="0" w:color="auto"/>
        <w:left w:val="none" w:sz="0" w:space="0" w:color="auto"/>
        <w:bottom w:val="none" w:sz="0" w:space="0" w:color="auto"/>
        <w:right w:val="none" w:sz="0" w:space="0" w:color="auto"/>
      </w:divBdr>
    </w:div>
    <w:div w:id="1064181655">
      <w:bodyDiv w:val="1"/>
      <w:marLeft w:val="0"/>
      <w:marRight w:val="0"/>
      <w:marTop w:val="0"/>
      <w:marBottom w:val="0"/>
      <w:divBdr>
        <w:top w:val="none" w:sz="0" w:space="0" w:color="auto"/>
        <w:left w:val="none" w:sz="0" w:space="0" w:color="auto"/>
        <w:bottom w:val="none" w:sz="0" w:space="0" w:color="auto"/>
        <w:right w:val="none" w:sz="0" w:space="0" w:color="auto"/>
      </w:divBdr>
    </w:div>
    <w:div w:id="1080827297">
      <w:bodyDiv w:val="1"/>
      <w:marLeft w:val="0"/>
      <w:marRight w:val="0"/>
      <w:marTop w:val="0"/>
      <w:marBottom w:val="0"/>
      <w:divBdr>
        <w:top w:val="none" w:sz="0" w:space="0" w:color="auto"/>
        <w:left w:val="none" w:sz="0" w:space="0" w:color="auto"/>
        <w:bottom w:val="none" w:sz="0" w:space="0" w:color="auto"/>
        <w:right w:val="none" w:sz="0" w:space="0" w:color="auto"/>
      </w:divBdr>
    </w:div>
    <w:div w:id="1083917954">
      <w:bodyDiv w:val="1"/>
      <w:marLeft w:val="0"/>
      <w:marRight w:val="0"/>
      <w:marTop w:val="0"/>
      <w:marBottom w:val="0"/>
      <w:divBdr>
        <w:top w:val="none" w:sz="0" w:space="0" w:color="auto"/>
        <w:left w:val="none" w:sz="0" w:space="0" w:color="auto"/>
        <w:bottom w:val="none" w:sz="0" w:space="0" w:color="auto"/>
        <w:right w:val="none" w:sz="0" w:space="0" w:color="auto"/>
      </w:divBdr>
    </w:div>
    <w:div w:id="1113868419">
      <w:bodyDiv w:val="1"/>
      <w:marLeft w:val="0"/>
      <w:marRight w:val="0"/>
      <w:marTop w:val="0"/>
      <w:marBottom w:val="0"/>
      <w:divBdr>
        <w:top w:val="none" w:sz="0" w:space="0" w:color="auto"/>
        <w:left w:val="none" w:sz="0" w:space="0" w:color="auto"/>
        <w:bottom w:val="none" w:sz="0" w:space="0" w:color="auto"/>
        <w:right w:val="none" w:sz="0" w:space="0" w:color="auto"/>
      </w:divBdr>
    </w:div>
    <w:div w:id="1141774893">
      <w:bodyDiv w:val="1"/>
      <w:marLeft w:val="0"/>
      <w:marRight w:val="0"/>
      <w:marTop w:val="0"/>
      <w:marBottom w:val="0"/>
      <w:divBdr>
        <w:top w:val="none" w:sz="0" w:space="0" w:color="auto"/>
        <w:left w:val="none" w:sz="0" w:space="0" w:color="auto"/>
        <w:bottom w:val="none" w:sz="0" w:space="0" w:color="auto"/>
        <w:right w:val="none" w:sz="0" w:space="0" w:color="auto"/>
      </w:divBdr>
    </w:div>
    <w:div w:id="1151797231">
      <w:bodyDiv w:val="1"/>
      <w:marLeft w:val="0"/>
      <w:marRight w:val="0"/>
      <w:marTop w:val="0"/>
      <w:marBottom w:val="0"/>
      <w:divBdr>
        <w:top w:val="none" w:sz="0" w:space="0" w:color="auto"/>
        <w:left w:val="none" w:sz="0" w:space="0" w:color="auto"/>
        <w:bottom w:val="none" w:sz="0" w:space="0" w:color="auto"/>
        <w:right w:val="none" w:sz="0" w:space="0" w:color="auto"/>
      </w:divBdr>
    </w:div>
    <w:div w:id="1158500338">
      <w:bodyDiv w:val="1"/>
      <w:marLeft w:val="0"/>
      <w:marRight w:val="0"/>
      <w:marTop w:val="0"/>
      <w:marBottom w:val="0"/>
      <w:divBdr>
        <w:top w:val="none" w:sz="0" w:space="0" w:color="auto"/>
        <w:left w:val="none" w:sz="0" w:space="0" w:color="auto"/>
        <w:bottom w:val="none" w:sz="0" w:space="0" w:color="auto"/>
        <w:right w:val="none" w:sz="0" w:space="0" w:color="auto"/>
      </w:divBdr>
    </w:div>
    <w:div w:id="1173836591">
      <w:bodyDiv w:val="1"/>
      <w:marLeft w:val="0"/>
      <w:marRight w:val="0"/>
      <w:marTop w:val="0"/>
      <w:marBottom w:val="0"/>
      <w:divBdr>
        <w:top w:val="none" w:sz="0" w:space="0" w:color="auto"/>
        <w:left w:val="none" w:sz="0" w:space="0" w:color="auto"/>
        <w:bottom w:val="none" w:sz="0" w:space="0" w:color="auto"/>
        <w:right w:val="none" w:sz="0" w:space="0" w:color="auto"/>
      </w:divBdr>
    </w:div>
    <w:div w:id="1177766017">
      <w:bodyDiv w:val="1"/>
      <w:marLeft w:val="0"/>
      <w:marRight w:val="0"/>
      <w:marTop w:val="0"/>
      <w:marBottom w:val="0"/>
      <w:divBdr>
        <w:top w:val="none" w:sz="0" w:space="0" w:color="auto"/>
        <w:left w:val="none" w:sz="0" w:space="0" w:color="auto"/>
        <w:bottom w:val="none" w:sz="0" w:space="0" w:color="auto"/>
        <w:right w:val="none" w:sz="0" w:space="0" w:color="auto"/>
      </w:divBdr>
    </w:div>
    <w:div w:id="1191869701">
      <w:bodyDiv w:val="1"/>
      <w:marLeft w:val="0"/>
      <w:marRight w:val="0"/>
      <w:marTop w:val="0"/>
      <w:marBottom w:val="0"/>
      <w:divBdr>
        <w:top w:val="none" w:sz="0" w:space="0" w:color="auto"/>
        <w:left w:val="none" w:sz="0" w:space="0" w:color="auto"/>
        <w:bottom w:val="none" w:sz="0" w:space="0" w:color="auto"/>
        <w:right w:val="none" w:sz="0" w:space="0" w:color="auto"/>
      </w:divBdr>
    </w:div>
    <w:div w:id="1221135878">
      <w:bodyDiv w:val="1"/>
      <w:marLeft w:val="0"/>
      <w:marRight w:val="0"/>
      <w:marTop w:val="0"/>
      <w:marBottom w:val="0"/>
      <w:divBdr>
        <w:top w:val="none" w:sz="0" w:space="0" w:color="auto"/>
        <w:left w:val="none" w:sz="0" w:space="0" w:color="auto"/>
        <w:bottom w:val="none" w:sz="0" w:space="0" w:color="auto"/>
        <w:right w:val="none" w:sz="0" w:space="0" w:color="auto"/>
      </w:divBdr>
    </w:div>
    <w:div w:id="1228107862">
      <w:bodyDiv w:val="1"/>
      <w:marLeft w:val="0"/>
      <w:marRight w:val="0"/>
      <w:marTop w:val="0"/>
      <w:marBottom w:val="0"/>
      <w:divBdr>
        <w:top w:val="none" w:sz="0" w:space="0" w:color="auto"/>
        <w:left w:val="none" w:sz="0" w:space="0" w:color="auto"/>
        <w:bottom w:val="none" w:sz="0" w:space="0" w:color="auto"/>
        <w:right w:val="none" w:sz="0" w:space="0" w:color="auto"/>
      </w:divBdr>
    </w:div>
    <w:div w:id="1242326892">
      <w:bodyDiv w:val="1"/>
      <w:marLeft w:val="0"/>
      <w:marRight w:val="0"/>
      <w:marTop w:val="0"/>
      <w:marBottom w:val="0"/>
      <w:divBdr>
        <w:top w:val="none" w:sz="0" w:space="0" w:color="auto"/>
        <w:left w:val="none" w:sz="0" w:space="0" w:color="auto"/>
        <w:bottom w:val="none" w:sz="0" w:space="0" w:color="auto"/>
        <w:right w:val="none" w:sz="0" w:space="0" w:color="auto"/>
      </w:divBdr>
    </w:div>
    <w:div w:id="1319846021">
      <w:bodyDiv w:val="1"/>
      <w:marLeft w:val="0"/>
      <w:marRight w:val="0"/>
      <w:marTop w:val="0"/>
      <w:marBottom w:val="0"/>
      <w:divBdr>
        <w:top w:val="none" w:sz="0" w:space="0" w:color="auto"/>
        <w:left w:val="none" w:sz="0" w:space="0" w:color="auto"/>
        <w:bottom w:val="none" w:sz="0" w:space="0" w:color="auto"/>
        <w:right w:val="none" w:sz="0" w:space="0" w:color="auto"/>
      </w:divBdr>
    </w:div>
    <w:div w:id="1334451626">
      <w:bodyDiv w:val="1"/>
      <w:marLeft w:val="0"/>
      <w:marRight w:val="0"/>
      <w:marTop w:val="0"/>
      <w:marBottom w:val="0"/>
      <w:divBdr>
        <w:top w:val="none" w:sz="0" w:space="0" w:color="auto"/>
        <w:left w:val="none" w:sz="0" w:space="0" w:color="auto"/>
        <w:bottom w:val="none" w:sz="0" w:space="0" w:color="auto"/>
        <w:right w:val="none" w:sz="0" w:space="0" w:color="auto"/>
      </w:divBdr>
    </w:div>
    <w:div w:id="1335960649">
      <w:bodyDiv w:val="1"/>
      <w:marLeft w:val="0"/>
      <w:marRight w:val="0"/>
      <w:marTop w:val="0"/>
      <w:marBottom w:val="0"/>
      <w:divBdr>
        <w:top w:val="none" w:sz="0" w:space="0" w:color="auto"/>
        <w:left w:val="none" w:sz="0" w:space="0" w:color="auto"/>
        <w:bottom w:val="none" w:sz="0" w:space="0" w:color="auto"/>
        <w:right w:val="none" w:sz="0" w:space="0" w:color="auto"/>
      </w:divBdr>
    </w:div>
    <w:div w:id="1336417432">
      <w:bodyDiv w:val="1"/>
      <w:marLeft w:val="0"/>
      <w:marRight w:val="0"/>
      <w:marTop w:val="0"/>
      <w:marBottom w:val="0"/>
      <w:divBdr>
        <w:top w:val="none" w:sz="0" w:space="0" w:color="auto"/>
        <w:left w:val="none" w:sz="0" w:space="0" w:color="auto"/>
        <w:bottom w:val="none" w:sz="0" w:space="0" w:color="auto"/>
        <w:right w:val="none" w:sz="0" w:space="0" w:color="auto"/>
      </w:divBdr>
    </w:div>
    <w:div w:id="1343389046">
      <w:bodyDiv w:val="1"/>
      <w:marLeft w:val="0"/>
      <w:marRight w:val="0"/>
      <w:marTop w:val="0"/>
      <w:marBottom w:val="0"/>
      <w:divBdr>
        <w:top w:val="none" w:sz="0" w:space="0" w:color="auto"/>
        <w:left w:val="none" w:sz="0" w:space="0" w:color="auto"/>
        <w:bottom w:val="none" w:sz="0" w:space="0" w:color="auto"/>
        <w:right w:val="none" w:sz="0" w:space="0" w:color="auto"/>
      </w:divBdr>
    </w:div>
    <w:div w:id="1361661628">
      <w:bodyDiv w:val="1"/>
      <w:marLeft w:val="0"/>
      <w:marRight w:val="0"/>
      <w:marTop w:val="0"/>
      <w:marBottom w:val="0"/>
      <w:divBdr>
        <w:top w:val="none" w:sz="0" w:space="0" w:color="auto"/>
        <w:left w:val="none" w:sz="0" w:space="0" w:color="auto"/>
        <w:bottom w:val="none" w:sz="0" w:space="0" w:color="auto"/>
        <w:right w:val="none" w:sz="0" w:space="0" w:color="auto"/>
      </w:divBdr>
    </w:div>
    <w:div w:id="1362632317">
      <w:bodyDiv w:val="1"/>
      <w:marLeft w:val="0"/>
      <w:marRight w:val="0"/>
      <w:marTop w:val="0"/>
      <w:marBottom w:val="0"/>
      <w:divBdr>
        <w:top w:val="none" w:sz="0" w:space="0" w:color="auto"/>
        <w:left w:val="none" w:sz="0" w:space="0" w:color="auto"/>
        <w:bottom w:val="none" w:sz="0" w:space="0" w:color="auto"/>
        <w:right w:val="none" w:sz="0" w:space="0" w:color="auto"/>
      </w:divBdr>
    </w:div>
    <w:div w:id="1375042458">
      <w:bodyDiv w:val="1"/>
      <w:marLeft w:val="0"/>
      <w:marRight w:val="0"/>
      <w:marTop w:val="0"/>
      <w:marBottom w:val="0"/>
      <w:divBdr>
        <w:top w:val="none" w:sz="0" w:space="0" w:color="auto"/>
        <w:left w:val="none" w:sz="0" w:space="0" w:color="auto"/>
        <w:bottom w:val="none" w:sz="0" w:space="0" w:color="auto"/>
        <w:right w:val="none" w:sz="0" w:space="0" w:color="auto"/>
      </w:divBdr>
    </w:div>
    <w:div w:id="1420445705">
      <w:bodyDiv w:val="1"/>
      <w:marLeft w:val="0"/>
      <w:marRight w:val="0"/>
      <w:marTop w:val="0"/>
      <w:marBottom w:val="0"/>
      <w:divBdr>
        <w:top w:val="none" w:sz="0" w:space="0" w:color="auto"/>
        <w:left w:val="none" w:sz="0" w:space="0" w:color="auto"/>
        <w:bottom w:val="none" w:sz="0" w:space="0" w:color="auto"/>
        <w:right w:val="none" w:sz="0" w:space="0" w:color="auto"/>
      </w:divBdr>
    </w:div>
    <w:div w:id="1438401764">
      <w:bodyDiv w:val="1"/>
      <w:marLeft w:val="0"/>
      <w:marRight w:val="0"/>
      <w:marTop w:val="0"/>
      <w:marBottom w:val="0"/>
      <w:divBdr>
        <w:top w:val="none" w:sz="0" w:space="0" w:color="auto"/>
        <w:left w:val="none" w:sz="0" w:space="0" w:color="auto"/>
        <w:bottom w:val="none" w:sz="0" w:space="0" w:color="auto"/>
        <w:right w:val="none" w:sz="0" w:space="0" w:color="auto"/>
      </w:divBdr>
    </w:div>
    <w:div w:id="1480611654">
      <w:bodyDiv w:val="1"/>
      <w:marLeft w:val="0"/>
      <w:marRight w:val="0"/>
      <w:marTop w:val="0"/>
      <w:marBottom w:val="0"/>
      <w:divBdr>
        <w:top w:val="none" w:sz="0" w:space="0" w:color="auto"/>
        <w:left w:val="none" w:sz="0" w:space="0" w:color="auto"/>
        <w:bottom w:val="none" w:sz="0" w:space="0" w:color="auto"/>
        <w:right w:val="none" w:sz="0" w:space="0" w:color="auto"/>
      </w:divBdr>
    </w:div>
    <w:div w:id="1498577072">
      <w:bodyDiv w:val="1"/>
      <w:marLeft w:val="0"/>
      <w:marRight w:val="0"/>
      <w:marTop w:val="0"/>
      <w:marBottom w:val="0"/>
      <w:divBdr>
        <w:top w:val="none" w:sz="0" w:space="0" w:color="auto"/>
        <w:left w:val="none" w:sz="0" w:space="0" w:color="auto"/>
        <w:bottom w:val="none" w:sz="0" w:space="0" w:color="auto"/>
        <w:right w:val="none" w:sz="0" w:space="0" w:color="auto"/>
      </w:divBdr>
    </w:div>
    <w:div w:id="1536431546">
      <w:bodyDiv w:val="1"/>
      <w:marLeft w:val="0"/>
      <w:marRight w:val="0"/>
      <w:marTop w:val="0"/>
      <w:marBottom w:val="0"/>
      <w:divBdr>
        <w:top w:val="none" w:sz="0" w:space="0" w:color="auto"/>
        <w:left w:val="none" w:sz="0" w:space="0" w:color="auto"/>
        <w:bottom w:val="none" w:sz="0" w:space="0" w:color="auto"/>
        <w:right w:val="none" w:sz="0" w:space="0" w:color="auto"/>
      </w:divBdr>
    </w:div>
    <w:div w:id="1593782915">
      <w:bodyDiv w:val="1"/>
      <w:marLeft w:val="0"/>
      <w:marRight w:val="0"/>
      <w:marTop w:val="0"/>
      <w:marBottom w:val="0"/>
      <w:divBdr>
        <w:top w:val="none" w:sz="0" w:space="0" w:color="auto"/>
        <w:left w:val="none" w:sz="0" w:space="0" w:color="auto"/>
        <w:bottom w:val="none" w:sz="0" w:space="0" w:color="auto"/>
        <w:right w:val="none" w:sz="0" w:space="0" w:color="auto"/>
      </w:divBdr>
    </w:div>
    <w:div w:id="1683779732">
      <w:bodyDiv w:val="1"/>
      <w:marLeft w:val="0"/>
      <w:marRight w:val="0"/>
      <w:marTop w:val="0"/>
      <w:marBottom w:val="0"/>
      <w:divBdr>
        <w:top w:val="none" w:sz="0" w:space="0" w:color="auto"/>
        <w:left w:val="none" w:sz="0" w:space="0" w:color="auto"/>
        <w:bottom w:val="none" w:sz="0" w:space="0" w:color="auto"/>
        <w:right w:val="none" w:sz="0" w:space="0" w:color="auto"/>
      </w:divBdr>
    </w:div>
    <w:div w:id="1706520133">
      <w:bodyDiv w:val="1"/>
      <w:marLeft w:val="0"/>
      <w:marRight w:val="0"/>
      <w:marTop w:val="0"/>
      <w:marBottom w:val="0"/>
      <w:divBdr>
        <w:top w:val="none" w:sz="0" w:space="0" w:color="auto"/>
        <w:left w:val="none" w:sz="0" w:space="0" w:color="auto"/>
        <w:bottom w:val="none" w:sz="0" w:space="0" w:color="auto"/>
        <w:right w:val="none" w:sz="0" w:space="0" w:color="auto"/>
      </w:divBdr>
    </w:div>
    <w:div w:id="1720471083">
      <w:bodyDiv w:val="1"/>
      <w:marLeft w:val="0"/>
      <w:marRight w:val="0"/>
      <w:marTop w:val="0"/>
      <w:marBottom w:val="0"/>
      <w:divBdr>
        <w:top w:val="none" w:sz="0" w:space="0" w:color="auto"/>
        <w:left w:val="none" w:sz="0" w:space="0" w:color="auto"/>
        <w:bottom w:val="none" w:sz="0" w:space="0" w:color="auto"/>
        <w:right w:val="none" w:sz="0" w:space="0" w:color="auto"/>
      </w:divBdr>
    </w:div>
    <w:div w:id="1725981317">
      <w:bodyDiv w:val="1"/>
      <w:marLeft w:val="0"/>
      <w:marRight w:val="0"/>
      <w:marTop w:val="0"/>
      <w:marBottom w:val="0"/>
      <w:divBdr>
        <w:top w:val="none" w:sz="0" w:space="0" w:color="auto"/>
        <w:left w:val="none" w:sz="0" w:space="0" w:color="auto"/>
        <w:bottom w:val="none" w:sz="0" w:space="0" w:color="auto"/>
        <w:right w:val="none" w:sz="0" w:space="0" w:color="auto"/>
      </w:divBdr>
    </w:div>
    <w:div w:id="1870605542">
      <w:bodyDiv w:val="1"/>
      <w:marLeft w:val="0"/>
      <w:marRight w:val="0"/>
      <w:marTop w:val="0"/>
      <w:marBottom w:val="0"/>
      <w:divBdr>
        <w:top w:val="none" w:sz="0" w:space="0" w:color="auto"/>
        <w:left w:val="none" w:sz="0" w:space="0" w:color="auto"/>
        <w:bottom w:val="none" w:sz="0" w:space="0" w:color="auto"/>
        <w:right w:val="none" w:sz="0" w:space="0" w:color="auto"/>
      </w:divBdr>
    </w:div>
    <w:div w:id="1881555694">
      <w:bodyDiv w:val="1"/>
      <w:marLeft w:val="0"/>
      <w:marRight w:val="0"/>
      <w:marTop w:val="0"/>
      <w:marBottom w:val="0"/>
      <w:divBdr>
        <w:top w:val="none" w:sz="0" w:space="0" w:color="auto"/>
        <w:left w:val="none" w:sz="0" w:space="0" w:color="auto"/>
        <w:bottom w:val="none" w:sz="0" w:space="0" w:color="auto"/>
        <w:right w:val="none" w:sz="0" w:space="0" w:color="auto"/>
      </w:divBdr>
    </w:div>
    <w:div w:id="1906136252">
      <w:bodyDiv w:val="1"/>
      <w:marLeft w:val="0"/>
      <w:marRight w:val="0"/>
      <w:marTop w:val="0"/>
      <w:marBottom w:val="0"/>
      <w:divBdr>
        <w:top w:val="none" w:sz="0" w:space="0" w:color="auto"/>
        <w:left w:val="none" w:sz="0" w:space="0" w:color="auto"/>
        <w:bottom w:val="none" w:sz="0" w:space="0" w:color="auto"/>
        <w:right w:val="none" w:sz="0" w:space="0" w:color="auto"/>
      </w:divBdr>
    </w:div>
    <w:div w:id="1908374122">
      <w:bodyDiv w:val="1"/>
      <w:marLeft w:val="0"/>
      <w:marRight w:val="0"/>
      <w:marTop w:val="0"/>
      <w:marBottom w:val="0"/>
      <w:divBdr>
        <w:top w:val="none" w:sz="0" w:space="0" w:color="auto"/>
        <w:left w:val="none" w:sz="0" w:space="0" w:color="auto"/>
        <w:bottom w:val="none" w:sz="0" w:space="0" w:color="auto"/>
        <w:right w:val="none" w:sz="0" w:space="0" w:color="auto"/>
      </w:divBdr>
    </w:div>
    <w:div w:id="1914311733">
      <w:bodyDiv w:val="1"/>
      <w:marLeft w:val="0"/>
      <w:marRight w:val="0"/>
      <w:marTop w:val="0"/>
      <w:marBottom w:val="0"/>
      <w:divBdr>
        <w:top w:val="none" w:sz="0" w:space="0" w:color="auto"/>
        <w:left w:val="none" w:sz="0" w:space="0" w:color="auto"/>
        <w:bottom w:val="none" w:sz="0" w:space="0" w:color="auto"/>
        <w:right w:val="none" w:sz="0" w:space="0" w:color="auto"/>
      </w:divBdr>
    </w:div>
    <w:div w:id="1916931484">
      <w:bodyDiv w:val="1"/>
      <w:marLeft w:val="0"/>
      <w:marRight w:val="0"/>
      <w:marTop w:val="0"/>
      <w:marBottom w:val="0"/>
      <w:divBdr>
        <w:top w:val="none" w:sz="0" w:space="0" w:color="auto"/>
        <w:left w:val="none" w:sz="0" w:space="0" w:color="auto"/>
        <w:bottom w:val="none" w:sz="0" w:space="0" w:color="auto"/>
        <w:right w:val="none" w:sz="0" w:space="0" w:color="auto"/>
      </w:divBdr>
    </w:div>
    <w:div w:id="1917132082">
      <w:bodyDiv w:val="1"/>
      <w:marLeft w:val="0"/>
      <w:marRight w:val="0"/>
      <w:marTop w:val="0"/>
      <w:marBottom w:val="0"/>
      <w:divBdr>
        <w:top w:val="none" w:sz="0" w:space="0" w:color="auto"/>
        <w:left w:val="none" w:sz="0" w:space="0" w:color="auto"/>
        <w:bottom w:val="none" w:sz="0" w:space="0" w:color="auto"/>
        <w:right w:val="none" w:sz="0" w:space="0" w:color="auto"/>
      </w:divBdr>
    </w:div>
    <w:div w:id="1929851072">
      <w:bodyDiv w:val="1"/>
      <w:marLeft w:val="0"/>
      <w:marRight w:val="0"/>
      <w:marTop w:val="0"/>
      <w:marBottom w:val="0"/>
      <w:divBdr>
        <w:top w:val="none" w:sz="0" w:space="0" w:color="auto"/>
        <w:left w:val="none" w:sz="0" w:space="0" w:color="auto"/>
        <w:bottom w:val="none" w:sz="0" w:space="0" w:color="auto"/>
        <w:right w:val="none" w:sz="0" w:space="0" w:color="auto"/>
      </w:divBdr>
    </w:div>
    <w:div w:id="1972707191">
      <w:bodyDiv w:val="1"/>
      <w:marLeft w:val="0"/>
      <w:marRight w:val="0"/>
      <w:marTop w:val="0"/>
      <w:marBottom w:val="0"/>
      <w:divBdr>
        <w:top w:val="none" w:sz="0" w:space="0" w:color="auto"/>
        <w:left w:val="none" w:sz="0" w:space="0" w:color="auto"/>
        <w:bottom w:val="none" w:sz="0" w:space="0" w:color="auto"/>
        <w:right w:val="none" w:sz="0" w:space="0" w:color="auto"/>
      </w:divBdr>
    </w:div>
    <w:div w:id="2033415112">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g"/><Relationship Id="rId21" Type="http://schemas.openxmlformats.org/officeDocument/2006/relationships/footer" Target="footer3.xml"/><Relationship Id="rId34" Type="http://schemas.openxmlformats.org/officeDocument/2006/relationships/comments" Target="comments.xml"/><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hyperlink" Target="https://civilica.com/doc/266107" TargetMode="External"/><Relationship Id="rId55" Type="http://schemas.openxmlformats.org/officeDocument/2006/relationships/hyperlink" Target="https://doi.org/10.22111/gdij.2016.2451"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1.png"/><Relationship Id="rId11" Type="http://schemas.openxmlformats.org/officeDocument/2006/relationships/hyperlink" Target="https://orcid.org/0009-0003-8766-9734" TargetMode="External"/><Relationship Id="rId24" Type="http://schemas.openxmlformats.org/officeDocument/2006/relationships/image" Target="media/image6.png"/><Relationship Id="rId32" Type="http://schemas.openxmlformats.org/officeDocument/2006/relationships/image" Target="media/image14.JPG"/><Relationship Id="rId37" Type="http://schemas.openxmlformats.org/officeDocument/2006/relationships/image" Target="media/image17.JPG"/><Relationship Id="rId40" Type="http://schemas.openxmlformats.org/officeDocument/2006/relationships/image" Target="media/image20.png"/><Relationship Id="rId45" Type="http://schemas.openxmlformats.org/officeDocument/2006/relationships/image" Target="media/image25.jpeg"/><Relationship Id="rId53" Type="http://schemas.openxmlformats.org/officeDocument/2006/relationships/hyperlink" Target="https://www.magiran.com/p1572709" TargetMode="External"/><Relationship Id="rId58" Type="http://schemas.openxmlformats.org/officeDocument/2006/relationships/header" Target="header7.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footer" Target="footer2.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image" Target="media/image9.jpg"/><Relationship Id="rId30" Type="http://schemas.openxmlformats.org/officeDocument/2006/relationships/image" Target="media/image12.png"/><Relationship Id="rId35" Type="http://schemas.microsoft.com/office/2011/relationships/commentsExtended" Target="commentsExtended.xml"/><Relationship Id="rId43" Type="http://schemas.openxmlformats.org/officeDocument/2006/relationships/image" Target="media/image23.jpeg"/><Relationship Id="rId48" Type="http://schemas.openxmlformats.org/officeDocument/2006/relationships/hyperlink" Target="https://doi.org/10.30475/isau.2018.62058" TargetMode="External"/><Relationship Id="rId56" Type="http://schemas.openxmlformats.org/officeDocument/2006/relationships/hyperlink" Target="https://dor.isc.ac/dor/20.1001.1.23225602.1398.8.29.7.4" TargetMode="External"/><Relationship Id="rId64" Type="http://schemas.microsoft.com/office/2018/08/relationships/commentsExtensible" Target="commentsExtensible.xml"/><Relationship Id="rId8" Type="http://schemas.openxmlformats.org/officeDocument/2006/relationships/hyperlink" Target="https://orcid.org/0000-0003-2886-644X" TargetMode="External"/><Relationship Id="rId51" Type="http://schemas.openxmlformats.org/officeDocument/2006/relationships/hyperlink" Target="https://doi.org/10.22108/ue.2018.107566.1036"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5.xml"/><Relationship Id="rId25" Type="http://schemas.openxmlformats.org/officeDocument/2006/relationships/image" Target="media/image7.jpg"/><Relationship Id="rId33" Type="http://schemas.openxmlformats.org/officeDocument/2006/relationships/image" Target="media/image15.png"/><Relationship Id="rId38" Type="http://schemas.openxmlformats.org/officeDocument/2006/relationships/image" Target="media/image18.jpeg"/><Relationship Id="rId46" Type="http://schemas.openxmlformats.org/officeDocument/2006/relationships/image" Target="media/image26.jpeg"/><Relationship Id="rId59" Type="http://schemas.openxmlformats.org/officeDocument/2006/relationships/header" Target="header8.xml"/><Relationship Id="rId20" Type="http://schemas.openxmlformats.org/officeDocument/2006/relationships/header" Target="header6.xml"/><Relationship Id="rId41" Type="http://schemas.openxmlformats.org/officeDocument/2006/relationships/image" Target="media/image21.jpg"/><Relationship Id="rId54" Type="http://schemas.openxmlformats.org/officeDocument/2006/relationships/hyperlink" Target="https://doi.org/10.61186/jgs.23.70.177" TargetMode="External"/><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microsoft.com/office/2007/relationships/hdphoto" Target="media/hdphoto1.wdp"/><Relationship Id="rId28" Type="http://schemas.openxmlformats.org/officeDocument/2006/relationships/image" Target="media/image10.png"/><Relationship Id="rId36" Type="http://schemas.openxmlformats.org/officeDocument/2006/relationships/image" Target="media/image16.png"/><Relationship Id="rId49" Type="http://schemas.openxmlformats.org/officeDocument/2006/relationships/hyperlink" Target="https://civilica.com/doc/213865" TargetMode="External"/><Relationship Id="rId57" Type="http://schemas.openxmlformats.org/officeDocument/2006/relationships/hyperlink" Target="https://doi.org/10.22111/gaij.2014.1476" TargetMode="External"/><Relationship Id="rId10" Type="http://schemas.openxmlformats.org/officeDocument/2006/relationships/hyperlink" Target="https://orcid.org/0000-0002-8180-1058" TargetMode="External"/><Relationship Id="rId31" Type="http://schemas.openxmlformats.org/officeDocument/2006/relationships/image" Target="media/image13.png"/><Relationship Id="rId44" Type="http://schemas.openxmlformats.org/officeDocument/2006/relationships/image" Target="media/image24.jpeg"/><Relationship Id="rId52" Type="http://schemas.openxmlformats.org/officeDocument/2006/relationships/hyperlink" Target="https://dor.isc.ac/dor/20.1001.1.23452277.1394.5.16.4.5" TargetMode="External"/><Relationship Id="rId60" Type="http://schemas.openxmlformats.org/officeDocument/2006/relationships/header" Target="header9.xml"/><Relationship Id="rId65"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1.xml"/><Relationship Id="rId39" Type="http://schemas.openxmlformats.org/officeDocument/2006/relationships/image" Target="media/image19.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b:Tag>Ber06</b:Tag>
    <b:SourceType>JournalArticle</b:SourceType>
    <b:Guid>{5CE46ADB-3037-4454-861B-627FC5A91F88}</b:Guid>
    <b:LCID>en-US</b:LCID>
    <b:Author>
      <b:Author>
        <b:Corporate>Berridge, J</b:Corporate>
      </b:Author>
    </b:Author>
    <b:JournalName>“The Creative City” Plan</b:JournalName>
    <b:Year>Spring 2006</b:Year>
    <b:Pages>p 21</b:Pages>
    <b:RefOrder>2</b:RefOrder>
  </b:Source>
  <b:Source>
    <b:Tag>Acs091</b:Tag>
    <b:SourceType>JournalArticle</b:SourceType>
    <b:Guid>{C9EF55FB-661D-4FE0-915F-237BAA3410B0}</b:Guid>
    <b:LCID>en-US</b:LCID>
    <b:Author>
      <b:Author>
        <b:Corporate>Acs, Z., &amp; Zegyesi, M.</b:Corporate>
      </b:Author>
    </b:Author>
    <b:Title>Creativity and industrial cities: A case study of Baltimore</b:Title>
    <b:JournalName>Entrepreneurship &amp; Regional Development</b:JournalName>
    <b:Year>2009</b:Year>
    <b:Pages>21- 439.</b:Pages>
    <b:RefOrder>3</b:RefOrder>
  </b:Source>
  <b:Source xmlns:b="http://schemas.openxmlformats.org/officeDocument/2006/bibliography">
    <b:Tag>Cos09</b:Tag>
    <b:SourceType>JournalArticle</b:SourceType>
    <b:Guid>{E84C56F7-C28D-4798-ACD7-0B7F0A130161}</b:Guid>
    <b:LCID>en-US</b:LCID>
    <b:Author>
      <b:Author>
        <b:Corporate>Costa, J, Seixas; &amp; Roldão, A;</b:Corporate>
      </b:Author>
    </b:Author>
    <b:Title>“FROM „CREATIVE CITY‟ TO „URBAN CREATIVITY‟ ?SPACE, CREATIVITY AND GOVERNANCE IN THE CONTEMPORARY CITY”</b:Title>
    <b:JournalName>City Futuresʼ09- City Futures in a Globalizing World” EURA/UAA Conference</b:JournalName>
    <b:Year>2009</b:Year>
    <b:Pages>p2</b:Pages>
    <b:City> Madrid,Spania</b:City>
    <b:Month>June 2009</b:Month>
    <b:Day>4-6 </b:Day>
    <b:RefOrder>4</b:RefOrder>
  </b:Source>
  <b:Source>
    <b:Tag>Car96</b:Tag>
    <b:SourceType>JournalArticle</b:SourceType>
    <b:Guid>{8AA9B521-2D14-4FCB-8F04-DF4072B10494}</b:Guid>
    <b:Author>
      <b:Author>
        <b:Corporate>Carlsson, C; &amp; Fuller, R;</b:Corporate>
      </b:Author>
    </b:Author>
    <b:Title>Fuzzy Multiple Criteria Decision</b:Title>
    <b:Year>1996</b:Year>
    <b:LCID>en-US</b:LCID>
    <b:RefOrder>5</b:RefOrder>
  </b:Source>
  <b:Source>
    <b:Tag>Bia94</b:Tag>
    <b:SourceType>JournalArticle</b:SourceType>
    <b:Guid>{BDD76856-F61B-4530-85FC-34193A1832B9}</b:Guid>
    <b:Author>
      <b:Author>
        <b:Corporate>Bianchini, F; &amp; Landry, ch;</b:Corporate>
      </b:Author>
    </b:Author>
    <b:Title>The creative city</b:Title>
    <b:JournalName>Published by Comedia</b:JournalName>
    <b:Year>1994</b:Year>
    <b:LCID>en-US</b:LCID>
    <b:RefOrder>6</b:RefOrder>
  </b:Source>
  <b:Source>
    <b:Tag>Dux10</b:Tag>
    <b:SourceType>JournalArticle</b:SourceType>
    <b:Guid>{DB15C6BC-63A3-413D-9C7A-54561FDC5C1C}</b:Guid>
    <b:LCID>en-US</b:LCID>
    <b:Author>
      <b:Author>
        <b:Corporate>Duxbury, N</b:Corporate>
      </b:Author>
    </b:Author>
    <b:Title>Creative cities in Canada. Translator: Farzinpak</b:Title>
    <b:JournalName>Sh. Municipal educational research journal</b:JournalName>
    <b:Year>2010</b:Year>
    <b:Pages>76- 83</b:Pages>
    <b:RefOrder>7</b:RefOrder>
  </b:Source>
  <b:Source>
    <b:Tag>Csi97</b:Tag>
    <b:SourceType>JournalArticle</b:SourceType>
    <b:Guid>{F1F9990F-577F-4899-842F-5A72835189DA}</b:Guid>
    <b:Author>
      <b:Author>
        <b:Corporate>Csikszentmihalyi, M</b:Corporate>
      </b:Author>
    </b:Author>
    <b:Title>Flow and the Psychology of Discovery and Invention</b:Title>
    <b:JournalName>HarperPerennial,New York</b:JournalName>
    <b:Year>1997</b:Year>
    <b:LCID>en-US</b:LCID>
    <b:RefOrder>8</b:RefOrder>
  </b:Source>
  <b:Source>
    <b:Tag>Flo04</b:Tag>
    <b:SourceType>JournalArticle</b:SourceType>
    <b:Guid>{0D05753B-0CC6-467D-8B0B-107735231E40}</b:Guid>
    <b:Author>
      <b:Author>
        <b:Corporate>Florida, Richard</b:Corporate>
      </b:Author>
    </b:Author>
    <b:Title>The Rise of the Creative Class: And How It‟s Transforming Work, Leisure, Community and Everyday Life (Paperback)</b:Title>
    <b:JournalName>Basic Books,New York</b:JournalName>
    <b:Year>2004</b:Year>
    <b:LCID>en-US</b:LCID>
    <b:RefOrder>9</b:RefOrder>
  </b:Source>
  <b:Source>
    <b:Tag>Akb13</b:Tag>
    <b:SourceType>JournalArticle</b:SourceType>
    <b:Guid>{E2EBD0B1-1796-4D55-9C33-C627E5968F2E}</b:Guid>
    <b:Author>
      <b:Author>
        <b:Corporate>AkbariMotlagh, M</b:Corporate>
      </b:Author>
    </b:Author>
    <b:Title>Creative aspects of the theory and its impact on sustainable urban development with an emphasis on international experiences</b:Title>
    <b:JournalName>National Conference on sustainable architecture and urban development, enterprise structures desert,Bukan,Iran</b:JournalName>
    <b:Year>2013</b:Year>
    <b:LCID>en-US</b:LCID>
    <b:RefOrder>10</b:RefOrder>
  </b:Source>
  <b:Source>
    <b:Tag>Flo02</b:Tag>
    <b:SourceType>JournalArticle</b:SourceType>
    <b:Guid>{A14BAEBF-2E1E-43F5-B605-E5454955ABF7}</b:Guid>
    <b:LCID>en-US</b:LCID>
    <b:Author>
      <b:Author>
        <b:Corporate>Florida, Richard</b:Corporate>
      </b:Author>
    </b:Author>
    <b:Title>The Rise of the Creative Class and How It‟s Transforming Work, Leisure, Community and Everyday Life</b:Title>
    <b:JournalName>Basic Books,New York</b:JournalName>
    <b:Year>2002</b:Year>
    <b:RefOrder>11</b:RefOrder>
  </b:Source>
  <b:Source>
    <b:Tag>Flo05</b:Tag>
    <b:SourceType>JournalArticle</b:SourceType>
    <b:Guid>{539DBBE3-FAF1-418B-B937-C0760A901221}</b:Guid>
    <b:LCID>en-US</b:LCID>
    <b:Author>
      <b:Author>
        <b:Corporate>Florida, Richard</b:Corporate>
      </b:Author>
    </b:Author>
    <b:Title>Cities and the Creative Class</b:Title>
    <b:JournalName>Routledge (New York, London)</b:JournalName>
    <b:Year>2005</b:Year>
    <b:RefOrder>12</b:RefOrder>
  </b:Source>
  <b:Source>
    <b:Tag>Flo021</b:Tag>
    <b:SourceType>JournalArticle</b:SourceType>
    <b:Guid>{943F34AC-F07F-4094-93A8-04F37B9DE103}</b:Guid>
    <b:LCID>en-US</b:LCID>
    <b:Author>
      <b:Author>
        <b:Corporate>Florida, R</b:Corporate>
      </b:Author>
    </b:Author>
    <b:Title>The rise of the creative class: And how its transforming work, leisure, community and everyday life </b:Title>
    <b:JournalName>Basic Books,New York</b:JournalName>
    <b:Year>2002</b:Year>
    <b:RefOrder>13</b:RefOrder>
  </b:Source>
  <b:Source>
    <b:Tag>Gol18</b:Tag>
    <b:SourceType>JournalArticle</b:SourceType>
    <b:Guid>{861EFFC3-7334-4829-9B7A-02D2F4DFC072}</b:Guid>
    <b:LCID>en-US</b:LCID>
    <b:Author>
      <b:Author>
        <b:Corporate>Goldberg-Miller, S. B. D</b:Corporate>
      </b:Author>
    </b:Author>
    <b:Title>Keeping creativity downtown: Policy learning from San Francisco, Seattle,and Vancouver for municipal cultural planning in Toronto </b:Title>
    <b:JournalName>The Journal of Arts Management, Law, and Society,48(3) </b:JournalName>
    <b:Year>2018</b:Year>
    <b:Pages>170-190</b:Pages>
    <b:RefOrder>14</b:RefOrder>
  </b:Source>
  <b:Source>
    <b:Tag>Gha13</b:Tag>
    <b:SourceType>JournalArticle</b:SourceType>
    <b:Guid>{C6D150E1-AC79-439D-9CAF-63E9D210893D}</b:Guid>
    <b:LCID>en-US</b:LCID>
    <b:Author>
      <b:Author>
        <b:Corporate>GhafeleMobarakeh, P</b:Corporate>
      </b:Author>
    </b:Author>
    <b:Title>Etymology and terminology creativity</b:Title>
    <b:JournalName>First National Conference on Shhrkhlaq: ideas and challenges in Iran, Qeshm, Iran</b:JournalName>
    <b:Year>2013</b:Year>
    <b:RefOrder>15</b:RefOrder>
  </b:Source>
  <b:Source>
    <b:Tag>Gho13</b:Tag>
    <b:SourceType>JournalArticle</b:SourceType>
    <b:Guid>{258C7E0F-56FA-4E0F-9196-7BEE8F723B00}</b:Guid>
    <b:LCID>en-US</b:LCID>
    <b:Author>
      <b:Author>
        <b:Corporate>Ghorbani, R., Hossein-Abadi, S &amp; Turani, A</b:Corporate>
      </b:Author>
    </b:Author>
    <b:Title>Creative cities, cultural approach in urban development</b:Title>
    <b:JournalName>Arid regions Geographic Studies</b:JournalName>
    <b:Year>2013</b:Year>
    <b:Pages>3 (11), 1-18</b:Pages>
    <b:RefOrder>16</b:RefOrder>
  </b:Source>
  <b:Source>
    <b:Tag>Ibr08</b:Tag>
    <b:SourceType>JournalArticle</b:SourceType>
    <b:Guid>{83D83FC9-05D2-47F4-ADA1-4BACCB76DEC7}</b:Guid>
    <b:LCID>en-US</b:LCID>
    <b:Author>
      <b:Author>
        <b:Corporate>Ibrahimi, M</b:Corporate>
      </b:Author>
    </b:Author>
    <b:Title>Creative City Summit: Implications - policies, case studies of successful and unsuccessful cities</b:Title>
    <b:JournalName> Tehran Urban Planning Center, July, Tehran: Niavaran Community center</b:JournalName>
    <b:Year>2008</b:Year>
    <b:RefOrder>17</b:RefOrder>
  </b:Source>
  <b:Source>
    <b:Tag>Jav12</b:Tag>
    <b:SourceType>JournalArticle</b:SourceType>
    <b:Guid>{E69C44B2-3BFE-47C5-BC1B-0C0AA745883C}</b:Guid>
    <b:LCID>en-US</b:LCID>
    <b:Author>
      <b:Author>
        <b:Corporate>Javid, M.H., Hosianpour, S.H., &amp; AkbariMotlagh, M</b:Corporate>
      </b:Author>
    </b:Author>
    <b:Title>Creative city strategic planning</b:Title>
    <b:JournalName>Tehran: Tahan Publications</b:JournalName>
    <b:Year>2012</b:Year>
    <b:RefOrder>18</b:RefOrder>
  </b:Source>
  <b:Source>
    <b:Tag>Kho12</b:Tag>
    <b:SourceType>JournalArticle</b:SourceType>
    <b:Guid>{8D6FBAAF-41CB-4048-9554-714C85F4A31D}</b:Guid>
    <b:LCID>en-US</b:LCID>
    <b:Author>
      <b:Author>
        <b:Corporate>Khosropour, S., Garmsiri, M</b:Corporate>
      </b:Author>
    </b:Author>
    <b:Title>Space creative foresight and the next window</b:Title>
    <b:JournalName>Third Executive Management Conference, the conference hall of the National Library, Tehran, Iran</b:JournalName>
    <b:Year>2012</b:Year>
    <b:RefOrder>19</b:RefOrder>
  </b:Source>
  <b:Source>
    <b:Tag>Lan06</b:Tag>
    <b:SourceType>JournalArticle</b:SourceType>
    <b:Guid>{FEF10F32-5664-4AA4-925D-DDB392964968}</b:Guid>
    <b:LCID>en-US</b:LCID>
    <b:Author>
      <b:Author>
        <b:Corporate>Landry, Charles</b:Corporate>
      </b:Author>
    </b:Author>
    <b:Title>“Lineages of the creative city</b:Title>
    <b:JournalName> Research Journal for Creative Cities” (RJCC), vol. 1, no. 1, March</b:JournalName>
    <b:Year>2006</b:Year>
    <b:RefOrder>20</b:RefOrder>
  </b:Source>
  <b:Source>
    <b:Tag>Len14</b:Tag>
    <b:SourceType>JournalArticle</b:SourceType>
    <b:Guid>{1BA790BE-528E-48E3-9295-501604607622}</b:Guid>
    <b:LCID>en-US</b:LCID>
    <b:Author>
      <b:Author>
        <b:Corporate>Leng, K. S. Badarulzaman, N, Samat, N. &amp; Sheikh D, S. R </b:Corporate>
      </b:Author>
    </b:Author>
    <b:Title>“Capitalising on urban cultural resources for creative city development: A conceptual review and the way forward for Malaysia’s George Town”</b:Title>
    <b:JournalName>Malaysian Journal of Society and Space, 10(5) </b:JournalName>
    <b:Year>2014</b:Year>
    <b:Pages>20-29</b:Pages>
    <b:RefOrder>21</b:RefOrder>
  </b:Source>
  <b:Source>
    <b:Tag>McC07</b:Tag>
    <b:SourceType>JournalArticle</b:SourceType>
    <b:Guid>{25657F91-4E58-431C-9953-54704D7637D3}</b:Guid>
    <b:LCID>en-US</b:LCID>
    <b:Author>
      <b:Author>
        <b:Corporate>McCann, Eugene J</b:Corporate>
      </b:Author>
    </b:Author>
    <b:Title>Inequality and politics in the creative city-region: Questions of livability and state strategy</b:Title>
    <b:JournalName>International Journal of Urban and Regional Research 31(1)</b:JournalName>
    <b:Year>2007</b:Year>
    <b:Pages>188-196</b:Pages>
    <b:RefOrder>22</b:RefOrder>
  </b:Source>
  <b:Source>
    <b:Tag>Red11</b:Tag>
    <b:SourceType>JournalArticle</b:SourceType>
    <b:Guid>{C9D40D15-2CFA-45A8-B78A-03A829A2690F}</b:Guid>
    <b:LCID>en-US</b:LCID>
    <b:Author>
      <b:Author>
        <b:Corporate>Redaelli, E</b:Corporate>
      </b:Author>
    </b:Author>
    <b:Title>Analyzing the ‘‘creative city" governance: Relational processes in Columbus, Ohio</b:Title>
    <b:JournalName>City, Culture and Society. Volume 8, Issue 8</b:JournalName>
    <b:Year>2011</b:Year>
    <b:Pages>19-21</b:Pages>
    <b:RefOrder>23</b:RefOrder>
  </b:Source>
  <b:Source>
    <b:Tag>Rat13</b:Tag>
    <b:SourceType>JournalArticle</b:SourceType>
    <b:Guid>{EE66EE83-00A5-43C2-B8B0-B431F6726FC1}</b:Guid>
    <b:LCID>en-US</b:LCID>
    <b:Author>
      <b:Author>
        <b:Corporate>Ratiu, D</b:Corporate>
      </b:Author>
    </b:Author>
    <b:Title>Creative cities and/or sustainable cities: Discourse and practices, City, Culture and Society </b:Title>
    <b:Year>2013</b:Year>
    <b:Pages>Volume 4, 125-135</b:Pages>
    <b:RefOrder>24</b:RefOrder>
  </b:Source>
  <b:Source>
    <b:Tag>Rom09</b:Tag>
    <b:SourceType>JournalArticle</b:SourceType>
    <b:Guid>{CA57035B-B796-454C-8177-FDFD0F543354}</b:Guid>
    <b:LCID>en-US</b:LCID>
    <b:Author>
      <b:Author>
        <b:Corporate>Romien, Arie and Jon Jacob Trip</b:Corporate>
      </b:Author>
    </b:Author>
    <b:Title>Key elements of creative city development: an assessment of local policies in Amsterdam and Rotterdam</b:Title>
    <b:Year>2009</b:Year>
    <b:RefOrder>25</b:RefOrder>
  </b:Source>
  <b:Source>
    <b:Tag>Sel11</b:Tag>
    <b:SourceType>JournalArticle</b:SourceType>
    <b:Guid>{D789EA4C-E4A1-4C23-BBC2-175912B18987}</b:Guid>
    <b:LCID>en-US</b:LCID>
    <b:Author>
      <b:Author>
        <b:Corporate>Selada, C., Cunha, I., &amp; Tomaz, E</b:Corporate>
      </b:Author>
    </b:Author>
    <b:Title>Creative-based strategies in small cities: A case study approach. Redige,2(2)</b:Title>
    <b:Year>2011</b:Year>
    <b:Pages>79-111</b:Pages>
    <b:RefOrder>26</b:RefOrder>
  </b:Source>
  <b:Source>
    <b:Tag>Sas08</b:Tag>
    <b:SourceType>JournalArticle</b:SourceType>
    <b:Guid>{E500D67D-8441-40E4-A73D-11BE501B6B05}</b:Guid>
    <b:LCID>en-US</b:LCID>
    <b:Author>
      <b:Author>
        <b:Corporate>Sasaki, M</b:Corporate>
      </b:Author>
    </b:Author>
    <b:Title>Developing Creative Cities Through Networking</b:Title>
    <b:JournalName> Policy Science Vol</b:JournalName>
    <b:Year>2008</b:Year>
    <b:Pages>15 No. 3 p. 54</b:Pages>
    <b:RefOrder>27</b:RefOrder>
  </b:Source>
  <b:Source>
    <b:Tag>Sas13</b:Tag>
    <b:SourceType>JournalArticle</b:SourceType>
    <b:Guid>{E2F3E984-A974-49FB-B200-2D024B3550B1}</b:Guid>
    <b:LCID>en-US</b:LCID>
    <b:Author>
      <b:Author>
        <b:Corporate>Sasajima, H</b:Corporate>
      </b:Author>
    </b:Author>
    <b:Title>From red light district to art district: Creative city projects in Yokohama’s Kogane-cho neighborhood</b:Title>
    <b:Year>2013</b:Year>
    <b:Pages>Cities, 33, 77-85 .</b:Pages>
    <b:RefOrder>28</b:RefOrder>
  </b:Source>
  <b:Source>
    <b:Tag>اکب93</b:Tag>
    <b:SourceType>JournalArticle</b:SourceType>
    <b:Guid>{5234E60E-EF4E-48A4-8C59-C2DC2B0E2439}</b:Guid>
    <b:LCID>fa-IR</b:LCID>
    <b:Author>
      <b:Author>
        <b:Corporate>اکبری مطلق، مصطفي</b:Corporate>
      </b:Author>
    </b:Author>
    <b:Title>بررسي ابعاد نظريه شهرخلّاق و تأثير آن بر توسعه شهری پايدار با تأکيد بر تجارب جهاني</b:Title>
    <b:JournalName>همايش ملي معماری پايدار و توسعه شهری، بوکان</b:JournalName>
    <b:Year>1393</b:Year>
    <b:RefOrder>29</b:RefOrder>
  </b:Source>
  <b:Source>
    <b:Tag>ابر87</b:Tag>
    <b:SourceType>JournalArticle</b:SourceType>
    <b:Guid>{4863A2F8-5717-4558-8FCC-D49F85630959}</b:Guid>
    <b:LCID>fa-IR</b:LCID>
    <b:Author>
      <b:Author>
        <b:Corporate>ابراهيمي، مهران</b:Corporate>
      </b:Author>
    </b:Author>
    <b:Title>نشست شهر خلاق: مفاهيم، سياست‌ها، مطالعه موردی از شهرهای موفق و ناموفق</b:Title>
    <b:JournalName>مرکز مطالعات و برنامه‌ريزی شهر تهران، فرهنگ‌سرای نياوران، تهران</b:JournalName>
    <b:Year>1387</b:Year>
    <b:RefOrder>30</b:RefOrder>
  </b:Source>
  <b:Source>
    <b:Tag>توک92</b:Tag>
    <b:SourceType>JournalArticle</b:SourceType>
    <b:Guid>{453D3E71-8FBA-4391-AA5D-49FB90D67C93}</b:Guid>
    <b:LCID>fa-IR</b:LCID>
    <b:Author>
      <b:Author>
        <b:Corporate>توکلي، هانيه وحسين حسن‌پور</b:Corporate>
      </b:Author>
    </b:Author>
    <b:Title>بررسي معيارهای شهرخلاق با تأکيد بر توسعه پايدار شهری(نمونه موردی: پيرانشهر)</b:Title>
    <b:JournalName>همايش ملي جغرافيا، شهرسازی و توسعه پايدار. تهران</b:JournalName>
    <b:Year>1392</b:Year>
    <b:RefOrder>31</b:RefOrder>
  </b:Source>
  <b:Source>
    <b:Tag>سرو95</b:Tag>
    <b:SourceType>JournalArticle</b:SourceType>
    <b:Guid>{3946842C-9373-4585-93E8-C5473480089A}</b:Guid>
    <b:LCID>fa-IR</b:LCID>
    <b:Author>
      <b:Author>
        <b:Corporate>سرور، رحیم؛ اكبری، مجید؛ اماني، مریم و طالشي انبوهي، مرضیه</b:Corporate>
      </b:Author>
    </b:Author>
    <b:Title>تحلیل كارایي محلات شهری از لحاظ شاخص‌های شهرخلاق؛ مطالعه موردی: شهر بناب</b:Title>
    <b:JournalName>فصلنامه جغرافیا، انجمن جغرافیای ایران، دوره جدید، سال چهاردهم، شماره 48</b:JournalName>
    <b:Year>1395</b:Year>
    <b:RefOrder>32</b:RefOrder>
  </b:Source>
  <b:Source>
    <b:Tag>حسی91</b:Tag>
    <b:SourceType>JournalArticle</b:SourceType>
    <b:Guid>{08F98A0C-ACBA-4593-B926-F417766332E3}</b:Guid>
    <b:LCID>fa-IR</b:LCID>
    <b:Author>
      <b:Author>
        <b:Corporate>حسین پور، سید علی؛ غریب، امید؛ اکبری مطلق، مصطفی؛ نجفی، محدثه</b:Corporate>
      </b:Author>
    </b:Author>
    <b:Title>شهرخلاق: اقتصاد پایدار</b:Title>
    <b:JournalName>جلد دوم، چاپ اول، تهران: انتشارات طحان</b:JournalName>
    <b:Year>1391</b:Year>
    <b:RefOrder>33</b:RefOrder>
  </b:Source>
  <b:Source>
    <b:Tag>دلا96</b:Tag>
    <b:SourceType>JournalArticle</b:SourceType>
    <b:Guid>{5F4D4F21-DA2D-4A88-AA87-15C3A08AC19D}</b:Guid>
    <b:LCID>fa-IR</b:LCID>
    <b:Author>
      <b:Author>
        <b:Corporate>دل‌انگیزان، س.، دهقانی شبانی، ز.، خانزادی، آ.، وذبیحی‌دان، م. س</b:Corporate>
      </b:Author>
    </b:Author>
    <b:Title>تعیین شاخص‌های شهرخلاق و رتبه‌بندی کلان‌شهرهای ایران براساس معیارهای شهر خلاق با استفاده از روش تاپسیس اصلاح شده</b:Title>
    <b:JournalName>مجله اقتصاد شهری، دوره سوم، شماره1</b:JournalName>
    <b:Year>1396</b:Year>
    <b:RefOrder>34</b:RefOrder>
  </b:Source>
  <b:Source>
    <b:Tag>رفي94</b:Tag>
    <b:SourceType>JournalArticle</b:SourceType>
    <b:Guid>{2ED517E4-5BB2-4D8D-A174-3E0231481536}</b:Guid>
    <b:LCID>fa-IR</b:LCID>
    <b:Author>
      <b:Author>
        <b:Corporate>رفيعيان، مجتبي، مرتضي، شعباني</b:Corporate>
      </b:Author>
    </b:Author>
    <b:Title>تحليل شاخص‌های خلاقيت شهری در نظام سکونت‌گاهي استان مازندران</b:Title>
    <b:JournalName>جغرافيا آمايش شهری منطقه‌ای، شماره16</b:JournalName>
    <b:Year>1394</b:Year>
    <b:Pages>صص 43-19</b:Pages>
    <b:RefOrder>35</b:RefOrder>
  </b:Source>
  <b:Source>
    <b:Tag>فلو90</b:Tag>
    <b:SourceType>JournalArticle</b:SourceType>
    <b:Guid>{CBB8A6E7-869E-4718-9434-A2F7AB9AEADD}</b:Guid>
    <b:LCID>fa-IR</b:LCID>
    <b:Author>
      <b:Author>
        <b:Corporate>فلوريدا، ريچارد</b:Corporate>
      </b:Author>
    </b:Author>
    <b:Title>شهرها و طبقه‌خلاق. ترجمه ابراهيم انصاری، محمد اسماعيل انصاری</b:Title>
    <b:JournalName>انتشارات جامعه شناسان.تهران</b:JournalName>
    <b:Year>1390</b:Year>
    <b:RefOrder>36</b:RefOrder>
  </b:Source>
  <b:Source>
    <b:Tag>لطف95</b:Tag>
    <b:SourceType>JournalArticle</b:SourceType>
    <b:Guid>{8ADC9338-86AC-4A0A-A252-852450DDCC1C}</b:Guid>
    <b:LCID>fa-IR</b:LCID>
    <b:Author>
      <b:Author>
        <b:Corporate>لطفي، صديقه؛ مجتبي شهابي شهميری؛ الناز نيکبخت</b:Corporate>
      </b:Author>
    </b:Author>
    <b:Title>امکان‌سنجي کاربست رويکرد کلان شهرهای شبکه‌ای چند مرکزی خلاق در منطقه‌ی کلان شهری مازندران مرکزی</b:Title>
    <b:JournalName>فصلنامه جغرافيا و توسعه. سال چهاردهم. شماره 43</b:JournalName>
    <b:Year>1395</b:Year>
    <b:Pages>صفحات 18-1</b:Pages>
    <b:RefOrder>37</b:RefOrder>
  </b:Source>
  <b:Source>
    <b:Tag>ملک98</b:Tag>
    <b:SourceType>JournalArticle</b:SourceType>
    <b:Guid>{FF1AB5C8-C098-4100-BF9C-3E548DAF2859}</b:Guid>
    <b:LCID>fa-IR</b:LCID>
    <b:Author>
      <b:Author>
        <b:Corporate>ملکی، سعید؛ شنبه‌پور، فرشته</b:Corporate>
      </b:Author>
    </b:Author>
    <b:Title>سنجش میزان برخورداری مناطق شهری اهواز از شاخص‌های شهرخلاق</b:Title>
    <b:JournalName>مطالعات محیطی هفت حصار، شماره بیست و نهم، سال هشتم</b:JournalName>
    <b:Year>1398</b:Year>
    <b:Pages>صفحات 88-77</b:Pages>
    <b:RefOrder>38</b:RefOrder>
  </b:Source>
  <b:Source>
    <b:Tag>موس93</b:Tag>
    <b:SourceType>JournalArticle</b:SourceType>
    <b:Guid>{520A8D54-C24A-4D85-9163-42FB7C1A5294}</b:Guid>
    <b:LCID>fa-IR</b:LCID>
    <b:Author>
      <b:Author>
        <b:Corporate>موسوی، میرنجف</b:Corporate>
      </b:Author>
    </b:Author>
    <b:Title>رتبه‌بندی محلات شهر سردشت از نظر حرکت به سوی خلاقیت با تاکید بر تحقق شهر خلاق با استفاده از تاپسیس و ANP</b:Title>
    <b:JournalName>مجله جغرافیا و آمایش شهری- منطقه ای، شماره 10</b:JournalName>
    <b:Year>1393</b:Year>
    <b:RefOrder>39</b:RefOrder>
  </b:Source>
  <b:Source>
    <b:Tag>میر91</b:Tag>
    <b:SourceType>JournalArticle</b:SourceType>
    <b:Guid>{7E7EB85D-9907-41A8-B016-FA221F015F47}</b:Guid>
    <b:LCID>fa-IR</b:LCID>
    <b:Author>
      <b:Author>
        <b:Corporate>میرزایی، شیرین</b:Corporate>
      </b:Author>
    </b:Author>
    <b:Title>شهر خلاق</b:Title>
    <b:JournalName> دو هفته نامه خبری، آموزشی و پژوهشی مسکن، سال هفتم، شماره ی ۷۷، تهران</b:JournalName>
    <b:Year>1391</b:Year>
    <b:RefOrder>40</b:RefOrder>
  </b:Source>
  <b:Source>
    <b:Tag>طهم</b:Tag>
    <b:SourceType>JournalArticle</b:SourceType>
    <b:Guid>{FF2F29AE-F673-409F-8F3A-1CE4CEC9F6C9}</b:Guid>
    <b:LCID>fa-IR</b:LCID>
    <b:Author>
      <b:Author>
        <b:NameList>
          <b:Person>
            <b:Last>مهناز.</b:Last>
            <b:First>طهماسبی</b:First>
            <b:Middle>مقدم حسین، پیری عیسی، رسولزاده زهرا، واعظ لیواری</b:Middle>
          </b:Person>
        </b:NameList>
      </b:Author>
    </b:Author>
    <b:Title>تحلیل فضایی تحقق شاخص‌های شهر خلاق در محلات شهری (مورد مطالعه: شهر زنجان)</b:Title>
    <b:JournalName>تحقیقات کاربردی علوم جغرافیایی ۱۴۰۲; ۲۳ (۷۰) :۱۹۴-۱۷۷ </b:JournalName>
    <b:RefOrder>1</b:RefOrder>
  </b:Source>
</b:Sources>
</file>

<file path=customXml/itemProps1.xml><?xml version="1.0" encoding="utf-8"?>
<ds:datastoreItem xmlns:ds="http://schemas.openxmlformats.org/officeDocument/2006/customXml" ds:itemID="{5FF8AC22-56D2-4323-B6C2-40DCC95DA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9569</Words>
  <Characters>54545</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nnnnn</cp:lastModifiedBy>
  <cp:revision>2</cp:revision>
  <cp:lastPrinted>2025-05-24T13:09:00Z</cp:lastPrinted>
  <dcterms:created xsi:type="dcterms:W3CDTF">2025-05-28T12:09:00Z</dcterms:created>
  <dcterms:modified xsi:type="dcterms:W3CDTF">2025-05-28T12:09:00Z</dcterms:modified>
</cp:coreProperties>
</file>