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28B4E" w14:textId="77777777" w:rsidR="0072143B" w:rsidRDefault="0072143B" w:rsidP="009A1A84">
      <w:pPr>
        <w:jc w:val="center"/>
        <w:rPr>
          <w:rFonts w:asciiTheme="majorBidi" w:hAnsiTheme="majorBidi" w:cs="B Nazanin" w:hint="cs"/>
          <w:b/>
          <w:bCs/>
          <w:sz w:val="28"/>
          <w:szCs w:val="28"/>
          <w:rtl/>
          <w:lang w:bidi="fa-IR"/>
        </w:rPr>
      </w:pPr>
      <w:bookmarkStart w:id="0" w:name="_Hlk133213205"/>
    </w:p>
    <w:p w14:paraId="087E5FFE" w14:textId="5696CA7B" w:rsidR="00A455B5" w:rsidRPr="00797FBE" w:rsidRDefault="00A455B5" w:rsidP="000727E6">
      <w:pPr>
        <w:jc w:val="center"/>
        <w:rPr>
          <w:rFonts w:asciiTheme="majorBidi" w:hAnsiTheme="majorBidi" w:cs="B Nazanin"/>
          <w:b/>
          <w:bCs/>
          <w:sz w:val="28"/>
          <w:szCs w:val="28"/>
          <w:rtl/>
          <w:lang w:bidi="fa-IR"/>
        </w:rPr>
      </w:pPr>
      <w:r w:rsidRPr="00797FBE">
        <w:rPr>
          <w:rFonts w:asciiTheme="majorBidi" w:hAnsiTheme="majorBidi" w:cs="B Nazanin"/>
          <w:b/>
          <w:bCs/>
          <w:sz w:val="28"/>
          <w:szCs w:val="28"/>
          <w:lang w:bidi="fa-IR"/>
        </w:rPr>
        <w:t xml:space="preserve">Evaluating the Impact of Urban Management Performance on Quality of </w:t>
      </w:r>
      <w:r w:rsidR="000727E6" w:rsidRPr="00797FBE">
        <w:rPr>
          <w:rFonts w:asciiTheme="majorBidi" w:hAnsiTheme="majorBidi" w:cs="B Nazanin"/>
          <w:b/>
          <w:bCs/>
          <w:sz w:val="28"/>
          <w:szCs w:val="28"/>
          <w:lang w:bidi="fa-IR"/>
        </w:rPr>
        <w:t>L</w:t>
      </w:r>
      <w:r w:rsidRPr="00797FBE">
        <w:rPr>
          <w:rFonts w:asciiTheme="majorBidi" w:hAnsiTheme="majorBidi" w:cs="B Nazanin"/>
          <w:b/>
          <w:bCs/>
          <w:sz w:val="28"/>
          <w:szCs w:val="28"/>
          <w:lang w:bidi="fa-IR"/>
        </w:rPr>
        <w:t xml:space="preserve">ife and </w:t>
      </w:r>
      <w:r w:rsidR="000727E6" w:rsidRPr="00797FBE">
        <w:rPr>
          <w:rFonts w:asciiTheme="majorBidi" w:hAnsiTheme="majorBidi" w:cs="B Nazanin"/>
          <w:b/>
          <w:bCs/>
          <w:sz w:val="28"/>
          <w:szCs w:val="28"/>
          <w:lang w:bidi="fa-IR"/>
        </w:rPr>
        <w:t>B</w:t>
      </w:r>
      <w:r w:rsidRPr="00797FBE">
        <w:rPr>
          <w:rFonts w:asciiTheme="majorBidi" w:hAnsiTheme="majorBidi" w:cs="B Nazanin"/>
          <w:b/>
          <w:bCs/>
          <w:sz w:val="28"/>
          <w:szCs w:val="28"/>
          <w:lang w:bidi="fa-IR"/>
        </w:rPr>
        <w:t xml:space="preserve">ehavioral </w:t>
      </w:r>
      <w:r w:rsidR="000727E6" w:rsidRPr="00797FBE">
        <w:rPr>
          <w:rFonts w:asciiTheme="majorBidi" w:hAnsiTheme="majorBidi" w:cs="B Nazanin"/>
          <w:b/>
          <w:bCs/>
          <w:sz w:val="28"/>
          <w:szCs w:val="28"/>
          <w:lang w:bidi="fa-IR"/>
        </w:rPr>
        <w:t>I</w:t>
      </w:r>
      <w:r w:rsidRPr="00797FBE">
        <w:rPr>
          <w:rFonts w:asciiTheme="majorBidi" w:hAnsiTheme="majorBidi" w:cs="B Nazanin"/>
          <w:b/>
          <w:bCs/>
          <w:sz w:val="28"/>
          <w:szCs w:val="28"/>
          <w:lang w:bidi="fa-IR"/>
        </w:rPr>
        <w:t xml:space="preserve">ntention to </w:t>
      </w:r>
      <w:r w:rsidR="000727E6" w:rsidRPr="00797FBE">
        <w:rPr>
          <w:rFonts w:asciiTheme="majorBidi" w:hAnsiTheme="majorBidi" w:cs="B Nazanin"/>
          <w:b/>
          <w:bCs/>
          <w:sz w:val="28"/>
          <w:szCs w:val="28"/>
          <w:lang w:bidi="fa-IR"/>
        </w:rPr>
        <w:t>U</w:t>
      </w:r>
      <w:r w:rsidRPr="00797FBE">
        <w:rPr>
          <w:rFonts w:asciiTheme="majorBidi" w:hAnsiTheme="majorBidi" w:cs="B Nazanin"/>
          <w:b/>
          <w:bCs/>
          <w:sz w:val="28"/>
          <w:szCs w:val="28"/>
          <w:lang w:bidi="fa-IR"/>
        </w:rPr>
        <w:t xml:space="preserve">se </w:t>
      </w:r>
      <w:r w:rsidR="000727E6" w:rsidRPr="00797FBE">
        <w:rPr>
          <w:rFonts w:asciiTheme="majorBidi" w:hAnsiTheme="majorBidi" w:cs="B Nazanin"/>
          <w:b/>
          <w:bCs/>
          <w:sz w:val="28"/>
          <w:szCs w:val="28"/>
          <w:lang w:bidi="fa-IR"/>
        </w:rPr>
        <w:t>U</w:t>
      </w:r>
      <w:r w:rsidRPr="00797FBE">
        <w:rPr>
          <w:rFonts w:asciiTheme="majorBidi" w:hAnsiTheme="majorBidi" w:cs="B Nazanin"/>
          <w:b/>
          <w:bCs/>
          <w:sz w:val="28"/>
          <w:szCs w:val="28"/>
          <w:lang w:bidi="fa-IR"/>
        </w:rPr>
        <w:t xml:space="preserve">rban </w:t>
      </w:r>
      <w:r w:rsidR="000727E6" w:rsidRPr="00797FBE">
        <w:rPr>
          <w:rFonts w:asciiTheme="majorBidi" w:hAnsiTheme="majorBidi" w:cs="B Nazanin"/>
          <w:b/>
          <w:bCs/>
          <w:sz w:val="28"/>
          <w:szCs w:val="28"/>
          <w:lang w:bidi="fa-IR"/>
        </w:rPr>
        <w:t>E</w:t>
      </w:r>
      <w:r w:rsidRPr="00797FBE">
        <w:rPr>
          <w:rFonts w:asciiTheme="majorBidi" w:hAnsiTheme="majorBidi" w:cs="B Nazanin"/>
          <w:b/>
          <w:bCs/>
          <w:sz w:val="28"/>
          <w:szCs w:val="28"/>
          <w:lang w:bidi="fa-IR"/>
        </w:rPr>
        <w:t xml:space="preserve">lectronic </w:t>
      </w:r>
      <w:r w:rsidR="000727E6" w:rsidRPr="00797FBE">
        <w:rPr>
          <w:rFonts w:asciiTheme="majorBidi" w:hAnsiTheme="majorBidi" w:cs="B Nazanin"/>
          <w:b/>
          <w:bCs/>
          <w:sz w:val="28"/>
          <w:szCs w:val="28"/>
          <w:lang w:bidi="fa-IR"/>
        </w:rPr>
        <w:t>S</w:t>
      </w:r>
      <w:r w:rsidRPr="00797FBE">
        <w:rPr>
          <w:rFonts w:asciiTheme="majorBidi" w:hAnsiTheme="majorBidi" w:cs="B Nazanin"/>
          <w:b/>
          <w:bCs/>
          <w:sz w:val="28"/>
          <w:szCs w:val="28"/>
          <w:lang w:bidi="fa-IR"/>
        </w:rPr>
        <w:t xml:space="preserve">ervices with an </w:t>
      </w:r>
      <w:r w:rsidR="000727E6" w:rsidRPr="00797FBE">
        <w:rPr>
          <w:rFonts w:asciiTheme="majorBidi" w:hAnsiTheme="majorBidi" w:cs="B Nazanin"/>
          <w:b/>
          <w:bCs/>
          <w:sz w:val="28"/>
          <w:szCs w:val="28"/>
          <w:lang w:bidi="fa-IR"/>
        </w:rPr>
        <w:t>E</w:t>
      </w:r>
      <w:r w:rsidRPr="00797FBE">
        <w:rPr>
          <w:rFonts w:asciiTheme="majorBidi" w:hAnsiTheme="majorBidi" w:cs="B Nazanin"/>
          <w:b/>
          <w:bCs/>
          <w:sz w:val="28"/>
          <w:szCs w:val="28"/>
          <w:lang w:bidi="fa-IR"/>
        </w:rPr>
        <w:t xml:space="preserve">mphasis on </w:t>
      </w:r>
      <w:r w:rsidR="000727E6" w:rsidRPr="00797FBE">
        <w:rPr>
          <w:rFonts w:asciiTheme="majorBidi" w:hAnsiTheme="majorBidi" w:cs="B Nazanin"/>
          <w:b/>
          <w:bCs/>
          <w:sz w:val="28"/>
          <w:szCs w:val="28"/>
          <w:lang w:bidi="fa-IR"/>
        </w:rPr>
        <w:t>C</w:t>
      </w:r>
      <w:r w:rsidRPr="00797FBE">
        <w:rPr>
          <w:rFonts w:asciiTheme="majorBidi" w:hAnsiTheme="majorBidi" w:cs="B Nazanin"/>
          <w:b/>
          <w:bCs/>
          <w:sz w:val="28"/>
          <w:szCs w:val="28"/>
          <w:lang w:bidi="fa-IR"/>
        </w:rPr>
        <w:t xml:space="preserve">itizen </w:t>
      </w:r>
      <w:r w:rsidR="000727E6" w:rsidRPr="00797FBE">
        <w:rPr>
          <w:rFonts w:asciiTheme="majorBidi" w:hAnsiTheme="majorBidi" w:cs="B Nazanin"/>
          <w:b/>
          <w:bCs/>
          <w:sz w:val="28"/>
          <w:szCs w:val="28"/>
          <w:lang w:bidi="fa-IR"/>
        </w:rPr>
        <w:t>S</w:t>
      </w:r>
      <w:r w:rsidRPr="00797FBE">
        <w:rPr>
          <w:rFonts w:asciiTheme="majorBidi" w:hAnsiTheme="majorBidi" w:cs="B Nazanin"/>
          <w:b/>
          <w:bCs/>
          <w:sz w:val="28"/>
          <w:szCs w:val="28"/>
          <w:lang w:bidi="fa-IR"/>
        </w:rPr>
        <w:t>atisfaction (</w:t>
      </w:r>
      <w:r w:rsidR="000727E6" w:rsidRPr="00797FBE">
        <w:rPr>
          <w:rFonts w:asciiTheme="majorBidi" w:hAnsiTheme="majorBidi" w:cs="B Nazanin"/>
          <w:b/>
          <w:bCs/>
          <w:sz w:val="28"/>
          <w:szCs w:val="28"/>
          <w:lang w:bidi="fa-IR"/>
        </w:rPr>
        <w:t>C</w:t>
      </w:r>
      <w:r w:rsidRPr="00797FBE">
        <w:rPr>
          <w:rFonts w:asciiTheme="majorBidi" w:hAnsiTheme="majorBidi" w:cs="B Nazanin"/>
          <w:b/>
          <w:bCs/>
          <w:sz w:val="28"/>
          <w:szCs w:val="28"/>
          <w:lang w:bidi="fa-IR"/>
        </w:rPr>
        <w:t xml:space="preserve">ase </w:t>
      </w:r>
      <w:r w:rsidR="000727E6" w:rsidRPr="00797FBE">
        <w:rPr>
          <w:rFonts w:asciiTheme="majorBidi" w:hAnsiTheme="majorBidi" w:cs="B Nazanin"/>
          <w:b/>
          <w:bCs/>
          <w:sz w:val="28"/>
          <w:szCs w:val="28"/>
          <w:lang w:bidi="fa-IR"/>
        </w:rPr>
        <w:t>S</w:t>
      </w:r>
      <w:r w:rsidRPr="00797FBE">
        <w:rPr>
          <w:rFonts w:asciiTheme="majorBidi" w:hAnsiTheme="majorBidi" w:cs="B Nazanin"/>
          <w:b/>
          <w:bCs/>
          <w:sz w:val="28"/>
          <w:szCs w:val="28"/>
          <w:lang w:bidi="fa-IR"/>
        </w:rPr>
        <w:t xml:space="preserve">tudy: Mashhad </w:t>
      </w:r>
      <w:r w:rsidR="000727E6" w:rsidRPr="00797FBE">
        <w:rPr>
          <w:rFonts w:asciiTheme="majorBidi" w:hAnsiTheme="majorBidi" w:cs="B Nazanin"/>
          <w:b/>
          <w:bCs/>
          <w:sz w:val="28"/>
          <w:szCs w:val="28"/>
          <w:lang w:bidi="fa-IR"/>
        </w:rPr>
        <w:t>M</w:t>
      </w:r>
      <w:r w:rsidRPr="00797FBE">
        <w:rPr>
          <w:rFonts w:asciiTheme="majorBidi" w:hAnsiTheme="majorBidi" w:cs="B Nazanin"/>
          <w:b/>
          <w:bCs/>
          <w:sz w:val="28"/>
          <w:szCs w:val="28"/>
          <w:lang w:bidi="fa-IR"/>
        </w:rPr>
        <w:t>etropolis)</w:t>
      </w:r>
    </w:p>
    <w:bookmarkEnd w:id="0"/>
    <w:p w14:paraId="45F6C37A" w14:textId="66406F67" w:rsidR="007D14AE" w:rsidRPr="00797FBE" w:rsidRDefault="004C0ABD" w:rsidP="007D14AE">
      <w:pPr>
        <w:jc w:val="center"/>
        <w:rPr>
          <w:rFonts w:asciiTheme="majorBidi" w:hAnsiTheme="majorBidi" w:cs="B Nazanin"/>
          <w:b/>
          <w:bCs/>
          <w:lang w:bidi="fa-IR"/>
        </w:rPr>
      </w:pPr>
      <w:r w:rsidRPr="00797FBE">
        <w:rPr>
          <w:rFonts w:asciiTheme="majorBidi" w:hAnsiTheme="majorBidi" w:cs="B Nazanin"/>
          <w:b/>
          <w:bCs/>
          <w:sz w:val="20"/>
          <w:szCs w:val="20"/>
          <w:lang w:bidi="fa-IR"/>
        </w:rPr>
        <w:t>Aliakbar Salaripour</w:t>
      </w:r>
      <w:r w:rsidRPr="00797FBE">
        <w:rPr>
          <w:rFonts w:asciiTheme="majorBidi" w:hAnsiTheme="majorBidi" w:cs="B Nazanin"/>
          <w:b/>
          <w:bCs/>
          <w:sz w:val="20"/>
          <w:szCs w:val="20"/>
          <w:vertAlign w:val="superscript"/>
          <w:lang w:bidi="fa-IR"/>
        </w:rPr>
        <w:t>1</w:t>
      </w:r>
      <w:r w:rsidRPr="00797FBE">
        <w:rPr>
          <w:rFonts w:asciiTheme="majorBidi" w:hAnsiTheme="majorBidi" w:cs="B Nazanin"/>
          <w:b/>
          <w:bCs/>
          <w:sz w:val="20"/>
          <w:szCs w:val="20"/>
          <w:vertAlign w:val="superscript"/>
          <w:lang w:val="fr-FR"/>
        </w:rPr>
        <w:sym w:font="Wingdings" w:char="F02A"/>
      </w:r>
      <w:r w:rsidRPr="00797FBE">
        <w:rPr>
          <w:rFonts w:asciiTheme="majorBidi" w:hAnsiTheme="majorBidi" w:cs="B Nazanin"/>
          <w:noProof/>
          <w:color w:val="1B55C9"/>
          <w:sz w:val="20"/>
          <w:szCs w:val="20"/>
          <w:bdr w:val="none" w:sz="0" w:space="0" w:color="auto" w:frame="1"/>
          <w:shd w:val="clear" w:color="auto" w:fill="FFFFFF"/>
        </w:rPr>
        <w:drawing>
          <wp:inline distT="0" distB="0" distL="0" distR="0" wp14:anchorId="5AA29ECC" wp14:editId="7B99A462">
            <wp:extent cx="152400" cy="152400"/>
            <wp:effectExtent l="0" t="0" r="0" b="0"/>
            <wp:docPr id="677247000" name="Picture 8">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97FBE">
        <w:rPr>
          <w:rFonts w:asciiTheme="majorBidi" w:hAnsiTheme="majorBidi" w:cs="B Nazanin"/>
          <w:color w:val="1B55C9"/>
          <w:sz w:val="20"/>
          <w:szCs w:val="20"/>
          <w:bdr w:val="none" w:sz="0" w:space="0" w:color="auto" w:frame="1"/>
          <w:shd w:val="clear" w:color="auto" w:fill="FFFFFF"/>
        </w:rPr>
        <w:t xml:space="preserve"> </w:t>
      </w:r>
      <w:r w:rsidRPr="00797FBE">
        <w:rPr>
          <w:rFonts w:asciiTheme="majorBidi" w:hAnsiTheme="majorBidi" w:cs="B Nazanin"/>
          <w:sz w:val="20"/>
          <w:szCs w:val="20"/>
          <w:lang w:bidi="fa-IR"/>
        </w:rPr>
        <w:t>|</w:t>
      </w:r>
      <w:r w:rsidR="007D14AE" w:rsidRPr="007D14AE">
        <w:rPr>
          <w:rFonts w:asciiTheme="majorBidi" w:hAnsiTheme="majorBidi" w:cs="B Nazanin"/>
          <w:b/>
          <w:bCs/>
          <w:sz w:val="20"/>
          <w:szCs w:val="20"/>
          <w:lang w:bidi="fa-IR"/>
        </w:rPr>
        <w:t xml:space="preserve"> </w:t>
      </w:r>
      <w:r w:rsidR="007D14AE" w:rsidRPr="00797FBE">
        <w:rPr>
          <w:rFonts w:asciiTheme="majorBidi" w:hAnsiTheme="majorBidi" w:cs="B Nazanin"/>
          <w:b/>
          <w:bCs/>
          <w:sz w:val="20"/>
          <w:szCs w:val="20"/>
          <w:lang w:bidi="fa-IR"/>
        </w:rPr>
        <w:t>Benyamin Hasanzadeh Baghi</w:t>
      </w:r>
      <w:r w:rsidR="007D14AE">
        <w:rPr>
          <w:rFonts w:asciiTheme="majorBidi" w:hAnsiTheme="majorBidi" w:cs="B Nazanin"/>
          <w:b/>
          <w:bCs/>
          <w:sz w:val="20"/>
          <w:szCs w:val="20"/>
          <w:vertAlign w:val="superscript"/>
          <w:lang w:bidi="fa-IR"/>
        </w:rPr>
        <w:t>2</w:t>
      </w:r>
      <w:r w:rsidR="007D14AE" w:rsidRPr="00797FBE">
        <w:rPr>
          <w:rFonts w:asciiTheme="majorBidi" w:hAnsiTheme="majorBidi" w:cs="B Nazanin"/>
          <w:noProof/>
          <w:color w:val="1B55C9"/>
          <w:bdr w:val="none" w:sz="0" w:space="0" w:color="auto" w:frame="1"/>
          <w:shd w:val="clear" w:color="auto" w:fill="FFFFFF"/>
        </w:rPr>
        <w:drawing>
          <wp:inline distT="0" distB="0" distL="0" distR="0" wp14:anchorId="2C7E99BA" wp14:editId="0FDC2E45">
            <wp:extent cx="152400" cy="152400"/>
            <wp:effectExtent l="0" t="0" r="0" b="0"/>
            <wp:docPr id="349738675" name="Picture 6">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0"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97FBE">
        <w:rPr>
          <w:rFonts w:asciiTheme="majorBidi" w:hAnsiTheme="majorBidi" w:cs="B Nazanin"/>
          <w:sz w:val="20"/>
          <w:szCs w:val="20"/>
          <w:lang w:bidi="fa-IR"/>
        </w:rPr>
        <w:t xml:space="preserve"> |</w:t>
      </w:r>
      <w:r w:rsidR="007D14AE" w:rsidRPr="007D14AE">
        <w:rPr>
          <w:rFonts w:asciiTheme="majorBidi" w:hAnsiTheme="majorBidi" w:cs="B Nazanin"/>
          <w:b/>
          <w:bCs/>
          <w:sz w:val="20"/>
          <w:szCs w:val="20"/>
          <w:lang w:bidi="fa-IR"/>
        </w:rPr>
        <w:t xml:space="preserve"> </w:t>
      </w:r>
      <w:r w:rsidR="007D14AE" w:rsidRPr="00797FBE">
        <w:rPr>
          <w:rFonts w:asciiTheme="majorBidi" w:hAnsiTheme="majorBidi" w:cs="B Nazanin"/>
          <w:b/>
          <w:bCs/>
          <w:sz w:val="20"/>
          <w:szCs w:val="20"/>
          <w:lang w:bidi="fa-IR"/>
        </w:rPr>
        <w:t>Amirhossein Nourbakhsh</w:t>
      </w:r>
      <w:r w:rsidR="007D14AE">
        <w:rPr>
          <w:rFonts w:asciiTheme="majorBidi" w:hAnsiTheme="majorBidi" w:cs="B Nazanin"/>
          <w:b/>
          <w:bCs/>
          <w:sz w:val="20"/>
          <w:szCs w:val="20"/>
          <w:vertAlign w:val="superscript"/>
          <w:lang w:bidi="fa-IR"/>
        </w:rPr>
        <w:t>3</w:t>
      </w:r>
      <w:r w:rsidR="007D14AE" w:rsidRPr="00797FBE">
        <w:rPr>
          <w:rFonts w:asciiTheme="majorBidi" w:hAnsiTheme="majorBidi" w:cs="B Nazanin"/>
          <w:noProof/>
          <w:color w:val="1B55C9"/>
          <w:bdr w:val="none" w:sz="0" w:space="0" w:color="auto" w:frame="1"/>
          <w:shd w:val="clear" w:color="auto" w:fill="FFFFFF"/>
        </w:rPr>
        <w:drawing>
          <wp:inline distT="0" distB="0" distL="0" distR="0" wp14:anchorId="2F07815A" wp14:editId="4DFA206D">
            <wp:extent cx="152400" cy="152400"/>
            <wp:effectExtent l="0" t="0" r="0" b="0"/>
            <wp:docPr id="733423267" name="Picture 5">
              <a:hlinkClick xmlns:a="http://schemas.openxmlformats.org/drawingml/2006/main" r:id="rId11"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1"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23C2C84" w14:textId="7E17A1B1" w:rsidR="004C0ABD" w:rsidRPr="00797FBE" w:rsidRDefault="004C0ABD" w:rsidP="004C0ABD">
      <w:pPr>
        <w:jc w:val="center"/>
        <w:rPr>
          <w:rFonts w:asciiTheme="majorBidi" w:hAnsiTheme="majorBidi" w:cs="B Nazanin"/>
          <w:b/>
          <w:bCs/>
          <w:sz w:val="20"/>
          <w:szCs w:val="20"/>
          <w:lang w:bidi="fa-IR"/>
        </w:rPr>
      </w:pPr>
      <w:r w:rsidRPr="00797FBE">
        <w:rPr>
          <w:rFonts w:asciiTheme="majorBidi" w:hAnsiTheme="majorBidi" w:cs="B Nazanin"/>
          <w:sz w:val="20"/>
          <w:szCs w:val="20"/>
          <w:lang w:bidi="fa-IR"/>
        </w:rPr>
        <w:t xml:space="preserve"> | </w:t>
      </w:r>
      <w:r w:rsidR="007D14AE" w:rsidRPr="00797FBE">
        <w:rPr>
          <w:rFonts w:asciiTheme="majorBidi" w:hAnsiTheme="majorBidi" w:cs="B Nazanin"/>
          <w:b/>
          <w:bCs/>
          <w:sz w:val="20"/>
          <w:szCs w:val="20"/>
          <w:lang w:bidi="fa-IR"/>
        </w:rPr>
        <w:t>Zahra Seif Reyhani</w:t>
      </w:r>
      <w:r w:rsidR="007D14AE">
        <w:rPr>
          <w:rFonts w:asciiTheme="majorBidi" w:hAnsiTheme="majorBidi" w:cs="B Nazanin"/>
          <w:b/>
          <w:bCs/>
          <w:sz w:val="20"/>
          <w:szCs w:val="20"/>
          <w:vertAlign w:val="superscript"/>
          <w:lang w:bidi="fa-IR"/>
        </w:rPr>
        <w:t>4</w:t>
      </w:r>
      <w:r w:rsidR="007D14AE" w:rsidRPr="00797FBE">
        <w:rPr>
          <w:rFonts w:asciiTheme="majorBidi" w:hAnsiTheme="majorBidi" w:cs="B Nazanin"/>
          <w:noProof/>
          <w:color w:val="1B55C9"/>
          <w:sz w:val="20"/>
          <w:szCs w:val="20"/>
          <w:bdr w:val="none" w:sz="0" w:space="0" w:color="auto" w:frame="1"/>
          <w:shd w:val="clear" w:color="auto" w:fill="FFFFFF"/>
        </w:rPr>
        <w:drawing>
          <wp:inline distT="0" distB="0" distL="0" distR="0" wp14:anchorId="086BE406" wp14:editId="2E17674A">
            <wp:extent cx="152400" cy="152400"/>
            <wp:effectExtent l="0" t="0" r="0" b="0"/>
            <wp:docPr id="1330304434" name="Picture 7">
              <a:hlinkClick xmlns:a="http://schemas.openxmlformats.org/drawingml/2006/main" r:id="rId12"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A63AC29" w14:textId="77777777" w:rsidR="004C0ABD" w:rsidRPr="00797FBE" w:rsidRDefault="004C0ABD" w:rsidP="004C0ABD">
      <w:pPr>
        <w:ind w:left="284" w:hanging="284"/>
        <w:jc w:val="both"/>
        <w:rPr>
          <w:rFonts w:asciiTheme="majorBidi" w:hAnsiTheme="majorBidi" w:cs="B Nazanin"/>
          <w:i/>
          <w:iCs/>
          <w:sz w:val="18"/>
          <w:szCs w:val="18"/>
          <w:rtl/>
        </w:rPr>
      </w:pPr>
      <w:r w:rsidRPr="00797FBE">
        <w:rPr>
          <w:rFonts w:asciiTheme="majorBidi" w:hAnsiTheme="majorBidi" w:cs="B Nazanin"/>
          <w:sz w:val="18"/>
          <w:szCs w:val="18"/>
        </w:rPr>
        <w:t>1. Corresponding author, Associate Professor</w:t>
      </w:r>
      <w:r w:rsidRPr="00797FBE">
        <w:rPr>
          <w:rFonts w:asciiTheme="majorBidi" w:hAnsiTheme="majorBidi" w:cs="B Nazanin"/>
          <w:sz w:val="18"/>
          <w:szCs w:val="18"/>
          <w:lang w:val="en"/>
        </w:rPr>
        <w:t xml:space="preserve">, Department of Urban Planning, Faculty of Art and Architecture, University of </w:t>
      </w:r>
      <w:proofErr w:type="spellStart"/>
      <w:r w:rsidRPr="00797FBE">
        <w:rPr>
          <w:rFonts w:asciiTheme="majorBidi" w:hAnsiTheme="majorBidi" w:cs="B Nazanin"/>
          <w:sz w:val="18"/>
          <w:szCs w:val="18"/>
          <w:lang w:val="en"/>
        </w:rPr>
        <w:t>Guilan</w:t>
      </w:r>
      <w:proofErr w:type="spellEnd"/>
      <w:r w:rsidRPr="00797FBE">
        <w:rPr>
          <w:rFonts w:asciiTheme="majorBidi" w:hAnsiTheme="majorBidi" w:cs="B Nazanin"/>
          <w:sz w:val="18"/>
          <w:szCs w:val="18"/>
          <w:lang w:val="en"/>
        </w:rPr>
        <w:t>, Rasht, Iran</w:t>
      </w:r>
      <w:r w:rsidRPr="00797FBE">
        <w:rPr>
          <w:rFonts w:asciiTheme="majorBidi" w:hAnsiTheme="majorBidi" w:cs="B Nazanin"/>
          <w:sz w:val="18"/>
          <w:szCs w:val="18"/>
        </w:rPr>
        <w:t xml:space="preserve">. </w:t>
      </w:r>
      <w:r w:rsidRPr="00797FBE">
        <w:rPr>
          <w:rFonts w:asciiTheme="majorBidi" w:hAnsiTheme="majorBidi" w:cs="B Nazanin"/>
          <w:b/>
          <w:bCs/>
          <w:sz w:val="18"/>
          <w:szCs w:val="18"/>
        </w:rPr>
        <w:t>E-mail:</w:t>
      </w:r>
      <w:r w:rsidRPr="00797FBE">
        <w:rPr>
          <w:rFonts w:asciiTheme="majorBidi" w:hAnsiTheme="majorBidi" w:cs="B Nazanin"/>
          <w:sz w:val="18"/>
          <w:szCs w:val="18"/>
        </w:rPr>
        <w:t xml:space="preserve">  </w:t>
      </w:r>
      <w:r w:rsidRPr="00797FBE">
        <w:rPr>
          <w:rFonts w:asciiTheme="majorBidi" w:hAnsiTheme="majorBidi" w:cs="B Nazanin"/>
          <w:color w:val="0033CC"/>
          <w:sz w:val="18"/>
          <w:szCs w:val="18"/>
        </w:rPr>
        <w:t>salaripour@guilan.ac.ir</w:t>
      </w:r>
    </w:p>
    <w:p w14:paraId="2CD052B9" w14:textId="390CD0BC" w:rsidR="004C0ABD" w:rsidRPr="00797FBE" w:rsidRDefault="004C0ABD" w:rsidP="004C0ABD">
      <w:pPr>
        <w:ind w:left="284" w:hanging="284"/>
        <w:jc w:val="both"/>
        <w:rPr>
          <w:rFonts w:asciiTheme="majorBidi" w:hAnsiTheme="majorBidi" w:cs="B Nazanin"/>
          <w:sz w:val="18"/>
          <w:szCs w:val="18"/>
          <w:rtl/>
        </w:rPr>
      </w:pPr>
      <w:r w:rsidRPr="00797FBE">
        <w:rPr>
          <w:rFonts w:asciiTheme="majorBidi" w:hAnsiTheme="majorBidi" w:cs="B Nazanin"/>
          <w:sz w:val="18"/>
          <w:szCs w:val="18"/>
        </w:rPr>
        <w:t xml:space="preserve">2. </w:t>
      </w:r>
      <w:r w:rsidR="007D14AE" w:rsidRPr="00797FBE">
        <w:rPr>
          <w:rFonts w:asciiTheme="majorBidi" w:hAnsiTheme="majorBidi" w:cs="B Nazanin"/>
          <w:sz w:val="18"/>
          <w:szCs w:val="18"/>
        </w:rPr>
        <w:t xml:space="preserve">PhD student in Urban Planning, Faculty of </w:t>
      </w:r>
      <w:r w:rsidR="007D14AE" w:rsidRPr="00797FBE">
        <w:rPr>
          <w:rFonts w:asciiTheme="majorBidi" w:hAnsiTheme="majorBidi" w:cs="B Nazanin"/>
          <w:sz w:val="18"/>
          <w:szCs w:val="18"/>
          <w:lang w:val="en"/>
        </w:rPr>
        <w:t>Art and Architecture</w:t>
      </w:r>
      <w:r w:rsidR="007D14AE" w:rsidRPr="00797FBE">
        <w:rPr>
          <w:rFonts w:asciiTheme="majorBidi" w:hAnsiTheme="majorBidi" w:cs="B Nazanin"/>
          <w:sz w:val="18"/>
          <w:szCs w:val="18"/>
        </w:rPr>
        <w:t xml:space="preserve">, University of </w:t>
      </w:r>
      <w:proofErr w:type="spellStart"/>
      <w:r w:rsidR="007D14AE" w:rsidRPr="00797FBE">
        <w:rPr>
          <w:rFonts w:asciiTheme="majorBidi" w:hAnsiTheme="majorBidi" w:cs="B Nazanin"/>
          <w:sz w:val="18"/>
          <w:szCs w:val="18"/>
        </w:rPr>
        <w:t>Guilan</w:t>
      </w:r>
      <w:proofErr w:type="spellEnd"/>
      <w:r w:rsidR="007D14AE" w:rsidRPr="00797FBE">
        <w:rPr>
          <w:rFonts w:asciiTheme="majorBidi" w:hAnsiTheme="majorBidi" w:cs="B Nazanin"/>
          <w:sz w:val="18"/>
          <w:szCs w:val="18"/>
        </w:rPr>
        <w:t xml:space="preserve">, Rasht, Iran. </w:t>
      </w:r>
      <w:r w:rsidR="007D14AE" w:rsidRPr="00797FBE">
        <w:rPr>
          <w:rFonts w:asciiTheme="majorBidi" w:hAnsiTheme="majorBidi" w:cs="B Nazanin"/>
          <w:b/>
          <w:bCs/>
          <w:sz w:val="18"/>
          <w:szCs w:val="18"/>
        </w:rPr>
        <w:t>E-mail:</w:t>
      </w:r>
      <w:r w:rsidR="007D14AE" w:rsidRPr="00797FBE">
        <w:rPr>
          <w:rFonts w:asciiTheme="majorBidi" w:hAnsiTheme="majorBidi" w:cs="B Nazanin"/>
          <w:sz w:val="18"/>
          <w:szCs w:val="18"/>
        </w:rPr>
        <w:t xml:space="preserve"> </w:t>
      </w:r>
      <w:r w:rsidR="007D14AE" w:rsidRPr="00797FBE">
        <w:rPr>
          <w:rFonts w:asciiTheme="majorBidi" w:hAnsiTheme="majorBidi" w:cs="B Nazanin"/>
          <w:color w:val="0033CC"/>
          <w:sz w:val="18"/>
          <w:szCs w:val="18"/>
        </w:rPr>
        <w:t>benyaminhasanzade76@gmail.com</w:t>
      </w:r>
    </w:p>
    <w:p w14:paraId="4F025507" w14:textId="682F09F3" w:rsidR="004C0ABD" w:rsidRPr="00797FBE" w:rsidRDefault="004C0ABD" w:rsidP="007D14AE">
      <w:pPr>
        <w:ind w:left="284" w:hanging="284"/>
        <w:jc w:val="both"/>
        <w:rPr>
          <w:rFonts w:asciiTheme="majorBidi" w:hAnsiTheme="majorBidi" w:cs="B Nazanin"/>
          <w:sz w:val="18"/>
          <w:szCs w:val="18"/>
        </w:rPr>
      </w:pPr>
      <w:r w:rsidRPr="00797FBE">
        <w:rPr>
          <w:rFonts w:asciiTheme="majorBidi" w:hAnsiTheme="majorBidi" w:cs="B Nazanin"/>
          <w:sz w:val="18"/>
          <w:szCs w:val="18"/>
        </w:rPr>
        <w:t xml:space="preserve">3. </w:t>
      </w:r>
      <w:r w:rsidR="007D14AE" w:rsidRPr="007D14AE">
        <w:rPr>
          <w:rFonts w:asciiTheme="majorBidi" w:hAnsiTheme="majorBidi" w:cs="B Nazanin"/>
          <w:sz w:val="18"/>
          <w:szCs w:val="18"/>
        </w:rPr>
        <w:t>PhD student in Urban Planning,</w:t>
      </w:r>
      <w:r w:rsidR="007D14AE" w:rsidRPr="00797FBE">
        <w:rPr>
          <w:rFonts w:asciiTheme="majorBidi" w:hAnsiTheme="majorBidi" w:cs="B Nazanin"/>
          <w:sz w:val="18"/>
          <w:szCs w:val="18"/>
        </w:rPr>
        <w:t xml:space="preserve"> Faculty of </w:t>
      </w:r>
      <w:r w:rsidR="007D14AE" w:rsidRPr="00797FBE">
        <w:rPr>
          <w:rFonts w:asciiTheme="majorBidi" w:hAnsiTheme="majorBidi" w:cs="B Nazanin"/>
          <w:sz w:val="18"/>
          <w:szCs w:val="18"/>
          <w:lang w:val="en"/>
        </w:rPr>
        <w:t>Art and Architecture</w:t>
      </w:r>
      <w:r w:rsidR="007D14AE" w:rsidRPr="00797FBE">
        <w:rPr>
          <w:rFonts w:asciiTheme="majorBidi" w:hAnsiTheme="majorBidi" w:cs="B Nazanin"/>
          <w:sz w:val="18"/>
          <w:szCs w:val="18"/>
        </w:rPr>
        <w:t xml:space="preserve">, University of </w:t>
      </w:r>
      <w:proofErr w:type="spellStart"/>
      <w:r w:rsidR="007D14AE" w:rsidRPr="00797FBE">
        <w:rPr>
          <w:rFonts w:asciiTheme="majorBidi" w:hAnsiTheme="majorBidi" w:cs="B Nazanin"/>
          <w:sz w:val="18"/>
          <w:szCs w:val="18"/>
        </w:rPr>
        <w:t>Guilan</w:t>
      </w:r>
      <w:proofErr w:type="spellEnd"/>
      <w:r w:rsidR="007D14AE" w:rsidRPr="00797FBE">
        <w:rPr>
          <w:rFonts w:asciiTheme="majorBidi" w:hAnsiTheme="majorBidi" w:cs="B Nazanin"/>
          <w:sz w:val="18"/>
          <w:szCs w:val="18"/>
        </w:rPr>
        <w:t xml:space="preserve">, Rasht, </w:t>
      </w:r>
      <w:proofErr w:type="gramStart"/>
      <w:r w:rsidR="007D14AE" w:rsidRPr="00797FBE">
        <w:rPr>
          <w:rFonts w:asciiTheme="majorBidi" w:hAnsiTheme="majorBidi" w:cs="B Nazanin"/>
          <w:sz w:val="18"/>
          <w:szCs w:val="18"/>
        </w:rPr>
        <w:t>Iran</w:t>
      </w:r>
      <w:r w:rsidR="007D14AE">
        <w:rPr>
          <w:rFonts w:asciiTheme="majorBidi" w:hAnsiTheme="majorBidi" w:cs="B Nazanin"/>
          <w:sz w:val="18"/>
          <w:szCs w:val="18"/>
        </w:rPr>
        <w:t xml:space="preserve"> </w:t>
      </w:r>
      <w:r w:rsidR="007D14AE" w:rsidRPr="00797FBE">
        <w:rPr>
          <w:rFonts w:asciiTheme="majorBidi" w:hAnsiTheme="majorBidi" w:cs="B Nazanin"/>
          <w:sz w:val="18"/>
          <w:szCs w:val="18"/>
        </w:rPr>
        <w:t>.</w:t>
      </w:r>
      <w:r w:rsidR="007D14AE" w:rsidRPr="00797FBE">
        <w:rPr>
          <w:rFonts w:asciiTheme="majorBidi" w:hAnsiTheme="majorBidi" w:cs="B Nazanin"/>
          <w:b/>
          <w:bCs/>
          <w:sz w:val="18"/>
          <w:szCs w:val="18"/>
        </w:rPr>
        <w:t>E-mail</w:t>
      </w:r>
      <w:proofErr w:type="gramEnd"/>
      <w:r w:rsidR="007D14AE" w:rsidRPr="00797FBE">
        <w:rPr>
          <w:rFonts w:asciiTheme="majorBidi" w:hAnsiTheme="majorBidi" w:cs="B Nazanin"/>
          <w:b/>
          <w:bCs/>
          <w:sz w:val="18"/>
          <w:szCs w:val="18"/>
        </w:rPr>
        <w:t>:</w:t>
      </w:r>
      <w:r w:rsidR="007D14AE" w:rsidRPr="00797FBE">
        <w:rPr>
          <w:rFonts w:asciiTheme="majorBidi" w:hAnsiTheme="majorBidi" w:cs="B Nazanin"/>
          <w:sz w:val="18"/>
          <w:szCs w:val="18"/>
        </w:rPr>
        <w:t xml:space="preserve"> </w:t>
      </w:r>
      <w:r w:rsidR="007D14AE" w:rsidRPr="00797FBE">
        <w:rPr>
          <w:rFonts w:asciiTheme="majorBidi" w:hAnsiTheme="majorBidi" w:cs="B Nazanin"/>
          <w:color w:val="0033CC"/>
          <w:sz w:val="18"/>
          <w:szCs w:val="18"/>
        </w:rPr>
        <w:t>a.nourbakhsh16@gmail.com</w:t>
      </w:r>
    </w:p>
    <w:p w14:paraId="2784D4DF" w14:textId="47D241B1" w:rsidR="004C0ABD" w:rsidRPr="00797FBE" w:rsidRDefault="007D14AE" w:rsidP="007D14AE">
      <w:pPr>
        <w:ind w:left="284" w:hanging="284"/>
        <w:jc w:val="both"/>
        <w:rPr>
          <w:rFonts w:asciiTheme="majorBidi" w:hAnsiTheme="majorBidi" w:cs="B Nazanin"/>
          <w:sz w:val="18"/>
          <w:szCs w:val="18"/>
        </w:rPr>
      </w:pPr>
      <w:bookmarkStart w:id="1" w:name="_Hlk167188833"/>
      <w:r>
        <w:rPr>
          <w:rFonts w:asciiTheme="majorBidi" w:hAnsiTheme="majorBidi" w:cs="B Nazanin"/>
          <w:sz w:val="18"/>
          <w:szCs w:val="18"/>
        </w:rPr>
        <w:t>4.</w:t>
      </w:r>
      <w:r w:rsidR="004C0ABD" w:rsidRPr="00797FBE">
        <w:rPr>
          <w:rFonts w:asciiTheme="majorBidi" w:hAnsiTheme="majorBidi" w:cs="B Nazanin"/>
          <w:sz w:val="18"/>
          <w:szCs w:val="18"/>
        </w:rPr>
        <w:t xml:space="preserve"> </w:t>
      </w:r>
      <w:bookmarkEnd w:id="1"/>
      <w:r w:rsidRPr="007D14AE">
        <w:rPr>
          <w:rFonts w:asciiTheme="majorBidi" w:hAnsiTheme="majorBidi" w:cs="B Nazanin"/>
          <w:sz w:val="18"/>
          <w:szCs w:val="18"/>
        </w:rPr>
        <w:t xml:space="preserve">PhD student in Urban Planning, Faculty of Art and Architecture, University of </w:t>
      </w:r>
      <w:proofErr w:type="spellStart"/>
      <w:r w:rsidRPr="007D14AE">
        <w:rPr>
          <w:rFonts w:asciiTheme="majorBidi" w:hAnsiTheme="majorBidi" w:cs="B Nazanin"/>
          <w:sz w:val="18"/>
          <w:szCs w:val="18"/>
        </w:rPr>
        <w:t>Guilan</w:t>
      </w:r>
      <w:proofErr w:type="spellEnd"/>
      <w:r w:rsidRPr="007D14AE">
        <w:rPr>
          <w:rFonts w:asciiTheme="majorBidi" w:hAnsiTheme="majorBidi" w:cs="B Nazanin"/>
          <w:sz w:val="18"/>
          <w:szCs w:val="18"/>
        </w:rPr>
        <w:t xml:space="preserve">, Rasht, Iran. </w:t>
      </w:r>
      <w:r w:rsidRPr="007D14AE">
        <w:rPr>
          <w:rFonts w:asciiTheme="majorBidi" w:hAnsiTheme="majorBidi" w:cs="B Nazanin"/>
          <w:b/>
          <w:bCs/>
          <w:sz w:val="18"/>
          <w:szCs w:val="18"/>
        </w:rPr>
        <w:t>E-mail:</w:t>
      </w:r>
      <w:r w:rsidRPr="007D14AE">
        <w:rPr>
          <w:rFonts w:asciiTheme="majorBidi" w:hAnsiTheme="majorBidi" w:cs="B Nazanin"/>
          <w:sz w:val="18"/>
          <w:szCs w:val="18"/>
        </w:rPr>
        <w:t xml:space="preserve"> z.s.reihani@gmail.com</w:t>
      </w: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22"/>
        <w:gridCol w:w="6582"/>
      </w:tblGrid>
      <w:tr w:rsidR="006E1024" w:rsidRPr="00797FBE" w14:paraId="28A30721" w14:textId="77777777" w:rsidTr="004C0ABD">
        <w:tc>
          <w:tcPr>
            <w:tcW w:w="2422" w:type="dxa"/>
            <w:tcBorders>
              <w:right w:val="dotDash" w:sz="4" w:space="0" w:color="auto"/>
            </w:tcBorders>
            <w:shd w:val="clear" w:color="auto" w:fill="D9D9D9" w:themeFill="background1" w:themeFillShade="D9"/>
          </w:tcPr>
          <w:p w14:paraId="31AC8B37" w14:textId="77777777" w:rsidR="006E1024" w:rsidRPr="00797FBE" w:rsidRDefault="006E1024" w:rsidP="006E1024">
            <w:pPr>
              <w:spacing w:line="320" w:lineRule="exact"/>
              <w:jc w:val="both"/>
              <w:rPr>
                <w:rFonts w:asciiTheme="majorBidi" w:hAnsiTheme="majorBidi" w:cs="B Nazanin"/>
                <w:b/>
                <w:bCs/>
                <w:rtl/>
              </w:rPr>
            </w:pPr>
            <w:r w:rsidRPr="00797FBE">
              <w:rPr>
                <w:rFonts w:asciiTheme="majorBidi" w:hAnsiTheme="majorBidi" w:cs="B Nazanin"/>
                <w:b/>
                <w:bCs/>
              </w:rPr>
              <w:t>Article Info</w:t>
            </w:r>
          </w:p>
        </w:tc>
        <w:tc>
          <w:tcPr>
            <w:tcW w:w="6582" w:type="dxa"/>
            <w:tcBorders>
              <w:left w:val="dotDash" w:sz="4" w:space="0" w:color="auto"/>
            </w:tcBorders>
            <w:shd w:val="clear" w:color="auto" w:fill="D9D9D9" w:themeFill="background1" w:themeFillShade="D9"/>
          </w:tcPr>
          <w:p w14:paraId="436584C3" w14:textId="45D412D7" w:rsidR="006E1024" w:rsidRPr="00797FBE" w:rsidRDefault="006E1024" w:rsidP="008477B3">
            <w:pPr>
              <w:contextualSpacing/>
              <w:rPr>
                <w:rFonts w:asciiTheme="majorBidi" w:hAnsiTheme="majorBidi" w:cs="B Nazanin"/>
                <w:b/>
                <w:bCs/>
                <w:rtl/>
              </w:rPr>
            </w:pPr>
            <w:r w:rsidRPr="00797FBE">
              <w:rPr>
                <w:rFonts w:asciiTheme="majorBidi" w:hAnsiTheme="majorBidi" w:cs="B Nazanin"/>
                <w:b/>
                <w:bCs/>
              </w:rPr>
              <w:t>ABSTRACT</w:t>
            </w:r>
          </w:p>
        </w:tc>
      </w:tr>
      <w:tr w:rsidR="006E1024" w:rsidRPr="00797FBE" w14:paraId="15860B53" w14:textId="77777777" w:rsidTr="004C0ABD">
        <w:trPr>
          <w:trHeight w:val="2571"/>
        </w:trPr>
        <w:tc>
          <w:tcPr>
            <w:tcW w:w="2422" w:type="dxa"/>
            <w:tcBorders>
              <w:right w:val="dotDash" w:sz="4" w:space="0" w:color="auto"/>
            </w:tcBorders>
          </w:tcPr>
          <w:p w14:paraId="1155521C" w14:textId="38B794B7" w:rsidR="006E1024" w:rsidRPr="00797FBE" w:rsidRDefault="006E1024" w:rsidP="008477B3">
            <w:pPr>
              <w:spacing w:line="320" w:lineRule="exact"/>
              <w:rPr>
                <w:rFonts w:asciiTheme="majorBidi" w:hAnsiTheme="majorBidi" w:cs="B Nazanin"/>
                <w:b/>
                <w:bCs/>
                <w:sz w:val="20"/>
                <w:szCs w:val="20"/>
              </w:rPr>
            </w:pPr>
            <w:r w:rsidRPr="00797FBE">
              <w:rPr>
                <w:rFonts w:asciiTheme="majorBidi" w:hAnsiTheme="majorBidi" w:cs="B Nazanin"/>
                <w:b/>
                <w:bCs/>
                <w:sz w:val="20"/>
                <w:szCs w:val="20"/>
              </w:rPr>
              <w:t xml:space="preserve">Article </w:t>
            </w:r>
            <w:r w:rsidR="00597A0F" w:rsidRPr="00797FBE">
              <w:rPr>
                <w:rFonts w:asciiTheme="majorBidi" w:hAnsiTheme="majorBidi" w:cs="B Nazanin"/>
                <w:b/>
                <w:bCs/>
                <w:sz w:val="20"/>
                <w:szCs w:val="20"/>
              </w:rPr>
              <w:t>type</w:t>
            </w:r>
            <w:r w:rsidRPr="00797FBE">
              <w:rPr>
                <w:rFonts w:asciiTheme="majorBidi" w:hAnsiTheme="majorBidi" w:cs="B Nazanin"/>
                <w:b/>
                <w:bCs/>
                <w:sz w:val="20"/>
                <w:szCs w:val="20"/>
              </w:rPr>
              <w:t>:</w:t>
            </w:r>
            <w:r w:rsidR="00095359" w:rsidRPr="00797FBE">
              <w:rPr>
                <w:rFonts w:asciiTheme="majorBidi" w:hAnsiTheme="majorBidi" w:cs="B Nazanin"/>
                <w:b/>
                <w:bCs/>
                <w:sz w:val="20"/>
                <w:szCs w:val="20"/>
              </w:rPr>
              <w:t xml:space="preserve"> </w:t>
            </w:r>
          </w:p>
          <w:p w14:paraId="113BBCD7" w14:textId="77777777" w:rsidR="006E1024" w:rsidRPr="00797FBE" w:rsidRDefault="006E1024" w:rsidP="006E1024">
            <w:pPr>
              <w:spacing w:line="320" w:lineRule="exact"/>
              <w:rPr>
                <w:rFonts w:asciiTheme="majorBidi" w:hAnsiTheme="majorBidi" w:cs="B Nazanin"/>
                <w:sz w:val="20"/>
                <w:szCs w:val="20"/>
                <w:rtl/>
              </w:rPr>
            </w:pPr>
            <w:r w:rsidRPr="00797FBE">
              <w:rPr>
                <w:rFonts w:asciiTheme="majorBidi" w:hAnsiTheme="majorBidi" w:cs="B Nazanin"/>
                <w:sz w:val="20"/>
                <w:szCs w:val="20"/>
              </w:rPr>
              <w:t>Research Article</w:t>
            </w:r>
          </w:p>
          <w:p w14:paraId="09A1D0F8" w14:textId="77777777" w:rsidR="0094060D" w:rsidRPr="00797FBE" w:rsidRDefault="0094060D" w:rsidP="00B451EB">
            <w:pPr>
              <w:rPr>
                <w:rFonts w:asciiTheme="majorBidi" w:hAnsiTheme="majorBidi" w:cs="B Nazanin"/>
                <w:b/>
                <w:bCs/>
                <w:sz w:val="18"/>
                <w:szCs w:val="18"/>
                <w:rtl/>
                <w:lang w:bidi="fa-IR"/>
              </w:rPr>
            </w:pPr>
          </w:p>
          <w:p w14:paraId="1FDA7D88" w14:textId="77777777" w:rsidR="006E1024" w:rsidRPr="00797FBE" w:rsidRDefault="00DA65E2" w:rsidP="006E1024">
            <w:pPr>
              <w:spacing w:line="320" w:lineRule="exact"/>
              <w:rPr>
                <w:rFonts w:asciiTheme="majorBidi" w:hAnsiTheme="majorBidi" w:cs="B Nazanin"/>
                <w:b/>
                <w:bCs/>
                <w:sz w:val="18"/>
                <w:szCs w:val="18"/>
                <w:rtl/>
              </w:rPr>
            </w:pPr>
            <w:r w:rsidRPr="00797FBE">
              <w:rPr>
                <w:rFonts w:asciiTheme="majorBidi" w:hAnsiTheme="majorBidi" w:cs="B Nazanin"/>
                <w:b/>
                <w:bCs/>
                <w:sz w:val="18"/>
                <w:szCs w:val="18"/>
              </w:rPr>
              <w:t xml:space="preserve">Article </w:t>
            </w:r>
            <w:r w:rsidR="00597A0F" w:rsidRPr="00797FBE">
              <w:rPr>
                <w:rFonts w:asciiTheme="majorBidi" w:hAnsiTheme="majorBidi" w:cs="B Nazanin"/>
                <w:b/>
                <w:bCs/>
                <w:sz w:val="18"/>
                <w:szCs w:val="18"/>
              </w:rPr>
              <w:t>history</w:t>
            </w:r>
            <w:r w:rsidRPr="00797FBE">
              <w:rPr>
                <w:rFonts w:asciiTheme="majorBidi" w:hAnsiTheme="majorBidi" w:cs="B Nazanin"/>
                <w:b/>
                <w:bCs/>
                <w:sz w:val="18"/>
                <w:szCs w:val="18"/>
              </w:rPr>
              <w:t xml:space="preserve">: </w:t>
            </w:r>
          </w:p>
          <w:p w14:paraId="1C0E902B" w14:textId="6D840ABF" w:rsidR="00DA65E2" w:rsidRPr="00797FBE" w:rsidRDefault="00DA65E2" w:rsidP="009A1A84">
            <w:pPr>
              <w:spacing w:line="320" w:lineRule="exact"/>
              <w:ind w:left="284" w:hanging="284"/>
              <w:rPr>
                <w:rFonts w:asciiTheme="majorBidi" w:hAnsiTheme="majorBidi" w:cs="B Nazanin"/>
                <w:sz w:val="18"/>
                <w:szCs w:val="18"/>
              </w:rPr>
            </w:pPr>
            <w:r w:rsidRPr="00797FBE">
              <w:rPr>
                <w:rFonts w:asciiTheme="majorBidi" w:hAnsiTheme="majorBidi" w:cs="B Nazanin"/>
                <w:sz w:val="18"/>
                <w:szCs w:val="18"/>
              </w:rPr>
              <w:t>Received</w:t>
            </w:r>
            <w:r w:rsidR="009A1A84" w:rsidRPr="00797FBE">
              <w:rPr>
                <w:rFonts w:asciiTheme="majorBidi" w:hAnsiTheme="majorBidi" w:cs="B Nazanin"/>
                <w:sz w:val="18"/>
                <w:szCs w:val="18"/>
              </w:rPr>
              <w:t>:</w:t>
            </w:r>
          </w:p>
          <w:p w14:paraId="75BD7937" w14:textId="175E0517" w:rsidR="00C16129" w:rsidRPr="00797FBE" w:rsidRDefault="00C16129" w:rsidP="009A1A84">
            <w:pPr>
              <w:spacing w:line="320" w:lineRule="exact"/>
              <w:ind w:left="284" w:hanging="284"/>
              <w:rPr>
                <w:rFonts w:asciiTheme="majorBidi" w:hAnsiTheme="majorBidi" w:cs="B Nazanin"/>
                <w:sz w:val="18"/>
                <w:szCs w:val="18"/>
              </w:rPr>
            </w:pPr>
            <w:r w:rsidRPr="00797FBE">
              <w:rPr>
                <w:rFonts w:asciiTheme="majorBidi" w:hAnsiTheme="majorBidi" w:cs="B Nazanin"/>
                <w:sz w:val="18"/>
                <w:szCs w:val="18"/>
              </w:rPr>
              <w:t>Received in revised form</w:t>
            </w:r>
            <w:r w:rsidR="009A1A84" w:rsidRPr="00797FBE">
              <w:rPr>
                <w:rFonts w:asciiTheme="majorBidi" w:hAnsiTheme="majorBidi" w:cs="B Nazanin"/>
                <w:sz w:val="18"/>
                <w:szCs w:val="18"/>
              </w:rPr>
              <w:t>:</w:t>
            </w:r>
          </w:p>
          <w:p w14:paraId="00E02AA5" w14:textId="2E7FEEA1" w:rsidR="00DA65E2" w:rsidRPr="00797FBE" w:rsidRDefault="00DA65E2" w:rsidP="009A1A84">
            <w:pPr>
              <w:spacing w:line="320" w:lineRule="exact"/>
              <w:ind w:left="284" w:hanging="284"/>
              <w:rPr>
                <w:rFonts w:asciiTheme="majorBidi" w:hAnsiTheme="majorBidi" w:cs="B Nazanin"/>
                <w:sz w:val="18"/>
                <w:szCs w:val="18"/>
              </w:rPr>
            </w:pPr>
            <w:r w:rsidRPr="00797FBE">
              <w:rPr>
                <w:rFonts w:asciiTheme="majorBidi" w:hAnsiTheme="majorBidi" w:cs="B Nazanin"/>
                <w:sz w:val="18"/>
                <w:szCs w:val="18"/>
              </w:rPr>
              <w:t>Accepted</w:t>
            </w:r>
            <w:r w:rsidR="009A1A84" w:rsidRPr="00797FBE">
              <w:rPr>
                <w:rFonts w:asciiTheme="majorBidi" w:hAnsiTheme="majorBidi" w:cs="B Nazanin"/>
                <w:sz w:val="18"/>
                <w:szCs w:val="18"/>
              </w:rPr>
              <w:t>:</w:t>
            </w:r>
          </w:p>
          <w:p w14:paraId="32D0B291" w14:textId="43005D5D" w:rsidR="00BB192F" w:rsidRPr="00797FBE" w:rsidRDefault="00C16129" w:rsidP="009A1A84">
            <w:pPr>
              <w:spacing w:line="320" w:lineRule="exact"/>
              <w:ind w:left="284" w:hanging="284"/>
              <w:rPr>
                <w:rFonts w:asciiTheme="majorBidi" w:hAnsiTheme="majorBidi" w:cs="B Nazanin"/>
                <w:sz w:val="18"/>
                <w:szCs w:val="18"/>
              </w:rPr>
            </w:pPr>
            <w:r w:rsidRPr="00797FBE">
              <w:rPr>
                <w:rFonts w:asciiTheme="majorBidi" w:hAnsiTheme="majorBidi" w:cs="B Nazanin"/>
                <w:sz w:val="18"/>
                <w:szCs w:val="18"/>
              </w:rPr>
              <w:t>Published online</w:t>
            </w:r>
            <w:r w:rsidR="009A1A84" w:rsidRPr="00797FBE">
              <w:rPr>
                <w:rFonts w:asciiTheme="majorBidi" w:hAnsiTheme="majorBidi" w:cs="B Nazanin"/>
                <w:sz w:val="18"/>
                <w:szCs w:val="18"/>
              </w:rPr>
              <w:t>:</w:t>
            </w:r>
          </w:p>
          <w:p w14:paraId="0B5F281E" w14:textId="77777777" w:rsidR="00B451EB" w:rsidRPr="00797FBE" w:rsidRDefault="00B451EB" w:rsidP="00B451EB">
            <w:pPr>
              <w:rPr>
                <w:rFonts w:asciiTheme="majorBidi" w:hAnsiTheme="majorBidi" w:cs="B Nazanin"/>
                <w:b/>
                <w:bCs/>
                <w:sz w:val="18"/>
                <w:szCs w:val="18"/>
              </w:rPr>
            </w:pPr>
          </w:p>
          <w:p w14:paraId="5C92B1CB" w14:textId="77777777" w:rsidR="00B451EB" w:rsidRPr="00797FBE" w:rsidRDefault="00B451EB" w:rsidP="00B451EB">
            <w:pPr>
              <w:rPr>
                <w:rFonts w:asciiTheme="majorBidi" w:hAnsiTheme="majorBidi" w:cs="B Nazanin"/>
                <w:b/>
                <w:bCs/>
                <w:sz w:val="18"/>
                <w:szCs w:val="18"/>
                <w:rtl/>
              </w:rPr>
            </w:pPr>
          </w:p>
          <w:p w14:paraId="02BBA55C" w14:textId="77777777" w:rsidR="00DA65E2" w:rsidRPr="00797FBE" w:rsidRDefault="00DA65E2" w:rsidP="00DA65E2">
            <w:pPr>
              <w:spacing w:line="280" w:lineRule="exact"/>
              <w:ind w:left="851" w:hanging="851"/>
              <w:rPr>
                <w:rFonts w:asciiTheme="majorBidi" w:hAnsiTheme="majorBidi" w:cs="B Nazanin"/>
                <w:iCs/>
                <w:sz w:val="18"/>
                <w:szCs w:val="18"/>
              </w:rPr>
            </w:pPr>
            <w:r w:rsidRPr="00797FBE">
              <w:rPr>
                <w:rFonts w:asciiTheme="majorBidi" w:hAnsiTheme="majorBidi" w:cs="B Nazanin"/>
                <w:b/>
                <w:bCs/>
                <w:iCs/>
                <w:sz w:val="18"/>
                <w:szCs w:val="18"/>
              </w:rPr>
              <w:t>Keywords</w:t>
            </w:r>
            <w:r w:rsidRPr="00797FBE">
              <w:rPr>
                <w:rFonts w:asciiTheme="majorBidi" w:hAnsiTheme="majorBidi" w:cs="B Nazanin"/>
                <w:iCs/>
                <w:sz w:val="18"/>
                <w:szCs w:val="18"/>
              </w:rPr>
              <w:t xml:space="preserve">: </w:t>
            </w:r>
          </w:p>
          <w:p w14:paraId="73C365BA" w14:textId="110F40A4" w:rsidR="00DA65E2" w:rsidRPr="00797FBE" w:rsidRDefault="00DA4D1E" w:rsidP="009A1A84">
            <w:pPr>
              <w:spacing w:line="280" w:lineRule="exact"/>
              <w:rPr>
                <w:rFonts w:asciiTheme="majorBidi" w:hAnsiTheme="majorBidi" w:cs="B Nazanin"/>
                <w:iCs/>
                <w:sz w:val="18"/>
                <w:szCs w:val="18"/>
              </w:rPr>
            </w:pPr>
            <w:r w:rsidRPr="00797FBE">
              <w:rPr>
                <w:rFonts w:asciiTheme="majorBidi" w:hAnsiTheme="majorBidi" w:cs="B Nazanin"/>
                <w:iCs/>
                <w:sz w:val="18"/>
                <w:szCs w:val="18"/>
              </w:rPr>
              <w:t xml:space="preserve">Urban </w:t>
            </w:r>
            <w:r w:rsidR="009A1A84" w:rsidRPr="00797FBE">
              <w:rPr>
                <w:rFonts w:asciiTheme="majorBidi" w:hAnsiTheme="majorBidi" w:cs="B Nazanin"/>
                <w:iCs/>
                <w:sz w:val="18"/>
                <w:szCs w:val="18"/>
              </w:rPr>
              <w:t>M</w:t>
            </w:r>
            <w:r w:rsidRPr="00797FBE">
              <w:rPr>
                <w:rFonts w:asciiTheme="majorBidi" w:hAnsiTheme="majorBidi" w:cs="B Nazanin"/>
                <w:iCs/>
                <w:sz w:val="18"/>
                <w:szCs w:val="18"/>
              </w:rPr>
              <w:t xml:space="preserve">anagement </w:t>
            </w:r>
            <w:r w:rsidR="009A1A84" w:rsidRPr="00797FBE">
              <w:rPr>
                <w:rFonts w:asciiTheme="majorBidi" w:hAnsiTheme="majorBidi" w:cs="B Nazanin"/>
                <w:iCs/>
                <w:sz w:val="18"/>
                <w:szCs w:val="18"/>
              </w:rPr>
              <w:t>P</w:t>
            </w:r>
            <w:r w:rsidRPr="00797FBE">
              <w:rPr>
                <w:rFonts w:asciiTheme="majorBidi" w:hAnsiTheme="majorBidi" w:cs="B Nazanin"/>
                <w:iCs/>
                <w:sz w:val="18"/>
                <w:szCs w:val="18"/>
              </w:rPr>
              <w:t>erformance</w:t>
            </w:r>
            <w:r w:rsidR="00DA65E2" w:rsidRPr="00797FBE">
              <w:rPr>
                <w:rFonts w:asciiTheme="majorBidi" w:hAnsiTheme="majorBidi" w:cs="B Nazanin"/>
                <w:iCs/>
                <w:sz w:val="18"/>
                <w:szCs w:val="18"/>
              </w:rPr>
              <w:t xml:space="preserve">, </w:t>
            </w:r>
          </w:p>
          <w:p w14:paraId="2A229054" w14:textId="587B35E0" w:rsidR="00DA65E2" w:rsidRPr="00797FBE" w:rsidRDefault="008D6ED5" w:rsidP="008D6ED5">
            <w:pPr>
              <w:spacing w:line="280" w:lineRule="exact"/>
              <w:rPr>
                <w:rFonts w:asciiTheme="majorBidi" w:hAnsiTheme="majorBidi" w:cs="B Nazanin"/>
                <w:iCs/>
                <w:sz w:val="18"/>
                <w:szCs w:val="18"/>
              </w:rPr>
            </w:pPr>
            <w:r w:rsidRPr="00797FBE">
              <w:rPr>
                <w:rFonts w:asciiTheme="majorBidi" w:hAnsiTheme="majorBidi" w:cs="B Nazanin"/>
                <w:iCs/>
                <w:sz w:val="18"/>
                <w:szCs w:val="18"/>
              </w:rPr>
              <w:t>Citizens' Satisfaction with Electronic Services</w:t>
            </w:r>
            <w:r w:rsidR="00DA65E2" w:rsidRPr="00797FBE">
              <w:rPr>
                <w:rFonts w:asciiTheme="majorBidi" w:hAnsiTheme="majorBidi" w:cs="B Nazanin"/>
                <w:iCs/>
                <w:sz w:val="18"/>
                <w:szCs w:val="18"/>
              </w:rPr>
              <w:t xml:space="preserve">, </w:t>
            </w:r>
          </w:p>
          <w:p w14:paraId="0B07A562" w14:textId="417C2805" w:rsidR="00DA65E2" w:rsidRPr="00797FBE" w:rsidRDefault="00DA4D1E" w:rsidP="009A1A84">
            <w:pPr>
              <w:spacing w:line="280" w:lineRule="exact"/>
              <w:ind w:left="851" w:hanging="851"/>
              <w:rPr>
                <w:rFonts w:asciiTheme="majorBidi" w:hAnsiTheme="majorBidi" w:cs="B Nazanin"/>
                <w:iCs/>
                <w:sz w:val="18"/>
                <w:szCs w:val="18"/>
              </w:rPr>
            </w:pPr>
            <w:r w:rsidRPr="00797FBE">
              <w:rPr>
                <w:sz w:val="18"/>
                <w:szCs w:val="18"/>
              </w:rPr>
              <w:t xml:space="preserve">Quality of </w:t>
            </w:r>
            <w:r w:rsidR="009A1A84" w:rsidRPr="00797FBE">
              <w:rPr>
                <w:sz w:val="18"/>
                <w:szCs w:val="18"/>
              </w:rPr>
              <w:t>L</w:t>
            </w:r>
            <w:r w:rsidRPr="00797FBE">
              <w:rPr>
                <w:sz w:val="18"/>
                <w:szCs w:val="18"/>
              </w:rPr>
              <w:t>ife</w:t>
            </w:r>
            <w:r w:rsidR="00DA65E2" w:rsidRPr="00797FBE">
              <w:rPr>
                <w:rFonts w:asciiTheme="majorBidi" w:hAnsiTheme="majorBidi" w:cs="B Nazanin"/>
                <w:iCs/>
                <w:sz w:val="18"/>
                <w:szCs w:val="18"/>
              </w:rPr>
              <w:t xml:space="preserve">, </w:t>
            </w:r>
          </w:p>
          <w:p w14:paraId="7EC3F00A" w14:textId="5D3519B5" w:rsidR="00DA4D1E" w:rsidRPr="00797FBE" w:rsidRDefault="00DA4D1E" w:rsidP="009A1A84">
            <w:pPr>
              <w:spacing w:line="280" w:lineRule="exact"/>
              <w:ind w:left="851" w:hanging="851"/>
              <w:rPr>
                <w:rFonts w:asciiTheme="majorBidi" w:hAnsiTheme="majorBidi" w:cs="B Nazanin"/>
                <w:iCs/>
                <w:sz w:val="18"/>
                <w:szCs w:val="18"/>
              </w:rPr>
            </w:pPr>
            <w:r w:rsidRPr="00797FBE">
              <w:rPr>
                <w:sz w:val="18"/>
                <w:szCs w:val="18"/>
              </w:rPr>
              <w:t xml:space="preserve">Behavioral </w:t>
            </w:r>
            <w:r w:rsidR="009A1A84" w:rsidRPr="00797FBE">
              <w:rPr>
                <w:sz w:val="18"/>
                <w:szCs w:val="18"/>
              </w:rPr>
              <w:t>I</w:t>
            </w:r>
            <w:r w:rsidRPr="00797FBE">
              <w:rPr>
                <w:sz w:val="18"/>
                <w:szCs w:val="18"/>
              </w:rPr>
              <w:t>ntention</w:t>
            </w:r>
            <w:r w:rsidRPr="00797FBE">
              <w:rPr>
                <w:rFonts w:asciiTheme="majorBidi" w:hAnsiTheme="majorBidi" w:cs="B Nazanin"/>
                <w:iCs/>
                <w:sz w:val="18"/>
                <w:szCs w:val="18"/>
              </w:rPr>
              <w:t xml:space="preserve">, </w:t>
            </w:r>
          </w:p>
          <w:p w14:paraId="6FCDDAAF" w14:textId="704074D6" w:rsidR="00DA65E2" w:rsidRPr="00797FBE" w:rsidRDefault="00DA4D1E" w:rsidP="009A1A84">
            <w:pPr>
              <w:spacing w:line="280" w:lineRule="exact"/>
              <w:ind w:left="851" w:hanging="851"/>
              <w:jc w:val="both"/>
              <w:rPr>
                <w:rFonts w:asciiTheme="majorBidi" w:hAnsiTheme="majorBidi" w:cs="B Nazanin"/>
                <w:i/>
                <w:iCs/>
                <w:sz w:val="18"/>
                <w:szCs w:val="18"/>
                <w:rtl/>
              </w:rPr>
            </w:pPr>
            <w:r w:rsidRPr="00797FBE">
              <w:rPr>
                <w:rFonts w:asciiTheme="majorBidi" w:hAnsiTheme="majorBidi" w:cs="B Nazanin"/>
                <w:iCs/>
                <w:sz w:val="18"/>
                <w:szCs w:val="18"/>
              </w:rPr>
              <w:t xml:space="preserve">Mashhad </w:t>
            </w:r>
            <w:r w:rsidR="009A1A84" w:rsidRPr="00797FBE">
              <w:rPr>
                <w:rFonts w:asciiTheme="majorBidi" w:hAnsiTheme="majorBidi" w:cs="B Nazanin"/>
                <w:iCs/>
                <w:sz w:val="18"/>
                <w:szCs w:val="18"/>
              </w:rPr>
              <w:t>M</w:t>
            </w:r>
            <w:r w:rsidRPr="00797FBE">
              <w:rPr>
                <w:rFonts w:asciiTheme="majorBidi" w:hAnsiTheme="majorBidi" w:cs="B Nazanin"/>
                <w:iCs/>
                <w:sz w:val="18"/>
                <w:szCs w:val="18"/>
              </w:rPr>
              <w:t>etropolis</w:t>
            </w:r>
            <w:r w:rsidR="00DA65E2" w:rsidRPr="00797FBE">
              <w:rPr>
                <w:rFonts w:asciiTheme="majorBidi" w:hAnsiTheme="majorBidi" w:cs="B Nazanin"/>
                <w:iCs/>
                <w:sz w:val="18"/>
                <w:szCs w:val="18"/>
              </w:rPr>
              <w:t>.</w:t>
            </w:r>
          </w:p>
        </w:tc>
        <w:tc>
          <w:tcPr>
            <w:tcW w:w="6582" w:type="dxa"/>
            <w:tcBorders>
              <w:left w:val="dotDash" w:sz="4" w:space="0" w:color="auto"/>
            </w:tcBorders>
          </w:tcPr>
          <w:p w14:paraId="7177E504" w14:textId="27A6327A" w:rsidR="00C83A25" w:rsidRPr="00797FBE" w:rsidRDefault="002127FA" w:rsidP="00C83A25">
            <w:pPr>
              <w:jc w:val="both"/>
              <w:rPr>
                <w:rFonts w:asciiTheme="majorBidi" w:hAnsiTheme="majorBidi" w:cs="B Nazanin"/>
                <w:sz w:val="22"/>
                <w:szCs w:val="22"/>
                <w:rtl/>
              </w:rPr>
            </w:pPr>
            <w:r w:rsidRPr="00797FBE">
              <w:rPr>
                <w:rFonts w:asciiTheme="majorBidi" w:hAnsiTheme="majorBidi" w:cs="B Nazanin"/>
                <w:sz w:val="22"/>
                <w:szCs w:val="22"/>
              </w:rPr>
              <w:t>In today's world, due to the pervasiveness of the Internet and electronic information, one of the tasks of urban management is to improve the quality of life of citizens, their access, and the optimal use of urban electronic services.</w:t>
            </w:r>
            <w:r w:rsidR="00C83A25" w:rsidRPr="00797FBE">
              <w:rPr>
                <w:rFonts w:asciiTheme="majorBidi" w:hAnsiTheme="majorBidi" w:cs="B Nazanin"/>
                <w:sz w:val="22"/>
                <w:szCs w:val="22"/>
              </w:rPr>
              <w:t xml:space="preserve"> These services can help improve the geographical situation of the city due to reducing the need for physical movement of citizens, reducing traffic and pollution and increasing access to services.</w:t>
            </w:r>
          </w:p>
          <w:p w14:paraId="0C0777A7" w14:textId="333293F4" w:rsidR="00631BE6" w:rsidRPr="00797FBE" w:rsidRDefault="002127FA" w:rsidP="00B95FDC">
            <w:pPr>
              <w:jc w:val="both"/>
              <w:rPr>
                <w:rFonts w:asciiTheme="majorBidi" w:hAnsiTheme="majorBidi" w:cs="B Nazanin"/>
                <w:sz w:val="22"/>
                <w:szCs w:val="22"/>
              </w:rPr>
            </w:pPr>
            <w:r w:rsidRPr="00797FBE">
              <w:rPr>
                <w:rFonts w:asciiTheme="majorBidi" w:hAnsiTheme="majorBidi" w:cs="B Nazanin"/>
                <w:sz w:val="22"/>
                <w:szCs w:val="22"/>
              </w:rPr>
              <w:t xml:space="preserve">However, if the urban management fails to use and implement this type of service properly, there will be a negative attitude towards e-services for citizens. </w:t>
            </w:r>
            <w:r w:rsidR="00C83A25" w:rsidRPr="00797FBE">
              <w:rPr>
                <w:rFonts w:asciiTheme="majorBidi" w:hAnsiTheme="majorBidi" w:cs="B Nazanin"/>
                <w:sz w:val="22"/>
                <w:szCs w:val="22"/>
              </w:rPr>
              <w:t>The purpose of this research is to evaluate the impact of urban management performance on the quality of life and the behavioral intention to use urban electronic services with an emphasis on citizen satisfaction in Mashhad metropolis.</w:t>
            </w:r>
            <w:r w:rsidR="00C83A25" w:rsidRPr="00797FBE">
              <w:rPr>
                <w:rFonts w:asciiTheme="majorBidi" w:hAnsiTheme="majorBidi" w:cs="B Nazanin" w:hint="cs"/>
                <w:sz w:val="22"/>
                <w:szCs w:val="22"/>
                <w:rtl/>
              </w:rPr>
              <w:t xml:space="preserve"> </w:t>
            </w:r>
            <w:r w:rsidR="00C83A25" w:rsidRPr="00797FBE">
              <w:rPr>
                <w:rFonts w:asciiTheme="majorBidi" w:hAnsiTheme="majorBidi" w:cs="B Nazanin"/>
                <w:sz w:val="22"/>
                <w:szCs w:val="22"/>
              </w:rPr>
              <w:t>In this research, through library studies, literature review and previous researches, 67 indicators (items) have been extracted and categorized in the form of 19 components. After calculating the statistical sample size of the research through Cochran's formula, 478 questionnaires were distributed among the citizens of Mashhad.</w:t>
            </w:r>
            <w:r w:rsidRPr="00797FBE">
              <w:rPr>
                <w:rFonts w:asciiTheme="majorBidi" w:hAnsiTheme="majorBidi" w:cs="B Nazanin"/>
                <w:sz w:val="22"/>
                <w:szCs w:val="22"/>
              </w:rPr>
              <w:t xml:space="preserve"> Finally, the components were evaluated using structural equation modeling with partial in Smart PLS3 software. Findings indicate that the citizens of Mashhad are moderately satisfied with the components and study subjects. The results obtained from structural equations show that </w:t>
            </w:r>
            <w:proofErr w:type="gramStart"/>
            <w:r w:rsidRPr="00797FBE">
              <w:rPr>
                <w:rFonts w:asciiTheme="majorBidi" w:hAnsiTheme="majorBidi" w:cs="B Nazanin"/>
                <w:sz w:val="22"/>
                <w:szCs w:val="22"/>
              </w:rPr>
              <w:t>The</w:t>
            </w:r>
            <w:proofErr w:type="gramEnd"/>
            <w:r w:rsidRPr="00797FBE">
              <w:rPr>
                <w:rFonts w:asciiTheme="majorBidi" w:hAnsiTheme="majorBidi" w:cs="B Nazanin"/>
                <w:sz w:val="22"/>
                <w:szCs w:val="22"/>
              </w:rPr>
              <w:t xml:space="preserve"> "Communications" component with a path coefficient of 0.87 affects the performance of urban management and the "Work facilitation" component with a path coefficient of 0.841 affects </w:t>
            </w:r>
            <w:r w:rsidR="00B95FDC" w:rsidRPr="00797FBE">
              <w:rPr>
                <w:rFonts w:asciiTheme="majorBidi" w:hAnsiTheme="majorBidi" w:cs="B Nazanin"/>
                <w:iCs/>
                <w:sz w:val="22"/>
                <w:szCs w:val="22"/>
              </w:rPr>
              <w:t>citizens' satisfaction with electronic services</w:t>
            </w:r>
            <w:r w:rsidRPr="00797FBE">
              <w:rPr>
                <w:rFonts w:asciiTheme="majorBidi" w:hAnsiTheme="majorBidi" w:cs="B Nazanin"/>
                <w:sz w:val="22"/>
                <w:szCs w:val="22"/>
              </w:rPr>
              <w:t xml:space="preserve">. The performance of urban management with a path coefficient of 0.717 affects the </w:t>
            </w:r>
            <w:r w:rsidR="00B95FDC" w:rsidRPr="00797FBE">
              <w:rPr>
                <w:rFonts w:asciiTheme="majorBidi" w:hAnsiTheme="majorBidi" w:cs="B Nazanin"/>
                <w:iCs/>
                <w:sz w:val="22"/>
                <w:szCs w:val="22"/>
              </w:rPr>
              <w:t>citizens' satisfaction with electronic services</w:t>
            </w:r>
            <w:r w:rsidRPr="00797FBE">
              <w:rPr>
                <w:rFonts w:asciiTheme="majorBidi" w:hAnsiTheme="majorBidi" w:cs="B Nazanin"/>
                <w:sz w:val="22"/>
                <w:szCs w:val="22"/>
              </w:rPr>
              <w:t xml:space="preserve">. Also, these two factors affect the quality of life with 0.58 and 0.252, respectively, and </w:t>
            </w:r>
            <w:r w:rsidR="00B95FDC" w:rsidRPr="00797FBE">
              <w:rPr>
                <w:rFonts w:asciiTheme="majorBidi" w:hAnsiTheme="majorBidi" w:cs="B Nazanin"/>
                <w:iCs/>
                <w:sz w:val="22"/>
                <w:szCs w:val="22"/>
              </w:rPr>
              <w:t>satisfaction with electronic services</w:t>
            </w:r>
            <w:r w:rsidRPr="00797FBE">
              <w:rPr>
                <w:rFonts w:asciiTheme="majorBidi" w:hAnsiTheme="majorBidi" w:cs="B Nazanin"/>
                <w:sz w:val="22"/>
                <w:szCs w:val="22"/>
              </w:rPr>
              <w:t xml:space="preserve"> affects b</w:t>
            </w:r>
            <w:r w:rsidR="006C4063" w:rsidRPr="00797FBE">
              <w:rPr>
                <w:rFonts w:asciiTheme="majorBidi" w:hAnsiTheme="majorBidi" w:cs="B Nazanin"/>
                <w:sz w:val="22"/>
                <w:szCs w:val="22"/>
              </w:rPr>
              <w:t xml:space="preserve">ehavioral intention with 0.757. </w:t>
            </w:r>
            <w:r w:rsidRPr="00797FBE">
              <w:rPr>
                <w:rFonts w:asciiTheme="majorBidi" w:hAnsiTheme="majorBidi" w:cs="B Nazanin"/>
                <w:sz w:val="22"/>
                <w:szCs w:val="22"/>
              </w:rPr>
              <w:t>The urban management of Mashhad can pay attention to the results obtained from this research to achieve a city with desirable and satisfactory electronic services.</w:t>
            </w:r>
          </w:p>
        </w:tc>
      </w:tr>
      <w:tr w:rsidR="006E1024" w:rsidRPr="00797FBE" w14:paraId="64CA7091" w14:textId="77777777" w:rsidTr="004C0ABD">
        <w:tc>
          <w:tcPr>
            <w:tcW w:w="900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437738D6" w:rsidR="006E1024" w:rsidRPr="00797FBE" w:rsidRDefault="006E1024" w:rsidP="009A1A84">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797FBE">
                  <w:rPr>
                    <w:rFonts w:asciiTheme="majorBidi" w:hAnsiTheme="majorBidi" w:cs="B Nazanin"/>
                    <w:b/>
                    <w:bCs/>
                    <w:sz w:val="18"/>
                    <w:szCs w:val="18"/>
                  </w:rPr>
                  <w:t>Cite this article:</w:t>
                </w:r>
                <w:r w:rsidRPr="00797FBE">
                  <w:rPr>
                    <w:rFonts w:asciiTheme="majorBidi" w:hAnsiTheme="majorBidi" w:cs="B Nazanin"/>
                    <w:sz w:val="18"/>
                    <w:szCs w:val="18"/>
                  </w:rPr>
                  <w:t xml:space="preserve"> </w:t>
                </w:r>
              </w:p>
              <w:p w14:paraId="4303C790" w14:textId="4FCC3305" w:rsidR="00BC16C3" w:rsidRPr="00797FBE" w:rsidRDefault="004C0ABD" w:rsidP="00682DCF">
                <w:pPr>
                  <w:shd w:val="clear" w:color="auto" w:fill="D9D9D9" w:themeFill="background1" w:themeFillShade="D9"/>
                  <w:spacing w:line="276" w:lineRule="auto"/>
                  <w:ind w:left="851" w:hanging="851"/>
                  <w:jc w:val="both"/>
                  <w:rPr>
                    <w:rFonts w:asciiTheme="majorBidi" w:hAnsiTheme="majorBidi" w:cs="B Nazanin"/>
                    <w:sz w:val="8"/>
                    <w:szCs w:val="8"/>
                  </w:rPr>
                </w:pPr>
                <w:r w:rsidRPr="00797FBE">
                  <w:rPr>
                    <w:rFonts w:asciiTheme="majorBidi" w:hAnsiTheme="majorBidi" w:cs="B Nazanin"/>
                    <w:noProof/>
                    <w:sz w:val="18"/>
                    <w:szCs w:val="18"/>
                  </w:rPr>
                  <w:drawing>
                    <wp:anchor distT="0" distB="0" distL="114300" distR="114300" simplePos="0" relativeHeight="251655168" behindDoc="0" locked="0" layoutInCell="1" allowOverlap="1" wp14:anchorId="32F1079C" wp14:editId="63D7A245">
                      <wp:simplePos x="0" y="0"/>
                      <wp:positionH relativeFrom="margin">
                        <wp:posOffset>8255</wp:posOffset>
                      </wp:positionH>
                      <wp:positionV relativeFrom="margin">
                        <wp:posOffset>306070</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3"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p>
              <w:p w14:paraId="030BA958" w14:textId="0BA335FE" w:rsidR="00E100B0" w:rsidRPr="00797FBE" w:rsidRDefault="006E1024" w:rsidP="00682DCF">
                <w:pPr>
                  <w:shd w:val="clear" w:color="auto" w:fill="D9D9D9" w:themeFill="background1" w:themeFillShade="D9"/>
                  <w:spacing w:line="276" w:lineRule="auto"/>
                  <w:rPr>
                    <w:rFonts w:asciiTheme="majorBidi" w:hAnsiTheme="majorBidi" w:cs="B Nazanin"/>
                    <w:sz w:val="18"/>
                    <w:szCs w:val="18"/>
                    <w:rtl/>
                    <w:lang w:bidi="fa-IR"/>
                  </w:rPr>
                </w:pPr>
                <w:r w:rsidRPr="00797FBE">
                  <w:rPr>
                    <w:rFonts w:asciiTheme="majorBidi" w:hAnsiTheme="majorBidi" w:cs="B Nazanin"/>
                    <w:sz w:val="18"/>
                    <w:szCs w:val="18"/>
                  </w:rPr>
                  <w:t xml:space="preserve">                              © The Author(s). </w:t>
                </w:r>
                <w:r w:rsidR="0082541A" w:rsidRPr="00797FBE">
                  <w:rPr>
                    <w:rFonts w:asciiTheme="majorBidi" w:hAnsiTheme="majorBidi" w:cs="B Nazanin"/>
                    <w:sz w:val="18"/>
                    <w:szCs w:val="18"/>
                  </w:rPr>
                  <w:t xml:space="preserve">  </w:t>
                </w:r>
                <w:r w:rsidRPr="00797FBE">
                  <w:rPr>
                    <w:rFonts w:asciiTheme="majorBidi" w:hAnsiTheme="majorBidi" w:cs="B Nazanin"/>
                    <w:sz w:val="18"/>
                    <w:szCs w:val="18"/>
                  </w:rPr>
                  <w:t>Publisher:</w:t>
                </w:r>
                <w:r w:rsidR="000D673C" w:rsidRPr="00797FBE">
                  <w:rPr>
                    <w:rFonts w:asciiTheme="majorBidi" w:hAnsiTheme="majorBidi" w:cs="B Nazanin"/>
                    <w:sz w:val="18"/>
                    <w:szCs w:val="18"/>
                  </w:rPr>
                  <w:t xml:space="preserve"> </w:t>
                </w:r>
                <w:proofErr w:type="spellStart"/>
                <w:r w:rsidR="00902DDD" w:rsidRPr="00797FBE">
                  <w:rPr>
                    <w:rFonts w:asciiTheme="majorBidi" w:hAnsiTheme="majorBidi" w:cs="B Nazanin"/>
                    <w:sz w:val="18"/>
                    <w:szCs w:val="18"/>
                  </w:rPr>
                  <w:t>Kharazmi</w:t>
                </w:r>
                <w:proofErr w:type="spellEnd"/>
                <w:r w:rsidR="000D673C" w:rsidRPr="00797FBE">
                  <w:rPr>
                    <w:rFonts w:asciiTheme="majorBidi" w:hAnsiTheme="majorBidi" w:cs="B Nazanin"/>
                    <w:sz w:val="18"/>
                    <w:szCs w:val="18"/>
                  </w:rPr>
                  <w:t xml:space="preserve"> University</w:t>
                </w:r>
              </w:p>
              <w:p w14:paraId="716C5A20" w14:textId="28465DB2" w:rsidR="006E1024" w:rsidRPr="00797FBE" w:rsidRDefault="002A052E" w:rsidP="00151B7B">
                <w:pPr>
                  <w:spacing w:line="276" w:lineRule="auto"/>
                  <w:rPr>
                    <w:rFonts w:asciiTheme="majorBidi" w:hAnsiTheme="majorBidi" w:cs="B Nazanin"/>
                    <w:sz w:val="20"/>
                    <w:szCs w:val="20"/>
                    <w:rtl/>
                  </w:rPr>
                </w:pPr>
                <w:r w:rsidRPr="00797FBE">
                  <w:rPr>
                    <w:rFonts w:asciiTheme="majorBidi" w:hAnsiTheme="majorBidi" w:cs="B Nazanin"/>
                    <w:sz w:val="18"/>
                    <w:szCs w:val="18"/>
                  </w:rPr>
                  <w:t xml:space="preserve"> </w:t>
                </w:r>
                <w:r w:rsidR="00E100B0" w:rsidRPr="00797FBE">
                  <w:rPr>
                    <w:rFonts w:asciiTheme="majorBidi" w:hAnsiTheme="majorBidi" w:cs="B Nazanin"/>
                    <w:sz w:val="18"/>
                    <w:szCs w:val="18"/>
                  </w:rPr>
                  <w:t xml:space="preserve">                            </w:t>
                </w:r>
                <w:r w:rsidR="00E100B0" w:rsidRPr="00797FBE">
                  <w:rPr>
                    <w:rFonts w:asciiTheme="majorBidi" w:hAnsiTheme="majorBidi" w:cs="B Nazanin"/>
                    <w:sz w:val="18"/>
                    <w:szCs w:val="18"/>
                    <w:rtl/>
                  </w:rPr>
                  <w:t xml:space="preserve"> </w:t>
                </w:r>
                <w:r w:rsidR="00E100B0" w:rsidRPr="00797FBE">
                  <w:rPr>
                    <w:rFonts w:asciiTheme="majorBidi" w:hAnsiTheme="majorBidi" w:cs="B Nazanin"/>
                    <w:sz w:val="18"/>
                    <w:szCs w:val="18"/>
                  </w:rPr>
                  <w:t>DOI:</w:t>
                </w:r>
                <w:r w:rsidR="00C649A2" w:rsidRPr="00797FBE">
                  <w:rPr>
                    <w:rFonts w:asciiTheme="majorBidi" w:hAnsiTheme="majorBidi" w:cs="B Nazanin"/>
                    <w:sz w:val="18"/>
                    <w:szCs w:val="18"/>
                  </w:rPr>
                  <w:t xml:space="preserve"> </w:t>
                </w:r>
              </w:p>
            </w:sdtContent>
          </w:sdt>
        </w:tc>
      </w:tr>
    </w:tbl>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797FBE" w14:paraId="24551500" w14:textId="77777777" w:rsidTr="005A5025">
        <w:trPr>
          <w:jc w:val="center"/>
        </w:trPr>
        <w:tc>
          <w:tcPr>
            <w:tcW w:w="8778" w:type="dxa"/>
            <w:shd w:val="clear" w:color="auto" w:fill="D9D9D9" w:themeFill="background1" w:themeFillShade="D9"/>
          </w:tcPr>
          <w:p w14:paraId="61736E23" w14:textId="75D11149" w:rsidR="005A5025" w:rsidRPr="00797FBE" w:rsidRDefault="005A5025" w:rsidP="00631BE6">
            <w:pPr>
              <w:tabs>
                <w:tab w:val="left" w:pos="1408"/>
              </w:tabs>
              <w:bidi/>
              <w:jc w:val="right"/>
              <w:rPr>
                <w:rFonts w:asciiTheme="majorBidi" w:hAnsiTheme="majorBidi" w:cs="B Nazanin"/>
                <w:b/>
                <w:bCs/>
                <w:sz w:val="22"/>
                <w:szCs w:val="22"/>
                <w:rtl/>
                <w:lang w:bidi="fa-IR"/>
              </w:rPr>
            </w:pPr>
            <w:r w:rsidRPr="00797FBE">
              <w:rPr>
                <w:rFonts w:asciiTheme="majorBidi" w:hAnsiTheme="majorBidi" w:cs="B Nazanin"/>
                <w:b/>
                <w:bCs/>
                <w:sz w:val="28"/>
                <w:szCs w:val="28"/>
              </w:rPr>
              <w:lastRenderedPageBreak/>
              <w:t>Extended Abstract</w:t>
            </w:r>
            <w:r w:rsidR="00EE56F2" w:rsidRPr="00797FBE">
              <w:rPr>
                <w:rFonts w:asciiTheme="majorBidi" w:hAnsiTheme="majorBidi" w:cs="B Nazanin"/>
                <w:b/>
                <w:bCs/>
                <w:sz w:val="28"/>
                <w:szCs w:val="28"/>
              </w:rPr>
              <w:t xml:space="preserve"> </w:t>
            </w:r>
          </w:p>
        </w:tc>
      </w:tr>
    </w:tbl>
    <w:p w14:paraId="0C10A9B8" w14:textId="77777777" w:rsidR="005A5025" w:rsidRPr="00797FBE" w:rsidRDefault="005A5025" w:rsidP="005A5025">
      <w:pPr>
        <w:tabs>
          <w:tab w:val="left" w:pos="1408"/>
        </w:tabs>
        <w:rPr>
          <w:rFonts w:asciiTheme="majorBidi" w:hAnsiTheme="majorBidi" w:cs="B Nazanin"/>
          <w:sz w:val="20"/>
          <w:szCs w:val="20"/>
          <w:rtl/>
        </w:rPr>
      </w:pPr>
    </w:p>
    <w:p w14:paraId="37478DB3" w14:textId="4444CC89" w:rsidR="005A5025" w:rsidRPr="00797FBE" w:rsidRDefault="005A5025" w:rsidP="00A33A84">
      <w:pPr>
        <w:pStyle w:val="ListParagraph"/>
        <w:tabs>
          <w:tab w:val="left" w:pos="1408"/>
        </w:tabs>
        <w:bidi w:val="0"/>
        <w:spacing w:after="0"/>
        <w:rPr>
          <w:rFonts w:asciiTheme="majorBidi" w:hAnsiTheme="majorBidi" w:cs="B Nazanin"/>
          <w:b/>
          <w:bCs/>
        </w:rPr>
      </w:pPr>
      <w:r w:rsidRPr="00797FBE">
        <w:rPr>
          <w:rFonts w:asciiTheme="majorBidi" w:hAnsiTheme="majorBidi" w:cs="B Nazanin"/>
          <w:b/>
          <w:bCs/>
        </w:rPr>
        <w:t>Introduction</w:t>
      </w:r>
    </w:p>
    <w:p w14:paraId="5DBB21C4" w14:textId="3BAFBA52" w:rsidR="005A5025" w:rsidRPr="00797FBE" w:rsidRDefault="00257376" w:rsidP="001F7012">
      <w:pPr>
        <w:pStyle w:val="ListParagraph"/>
        <w:tabs>
          <w:tab w:val="left" w:pos="1408"/>
        </w:tabs>
        <w:bidi w:val="0"/>
        <w:spacing w:after="0"/>
        <w:jc w:val="both"/>
        <w:rPr>
          <w:rFonts w:asciiTheme="majorBidi" w:hAnsiTheme="majorBidi" w:cs="B Nazanin"/>
        </w:rPr>
      </w:pPr>
      <w:r w:rsidRPr="00797FBE">
        <w:rPr>
          <w:rFonts w:asciiTheme="majorBidi" w:hAnsiTheme="majorBidi" w:cs="B Nazanin"/>
        </w:rPr>
        <w:t xml:space="preserve">Today, contemporary cities have problems such as traffic, inadequate distribution of municipal services, etc., and a large part of urban credit is allocated to reduce these problems. However, with the growth of urbanization, it is predicted that urban problems such as traffic, congestion, and waiting in long lines for municipal services will increase, which will waste citizens' time and money. Considering the use of electronic services as one of the important indicators of current cities to respond to the daily needs of life and improve the quality of life, time management, changing routes, and reducing the traffic of citizens are among the features of smart cities. Therefore, one of the new concepts to deal with the current challenges of cities in the field of urban planning in the development of urban electronic services that integrate qualitative and virtual capabilities. Accordingly, movement in the field of electronic technologies and smart services is important and it is necessary to investigate this issue in Iranian cities. In fact, in today's world, due to the pervasiveness of the Internet and electronic information, one of the tasks of urban management is to improve the quality of life of citizens, their access, and the optimal use of urban electronic services. However, if the urban management fails to use and implement this type of service properly, there will be a negative attitude towards e-services for citizens. </w:t>
      </w:r>
      <w:r w:rsidR="001F7012" w:rsidRPr="00797FBE">
        <w:rPr>
          <w:rFonts w:asciiTheme="majorBidi" w:hAnsiTheme="majorBidi" w:cs="B Nazanin"/>
        </w:rPr>
        <w:t>The purpose of this research is to evaluate the impact of urban management performance on the quality of life and the behavioral intention to use urban electronic services with an emphasis on citizen satisfaction in Mashhad metropolis.</w:t>
      </w:r>
    </w:p>
    <w:p w14:paraId="02EEA811" w14:textId="77777777" w:rsidR="009A1A84" w:rsidRPr="00797FBE" w:rsidRDefault="009A1A84" w:rsidP="00B95FDC">
      <w:pPr>
        <w:pStyle w:val="ListParagraph"/>
        <w:tabs>
          <w:tab w:val="left" w:pos="1408"/>
        </w:tabs>
        <w:bidi w:val="0"/>
        <w:spacing w:after="0" w:line="240" w:lineRule="auto"/>
        <w:jc w:val="both"/>
        <w:rPr>
          <w:rFonts w:asciiTheme="majorBidi" w:hAnsiTheme="majorBidi" w:cs="B Nazanin"/>
          <w:sz w:val="18"/>
          <w:szCs w:val="18"/>
          <w:rtl/>
        </w:rPr>
      </w:pPr>
    </w:p>
    <w:p w14:paraId="420CC2DB" w14:textId="77777777" w:rsidR="00F226F5" w:rsidRPr="00797FBE" w:rsidRDefault="00F226F5" w:rsidP="009A1A84">
      <w:pPr>
        <w:pStyle w:val="ListParagraph"/>
        <w:tabs>
          <w:tab w:val="left" w:pos="1408"/>
        </w:tabs>
        <w:bidi w:val="0"/>
        <w:spacing w:after="0"/>
        <w:rPr>
          <w:rFonts w:asciiTheme="majorBidi" w:hAnsiTheme="majorBidi" w:cs="B Nazanin"/>
          <w:b/>
          <w:bCs/>
        </w:rPr>
      </w:pPr>
      <w:r w:rsidRPr="00797FBE">
        <w:rPr>
          <w:rFonts w:asciiTheme="majorBidi" w:hAnsiTheme="majorBidi" w:cs="B Nazanin"/>
          <w:b/>
          <w:bCs/>
        </w:rPr>
        <w:t xml:space="preserve">Material and Methods </w:t>
      </w:r>
    </w:p>
    <w:p w14:paraId="1457F7FC" w14:textId="38D3D76C" w:rsidR="009A1A84" w:rsidRPr="00797FBE" w:rsidRDefault="001F7012" w:rsidP="009A1A84">
      <w:pPr>
        <w:pStyle w:val="ListParagraph"/>
        <w:tabs>
          <w:tab w:val="left" w:pos="1408"/>
        </w:tabs>
        <w:bidi w:val="0"/>
        <w:spacing w:after="0"/>
        <w:jc w:val="both"/>
        <w:rPr>
          <w:rFonts w:asciiTheme="majorBidi" w:hAnsiTheme="majorBidi" w:cs="B Nazanin"/>
          <w:rtl/>
        </w:rPr>
      </w:pPr>
      <w:r w:rsidRPr="00797FBE">
        <w:rPr>
          <w:rFonts w:asciiTheme="majorBidi" w:hAnsiTheme="majorBidi" w:cs="B Nazanin"/>
        </w:rPr>
        <w:t xml:space="preserve">This research is applied based on the purpose and descriptive-analytical based on the attitude. Research data have been collected in two forms, library and survey studies. By using library studies and review of scientific literature and review of previous researches, the research subjects were identified and selected, and then it was used through a closed questionnaire based on a five-point Likert scale. The validity of the questionnaire was confirmed using the opinions of nine experts and specialists in the field of urban management and urban electronic services. The statistical sample size was 483 people using Cochran's formula, but a total of 500 questionnaires were distributed in the city of Mashhad, of which 478 questionnaires were completely completed. Sampling was done in a simple random way but in a way to cover all urban areas and social groups of Mashhad. The questionnaire consisted of five demographic questions and 67 questions (items) in the form of 19 components, which were asked from the residents of Mashhad city in the form of four main factors of urban management performance, quality of life, citizens' satisfaction with electronic services and behavioral intention. In the investigated model, 12 components of perception of environment security, superiority, ease of perceived exploitation, perception of efficiency, compatibility, perception of gaining trust, service status, self-efficacy, facilitation of activity, cost reduction, optimization of energy and time as dimensions. Citizens' satisfaction with electronic services were considered. The five components of transparency, cooperation, participation, communication and commitment were also considered as dimensions of urban management performance. In this research, to </w:t>
      </w:r>
      <w:r w:rsidRPr="00797FBE">
        <w:rPr>
          <w:rFonts w:asciiTheme="majorBidi" w:hAnsiTheme="majorBidi" w:cs="B Nazanin"/>
        </w:rPr>
        <w:lastRenderedPageBreak/>
        <w:t>obtain the mean, standard deviation and significance level of the items from SPSS software and to obtain the degree of influence of the components on each other and to evaluate the importance coefficient of the study components using the confirmatory factor analysis method with the help of structural equation modeling with the partial least squares approach using Smart PLS3 software is used. It should be noted that Cronbach's alpha value of all components is more than 0.7 and for the whole questionnaire is equal to 0.96, which shows the good reliability of the questionnaire.</w:t>
      </w:r>
    </w:p>
    <w:p w14:paraId="31FC1F47" w14:textId="77777777" w:rsidR="001F7012" w:rsidRPr="00797FBE" w:rsidRDefault="001F7012" w:rsidP="00B95FDC">
      <w:pPr>
        <w:pStyle w:val="ListParagraph"/>
        <w:tabs>
          <w:tab w:val="left" w:pos="1408"/>
        </w:tabs>
        <w:bidi w:val="0"/>
        <w:spacing w:after="0" w:line="240" w:lineRule="auto"/>
        <w:jc w:val="both"/>
        <w:rPr>
          <w:rFonts w:asciiTheme="majorBidi" w:hAnsiTheme="majorBidi" w:cs="B Nazanin"/>
          <w:sz w:val="18"/>
          <w:szCs w:val="18"/>
        </w:rPr>
      </w:pPr>
    </w:p>
    <w:p w14:paraId="2C7A05B7" w14:textId="41896557" w:rsidR="005A5025" w:rsidRPr="00797FBE" w:rsidRDefault="005A5025" w:rsidP="00A33A84">
      <w:pPr>
        <w:pStyle w:val="ListParagraph"/>
        <w:tabs>
          <w:tab w:val="left" w:pos="1408"/>
        </w:tabs>
        <w:bidi w:val="0"/>
        <w:spacing w:after="0"/>
        <w:rPr>
          <w:rFonts w:asciiTheme="majorBidi" w:hAnsiTheme="majorBidi" w:cs="B Nazanin"/>
          <w:b/>
          <w:bCs/>
        </w:rPr>
      </w:pPr>
      <w:proofErr w:type="gramStart"/>
      <w:r w:rsidRPr="00797FBE">
        <w:rPr>
          <w:rFonts w:asciiTheme="majorBidi" w:hAnsiTheme="majorBidi" w:cs="B Nazanin"/>
          <w:b/>
          <w:bCs/>
        </w:rPr>
        <w:t>Results</w:t>
      </w:r>
      <w:r w:rsidR="00617578" w:rsidRPr="00797FBE">
        <w:rPr>
          <w:rFonts w:asciiTheme="majorBidi" w:hAnsiTheme="majorBidi" w:cs="B Nazanin" w:hint="cs"/>
          <w:b/>
          <w:bCs/>
          <w:rtl/>
        </w:rPr>
        <w:t xml:space="preserve"> </w:t>
      </w:r>
      <w:r w:rsidRPr="00797FBE">
        <w:rPr>
          <w:rFonts w:asciiTheme="majorBidi" w:hAnsiTheme="majorBidi" w:cs="B Nazanin"/>
          <w:b/>
          <w:bCs/>
        </w:rPr>
        <w:t xml:space="preserve"> and</w:t>
      </w:r>
      <w:proofErr w:type="gramEnd"/>
      <w:r w:rsidRPr="00797FBE">
        <w:rPr>
          <w:rFonts w:asciiTheme="majorBidi" w:hAnsiTheme="majorBidi" w:cs="B Nazanin"/>
          <w:b/>
          <w:bCs/>
        </w:rPr>
        <w:t xml:space="preserve"> Discussion</w:t>
      </w:r>
    </w:p>
    <w:p w14:paraId="6AAD6422" w14:textId="202EB371" w:rsidR="005A5025" w:rsidRPr="00797FBE" w:rsidRDefault="00C2341C" w:rsidP="00B95FDC">
      <w:pPr>
        <w:pStyle w:val="ListParagraph"/>
        <w:tabs>
          <w:tab w:val="left" w:pos="1408"/>
        </w:tabs>
        <w:bidi w:val="0"/>
        <w:spacing w:after="0"/>
        <w:jc w:val="both"/>
        <w:rPr>
          <w:rFonts w:asciiTheme="majorBidi" w:hAnsiTheme="majorBidi" w:cs="B Nazanin"/>
        </w:rPr>
      </w:pPr>
      <w:r w:rsidRPr="00797FBE">
        <w:rPr>
          <w:rFonts w:asciiTheme="majorBidi" w:hAnsiTheme="majorBidi" w:cs="B Nazanin"/>
        </w:rPr>
        <w:t xml:space="preserve">Findings indicate that </w:t>
      </w:r>
      <w:proofErr w:type="gramStart"/>
      <w:r w:rsidRPr="00797FBE">
        <w:rPr>
          <w:rFonts w:asciiTheme="majorBidi" w:hAnsiTheme="majorBidi" w:cs="B Nazanin"/>
        </w:rPr>
        <w:t>At</w:t>
      </w:r>
      <w:proofErr w:type="gramEnd"/>
      <w:r w:rsidRPr="00797FBE">
        <w:rPr>
          <w:rFonts w:asciiTheme="majorBidi" w:hAnsiTheme="majorBidi" w:cs="B Nazanin"/>
        </w:rPr>
        <w:t xml:space="preserve"> the level of components, the highest average value is related to the time-saving component (3.67) and the lowest average value is related to the perceived security component (2.63). At the level of indicators, the highest and lowest average values compared to the average (number three) are related to the indicators of "reducing face-to-face visits and saving time" and "responsiveness of city electronic services officials during any kind of disruption during a transaction" with values of 2.26 and 3.73, respectively. In general, it can be stated that the citizens of Mashhad are moderately satisfied with the components and study subjects. The results obtained from structural equations show that the performance of urban management has a positive and significant effect on the quality of life and </w:t>
      </w:r>
      <w:r w:rsidR="00B95FDC" w:rsidRPr="00797FBE">
        <w:rPr>
          <w:rFonts w:asciiTheme="majorBidi" w:hAnsiTheme="majorBidi" w:cs="B Nazanin"/>
          <w:iCs/>
        </w:rPr>
        <w:t>satisfaction with electronic services</w:t>
      </w:r>
      <w:r w:rsidRPr="00797FBE">
        <w:rPr>
          <w:rFonts w:asciiTheme="majorBidi" w:hAnsiTheme="majorBidi" w:cs="B Nazanin"/>
        </w:rPr>
        <w:t xml:space="preserve">. </w:t>
      </w:r>
      <w:r w:rsidR="00B95FDC" w:rsidRPr="00797FBE">
        <w:rPr>
          <w:rFonts w:asciiTheme="majorBidi" w:hAnsiTheme="majorBidi" w:cs="B Nazanin"/>
          <w:iCs/>
        </w:rPr>
        <w:t>satisfaction with electronic services</w:t>
      </w:r>
      <w:r w:rsidRPr="00797FBE">
        <w:rPr>
          <w:rFonts w:asciiTheme="majorBidi" w:hAnsiTheme="majorBidi" w:cs="B Nazanin"/>
        </w:rPr>
        <w:t xml:space="preserve"> also has a positive and significant effectuality on life and behavioral intention. The "Communications" component with a path coefficient of 0.87 affects the performance of urban management and the "Work facilitation" component with a path coefficient of 0.841 affects citizens' </w:t>
      </w:r>
      <w:r w:rsidR="00B95FDC" w:rsidRPr="00797FBE">
        <w:rPr>
          <w:rFonts w:asciiTheme="majorBidi" w:hAnsiTheme="majorBidi" w:cs="B Nazanin"/>
          <w:iCs/>
        </w:rPr>
        <w:t>satisfaction with electronic services</w:t>
      </w:r>
      <w:r w:rsidRPr="00797FBE">
        <w:rPr>
          <w:rFonts w:asciiTheme="majorBidi" w:hAnsiTheme="majorBidi" w:cs="B Nazanin"/>
        </w:rPr>
        <w:t xml:space="preserve">. The performance of urban management with a path coefficient of 0.717 affects the </w:t>
      </w:r>
      <w:r w:rsidR="00B95FDC" w:rsidRPr="00797FBE">
        <w:rPr>
          <w:rFonts w:asciiTheme="majorBidi" w:hAnsiTheme="majorBidi" w:cs="B Nazanin"/>
        </w:rPr>
        <w:t xml:space="preserve">citizens' </w:t>
      </w:r>
      <w:r w:rsidR="00B95FDC" w:rsidRPr="00797FBE">
        <w:rPr>
          <w:rFonts w:asciiTheme="majorBidi" w:hAnsiTheme="majorBidi" w:cs="B Nazanin"/>
          <w:iCs/>
        </w:rPr>
        <w:t>satisfaction with electronic services</w:t>
      </w:r>
      <w:r w:rsidRPr="00797FBE">
        <w:rPr>
          <w:rFonts w:asciiTheme="majorBidi" w:hAnsiTheme="majorBidi" w:cs="B Nazanin"/>
        </w:rPr>
        <w:t>. Also, these two factors affect the quality of life with 0.</w:t>
      </w:r>
      <w:r w:rsidR="00B95FDC" w:rsidRPr="00797FBE">
        <w:rPr>
          <w:rFonts w:asciiTheme="majorBidi" w:hAnsiTheme="majorBidi" w:cs="B Nazanin"/>
        </w:rPr>
        <w:t xml:space="preserve">58 and 0.252, respectively, and </w:t>
      </w:r>
      <w:r w:rsidR="00B95FDC" w:rsidRPr="00797FBE">
        <w:rPr>
          <w:rFonts w:asciiTheme="majorBidi" w:hAnsiTheme="majorBidi" w:cs="B Nazanin"/>
          <w:iCs/>
        </w:rPr>
        <w:t>satisfaction with electronic services</w:t>
      </w:r>
      <w:r w:rsidRPr="00797FBE">
        <w:rPr>
          <w:rFonts w:asciiTheme="majorBidi" w:hAnsiTheme="majorBidi" w:cs="B Nazanin"/>
        </w:rPr>
        <w:t xml:space="preserve"> affects behavioral intention with 0.757. </w:t>
      </w:r>
    </w:p>
    <w:p w14:paraId="2F286461" w14:textId="77777777" w:rsidR="009A1A84" w:rsidRPr="00797FBE" w:rsidRDefault="009A1A84" w:rsidP="00B95FDC">
      <w:pPr>
        <w:pStyle w:val="ListParagraph"/>
        <w:tabs>
          <w:tab w:val="left" w:pos="1408"/>
        </w:tabs>
        <w:bidi w:val="0"/>
        <w:spacing w:after="0" w:line="240" w:lineRule="auto"/>
        <w:jc w:val="both"/>
        <w:rPr>
          <w:rFonts w:asciiTheme="majorBidi" w:hAnsiTheme="majorBidi" w:cs="B Nazanin"/>
          <w:sz w:val="18"/>
          <w:szCs w:val="18"/>
          <w:rtl/>
        </w:rPr>
      </w:pPr>
    </w:p>
    <w:p w14:paraId="14F26291" w14:textId="74618F17" w:rsidR="005A5025" w:rsidRPr="00797FBE" w:rsidRDefault="005A5025" w:rsidP="00A33A84">
      <w:pPr>
        <w:pStyle w:val="ListParagraph"/>
        <w:tabs>
          <w:tab w:val="left" w:pos="1408"/>
        </w:tabs>
        <w:bidi w:val="0"/>
        <w:spacing w:after="0"/>
        <w:rPr>
          <w:rFonts w:asciiTheme="majorBidi" w:hAnsiTheme="majorBidi" w:cs="B Nazanin"/>
          <w:b/>
          <w:bCs/>
        </w:rPr>
      </w:pPr>
      <w:r w:rsidRPr="00797FBE">
        <w:rPr>
          <w:rFonts w:asciiTheme="majorBidi" w:hAnsiTheme="majorBidi" w:cs="B Nazanin"/>
          <w:b/>
          <w:bCs/>
        </w:rPr>
        <w:t>Conclusion</w:t>
      </w:r>
    </w:p>
    <w:p w14:paraId="4A1253DA" w14:textId="3C27A777" w:rsidR="00B95FDC" w:rsidRPr="00797FBE" w:rsidRDefault="00C2341C" w:rsidP="00B95FDC">
      <w:pPr>
        <w:pStyle w:val="ListParagraph"/>
        <w:tabs>
          <w:tab w:val="left" w:pos="1408"/>
        </w:tabs>
        <w:bidi w:val="0"/>
        <w:spacing w:after="0"/>
        <w:jc w:val="both"/>
        <w:rPr>
          <w:rFonts w:asciiTheme="majorBidi" w:hAnsiTheme="majorBidi" w:cs="B Nazanin"/>
        </w:rPr>
      </w:pPr>
      <w:r w:rsidRPr="00797FBE">
        <w:rPr>
          <w:rFonts w:asciiTheme="majorBidi" w:hAnsiTheme="majorBidi" w:cs="B Nazanin"/>
        </w:rPr>
        <w:t xml:space="preserve">In general, this study shows that if citizens believe that urban management has been able to implement the desired electronic services, their satisfaction with electronic services will increase. When </w:t>
      </w:r>
      <w:proofErr w:type="gramStart"/>
      <w:r w:rsidRPr="00797FBE">
        <w:rPr>
          <w:rFonts w:asciiTheme="majorBidi" w:hAnsiTheme="majorBidi" w:cs="B Nazanin"/>
        </w:rPr>
        <w:t>a  city</w:t>
      </w:r>
      <w:proofErr w:type="gramEnd"/>
      <w:r w:rsidRPr="00797FBE">
        <w:rPr>
          <w:rFonts w:asciiTheme="majorBidi" w:hAnsiTheme="majorBidi" w:cs="B Nazanin"/>
        </w:rPr>
        <w:t xml:space="preserve"> uses a new approach if the city manager has not been able to implement it properly</w:t>
      </w:r>
      <w:r w:rsidRPr="00797FBE">
        <w:rPr>
          <w:rFonts w:asciiTheme="majorBidi" w:hAnsiTheme="majorBidi" w:cs="B Nazanin" w:hint="cs"/>
          <w:rtl/>
        </w:rPr>
        <w:t>.</w:t>
      </w:r>
      <w:r w:rsidRPr="00797FBE">
        <w:rPr>
          <w:rFonts w:asciiTheme="majorBidi" w:hAnsiTheme="majorBidi" w:cs="B Nazanin"/>
        </w:rPr>
        <w:t xml:space="preserve"> In other words, if the urban management performs the approach used by deviating from the essential standard of the approach, </w:t>
      </w:r>
      <w:proofErr w:type="gramStart"/>
      <w:r w:rsidRPr="00797FBE">
        <w:rPr>
          <w:rFonts w:asciiTheme="majorBidi" w:hAnsiTheme="majorBidi" w:cs="B Nazanin"/>
        </w:rPr>
        <w:t>This</w:t>
      </w:r>
      <w:proofErr w:type="gramEnd"/>
      <w:r w:rsidRPr="00797FBE">
        <w:rPr>
          <w:rFonts w:asciiTheme="majorBidi" w:hAnsiTheme="majorBidi" w:cs="B Nazanin"/>
        </w:rPr>
        <w:t xml:space="preserve"> situation increases the negative attitude of citizens towards the adopted approach.</w:t>
      </w:r>
      <w:r w:rsidRPr="00797FBE">
        <w:rPr>
          <w:rFonts w:asciiTheme="majorBidi" w:hAnsiTheme="majorBidi" w:cs="B Nazanin" w:hint="cs"/>
          <w:rtl/>
        </w:rPr>
        <w:t xml:space="preserve"> </w:t>
      </w:r>
      <w:r w:rsidRPr="00797FBE">
        <w:rPr>
          <w:rFonts w:asciiTheme="majorBidi" w:hAnsiTheme="majorBidi" w:cs="B Nazanin"/>
        </w:rPr>
        <w:t xml:space="preserve">But if the basic principles and standards of the approach are observed. Citizens will see the usefulness of the Adopted approach, and there will be a positive attitude among citizens toward e-services. The good performance of urban management and the </w:t>
      </w:r>
      <w:r w:rsidR="00B95FDC" w:rsidRPr="00797FBE">
        <w:rPr>
          <w:rFonts w:asciiTheme="majorBidi" w:hAnsiTheme="majorBidi" w:cs="B Nazanin"/>
        </w:rPr>
        <w:t xml:space="preserve">citizens' </w:t>
      </w:r>
      <w:r w:rsidR="00B95FDC" w:rsidRPr="00797FBE">
        <w:rPr>
          <w:rFonts w:asciiTheme="majorBidi" w:hAnsiTheme="majorBidi" w:cs="B Nazanin"/>
          <w:iCs/>
        </w:rPr>
        <w:t>satisfaction with electronic services</w:t>
      </w:r>
      <w:r w:rsidRPr="00797FBE">
        <w:rPr>
          <w:rFonts w:asciiTheme="majorBidi" w:hAnsiTheme="majorBidi" w:cs="B Nazanin"/>
        </w:rPr>
        <w:t xml:space="preserve"> will lead citizens to believe that their quality of life will improve; Eventually, they will try to continue using the electronic services and also encourage others to use them. The urban management of Mashhad can pay attention to the results obtained from this research to achieve a city with desirable and satisfactory electronic services.</w:t>
      </w:r>
      <w:r w:rsidRPr="00797FBE">
        <w:rPr>
          <w:rFonts w:asciiTheme="majorBidi" w:hAnsiTheme="majorBidi" w:cs="B Nazanin" w:hint="cs"/>
          <w:rtl/>
        </w:rPr>
        <w:t xml:space="preserve"> </w:t>
      </w:r>
    </w:p>
    <w:p w14:paraId="35CF8117" w14:textId="5AC0152C" w:rsidR="00D7321A" w:rsidRPr="00797FBE" w:rsidRDefault="00D7321A" w:rsidP="00B95FDC">
      <w:pPr>
        <w:pStyle w:val="ListParagraph"/>
        <w:tabs>
          <w:tab w:val="left" w:pos="1408"/>
        </w:tabs>
        <w:bidi w:val="0"/>
        <w:jc w:val="both"/>
        <w:rPr>
          <w:rFonts w:ascii="Times New Roman" w:eastAsia="Times New Roman" w:hAnsi="Times New Roman" w:cs="Times New Roman"/>
          <w:b/>
          <w:bCs/>
          <w:color w:val="000000"/>
          <w:sz w:val="20"/>
          <w:szCs w:val="20"/>
          <w:lang w:bidi="ar-SA"/>
        </w:rPr>
      </w:pPr>
      <w:r w:rsidRPr="00797FBE">
        <w:rPr>
          <w:rFonts w:ascii="Times New Roman" w:eastAsia="Times New Roman" w:hAnsi="Times New Roman" w:cs="Times New Roman"/>
          <w:b/>
          <w:bCs/>
          <w:color w:val="000000"/>
          <w:lang w:bidi="ar-SA"/>
        </w:rPr>
        <w:t>Keywords:</w:t>
      </w:r>
      <w:r w:rsidRPr="00797FBE">
        <w:rPr>
          <w:rFonts w:asciiTheme="majorBidi" w:hAnsiTheme="majorBidi" w:cs="B Nazanin"/>
          <w:sz w:val="24"/>
          <w:szCs w:val="24"/>
        </w:rPr>
        <w:t xml:space="preserve"> </w:t>
      </w:r>
      <w:r w:rsidR="00C2341C" w:rsidRPr="00797FBE">
        <w:rPr>
          <w:rFonts w:asciiTheme="majorBidi" w:hAnsiTheme="majorBidi" w:cs="B Nazanin"/>
        </w:rPr>
        <w:t xml:space="preserve">Urban </w:t>
      </w:r>
      <w:r w:rsidR="009A1A84" w:rsidRPr="00797FBE">
        <w:rPr>
          <w:rFonts w:asciiTheme="majorBidi" w:hAnsiTheme="majorBidi" w:cs="B Nazanin"/>
        </w:rPr>
        <w:t>M</w:t>
      </w:r>
      <w:r w:rsidR="00C2341C" w:rsidRPr="00797FBE">
        <w:rPr>
          <w:rFonts w:asciiTheme="majorBidi" w:hAnsiTheme="majorBidi" w:cs="B Nazanin"/>
        </w:rPr>
        <w:t xml:space="preserve">anagement </w:t>
      </w:r>
      <w:r w:rsidR="009A1A84" w:rsidRPr="00797FBE">
        <w:rPr>
          <w:rFonts w:asciiTheme="majorBidi" w:hAnsiTheme="majorBidi" w:cs="B Nazanin"/>
        </w:rPr>
        <w:t>P</w:t>
      </w:r>
      <w:r w:rsidR="00C2341C" w:rsidRPr="00797FBE">
        <w:rPr>
          <w:rFonts w:asciiTheme="majorBidi" w:hAnsiTheme="majorBidi" w:cs="B Nazanin"/>
        </w:rPr>
        <w:t xml:space="preserve">erformance, </w:t>
      </w:r>
      <w:r w:rsidR="00B95FDC" w:rsidRPr="00797FBE">
        <w:rPr>
          <w:rFonts w:asciiTheme="majorBidi" w:hAnsiTheme="majorBidi" w:cs="B Nazanin"/>
          <w:iCs/>
        </w:rPr>
        <w:t>Citizens' Satisfaction with Electronic Services</w:t>
      </w:r>
      <w:r w:rsidR="00C2341C" w:rsidRPr="00797FBE">
        <w:rPr>
          <w:rFonts w:asciiTheme="majorBidi" w:hAnsiTheme="majorBidi" w:cs="B Nazanin"/>
        </w:rPr>
        <w:t xml:space="preserve">, </w:t>
      </w:r>
      <w:r w:rsidR="009A1A84" w:rsidRPr="00797FBE">
        <w:rPr>
          <w:rFonts w:asciiTheme="majorBidi" w:hAnsiTheme="majorBidi" w:cs="B Nazanin"/>
        </w:rPr>
        <w:t>Q</w:t>
      </w:r>
      <w:r w:rsidR="00C2341C" w:rsidRPr="00797FBE">
        <w:rPr>
          <w:rFonts w:asciiTheme="majorBidi" w:hAnsiTheme="majorBidi" w:cs="B Nazanin"/>
        </w:rPr>
        <w:t xml:space="preserve">uality of </w:t>
      </w:r>
      <w:r w:rsidR="009A1A84" w:rsidRPr="00797FBE">
        <w:rPr>
          <w:rFonts w:asciiTheme="majorBidi" w:hAnsiTheme="majorBidi" w:cs="B Nazanin"/>
        </w:rPr>
        <w:t>L</w:t>
      </w:r>
      <w:r w:rsidR="00C2341C" w:rsidRPr="00797FBE">
        <w:rPr>
          <w:rFonts w:asciiTheme="majorBidi" w:hAnsiTheme="majorBidi" w:cs="B Nazanin"/>
        </w:rPr>
        <w:t xml:space="preserve">ife, </w:t>
      </w:r>
      <w:r w:rsidR="009A1A84" w:rsidRPr="00797FBE">
        <w:rPr>
          <w:rFonts w:asciiTheme="majorBidi" w:hAnsiTheme="majorBidi" w:cs="B Nazanin"/>
        </w:rPr>
        <w:t>B</w:t>
      </w:r>
      <w:r w:rsidR="00C2341C" w:rsidRPr="00797FBE">
        <w:rPr>
          <w:rFonts w:asciiTheme="majorBidi" w:hAnsiTheme="majorBidi" w:cs="B Nazanin"/>
        </w:rPr>
        <w:t xml:space="preserve">ehavioral </w:t>
      </w:r>
      <w:r w:rsidR="009A1A84" w:rsidRPr="00797FBE">
        <w:rPr>
          <w:rFonts w:asciiTheme="majorBidi" w:hAnsiTheme="majorBidi" w:cs="B Nazanin"/>
        </w:rPr>
        <w:t>I</w:t>
      </w:r>
      <w:r w:rsidR="00C2341C" w:rsidRPr="00797FBE">
        <w:rPr>
          <w:rFonts w:asciiTheme="majorBidi" w:hAnsiTheme="majorBidi" w:cs="B Nazanin"/>
        </w:rPr>
        <w:t xml:space="preserve">ntention, Mashhad </w:t>
      </w:r>
      <w:r w:rsidR="009A1A84" w:rsidRPr="00797FBE">
        <w:rPr>
          <w:rFonts w:asciiTheme="majorBidi" w:hAnsiTheme="majorBidi" w:cs="B Nazanin"/>
        </w:rPr>
        <w:t>M</w:t>
      </w:r>
      <w:r w:rsidR="00C2341C" w:rsidRPr="00797FBE">
        <w:rPr>
          <w:rFonts w:asciiTheme="majorBidi" w:hAnsiTheme="majorBidi" w:cs="B Nazanin"/>
        </w:rPr>
        <w:t>etropolis</w:t>
      </w:r>
    </w:p>
    <w:p w14:paraId="0B1F432E" w14:textId="7093F09A" w:rsidR="005A5025" w:rsidRPr="00797FBE" w:rsidRDefault="005A5025" w:rsidP="00C2341C">
      <w:pPr>
        <w:tabs>
          <w:tab w:val="left" w:pos="1408"/>
        </w:tabs>
        <w:rPr>
          <w:rFonts w:asciiTheme="majorBidi" w:hAnsiTheme="majorBidi" w:cs="B Nazanin"/>
          <w:b/>
          <w:bCs/>
          <w:sz w:val="20"/>
          <w:szCs w:val="20"/>
        </w:rPr>
        <w:sectPr w:rsidR="005A5025" w:rsidRPr="00797FBE" w:rsidSect="00F14A3A">
          <w:headerReference w:type="even" r:id="rId14"/>
          <w:headerReference w:type="default" r:id="rId15"/>
          <w:headerReference w:type="first" r:id="rId16"/>
          <w:pgSz w:w="11907" w:h="16840" w:code="9"/>
          <w:pgMar w:top="1701" w:right="1701" w:bottom="1418" w:left="1418" w:header="720" w:footer="720" w:gutter="0"/>
          <w:cols w:space="720"/>
          <w:titlePg/>
          <w:rtlGutter/>
          <w:docGrid w:linePitch="360"/>
        </w:sectPr>
      </w:pPr>
    </w:p>
    <w:p w14:paraId="4960EAEA" w14:textId="5CCE1A8A" w:rsidR="006E1024" w:rsidRPr="00797FBE" w:rsidRDefault="00C2341C" w:rsidP="00F80440">
      <w:pPr>
        <w:pStyle w:val="Heading1"/>
        <w:spacing w:before="120" w:after="120" w:line="240" w:lineRule="auto"/>
        <w:jc w:val="center"/>
        <w:rPr>
          <w:rFonts w:asciiTheme="majorBidi" w:hAnsiTheme="majorBidi" w:cs="B Nazanin"/>
          <w:b w:val="0"/>
          <w:bCs w:val="0"/>
          <w:sz w:val="28"/>
          <w:szCs w:val="28"/>
          <w:rtl/>
          <w:lang w:bidi="fa-IR"/>
        </w:rPr>
      </w:pPr>
      <w:r w:rsidRPr="00797FBE">
        <w:rPr>
          <w:rFonts w:asciiTheme="majorBidi" w:hAnsiTheme="majorBidi" w:cs="B Nazanin"/>
          <w:sz w:val="32"/>
          <w:szCs w:val="32"/>
          <w:rtl/>
        </w:rPr>
        <w:lastRenderedPageBreak/>
        <w:t>ارز</w:t>
      </w:r>
      <w:r w:rsidRPr="00797FBE">
        <w:rPr>
          <w:rFonts w:asciiTheme="majorBidi" w:hAnsiTheme="majorBidi" w:cs="B Nazanin" w:hint="cs"/>
          <w:sz w:val="32"/>
          <w:szCs w:val="32"/>
          <w:rtl/>
        </w:rPr>
        <w:t>ی</w:t>
      </w:r>
      <w:r w:rsidRPr="00797FBE">
        <w:rPr>
          <w:rFonts w:asciiTheme="majorBidi" w:hAnsiTheme="majorBidi" w:cs="B Nazanin" w:hint="eastAsia"/>
          <w:sz w:val="32"/>
          <w:szCs w:val="32"/>
          <w:rtl/>
        </w:rPr>
        <w:t>اب</w:t>
      </w:r>
      <w:r w:rsidRPr="00797FBE">
        <w:rPr>
          <w:rFonts w:asciiTheme="majorBidi" w:hAnsiTheme="majorBidi" w:cs="B Nazanin" w:hint="cs"/>
          <w:sz w:val="32"/>
          <w:szCs w:val="32"/>
          <w:rtl/>
        </w:rPr>
        <w:t>ی</w:t>
      </w:r>
      <w:r w:rsidRPr="00797FBE">
        <w:rPr>
          <w:rFonts w:asciiTheme="majorBidi" w:hAnsiTheme="majorBidi" w:cs="B Nazanin"/>
          <w:sz w:val="32"/>
          <w:szCs w:val="32"/>
          <w:rtl/>
        </w:rPr>
        <w:t xml:space="preserve"> </w:t>
      </w:r>
      <w:r w:rsidR="00112E3B" w:rsidRPr="00797FBE">
        <w:rPr>
          <w:rFonts w:asciiTheme="majorBidi" w:hAnsiTheme="majorBidi" w:cs="B Nazanin" w:hint="cs"/>
          <w:sz w:val="32"/>
          <w:szCs w:val="32"/>
          <w:rtl/>
        </w:rPr>
        <w:t>تاثیر</w:t>
      </w:r>
      <w:r w:rsidRPr="00797FBE">
        <w:rPr>
          <w:rFonts w:asciiTheme="majorBidi" w:hAnsiTheme="majorBidi" w:cs="B Nazanin"/>
          <w:sz w:val="32"/>
          <w:szCs w:val="32"/>
          <w:rtl/>
        </w:rPr>
        <w:t xml:space="preserve"> عملکرد مد</w:t>
      </w:r>
      <w:r w:rsidRPr="00797FBE">
        <w:rPr>
          <w:rFonts w:asciiTheme="majorBidi" w:hAnsiTheme="majorBidi" w:cs="B Nazanin" w:hint="cs"/>
          <w:sz w:val="32"/>
          <w:szCs w:val="32"/>
          <w:rtl/>
        </w:rPr>
        <w:t>ی</w:t>
      </w:r>
      <w:r w:rsidRPr="00797FBE">
        <w:rPr>
          <w:rFonts w:asciiTheme="majorBidi" w:hAnsiTheme="majorBidi" w:cs="B Nazanin" w:hint="eastAsia"/>
          <w:sz w:val="32"/>
          <w:szCs w:val="32"/>
          <w:rtl/>
        </w:rPr>
        <w:t>ر</w:t>
      </w:r>
      <w:r w:rsidRPr="00797FBE">
        <w:rPr>
          <w:rFonts w:asciiTheme="majorBidi" w:hAnsiTheme="majorBidi" w:cs="B Nazanin" w:hint="cs"/>
          <w:sz w:val="32"/>
          <w:szCs w:val="32"/>
          <w:rtl/>
        </w:rPr>
        <w:t>ی</w:t>
      </w:r>
      <w:r w:rsidRPr="00797FBE">
        <w:rPr>
          <w:rFonts w:asciiTheme="majorBidi" w:hAnsiTheme="majorBidi" w:cs="B Nazanin" w:hint="eastAsia"/>
          <w:sz w:val="32"/>
          <w:szCs w:val="32"/>
          <w:rtl/>
        </w:rPr>
        <w:t>ت</w:t>
      </w:r>
      <w:r w:rsidRPr="00797FBE">
        <w:rPr>
          <w:rFonts w:asciiTheme="majorBidi" w:hAnsiTheme="majorBidi" w:cs="B Nazanin"/>
          <w:sz w:val="32"/>
          <w:szCs w:val="32"/>
          <w:rtl/>
        </w:rPr>
        <w:t xml:space="preserve"> شهر</w:t>
      </w:r>
      <w:r w:rsidRPr="00797FBE">
        <w:rPr>
          <w:rFonts w:asciiTheme="majorBidi" w:hAnsiTheme="majorBidi" w:cs="B Nazanin" w:hint="cs"/>
          <w:sz w:val="32"/>
          <w:szCs w:val="32"/>
          <w:rtl/>
        </w:rPr>
        <w:t>ی</w:t>
      </w:r>
      <w:r w:rsidRPr="00797FBE">
        <w:rPr>
          <w:rFonts w:asciiTheme="majorBidi" w:hAnsiTheme="majorBidi" w:cs="B Nazanin"/>
          <w:sz w:val="32"/>
          <w:szCs w:val="32"/>
          <w:rtl/>
        </w:rPr>
        <w:t xml:space="preserve"> بر</w:t>
      </w:r>
      <w:r w:rsidR="00F80440" w:rsidRPr="00797FBE">
        <w:rPr>
          <w:rFonts w:asciiTheme="majorBidi" w:hAnsiTheme="majorBidi" w:cs="B Nazanin" w:hint="cs"/>
          <w:sz w:val="32"/>
          <w:szCs w:val="32"/>
          <w:rtl/>
        </w:rPr>
        <w:t xml:space="preserve"> کیفیت زندگی و قصد رفتاری استفاده از</w:t>
      </w:r>
      <w:r w:rsidRPr="00797FBE">
        <w:rPr>
          <w:rFonts w:asciiTheme="majorBidi" w:hAnsiTheme="majorBidi" w:cs="B Nazanin"/>
          <w:sz w:val="32"/>
          <w:szCs w:val="32"/>
          <w:rtl/>
        </w:rPr>
        <w:t xml:space="preserve"> خدمات الکترون</w:t>
      </w:r>
      <w:r w:rsidRPr="00797FBE">
        <w:rPr>
          <w:rFonts w:asciiTheme="majorBidi" w:hAnsiTheme="majorBidi" w:cs="B Nazanin" w:hint="cs"/>
          <w:sz w:val="32"/>
          <w:szCs w:val="32"/>
          <w:rtl/>
        </w:rPr>
        <w:t>ی</w:t>
      </w:r>
      <w:r w:rsidRPr="00797FBE">
        <w:rPr>
          <w:rFonts w:asciiTheme="majorBidi" w:hAnsiTheme="majorBidi" w:cs="B Nazanin" w:hint="eastAsia"/>
          <w:sz w:val="32"/>
          <w:szCs w:val="32"/>
          <w:rtl/>
        </w:rPr>
        <w:t>ک</w:t>
      </w:r>
      <w:r w:rsidRPr="00797FBE">
        <w:rPr>
          <w:rFonts w:asciiTheme="majorBidi" w:hAnsiTheme="majorBidi" w:cs="B Nazanin"/>
          <w:sz w:val="32"/>
          <w:szCs w:val="32"/>
          <w:rtl/>
        </w:rPr>
        <w:t xml:space="preserve"> شهر</w:t>
      </w:r>
      <w:r w:rsidRPr="00797FBE">
        <w:rPr>
          <w:rFonts w:asciiTheme="majorBidi" w:hAnsiTheme="majorBidi" w:cs="B Nazanin" w:hint="cs"/>
          <w:sz w:val="32"/>
          <w:szCs w:val="32"/>
          <w:rtl/>
        </w:rPr>
        <w:t>ی</w:t>
      </w:r>
      <w:r w:rsidR="00F80440" w:rsidRPr="00797FBE">
        <w:rPr>
          <w:rFonts w:asciiTheme="majorBidi" w:hAnsiTheme="majorBidi" w:cs="B Nazanin" w:hint="cs"/>
          <w:sz w:val="32"/>
          <w:szCs w:val="32"/>
          <w:rtl/>
        </w:rPr>
        <w:t xml:space="preserve"> با تاکیدبر رضایت شهروندان</w:t>
      </w:r>
      <w:r w:rsidR="00112E3B" w:rsidRPr="00797FBE">
        <w:rPr>
          <w:rFonts w:asciiTheme="majorBidi" w:hAnsiTheme="majorBidi" w:cs="B Nazanin" w:hint="cs"/>
          <w:sz w:val="32"/>
          <w:szCs w:val="32"/>
          <w:rtl/>
        </w:rPr>
        <w:t xml:space="preserve"> </w:t>
      </w:r>
      <w:r w:rsidRPr="00797FBE">
        <w:rPr>
          <w:rFonts w:asciiTheme="majorBidi" w:hAnsiTheme="majorBidi" w:cs="B Nazanin"/>
          <w:sz w:val="32"/>
          <w:szCs w:val="32"/>
          <w:rtl/>
        </w:rPr>
        <w:t>(مطالعه</w:t>
      </w:r>
      <w:r w:rsidRPr="00797FBE">
        <w:rPr>
          <w:rFonts w:ascii="Cambria" w:hAnsi="Cambria" w:cs="Cambria"/>
          <w:sz w:val="32"/>
          <w:szCs w:val="32"/>
          <w:rtl/>
        </w:rPr>
        <w:softHyphen/>
      </w:r>
      <w:r w:rsidRPr="00797FBE">
        <w:rPr>
          <w:rFonts w:asciiTheme="majorBidi" w:hAnsiTheme="majorBidi" w:cs="B Nazanin" w:hint="cs"/>
          <w:sz w:val="32"/>
          <w:szCs w:val="32"/>
          <w:rtl/>
        </w:rPr>
        <w:t>موردی</w:t>
      </w:r>
      <w:r w:rsidRPr="00797FBE">
        <w:rPr>
          <w:rFonts w:asciiTheme="majorBidi" w:hAnsiTheme="majorBidi" w:cs="B Nazanin"/>
          <w:sz w:val="32"/>
          <w:szCs w:val="32"/>
          <w:rtl/>
        </w:rPr>
        <w:t>: کلانشهر مشهد)</w:t>
      </w:r>
    </w:p>
    <w:p w14:paraId="04E7A28C" w14:textId="60CA48EC" w:rsidR="004C0ABD" w:rsidRPr="00797FBE" w:rsidRDefault="004C0ABD" w:rsidP="00BF26BD">
      <w:pPr>
        <w:bidi/>
        <w:spacing w:before="120" w:after="120"/>
        <w:jc w:val="center"/>
        <w:rPr>
          <w:rFonts w:cs="B Nazanin"/>
          <w:b/>
          <w:bCs/>
          <w:sz w:val="20"/>
          <w:szCs w:val="20"/>
          <w:lang w:bidi="fa-IR"/>
        </w:rPr>
      </w:pPr>
      <w:r w:rsidRPr="00797FBE">
        <w:rPr>
          <w:rFonts w:cs="B Nazanin" w:hint="cs"/>
          <w:b/>
          <w:bCs/>
          <w:sz w:val="20"/>
          <w:szCs w:val="20"/>
          <w:rtl/>
          <w:lang w:bidi="fa-IR"/>
        </w:rPr>
        <w:t>علی اکبر سالاری پور</w:t>
      </w:r>
      <w:r w:rsidRPr="00797FBE">
        <w:rPr>
          <w:rFonts w:cs="B Nazanin"/>
          <w:b/>
          <w:bCs/>
          <w:sz w:val="20"/>
          <w:szCs w:val="20"/>
          <w:vertAlign w:val="superscript"/>
          <w:lang w:val="fr-FR"/>
        </w:rPr>
        <w:sym w:font="Wingdings" w:char="F02A"/>
      </w:r>
      <w:r w:rsidRPr="00797FBE">
        <w:rPr>
          <w:rFonts w:cs="B Nazanin" w:hint="cs"/>
          <w:b/>
          <w:bCs/>
          <w:sz w:val="20"/>
          <w:szCs w:val="20"/>
          <w:vertAlign w:val="superscript"/>
          <w:rtl/>
          <w:lang w:bidi="fa-IR"/>
        </w:rPr>
        <w:t>1</w:t>
      </w:r>
      <w:r w:rsidRPr="00797FBE">
        <w:rPr>
          <w:rFonts w:cs="B Nazanin" w:hint="cs"/>
          <w:b/>
          <w:bCs/>
          <w:sz w:val="20"/>
          <w:szCs w:val="20"/>
          <w:vertAlign w:val="superscript"/>
          <w:rtl/>
          <w:lang w:val="fr-FR" w:bidi="fa-IR"/>
        </w:rPr>
        <w:t xml:space="preserve"> </w:t>
      </w:r>
      <w:r w:rsidRPr="00797FBE">
        <w:rPr>
          <w:rFonts w:cs="B Nazanin" w:hint="cs"/>
          <w:b/>
          <w:bCs/>
          <w:sz w:val="20"/>
          <w:szCs w:val="20"/>
          <w:rtl/>
          <w:lang w:bidi="fa-IR"/>
        </w:rPr>
        <w:t xml:space="preserve">، </w:t>
      </w:r>
      <w:proofErr w:type="spellStart"/>
      <w:r w:rsidRPr="00797FBE">
        <w:rPr>
          <w:rFonts w:cs="B Nazanin" w:hint="cs"/>
          <w:b/>
          <w:bCs/>
          <w:sz w:val="20"/>
          <w:szCs w:val="20"/>
          <w:rtl/>
          <w:lang w:bidi="fa-IR"/>
        </w:rPr>
        <w:t>بنیامین</w:t>
      </w:r>
      <w:proofErr w:type="spellEnd"/>
      <w:r w:rsidRPr="00797FBE">
        <w:rPr>
          <w:rFonts w:cs="B Nazanin" w:hint="cs"/>
          <w:b/>
          <w:bCs/>
          <w:sz w:val="20"/>
          <w:szCs w:val="20"/>
          <w:rtl/>
          <w:lang w:bidi="fa-IR"/>
        </w:rPr>
        <w:t xml:space="preserve"> حسن زاده باغی</w:t>
      </w:r>
      <w:r w:rsidR="00BF26BD">
        <w:rPr>
          <w:rFonts w:cs="B Nazanin" w:hint="cs"/>
          <w:b/>
          <w:bCs/>
          <w:sz w:val="20"/>
          <w:szCs w:val="20"/>
          <w:vertAlign w:val="superscript"/>
          <w:rtl/>
          <w:lang w:bidi="fa-IR"/>
        </w:rPr>
        <w:t>2</w:t>
      </w:r>
      <w:r w:rsidRPr="00797FBE">
        <w:rPr>
          <w:rFonts w:cs="B Nazanin" w:hint="cs"/>
          <w:b/>
          <w:bCs/>
          <w:sz w:val="20"/>
          <w:szCs w:val="20"/>
          <w:vertAlign w:val="superscript"/>
          <w:rtl/>
          <w:lang w:bidi="fa-IR"/>
        </w:rPr>
        <w:t xml:space="preserve"> </w:t>
      </w:r>
      <w:r w:rsidRPr="00797FBE">
        <w:rPr>
          <w:rFonts w:cs="B Nazanin" w:hint="cs"/>
          <w:b/>
          <w:bCs/>
          <w:sz w:val="20"/>
          <w:szCs w:val="20"/>
          <w:rtl/>
          <w:lang w:bidi="fa-IR"/>
        </w:rPr>
        <w:t>، امیرحسین نوربخش</w:t>
      </w:r>
      <w:r w:rsidR="00BF26BD">
        <w:rPr>
          <w:rFonts w:cs="B Nazanin" w:hint="cs"/>
          <w:b/>
          <w:bCs/>
          <w:sz w:val="20"/>
          <w:szCs w:val="20"/>
          <w:vertAlign w:val="superscript"/>
          <w:rtl/>
          <w:lang w:bidi="fa-IR"/>
        </w:rPr>
        <w:t>3</w:t>
      </w:r>
      <w:r w:rsidR="00BF26BD" w:rsidRPr="00BF26BD">
        <w:rPr>
          <w:rFonts w:cs="B Nazanin" w:hint="cs"/>
          <w:b/>
          <w:bCs/>
          <w:sz w:val="20"/>
          <w:szCs w:val="20"/>
          <w:rtl/>
          <w:lang w:bidi="fa-IR"/>
        </w:rPr>
        <w:t>، زهرا سیف ریحانی</w:t>
      </w:r>
      <w:r w:rsidR="00BF26BD">
        <w:rPr>
          <w:rFonts w:cs="B Nazanin" w:hint="cs"/>
          <w:b/>
          <w:bCs/>
          <w:sz w:val="20"/>
          <w:szCs w:val="20"/>
          <w:vertAlign w:val="superscript"/>
          <w:rtl/>
          <w:lang w:bidi="fa-IR"/>
        </w:rPr>
        <w:t>4</w:t>
      </w:r>
    </w:p>
    <w:p w14:paraId="45538796" w14:textId="77777777" w:rsidR="004C0ABD" w:rsidRPr="00797FBE" w:rsidRDefault="004C0ABD" w:rsidP="004C0ABD">
      <w:pPr>
        <w:bidi/>
        <w:spacing w:line="320" w:lineRule="exact"/>
        <w:ind w:left="284" w:hanging="284"/>
        <w:jc w:val="both"/>
        <w:rPr>
          <w:rFonts w:cs="B Nazanin"/>
          <w:b/>
          <w:bCs/>
          <w:sz w:val="18"/>
          <w:szCs w:val="18"/>
          <w:rtl/>
        </w:rPr>
      </w:pPr>
      <w:r w:rsidRPr="00797FBE">
        <w:rPr>
          <w:rFonts w:cs="B Nazanin" w:hint="cs"/>
          <w:b/>
          <w:bCs/>
          <w:sz w:val="20"/>
          <w:szCs w:val="20"/>
          <w:rtl/>
        </w:rPr>
        <w:t>1</w:t>
      </w:r>
      <w:r w:rsidRPr="00797FBE">
        <w:rPr>
          <w:rFonts w:cs="B Nazanin" w:hint="cs"/>
          <w:b/>
          <w:bCs/>
          <w:sz w:val="18"/>
          <w:szCs w:val="18"/>
          <w:rtl/>
        </w:rPr>
        <w:t xml:space="preserve">. نویسنده مسئول، دانشیار گروه شهرسازی، دانشکده هنر و معماری، دانشگاه گیلان، رشت، ایران. رایانامه: </w:t>
      </w:r>
      <w:r w:rsidRPr="00797FBE">
        <w:rPr>
          <w:rFonts w:cs="B Nazanin"/>
          <w:b/>
          <w:bCs/>
          <w:color w:val="0033CC"/>
          <w:sz w:val="16"/>
          <w:szCs w:val="16"/>
        </w:rPr>
        <w:t>salaripour@guilan.ac.ir</w:t>
      </w:r>
      <w:r w:rsidRPr="00797FBE">
        <w:rPr>
          <w:rFonts w:cs="B Nazanin" w:hint="cs"/>
          <w:b/>
          <w:bCs/>
          <w:color w:val="0033CC"/>
          <w:sz w:val="16"/>
          <w:szCs w:val="16"/>
          <w:rtl/>
        </w:rPr>
        <w:t xml:space="preserve">     </w:t>
      </w:r>
    </w:p>
    <w:p w14:paraId="30855E35" w14:textId="0FC78E8F" w:rsidR="004C0ABD" w:rsidRPr="00797FBE" w:rsidRDefault="004C0ABD" w:rsidP="00BF26BD">
      <w:pPr>
        <w:bidi/>
        <w:spacing w:line="320" w:lineRule="exact"/>
        <w:ind w:left="284" w:hanging="284"/>
        <w:jc w:val="both"/>
        <w:rPr>
          <w:rFonts w:cs="B Nazanin"/>
          <w:b/>
          <w:bCs/>
          <w:sz w:val="18"/>
          <w:szCs w:val="18"/>
          <w:lang w:bidi="fa-IR"/>
        </w:rPr>
      </w:pPr>
      <w:r w:rsidRPr="00797FBE">
        <w:rPr>
          <w:rFonts w:cs="B Nazanin" w:hint="cs"/>
          <w:b/>
          <w:bCs/>
          <w:sz w:val="18"/>
          <w:szCs w:val="18"/>
          <w:rtl/>
        </w:rPr>
        <w:t xml:space="preserve">2. </w:t>
      </w:r>
      <w:r w:rsidR="00BF26BD" w:rsidRPr="00797FBE">
        <w:rPr>
          <w:rFonts w:cs="B Nazanin" w:hint="cs"/>
          <w:b/>
          <w:bCs/>
          <w:sz w:val="18"/>
          <w:szCs w:val="18"/>
          <w:rtl/>
        </w:rPr>
        <w:t xml:space="preserve">دانشجوی دکتری شهرسازی، دانشکده هنر و معماری، دانشگاه گیلان، رشت، ایران. رایانامه: </w:t>
      </w:r>
      <w:r w:rsidR="00BF26BD" w:rsidRPr="00797FBE">
        <w:rPr>
          <w:sz w:val="22"/>
          <w:szCs w:val="22"/>
          <w:rtl/>
        </w:rPr>
        <w:fldChar w:fldCharType="begin"/>
      </w:r>
      <w:r w:rsidR="00BF26BD" w:rsidRPr="00797FBE">
        <w:rPr>
          <w:sz w:val="22"/>
          <w:szCs w:val="22"/>
        </w:rPr>
        <w:instrText>HYPERLINK "mailto:z.s.reihani@gmail.com</w:instrText>
      </w:r>
      <w:r w:rsidR="00BF26BD" w:rsidRPr="00797FBE">
        <w:rPr>
          <w:sz w:val="22"/>
          <w:szCs w:val="22"/>
          <w:rtl/>
        </w:rPr>
        <w:instrText>"</w:instrText>
      </w:r>
      <w:r w:rsidR="00BF26BD" w:rsidRPr="00797FBE">
        <w:rPr>
          <w:sz w:val="22"/>
          <w:szCs w:val="22"/>
          <w:rtl/>
        </w:rPr>
      </w:r>
      <w:r w:rsidR="00BF26BD" w:rsidRPr="00797FBE">
        <w:rPr>
          <w:sz w:val="22"/>
          <w:szCs w:val="22"/>
          <w:rtl/>
        </w:rPr>
        <w:fldChar w:fldCharType="separate"/>
      </w:r>
      <w:r w:rsidR="00BF26BD" w:rsidRPr="00797FBE">
        <w:rPr>
          <w:rFonts w:cs="B Nazanin"/>
          <w:b/>
          <w:bCs/>
          <w:color w:val="0000FF"/>
          <w:sz w:val="16"/>
          <w:szCs w:val="16"/>
          <w:u w:val="single"/>
        </w:rPr>
        <w:t>benyaminhasanzade76@gmail.com</w:t>
      </w:r>
      <w:r w:rsidR="00BF26BD" w:rsidRPr="00797FBE">
        <w:rPr>
          <w:sz w:val="22"/>
          <w:szCs w:val="22"/>
          <w:rtl/>
        </w:rPr>
        <w:fldChar w:fldCharType="end"/>
      </w:r>
    </w:p>
    <w:p w14:paraId="077BF37F" w14:textId="3201A442" w:rsidR="004C0ABD" w:rsidRPr="00797FBE" w:rsidRDefault="004C0ABD" w:rsidP="00BF26BD">
      <w:pPr>
        <w:bidi/>
        <w:spacing w:line="320" w:lineRule="exact"/>
        <w:ind w:left="-1"/>
        <w:jc w:val="both"/>
        <w:rPr>
          <w:color w:val="0000FF"/>
          <w:sz w:val="16"/>
          <w:szCs w:val="16"/>
          <w:u w:val="single"/>
          <w:rtl/>
        </w:rPr>
      </w:pPr>
      <w:r w:rsidRPr="00797FBE">
        <w:rPr>
          <w:rFonts w:cs="B Nazanin" w:hint="cs"/>
          <w:b/>
          <w:bCs/>
          <w:sz w:val="18"/>
          <w:szCs w:val="18"/>
          <w:rtl/>
        </w:rPr>
        <w:t xml:space="preserve">3. </w:t>
      </w:r>
      <w:r w:rsidR="00BF26BD" w:rsidRPr="00BF26BD">
        <w:rPr>
          <w:rFonts w:cs="B Nazanin" w:hint="cs"/>
          <w:b/>
          <w:bCs/>
          <w:sz w:val="18"/>
          <w:szCs w:val="18"/>
          <w:rtl/>
        </w:rPr>
        <w:t>دانشجوی دکتری شهرسازی</w:t>
      </w:r>
      <w:r w:rsidR="00BF26BD" w:rsidRPr="00BF26BD">
        <w:rPr>
          <w:rFonts w:cs="B Nazanin" w:hint="cs"/>
          <w:b/>
          <w:bCs/>
          <w:sz w:val="18"/>
          <w:szCs w:val="18"/>
          <w:rtl/>
          <w:lang w:bidi="fa-IR"/>
        </w:rPr>
        <w:t xml:space="preserve"> </w:t>
      </w:r>
      <w:r w:rsidR="00BF26BD" w:rsidRPr="00797FBE">
        <w:rPr>
          <w:rFonts w:cs="B Nazanin" w:hint="cs"/>
          <w:b/>
          <w:bCs/>
          <w:sz w:val="18"/>
          <w:szCs w:val="18"/>
          <w:rtl/>
          <w:lang w:bidi="fa-IR"/>
        </w:rPr>
        <w:t xml:space="preserve">، دانشکده هنر و معماری، دانشگاه گیلان، رشت، ایران. </w:t>
      </w:r>
      <w:r w:rsidR="00BF26BD" w:rsidRPr="00797FBE">
        <w:rPr>
          <w:rFonts w:cs="B Nazanin" w:hint="cs"/>
          <w:b/>
          <w:bCs/>
          <w:sz w:val="18"/>
          <w:szCs w:val="18"/>
          <w:rtl/>
        </w:rPr>
        <w:t xml:space="preserve">رایانامه: </w:t>
      </w:r>
      <w:r w:rsidR="00BF26BD" w:rsidRPr="00797FBE">
        <w:rPr>
          <w:b/>
          <w:bCs/>
          <w:color w:val="0000FF"/>
          <w:sz w:val="16"/>
          <w:szCs w:val="16"/>
          <w:u w:val="single"/>
        </w:rPr>
        <w:t>a.nourbakhsh16@gmail.com</w:t>
      </w:r>
    </w:p>
    <w:p w14:paraId="3938F341" w14:textId="0C8C0FAF" w:rsidR="004C0ABD" w:rsidRPr="00BF26BD" w:rsidRDefault="004C0ABD" w:rsidP="00BF26BD">
      <w:pPr>
        <w:bidi/>
        <w:spacing w:line="320" w:lineRule="exact"/>
        <w:ind w:left="284" w:hanging="284"/>
        <w:jc w:val="both"/>
        <w:rPr>
          <w:rFonts w:cs="B Nazanin"/>
          <w:b/>
          <w:bCs/>
          <w:sz w:val="18"/>
          <w:szCs w:val="18"/>
          <w:lang w:bidi="fa-IR"/>
        </w:rPr>
      </w:pPr>
      <w:r w:rsidRPr="00797FBE">
        <w:rPr>
          <w:rFonts w:cs="B Nazanin" w:hint="cs"/>
          <w:b/>
          <w:bCs/>
          <w:sz w:val="18"/>
          <w:szCs w:val="18"/>
          <w:rtl/>
        </w:rPr>
        <w:t xml:space="preserve">4. </w:t>
      </w:r>
      <w:r w:rsidR="00BF26BD" w:rsidRPr="00797FBE">
        <w:rPr>
          <w:rFonts w:cs="B Nazanin" w:hint="cs"/>
          <w:b/>
          <w:bCs/>
          <w:sz w:val="18"/>
          <w:szCs w:val="18"/>
          <w:rtl/>
          <w:lang w:bidi="fa-IR"/>
        </w:rPr>
        <w:t xml:space="preserve">دانشجوی دکتری </w:t>
      </w:r>
      <w:proofErr w:type="spellStart"/>
      <w:r w:rsidR="00BF26BD" w:rsidRPr="00797FBE">
        <w:rPr>
          <w:rFonts w:cs="B Nazanin" w:hint="cs"/>
          <w:b/>
          <w:bCs/>
          <w:sz w:val="18"/>
          <w:szCs w:val="18"/>
          <w:rtl/>
          <w:lang w:bidi="fa-IR"/>
        </w:rPr>
        <w:t>شهرسازی</w:t>
      </w:r>
      <w:proofErr w:type="spellEnd"/>
      <w:r w:rsidR="00BF26BD" w:rsidRPr="00797FBE">
        <w:rPr>
          <w:rFonts w:cs="B Nazanin" w:hint="cs"/>
          <w:b/>
          <w:bCs/>
          <w:sz w:val="18"/>
          <w:szCs w:val="18"/>
          <w:rtl/>
          <w:lang w:bidi="fa-IR"/>
        </w:rPr>
        <w:t xml:space="preserve">، دانشکده هنر و معماری، دانشگاه گیلان، رشت، ایران. </w:t>
      </w:r>
      <w:r w:rsidR="00BF26BD" w:rsidRPr="00797FBE">
        <w:rPr>
          <w:rFonts w:cs="B Nazanin" w:hint="cs"/>
          <w:b/>
          <w:bCs/>
          <w:sz w:val="18"/>
          <w:szCs w:val="18"/>
          <w:rtl/>
        </w:rPr>
        <w:t xml:space="preserve"> رایانامه: </w:t>
      </w:r>
      <w:bookmarkStart w:id="2" w:name="_Hlk167188676"/>
      <w:r w:rsidR="00BF26BD" w:rsidRPr="00797FBE">
        <w:rPr>
          <w:sz w:val="22"/>
          <w:szCs w:val="22"/>
          <w:rtl/>
        </w:rPr>
        <w:fldChar w:fldCharType="begin"/>
      </w:r>
      <w:r w:rsidR="00BF26BD" w:rsidRPr="00797FBE">
        <w:rPr>
          <w:sz w:val="22"/>
          <w:szCs w:val="22"/>
        </w:rPr>
        <w:instrText>HYPERLINK "mailto:z.s.reihani@gmail.com</w:instrText>
      </w:r>
      <w:r w:rsidR="00BF26BD" w:rsidRPr="00797FBE">
        <w:rPr>
          <w:sz w:val="22"/>
          <w:szCs w:val="22"/>
          <w:rtl/>
        </w:rPr>
        <w:instrText>"</w:instrText>
      </w:r>
      <w:r w:rsidR="00BF26BD" w:rsidRPr="00797FBE">
        <w:rPr>
          <w:sz w:val="22"/>
          <w:szCs w:val="22"/>
          <w:rtl/>
        </w:rPr>
      </w:r>
      <w:r w:rsidR="00BF26BD" w:rsidRPr="00797FBE">
        <w:rPr>
          <w:sz w:val="22"/>
          <w:szCs w:val="22"/>
          <w:rtl/>
        </w:rPr>
        <w:fldChar w:fldCharType="separate"/>
      </w:r>
      <w:r w:rsidR="00BF26BD" w:rsidRPr="00797FBE">
        <w:rPr>
          <w:rFonts w:cs="B Nazanin"/>
          <w:b/>
          <w:bCs/>
          <w:color w:val="0000FF"/>
          <w:sz w:val="16"/>
          <w:szCs w:val="16"/>
          <w:u w:val="single"/>
        </w:rPr>
        <w:t>z.s.reihani@gmail.com</w:t>
      </w:r>
      <w:r w:rsidR="00BF26BD" w:rsidRPr="00797FBE">
        <w:rPr>
          <w:sz w:val="22"/>
          <w:szCs w:val="22"/>
          <w:rtl/>
        </w:rPr>
        <w:fldChar w:fldCharType="end"/>
      </w:r>
      <w:bookmarkEnd w:id="2"/>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40"/>
        <w:gridCol w:w="6964"/>
      </w:tblGrid>
      <w:tr w:rsidR="006E1024" w:rsidRPr="00797FBE" w14:paraId="68D28722" w14:textId="77777777" w:rsidTr="004C0ABD">
        <w:tc>
          <w:tcPr>
            <w:tcW w:w="2040" w:type="dxa"/>
            <w:tcBorders>
              <w:right w:val="dotDash" w:sz="4" w:space="0" w:color="auto"/>
            </w:tcBorders>
            <w:shd w:val="clear" w:color="auto" w:fill="D9D9D9" w:themeFill="background1" w:themeFillShade="D9"/>
          </w:tcPr>
          <w:p w14:paraId="34F29B21" w14:textId="77777777" w:rsidR="006E1024" w:rsidRPr="00797FBE" w:rsidRDefault="006E1024" w:rsidP="006E1024">
            <w:pPr>
              <w:bidi/>
              <w:spacing w:line="320" w:lineRule="exact"/>
              <w:rPr>
                <w:rFonts w:asciiTheme="majorBidi" w:hAnsiTheme="majorBidi" w:cs="B Nazanin"/>
                <w:b/>
                <w:bCs/>
                <w:rtl/>
              </w:rPr>
            </w:pPr>
            <w:r w:rsidRPr="00797FBE">
              <w:rPr>
                <w:rFonts w:asciiTheme="majorBidi" w:hAnsiTheme="majorBidi" w:cs="B Nazanin"/>
                <w:b/>
                <w:bCs/>
                <w:rtl/>
              </w:rPr>
              <w:t>اطلاعات مقاله</w:t>
            </w:r>
          </w:p>
        </w:tc>
        <w:tc>
          <w:tcPr>
            <w:tcW w:w="6964" w:type="dxa"/>
            <w:tcBorders>
              <w:left w:val="dotDash" w:sz="4" w:space="0" w:color="auto"/>
            </w:tcBorders>
            <w:shd w:val="clear" w:color="auto" w:fill="D9D9D9" w:themeFill="background1" w:themeFillShade="D9"/>
          </w:tcPr>
          <w:p w14:paraId="5A361BBA" w14:textId="1120646E" w:rsidR="006E1024" w:rsidRPr="00797FBE" w:rsidRDefault="006E1024" w:rsidP="006E1024">
            <w:pPr>
              <w:bidi/>
              <w:spacing w:line="320" w:lineRule="exact"/>
              <w:rPr>
                <w:rFonts w:asciiTheme="majorBidi" w:hAnsiTheme="majorBidi" w:cs="B Nazanin"/>
                <w:b/>
                <w:bCs/>
                <w:rtl/>
              </w:rPr>
            </w:pPr>
            <w:r w:rsidRPr="00797FBE">
              <w:rPr>
                <w:rFonts w:asciiTheme="majorBidi" w:hAnsiTheme="majorBidi" w:cs="B Nazanin"/>
                <w:b/>
                <w:bCs/>
                <w:rtl/>
              </w:rPr>
              <w:t>چکیده</w:t>
            </w:r>
          </w:p>
        </w:tc>
      </w:tr>
      <w:tr w:rsidR="006E1024" w:rsidRPr="00797FBE" w14:paraId="199501CA" w14:textId="77777777" w:rsidTr="004C0ABD">
        <w:trPr>
          <w:trHeight w:val="1104"/>
        </w:trPr>
        <w:tc>
          <w:tcPr>
            <w:tcW w:w="2040" w:type="dxa"/>
            <w:tcBorders>
              <w:right w:val="dotDash" w:sz="4" w:space="0" w:color="auto"/>
            </w:tcBorders>
          </w:tcPr>
          <w:p w14:paraId="0960A104" w14:textId="66148D86" w:rsidR="00CD28EE" w:rsidRPr="00797FBE" w:rsidRDefault="006E1024" w:rsidP="002926AF">
            <w:pPr>
              <w:bidi/>
              <w:spacing w:line="320" w:lineRule="exact"/>
              <w:rPr>
                <w:rFonts w:asciiTheme="majorBidi" w:hAnsiTheme="majorBidi" w:cs="B Nazanin"/>
                <w:b/>
                <w:bCs/>
                <w:sz w:val="20"/>
                <w:szCs w:val="20"/>
                <w:rtl/>
                <w:lang w:bidi="fa-IR"/>
              </w:rPr>
            </w:pPr>
            <w:r w:rsidRPr="00797FBE">
              <w:rPr>
                <w:rFonts w:asciiTheme="majorBidi" w:hAnsiTheme="majorBidi" w:cs="B Nazanin"/>
                <w:b/>
                <w:bCs/>
                <w:sz w:val="20"/>
                <w:szCs w:val="20"/>
                <w:rtl/>
              </w:rPr>
              <w:t>نوع مقاله</w:t>
            </w:r>
            <w:r w:rsidRPr="00797FBE">
              <w:rPr>
                <w:rFonts w:asciiTheme="majorBidi" w:hAnsiTheme="majorBidi" w:cs="B Nazanin"/>
                <w:b/>
                <w:bCs/>
                <w:sz w:val="22"/>
                <w:szCs w:val="22"/>
                <w:rtl/>
              </w:rPr>
              <w:t>:</w:t>
            </w:r>
            <w:r w:rsidR="002926AF" w:rsidRPr="00797FBE">
              <w:rPr>
                <w:rFonts w:asciiTheme="majorBidi" w:hAnsiTheme="majorBidi" w:cs="B Nazanin"/>
                <w:b/>
                <w:bCs/>
                <w:sz w:val="22"/>
                <w:szCs w:val="22"/>
                <w:rtl/>
              </w:rPr>
              <w:t xml:space="preserve"> </w:t>
            </w:r>
          </w:p>
          <w:p w14:paraId="6F971803" w14:textId="3C3CF3C5" w:rsidR="006E1024" w:rsidRPr="00797FBE" w:rsidRDefault="006E1024" w:rsidP="00CD28EE">
            <w:pPr>
              <w:bidi/>
              <w:spacing w:line="320" w:lineRule="exact"/>
              <w:rPr>
                <w:rFonts w:asciiTheme="majorBidi" w:hAnsiTheme="majorBidi" w:cs="B Nazanin"/>
                <w:sz w:val="22"/>
                <w:szCs w:val="22"/>
                <w:rtl/>
              </w:rPr>
            </w:pPr>
            <w:r w:rsidRPr="00797FBE">
              <w:rPr>
                <w:rFonts w:asciiTheme="majorBidi" w:hAnsiTheme="majorBidi" w:cs="B Nazanin"/>
                <w:sz w:val="22"/>
                <w:szCs w:val="22"/>
                <w:rtl/>
              </w:rPr>
              <w:t>مقاله پژوهشی</w:t>
            </w:r>
          </w:p>
          <w:p w14:paraId="7F559A33" w14:textId="77777777" w:rsidR="00C31B2B" w:rsidRPr="00797FBE" w:rsidRDefault="00C31B2B" w:rsidP="00AC6C93">
            <w:pPr>
              <w:bidi/>
              <w:rPr>
                <w:rFonts w:asciiTheme="majorBidi" w:hAnsiTheme="majorBidi" w:cs="B Nazanin"/>
                <w:sz w:val="20"/>
                <w:szCs w:val="20"/>
                <w:rtl/>
              </w:rPr>
            </w:pPr>
          </w:p>
          <w:p w14:paraId="539EBAAD" w14:textId="77777777" w:rsidR="00C2341C" w:rsidRPr="00797FBE" w:rsidRDefault="00C2341C" w:rsidP="00C2341C">
            <w:pPr>
              <w:bidi/>
              <w:rPr>
                <w:rFonts w:asciiTheme="majorBidi" w:hAnsiTheme="majorBidi" w:cs="B Nazanin"/>
                <w:b/>
                <w:bCs/>
                <w:sz w:val="20"/>
                <w:szCs w:val="20"/>
                <w:rtl/>
              </w:rPr>
            </w:pPr>
          </w:p>
          <w:p w14:paraId="12099E27" w14:textId="47085A79" w:rsidR="00F32934" w:rsidRPr="00797FBE" w:rsidRDefault="00F32934" w:rsidP="00DD3A72">
            <w:pPr>
              <w:bidi/>
              <w:spacing w:line="320" w:lineRule="exact"/>
              <w:rPr>
                <w:rFonts w:asciiTheme="majorBidi" w:hAnsiTheme="majorBidi" w:cs="B Nazanin"/>
                <w:b/>
                <w:bCs/>
                <w:sz w:val="20"/>
                <w:szCs w:val="20"/>
              </w:rPr>
            </w:pPr>
            <w:r w:rsidRPr="00797FBE">
              <w:rPr>
                <w:rFonts w:asciiTheme="majorBidi" w:hAnsiTheme="majorBidi" w:cs="B Nazanin"/>
                <w:b/>
                <w:bCs/>
                <w:sz w:val="20"/>
                <w:szCs w:val="20"/>
                <w:rtl/>
              </w:rPr>
              <w:t>تاریخ دریافت:</w:t>
            </w:r>
            <w:r w:rsidRPr="00797FBE">
              <w:rPr>
                <w:rFonts w:asciiTheme="majorBidi" w:hAnsiTheme="majorBidi" w:cs="B Nazanin"/>
                <w:sz w:val="20"/>
                <w:szCs w:val="20"/>
                <w:rtl/>
              </w:rPr>
              <w:t xml:space="preserve"> </w:t>
            </w:r>
          </w:p>
          <w:p w14:paraId="1604E8F4" w14:textId="6A4DD59A" w:rsidR="00F32934" w:rsidRPr="00797FBE" w:rsidRDefault="00F32934" w:rsidP="00DD3A72">
            <w:pPr>
              <w:bidi/>
              <w:spacing w:line="320" w:lineRule="exact"/>
              <w:rPr>
                <w:rFonts w:asciiTheme="majorBidi" w:hAnsiTheme="majorBidi" w:cs="B Nazanin"/>
                <w:b/>
                <w:bCs/>
                <w:sz w:val="20"/>
                <w:szCs w:val="20"/>
                <w:rtl/>
              </w:rPr>
            </w:pPr>
            <w:r w:rsidRPr="00797FBE">
              <w:rPr>
                <w:rFonts w:asciiTheme="majorBidi" w:hAnsiTheme="majorBidi" w:cs="B Nazanin"/>
                <w:b/>
                <w:bCs/>
                <w:sz w:val="20"/>
                <w:szCs w:val="20"/>
                <w:rtl/>
              </w:rPr>
              <w:t xml:space="preserve">تاریخ </w:t>
            </w:r>
            <w:r w:rsidR="00F82C54" w:rsidRPr="00797FBE">
              <w:rPr>
                <w:rFonts w:asciiTheme="majorBidi" w:hAnsiTheme="majorBidi" w:cs="B Nazanin"/>
                <w:b/>
                <w:bCs/>
                <w:sz w:val="20"/>
                <w:szCs w:val="20"/>
                <w:rtl/>
              </w:rPr>
              <w:t>بازنگری</w:t>
            </w:r>
            <w:r w:rsidRPr="00797FBE">
              <w:rPr>
                <w:rFonts w:asciiTheme="majorBidi" w:hAnsiTheme="majorBidi" w:cs="B Nazanin"/>
                <w:b/>
                <w:bCs/>
                <w:sz w:val="20"/>
                <w:szCs w:val="20"/>
                <w:rtl/>
              </w:rPr>
              <w:t xml:space="preserve">: </w:t>
            </w:r>
          </w:p>
          <w:p w14:paraId="5569A79D" w14:textId="5855B000" w:rsidR="00F82C54" w:rsidRPr="00797FBE" w:rsidRDefault="00F82C54" w:rsidP="00DD3A72">
            <w:pPr>
              <w:bidi/>
              <w:spacing w:line="320" w:lineRule="exact"/>
              <w:rPr>
                <w:rFonts w:asciiTheme="majorBidi" w:hAnsiTheme="majorBidi" w:cs="B Nazanin"/>
                <w:b/>
                <w:bCs/>
                <w:sz w:val="20"/>
                <w:szCs w:val="20"/>
                <w:rtl/>
              </w:rPr>
            </w:pPr>
            <w:r w:rsidRPr="00797FBE">
              <w:rPr>
                <w:rFonts w:asciiTheme="majorBidi" w:hAnsiTheme="majorBidi" w:cs="B Nazanin"/>
                <w:b/>
                <w:bCs/>
                <w:sz w:val="20"/>
                <w:szCs w:val="20"/>
                <w:rtl/>
              </w:rPr>
              <w:t xml:space="preserve">تاریخ پذیرش: </w:t>
            </w:r>
          </w:p>
          <w:p w14:paraId="51501D1B" w14:textId="1633B28E" w:rsidR="00F82C54" w:rsidRPr="00797FBE" w:rsidRDefault="00F82C54" w:rsidP="00DD3A72">
            <w:pPr>
              <w:bidi/>
              <w:spacing w:line="320" w:lineRule="exact"/>
              <w:rPr>
                <w:rFonts w:asciiTheme="majorBidi" w:hAnsiTheme="majorBidi" w:cs="B Nazanin"/>
                <w:b/>
                <w:bCs/>
                <w:sz w:val="20"/>
                <w:szCs w:val="20"/>
                <w:rtl/>
              </w:rPr>
            </w:pPr>
            <w:r w:rsidRPr="00797FBE">
              <w:rPr>
                <w:rFonts w:asciiTheme="majorBidi" w:hAnsiTheme="majorBidi" w:cs="B Nazanin"/>
                <w:b/>
                <w:bCs/>
                <w:sz w:val="20"/>
                <w:szCs w:val="20"/>
                <w:rtl/>
              </w:rPr>
              <w:t xml:space="preserve">تاریخ </w:t>
            </w:r>
            <w:r w:rsidR="00A26074" w:rsidRPr="00797FBE">
              <w:rPr>
                <w:rFonts w:asciiTheme="majorBidi" w:hAnsiTheme="majorBidi" w:cs="B Nazanin"/>
                <w:b/>
                <w:bCs/>
                <w:sz w:val="20"/>
                <w:szCs w:val="20"/>
                <w:rtl/>
              </w:rPr>
              <w:t>انتشار</w:t>
            </w:r>
            <w:r w:rsidRPr="00797FBE">
              <w:rPr>
                <w:rFonts w:asciiTheme="majorBidi" w:hAnsiTheme="majorBidi" w:cs="B Nazanin"/>
                <w:b/>
                <w:bCs/>
                <w:sz w:val="20"/>
                <w:szCs w:val="20"/>
                <w:rtl/>
              </w:rPr>
              <w:t xml:space="preserve">: </w:t>
            </w:r>
          </w:p>
          <w:p w14:paraId="0979844E" w14:textId="77777777" w:rsidR="00F32934" w:rsidRPr="00797FBE" w:rsidRDefault="00F32934" w:rsidP="001D67A1">
            <w:pPr>
              <w:bidi/>
              <w:rPr>
                <w:rFonts w:asciiTheme="majorBidi" w:hAnsiTheme="majorBidi" w:cs="B Nazanin"/>
                <w:sz w:val="20"/>
                <w:szCs w:val="20"/>
                <w:rtl/>
              </w:rPr>
            </w:pPr>
          </w:p>
          <w:p w14:paraId="15D5629B" w14:textId="77777777" w:rsidR="007B6E25" w:rsidRPr="00797FBE" w:rsidRDefault="007B6E25" w:rsidP="001D67A1">
            <w:pPr>
              <w:bidi/>
              <w:rPr>
                <w:rFonts w:asciiTheme="majorBidi" w:hAnsiTheme="majorBidi" w:cs="B Nazanin"/>
                <w:sz w:val="20"/>
                <w:szCs w:val="20"/>
                <w:rtl/>
              </w:rPr>
            </w:pPr>
          </w:p>
          <w:p w14:paraId="3634859D" w14:textId="633E4089" w:rsidR="007B6E25" w:rsidRPr="00797FBE" w:rsidRDefault="00881AC1" w:rsidP="00881AC1">
            <w:pPr>
              <w:bidi/>
              <w:spacing w:line="320" w:lineRule="exact"/>
              <w:rPr>
                <w:rFonts w:asciiTheme="majorBidi" w:hAnsiTheme="majorBidi" w:cs="B Nazanin"/>
                <w:b/>
                <w:bCs/>
                <w:sz w:val="20"/>
                <w:szCs w:val="20"/>
                <w:rtl/>
              </w:rPr>
            </w:pPr>
            <w:r w:rsidRPr="00797FBE">
              <w:rPr>
                <w:rFonts w:asciiTheme="majorBidi" w:hAnsiTheme="majorBidi" w:cs="B Nazanin"/>
                <w:b/>
                <w:bCs/>
                <w:sz w:val="20"/>
                <w:szCs w:val="20"/>
                <w:rtl/>
                <w:lang w:bidi="fa-IR"/>
              </w:rPr>
              <w:t>کلید</w:t>
            </w:r>
            <w:r w:rsidR="007B6E25" w:rsidRPr="00797FBE">
              <w:rPr>
                <w:rFonts w:asciiTheme="majorBidi" w:hAnsiTheme="majorBidi" w:cs="B Nazanin"/>
                <w:b/>
                <w:bCs/>
                <w:sz w:val="20"/>
                <w:szCs w:val="20"/>
                <w:rtl/>
              </w:rPr>
              <w:t>واژه‌ها:</w:t>
            </w:r>
          </w:p>
          <w:p w14:paraId="17F69F72" w14:textId="50623557" w:rsidR="00AC6C93" w:rsidRPr="00797FBE" w:rsidRDefault="00C2341C" w:rsidP="00C2341C">
            <w:pPr>
              <w:bidi/>
              <w:spacing w:line="320" w:lineRule="exact"/>
              <w:jc w:val="both"/>
              <w:rPr>
                <w:rFonts w:asciiTheme="majorBidi" w:hAnsiTheme="majorBidi" w:cs="B Nazanin"/>
                <w:b/>
                <w:bCs/>
                <w:sz w:val="20"/>
                <w:szCs w:val="20"/>
                <w:rtl/>
              </w:rPr>
            </w:pPr>
            <w:r w:rsidRPr="00797FBE">
              <w:rPr>
                <w:rFonts w:asciiTheme="majorBidi" w:hAnsiTheme="majorBidi" w:cs="B Nazanin" w:hint="cs"/>
                <w:b/>
                <w:bCs/>
                <w:sz w:val="20"/>
                <w:szCs w:val="20"/>
                <w:rtl/>
              </w:rPr>
              <w:t>عملکرد مدیریت شهری</w:t>
            </w:r>
            <w:r w:rsidR="00AA50F3" w:rsidRPr="00797FBE">
              <w:rPr>
                <w:rFonts w:asciiTheme="majorBidi" w:hAnsiTheme="majorBidi" w:cs="B Nazanin"/>
                <w:b/>
                <w:bCs/>
                <w:sz w:val="20"/>
                <w:szCs w:val="20"/>
                <w:rtl/>
              </w:rPr>
              <w:t xml:space="preserve">، </w:t>
            </w:r>
          </w:p>
          <w:p w14:paraId="6B4F8FDC" w14:textId="4E3AF9E1" w:rsidR="00AC6C93" w:rsidRPr="00797FBE" w:rsidRDefault="00151B7B" w:rsidP="00C2341C">
            <w:pPr>
              <w:bidi/>
              <w:spacing w:line="320" w:lineRule="exact"/>
              <w:jc w:val="both"/>
              <w:rPr>
                <w:rFonts w:asciiTheme="majorBidi" w:hAnsiTheme="majorBidi" w:cs="B Nazanin"/>
                <w:b/>
                <w:bCs/>
                <w:sz w:val="20"/>
                <w:szCs w:val="20"/>
                <w:rtl/>
              </w:rPr>
            </w:pPr>
            <w:r w:rsidRPr="00797FBE">
              <w:rPr>
                <w:rFonts w:asciiTheme="majorBidi" w:hAnsiTheme="majorBidi" w:cs="B Nazanin" w:hint="cs"/>
                <w:b/>
                <w:bCs/>
                <w:sz w:val="20"/>
                <w:szCs w:val="20"/>
                <w:rtl/>
              </w:rPr>
              <w:t xml:space="preserve">رضایت از </w:t>
            </w:r>
            <w:r w:rsidR="00C2341C" w:rsidRPr="00797FBE">
              <w:rPr>
                <w:rFonts w:asciiTheme="majorBidi" w:hAnsiTheme="majorBidi" w:cs="B Nazanin"/>
                <w:b/>
                <w:bCs/>
                <w:sz w:val="20"/>
                <w:szCs w:val="20"/>
                <w:rtl/>
              </w:rPr>
              <w:softHyphen/>
            </w:r>
            <w:r w:rsidR="00DD3A72" w:rsidRPr="00797FBE">
              <w:rPr>
                <w:rFonts w:asciiTheme="majorBidi" w:hAnsiTheme="majorBidi" w:cs="B Nazanin" w:hint="cs"/>
                <w:b/>
                <w:bCs/>
                <w:sz w:val="20"/>
                <w:szCs w:val="20"/>
                <w:rtl/>
              </w:rPr>
              <w:t>خدمات</w:t>
            </w:r>
            <w:r w:rsidR="00DD3A72" w:rsidRPr="00797FBE">
              <w:rPr>
                <w:rFonts w:asciiTheme="majorBidi" w:hAnsiTheme="majorBidi" w:cs="B Nazanin"/>
                <w:b/>
                <w:bCs/>
                <w:sz w:val="20"/>
                <w:szCs w:val="20"/>
              </w:rPr>
              <w:t xml:space="preserve"> </w:t>
            </w:r>
            <w:r w:rsidR="00C2341C" w:rsidRPr="00797FBE">
              <w:rPr>
                <w:rFonts w:asciiTheme="majorBidi" w:hAnsiTheme="majorBidi" w:cs="B Nazanin" w:hint="cs"/>
                <w:b/>
                <w:bCs/>
                <w:sz w:val="20"/>
                <w:szCs w:val="20"/>
                <w:rtl/>
              </w:rPr>
              <w:t>الکترونیک</w:t>
            </w:r>
            <w:r w:rsidR="00AA50F3" w:rsidRPr="00797FBE">
              <w:rPr>
                <w:rFonts w:asciiTheme="majorBidi" w:hAnsiTheme="majorBidi" w:cs="B Nazanin"/>
                <w:b/>
                <w:bCs/>
                <w:sz w:val="20"/>
                <w:szCs w:val="20"/>
                <w:rtl/>
              </w:rPr>
              <w:t xml:space="preserve">، </w:t>
            </w:r>
          </w:p>
          <w:p w14:paraId="664ED4A5" w14:textId="559C0705" w:rsidR="00AC6C93" w:rsidRPr="00797FBE" w:rsidRDefault="00C2341C" w:rsidP="00C2341C">
            <w:pPr>
              <w:bidi/>
              <w:spacing w:line="320" w:lineRule="exact"/>
              <w:jc w:val="both"/>
              <w:rPr>
                <w:rFonts w:asciiTheme="majorBidi" w:hAnsiTheme="majorBidi" w:cs="B Nazanin"/>
                <w:b/>
                <w:bCs/>
                <w:sz w:val="20"/>
                <w:szCs w:val="20"/>
                <w:rtl/>
              </w:rPr>
            </w:pPr>
            <w:r w:rsidRPr="00797FBE">
              <w:rPr>
                <w:rFonts w:asciiTheme="majorBidi" w:hAnsiTheme="majorBidi" w:cs="B Nazanin" w:hint="cs"/>
                <w:b/>
                <w:bCs/>
                <w:sz w:val="20"/>
                <w:szCs w:val="20"/>
                <w:rtl/>
              </w:rPr>
              <w:t>کیفیت زندگی</w:t>
            </w:r>
            <w:r w:rsidR="00AA50F3" w:rsidRPr="00797FBE">
              <w:rPr>
                <w:rFonts w:asciiTheme="majorBidi" w:hAnsiTheme="majorBidi" w:cs="B Nazanin"/>
                <w:b/>
                <w:bCs/>
                <w:sz w:val="20"/>
                <w:szCs w:val="20"/>
                <w:rtl/>
              </w:rPr>
              <w:t xml:space="preserve">، </w:t>
            </w:r>
          </w:p>
          <w:p w14:paraId="7940A32B" w14:textId="6A9F361A" w:rsidR="00AC6C93" w:rsidRPr="00797FBE" w:rsidRDefault="00C2341C" w:rsidP="00C2341C">
            <w:pPr>
              <w:bidi/>
              <w:spacing w:line="320" w:lineRule="exact"/>
              <w:jc w:val="both"/>
              <w:rPr>
                <w:rFonts w:asciiTheme="majorBidi" w:hAnsiTheme="majorBidi" w:cs="B Nazanin"/>
                <w:b/>
                <w:bCs/>
                <w:sz w:val="20"/>
                <w:szCs w:val="20"/>
                <w:rtl/>
              </w:rPr>
            </w:pPr>
            <w:r w:rsidRPr="00797FBE">
              <w:rPr>
                <w:rFonts w:asciiTheme="majorBidi" w:hAnsiTheme="majorBidi" w:cs="B Nazanin" w:hint="cs"/>
                <w:b/>
                <w:bCs/>
                <w:sz w:val="20"/>
                <w:szCs w:val="20"/>
                <w:rtl/>
              </w:rPr>
              <w:t>قصد رفتاری</w:t>
            </w:r>
            <w:r w:rsidR="00AA50F3" w:rsidRPr="00797FBE">
              <w:rPr>
                <w:rFonts w:asciiTheme="majorBidi" w:hAnsiTheme="majorBidi" w:cs="B Nazanin"/>
                <w:b/>
                <w:bCs/>
                <w:sz w:val="20"/>
                <w:szCs w:val="20"/>
                <w:rtl/>
              </w:rPr>
              <w:t xml:space="preserve">، </w:t>
            </w:r>
          </w:p>
          <w:p w14:paraId="3FC091AC" w14:textId="080666B2" w:rsidR="007B6E25" w:rsidRPr="00797FBE" w:rsidRDefault="00C2341C" w:rsidP="00C2341C">
            <w:pPr>
              <w:bidi/>
              <w:spacing w:line="320" w:lineRule="exact"/>
              <w:jc w:val="both"/>
              <w:rPr>
                <w:rFonts w:asciiTheme="majorBidi" w:hAnsiTheme="majorBidi" w:cs="B Nazanin"/>
                <w:b/>
                <w:bCs/>
                <w:sz w:val="20"/>
                <w:szCs w:val="20"/>
                <w:rtl/>
              </w:rPr>
            </w:pPr>
            <w:r w:rsidRPr="00797FBE">
              <w:rPr>
                <w:rFonts w:asciiTheme="majorBidi" w:hAnsiTheme="majorBidi" w:cs="B Nazanin" w:hint="cs"/>
                <w:b/>
                <w:bCs/>
                <w:sz w:val="20"/>
                <w:szCs w:val="20"/>
                <w:rtl/>
              </w:rPr>
              <w:t>کلانشهر مشهد</w:t>
            </w:r>
            <w:r w:rsidR="00AA50F3" w:rsidRPr="00797FBE">
              <w:rPr>
                <w:rFonts w:asciiTheme="majorBidi" w:hAnsiTheme="majorBidi" w:cs="B Nazanin"/>
                <w:b/>
                <w:bCs/>
                <w:sz w:val="20"/>
                <w:szCs w:val="20"/>
                <w:rtl/>
              </w:rPr>
              <w:t>.</w:t>
            </w:r>
          </w:p>
          <w:p w14:paraId="59A1406F" w14:textId="77777777" w:rsidR="00AC6C93" w:rsidRPr="00797FBE" w:rsidRDefault="00AC6C93" w:rsidP="00AC6C93">
            <w:pPr>
              <w:bidi/>
              <w:spacing w:line="320" w:lineRule="exact"/>
              <w:jc w:val="both"/>
              <w:rPr>
                <w:rFonts w:asciiTheme="majorBidi" w:hAnsiTheme="majorBidi" w:cs="B Nazanin"/>
                <w:sz w:val="20"/>
                <w:szCs w:val="20"/>
                <w:rtl/>
              </w:rPr>
            </w:pPr>
          </w:p>
        </w:tc>
        <w:tc>
          <w:tcPr>
            <w:tcW w:w="6964" w:type="dxa"/>
            <w:tcBorders>
              <w:left w:val="dotDash" w:sz="4" w:space="0" w:color="auto"/>
            </w:tcBorders>
          </w:tcPr>
          <w:p w14:paraId="492E8AF0" w14:textId="619A691D" w:rsidR="004F0CD0" w:rsidRPr="00797FBE" w:rsidRDefault="00C2341C" w:rsidP="00370EE9">
            <w:pPr>
              <w:bidi/>
              <w:jc w:val="both"/>
              <w:rPr>
                <w:rFonts w:asciiTheme="majorBidi" w:hAnsiTheme="majorBidi" w:cs="B Nazanin"/>
                <w:b/>
                <w:bCs/>
                <w:sz w:val="22"/>
                <w:szCs w:val="22"/>
                <w:rtl/>
              </w:rPr>
            </w:pPr>
            <w:r w:rsidRPr="00797FBE">
              <w:rPr>
                <w:rFonts w:asciiTheme="majorBidi" w:hAnsiTheme="majorBidi" w:cs="B Nazanin" w:hint="cs"/>
                <w:b/>
                <w:bCs/>
                <w:sz w:val="22"/>
                <w:szCs w:val="22"/>
                <w:rtl/>
              </w:rPr>
              <w:t xml:space="preserve">در دنیای امروزی با توجه به فراگیرشدن اینترنت و اطلاعات الکترونیکی، یکی از وظایف مدیریت شهری جهت ارتقای کیفیت زندگی شهروندان، دسترسی و استفاده مطلوب آنان به خدمات الکترونیک شهری است. </w:t>
            </w:r>
            <w:r w:rsidR="00357526" w:rsidRPr="00797FBE">
              <w:rPr>
                <w:rFonts w:asciiTheme="majorBidi" w:hAnsiTheme="majorBidi" w:cs="B Nazanin"/>
                <w:b/>
                <w:bCs/>
                <w:sz w:val="22"/>
                <w:szCs w:val="22"/>
                <w:rtl/>
                <w:lang w:bidi="fa-IR"/>
              </w:rPr>
              <w:t>ا</w:t>
            </w:r>
            <w:r w:rsidR="00357526" w:rsidRPr="00797FBE">
              <w:rPr>
                <w:rFonts w:asciiTheme="majorBidi" w:hAnsiTheme="majorBidi" w:cs="B Nazanin" w:hint="cs"/>
                <w:b/>
                <w:bCs/>
                <w:sz w:val="22"/>
                <w:szCs w:val="22"/>
                <w:rtl/>
                <w:lang w:bidi="fa-IR"/>
              </w:rPr>
              <w:t>ی</w:t>
            </w:r>
            <w:r w:rsidR="00357526" w:rsidRPr="00797FBE">
              <w:rPr>
                <w:rFonts w:asciiTheme="majorBidi" w:hAnsiTheme="majorBidi" w:cs="B Nazanin" w:hint="eastAsia"/>
                <w:b/>
                <w:bCs/>
                <w:sz w:val="22"/>
                <w:szCs w:val="22"/>
                <w:rtl/>
                <w:lang w:bidi="fa-IR"/>
              </w:rPr>
              <w:t>ن</w:t>
            </w:r>
            <w:r w:rsidR="00357526" w:rsidRPr="00797FBE">
              <w:rPr>
                <w:rFonts w:asciiTheme="majorBidi" w:hAnsiTheme="majorBidi" w:cs="B Nazanin"/>
                <w:b/>
                <w:bCs/>
                <w:sz w:val="22"/>
                <w:szCs w:val="22"/>
                <w:rtl/>
                <w:lang w:bidi="fa-IR"/>
              </w:rPr>
              <w:t xml:space="preserve"> خدمات به دل</w:t>
            </w:r>
            <w:r w:rsidR="00357526" w:rsidRPr="00797FBE">
              <w:rPr>
                <w:rFonts w:asciiTheme="majorBidi" w:hAnsiTheme="majorBidi" w:cs="B Nazanin" w:hint="cs"/>
                <w:b/>
                <w:bCs/>
                <w:sz w:val="22"/>
                <w:szCs w:val="22"/>
                <w:rtl/>
                <w:lang w:bidi="fa-IR"/>
              </w:rPr>
              <w:t>ی</w:t>
            </w:r>
            <w:r w:rsidR="00357526" w:rsidRPr="00797FBE">
              <w:rPr>
                <w:rFonts w:asciiTheme="majorBidi" w:hAnsiTheme="majorBidi" w:cs="B Nazanin" w:hint="eastAsia"/>
                <w:b/>
                <w:bCs/>
                <w:sz w:val="22"/>
                <w:szCs w:val="22"/>
                <w:rtl/>
                <w:lang w:bidi="fa-IR"/>
              </w:rPr>
              <w:t>ل</w:t>
            </w:r>
            <w:r w:rsidR="00357526" w:rsidRPr="00797FBE">
              <w:rPr>
                <w:rFonts w:asciiTheme="majorBidi" w:hAnsiTheme="majorBidi" w:cs="B Nazanin"/>
                <w:b/>
                <w:bCs/>
                <w:sz w:val="22"/>
                <w:szCs w:val="22"/>
                <w:rtl/>
                <w:lang w:bidi="fa-IR"/>
              </w:rPr>
              <w:t xml:space="preserve"> کاهش ن</w:t>
            </w:r>
            <w:r w:rsidR="00357526" w:rsidRPr="00797FBE">
              <w:rPr>
                <w:rFonts w:asciiTheme="majorBidi" w:hAnsiTheme="majorBidi" w:cs="B Nazanin" w:hint="cs"/>
                <w:b/>
                <w:bCs/>
                <w:sz w:val="22"/>
                <w:szCs w:val="22"/>
                <w:rtl/>
                <w:lang w:bidi="fa-IR"/>
              </w:rPr>
              <w:t>ی</w:t>
            </w:r>
            <w:r w:rsidR="00357526" w:rsidRPr="00797FBE">
              <w:rPr>
                <w:rFonts w:asciiTheme="majorBidi" w:hAnsiTheme="majorBidi" w:cs="B Nazanin" w:hint="eastAsia"/>
                <w:b/>
                <w:bCs/>
                <w:sz w:val="22"/>
                <w:szCs w:val="22"/>
                <w:rtl/>
                <w:lang w:bidi="fa-IR"/>
              </w:rPr>
              <w:t>از</w:t>
            </w:r>
            <w:r w:rsidR="00357526" w:rsidRPr="00797FBE">
              <w:rPr>
                <w:rFonts w:asciiTheme="majorBidi" w:hAnsiTheme="majorBidi" w:cs="B Nazanin"/>
                <w:b/>
                <w:bCs/>
                <w:sz w:val="22"/>
                <w:szCs w:val="22"/>
                <w:rtl/>
                <w:lang w:bidi="fa-IR"/>
              </w:rPr>
              <w:t xml:space="preserve"> به حرکت ف</w:t>
            </w:r>
            <w:r w:rsidR="00357526" w:rsidRPr="00797FBE">
              <w:rPr>
                <w:rFonts w:asciiTheme="majorBidi" w:hAnsiTheme="majorBidi" w:cs="B Nazanin" w:hint="cs"/>
                <w:b/>
                <w:bCs/>
                <w:sz w:val="22"/>
                <w:szCs w:val="22"/>
                <w:rtl/>
                <w:lang w:bidi="fa-IR"/>
              </w:rPr>
              <w:t>ی</w:t>
            </w:r>
            <w:r w:rsidR="00357526" w:rsidRPr="00797FBE">
              <w:rPr>
                <w:rFonts w:asciiTheme="majorBidi" w:hAnsiTheme="majorBidi" w:cs="B Nazanin" w:hint="eastAsia"/>
                <w:b/>
                <w:bCs/>
                <w:sz w:val="22"/>
                <w:szCs w:val="22"/>
                <w:rtl/>
                <w:lang w:bidi="fa-IR"/>
              </w:rPr>
              <w:t>ز</w:t>
            </w:r>
            <w:r w:rsidR="00357526" w:rsidRPr="00797FBE">
              <w:rPr>
                <w:rFonts w:asciiTheme="majorBidi" w:hAnsiTheme="majorBidi" w:cs="B Nazanin" w:hint="cs"/>
                <w:b/>
                <w:bCs/>
                <w:sz w:val="22"/>
                <w:szCs w:val="22"/>
                <w:rtl/>
                <w:lang w:bidi="fa-IR"/>
              </w:rPr>
              <w:t>ی</w:t>
            </w:r>
            <w:r w:rsidR="00357526" w:rsidRPr="00797FBE">
              <w:rPr>
                <w:rFonts w:asciiTheme="majorBidi" w:hAnsiTheme="majorBidi" w:cs="B Nazanin" w:hint="eastAsia"/>
                <w:b/>
                <w:bCs/>
                <w:sz w:val="22"/>
                <w:szCs w:val="22"/>
                <w:rtl/>
                <w:lang w:bidi="fa-IR"/>
              </w:rPr>
              <w:t>ک</w:t>
            </w:r>
            <w:r w:rsidR="00357526" w:rsidRPr="00797FBE">
              <w:rPr>
                <w:rFonts w:asciiTheme="majorBidi" w:hAnsiTheme="majorBidi" w:cs="B Nazanin" w:hint="cs"/>
                <w:b/>
                <w:bCs/>
                <w:sz w:val="22"/>
                <w:szCs w:val="22"/>
                <w:rtl/>
                <w:lang w:bidi="fa-IR"/>
              </w:rPr>
              <w:t>ی</w:t>
            </w:r>
            <w:r w:rsidR="0065696B" w:rsidRPr="00797FBE">
              <w:rPr>
                <w:rFonts w:asciiTheme="majorBidi" w:hAnsiTheme="majorBidi" w:cs="B Nazanin"/>
                <w:b/>
                <w:bCs/>
                <w:sz w:val="22"/>
                <w:szCs w:val="22"/>
                <w:rtl/>
                <w:lang w:bidi="fa-IR"/>
              </w:rPr>
              <w:t xml:space="preserve"> شهروندان،</w:t>
            </w:r>
            <w:r w:rsidR="0065696B" w:rsidRPr="00797FBE">
              <w:rPr>
                <w:rFonts w:asciiTheme="majorBidi" w:hAnsiTheme="majorBidi" w:cs="B Nazanin" w:hint="cs"/>
                <w:b/>
                <w:bCs/>
                <w:sz w:val="22"/>
                <w:szCs w:val="22"/>
                <w:rtl/>
                <w:lang w:bidi="fa-IR"/>
              </w:rPr>
              <w:t xml:space="preserve"> </w:t>
            </w:r>
            <w:r w:rsidR="00357526" w:rsidRPr="00797FBE">
              <w:rPr>
                <w:rFonts w:asciiTheme="majorBidi" w:hAnsiTheme="majorBidi" w:cs="B Nazanin"/>
                <w:b/>
                <w:bCs/>
                <w:sz w:val="22"/>
                <w:szCs w:val="22"/>
                <w:rtl/>
                <w:lang w:bidi="fa-IR"/>
              </w:rPr>
              <w:t>کاهش تراف</w:t>
            </w:r>
            <w:r w:rsidR="00357526" w:rsidRPr="00797FBE">
              <w:rPr>
                <w:rFonts w:asciiTheme="majorBidi" w:hAnsiTheme="majorBidi" w:cs="B Nazanin" w:hint="cs"/>
                <w:b/>
                <w:bCs/>
                <w:sz w:val="22"/>
                <w:szCs w:val="22"/>
                <w:rtl/>
                <w:lang w:bidi="fa-IR"/>
              </w:rPr>
              <w:t>ی</w:t>
            </w:r>
            <w:r w:rsidR="00357526" w:rsidRPr="00797FBE">
              <w:rPr>
                <w:rFonts w:asciiTheme="majorBidi" w:hAnsiTheme="majorBidi" w:cs="B Nazanin" w:hint="eastAsia"/>
                <w:b/>
                <w:bCs/>
                <w:sz w:val="22"/>
                <w:szCs w:val="22"/>
                <w:rtl/>
                <w:lang w:bidi="fa-IR"/>
              </w:rPr>
              <w:t>ک</w:t>
            </w:r>
            <w:r w:rsidR="00357526" w:rsidRPr="00797FBE">
              <w:rPr>
                <w:rFonts w:asciiTheme="majorBidi" w:hAnsiTheme="majorBidi" w:cs="B Nazanin"/>
                <w:b/>
                <w:bCs/>
                <w:sz w:val="22"/>
                <w:szCs w:val="22"/>
                <w:rtl/>
                <w:lang w:bidi="fa-IR"/>
              </w:rPr>
              <w:t xml:space="preserve"> و آلودگ</w:t>
            </w:r>
            <w:r w:rsidR="00357526" w:rsidRPr="00797FBE">
              <w:rPr>
                <w:rFonts w:asciiTheme="majorBidi" w:hAnsiTheme="majorBidi" w:cs="B Nazanin" w:hint="cs"/>
                <w:b/>
                <w:bCs/>
                <w:sz w:val="22"/>
                <w:szCs w:val="22"/>
                <w:rtl/>
                <w:lang w:bidi="fa-IR"/>
              </w:rPr>
              <w:t>ی</w:t>
            </w:r>
            <w:r w:rsidR="00357526" w:rsidRPr="00797FBE">
              <w:rPr>
                <w:rFonts w:asciiTheme="majorBidi" w:hAnsiTheme="majorBidi" w:cs="B Nazanin"/>
                <w:b/>
                <w:bCs/>
                <w:sz w:val="22"/>
                <w:szCs w:val="22"/>
                <w:rtl/>
                <w:lang w:bidi="fa-IR"/>
              </w:rPr>
              <w:t xml:space="preserve"> و افزا</w:t>
            </w:r>
            <w:r w:rsidR="00357526" w:rsidRPr="00797FBE">
              <w:rPr>
                <w:rFonts w:asciiTheme="majorBidi" w:hAnsiTheme="majorBidi" w:cs="B Nazanin" w:hint="cs"/>
                <w:b/>
                <w:bCs/>
                <w:sz w:val="22"/>
                <w:szCs w:val="22"/>
                <w:rtl/>
                <w:lang w:bidi="fa-IR"/>
              </w:rPr>
              <w:t>ی</w:t>
            </w:r>
            <w:r w:rsidR="00357526" w:rsidRPr="00797FBE">
              <w:rPr>
                <w:rFonts w:asciiTheme="majorBidi" w:hAnsiTheme="majorBidi" w:cs="B Nazanin" w:hint="eastAsia"/>
                <w:b/>
                <w:bCs/>
                <w:sz w:val="22"/>
                <w:szCs w:val="22"/>
                <w:rtl/>
                <w:lang w:bidi="fa-IR"/>
              </w:rPr>
              <w:t>ش</w:t>
            </w:r>
            <w:r w:rsidR="00357526" w:rsidRPr="00797FBE">
              <w:rPr>
                <w:rFonts w:asciiTheme="majorBidi" w:hAnsiTheme="majorBidi" w:cs="B Nazanin"/>
                <w:b/>
                <w:bCs/>
                <w:sz w:val="22"/>
                <w:szCs w:val="22"/>
                <w:rtl/>
                <w:lang w:bidi="fa-IR"/>
              </w:rPr>
              <w:t xml:space="preserve"> دسترس</w:t>
            </w:r>
            <w:r w:rsidR="00357526" w:rsidRPr="00797FBE">
              <w:rPr>
                <w:rFonts w:asciiTheme="majorBidi" w:hAnsiTheme="majorBidi" w:cs="B Nazanin" w:hint="cs"/>
                <w:b/>
                <w:bCs/>
                <w:sz w:val="22"/>
                <w:szCs w:val="22"/>
                <w:rtl/>
                <w:lang w:bidi="fa-IR"/>
              </w:rPr>
              <w:t>ی</w:t>
            </w:r>
            <w:r w:rsidR="00357526" w:rsidRPr="00797FBE">
              <w:rPr>
                <w:rFonts w:asciiTheme="majorBidi" w:hAnsiTheme="majorBidi" w:cs="B Nazanin"/>
                <w:b/>
                <w:bCs/>
                <w:sz w:val="22"/>
                <w:szCs w:val="22"/>
                <w:rtl/>
                <w:lang w:bidi="fa-IR"/>
              </w:rPr>
              <w:t xml:space="preserve"> به خدمات، </w:t>
            </w:r>
            <w:proofErr w:type="spellStart"/>
            <w:r w:rsidR="00357526" w:rsidRPr="00797FBE">
              <w:rPr>
                <w:rFonts w:asciiTheme="majorBidi" w:hAnsiTheme="majorBidi" w:cs="B Nazanin"/>
                <w:b/>
                <w:bCs/>
                <w:sz w:val="22"/>
                <w:szCs w:val="22"/>
                <w:rtl/>
                <w:lang w:bidi="fa-IR"/>
              </w:rPr>
              <w:t>م</w:t>
            </w:r>
            <w:r w:rsidR="00357526" w:rsidRPr="00797FBE">
              <w:rPr>
                <w:rFonts w:asciiTheme="majorBidi" w:hAnsiTheme="majorBidi" w:cs="B Nazanin" w:hint="cs"/>
                <w:b/>
                <w:bCs/>
                <w:sz w:val="22"/>
                <w:szCs w:val="22"/>
                <w:rtl/>
                <w:lang w:bidi="fa-IR"/>
              </w:rPr>
              <w:t>ی‌</w:t>
            </w:r>
            <w:r w:rsidR="00357526" w:rsidRPr="00797FBE">
              <w:rPr>
                <w:rFonts w:asciiTheme="majorBidi" w:hAnsiTheme="majorBidi" w:cs="B Nazanin" w:hint="eastAsia"/>
                <w:b/>
                <w:bCs/>
                <w:sz w:val="22"/>
                <w:szCs w:val="22"/>
                <w:rtl/>
                <w:lang w:bidi="fa-IR"/>
              </w:rPr>
              <w:t>توانند</w:t>
            </w:r>
            <w:proofErr w:type="spellEnd"/>
            <w:r w:rsidR="00357526" w:rsidRPr="00797FBE">
              <w:rPr>
                <w:rFonts w:asciiTheme="majorBidi" w:hAnsiTheme="majorBidi" w:cs="B Nazanin"/>
                <w:b/>
                <w:bCs/>
                <w:sz w:val="22"/>
                <w:szCs w:val="22"/>
                <w:rtl/>
                <w:lang w:bidi="fa-IR"/>
              </w:rPr>
              <w:t xml:space="preserve"> به بهبود و</w:t>
            </w:r>
            <w:r w:rsidR="00357526" w:rsidRPr="00797FBE">
              <w:rPr>
                <w:rFonts w:asciiTheme="majorBidi" w:hAnsiTheme="majorBidi" w:cs="B Nazanin" w:hint="eastAsia"/>
                <w:b/>
                <w:bCs/>
                <w:sz w:val="22"/>
                <w:szCs w:val="22"/>
                <w:rtl/>
                <w:lang w:bidi="fa-IR"/>
              </w:rPr>
              <w:t>ضع</w:t>
            </w:r>
            <w:r w:rsidR="00357526" w:rsidRPr="00797FBE">
              <w:rPr>
                <w:rFonts w:asciiTheme="majorBidi" w:hAnsiTheme="majorBidi" w:cs="B Nazanin" w:hint="cs"/>
                <w:b/>
                <w:bCs/>
                <w:sz w:val="22"/>
                <w:szCs w:val="22"/>
                <w:rtl/>
                <w:lang w:bidi="fa-IR"/>
              </w:rPr>
              <w:t>ی</w:t>
            </w:r>
            <w:r w:rsidR="00357526" w:rsidRPr="00797FBE">
              <w:rPr>
                <w:rFonts w:asciiTheme="majorBidi" w:hAnsiTheme="majorBidi" w:cs="B Nazanin" w:hint="eastAsia"/>
                <w:b/>
                <w:bCs/>
                <w:sz w:val="22"/>
                <w:szCs w:val="22"/>
                <w:rtl/>
                <w:lang w:bidi="fa-IR"/>
              </w:rPr>
              <w:t>ت</w:t>
            </w:r>
            <w:r w:rsidR="00357526" w:rsidRPr="00797FBE">
              <w:rPr>
                <w:rFonts w:asciiTheme="majorBidi" w:hAnsiTheme="majorBidi" w:cs="B Nazanin"/>
                <w:b/>
                <w:bCs/>
                <w:sz w:val="22"/>
                <w:szCs w:val="22"/>
                <w:rtl/>
                <w:lang w:bidi="fa-IR"/>
              </w:rPr>
              <w:t xml:space="preserve"> جغراف</w:t>
            </w:r>
            <w:r w:rsidR="00357526" w:rsidRPr="00797FBE">
              <w:rPr>
                <w:rFonts w:asciiTheme="majorBidi" w:hAnsiTheme="majorBidi" w:cs="B Nazanin" w:hint="cs"/>
                <w:b/>
                <w:bCs/>
                <w:sz w:val="22"/>
                <w:szCs w:val="22"/>
                <w:rtl/>
                <w:lang w:bidi="fa-IR"/>
              </w:rPr>
              <w:t>ی</w:t>
            </w:r>
            <w:r w:rsidR="00357526" w:rsidRPr="00797FBE">
              <w:rPr>
                <w:rFonts w:asciiTheme="majorBidi" w:hAnsiTheme="majorBidi" w:cs="B Nazanin" w:hint="eastAsia"/>
                <w:b/>
                <w:bCs/>
                <w:sz w:val="22"/>
                <w:szCs w:val="22"/>
                <w:rtl/>
                <w:lang w:bidi="fa-IR"/>
              </w:rPr>
              <w:t>ا</w:t>
            </w:r>
            <w:r w:rsidR="00357526" w:rsidRPr="00797FBE">
              <w:rPr>
                <w:rFonts w:asciiTheme="majorBidi" w:hAnsiTheme="majorBidi" w:cs="B Nazanin" w:hint="cs"/>
                <w:b/>
                <w:bCs/>
                <w:sz w:val="22"/>
                <w:szCs w:val="22"/>
                <w:rtl/>
                <w:lang w:bidi="fa-IR"/>
              </w:rPr>
              <w:t>یی</w:t>
            </w:r>
            <w:r w:rsidR="00357526" w:rsidRPr="00797FBE">
              <w:rPr>
                <w:rFonts w:asciiTheme="majorBidi" w:hAnsiTheme="majorBidi" w:cs="B Nazanin"/>
                <w:b/>
                <w:bCs/>
                <w:sz w:val="22"/>
                <w:szCs w:val="22"/>
                <w:rtl/>
                <w:lang w:bidi="fa-IR"/>
              </w:rPr>
              <w:t xml:space="preserve"> شهر کمک کنند</w:t>
            </w:r>
            <w:r w:rsidR="00357526" w:rsidRPr="00797FBE">
              <w:rPr>
                <w:rFonts w:asciiTheme="majorBidi" w:hAnsiTheme="majorBidi" w:cs="B Nazanin" w:hint="cs"/>
                <w:b/>
                <w:bCs/>
                <w:sz w:val="22"/>
                <w:szCs w:val="22"/>
                <w:rtl/>
                <w:lang w:bidi="fa-IR"/>
              </w:rPr>
              <w:t>.</w:t>
            </w:r>
            <w:r w:rsidR="00357526" w:rsidRPr="00797FBE">
              <w:rPr>
                <w:rFonts w:asciiTheme="majorBidi" w:hAnsiTheme="majorBidi" w:cs="B Nazanin"/>
                <w:b/>
                <w:bCs/>
                <w:sz w:val="22"/>
                <w:szCs w:val="22"/>
                <w:rtl/>
                <w:lang w:bidi="fa-IR"/>
              </w:rPr>
              <w:t xml:space="preserve"> </w:t>
            </w:r>
            <w:r w:rsidRPr="00797FBE">
              <w:rPr>
                <w:rFonts w:asciiTheme="majorBidi" w:hAnsiTheme="majorBidi" w:cs="B Nazanin" w:hint="cs"/>
                <w:b/>
                <w:bCs/>
                <w:sz w:val="22"/>
                <w:szCs w:val="22"/>
                <w:rtl/>
              </w:rPr>
              <w:t>اما چنانچه مدیریت شهری نتواند در بکارگیری و پیاده</w:t>
            </w:r>
            <w:r w:rsidR="006C4063" w:rsidRPr="00797FBE">
              <w:rPr>
                <w:rFonts w:asciiTheme="majorBidi" w:hAnsiTheme="majorBidi" w:cs="B Nazanin" w:hint="cs"/>
                <w:b/>
                <w:bCs/>
                <w:sz w:val="22"/>
                <w:szCs w:val="22"/>
                <w:rtl/>
              </w:rPr>
              <w:t>‌</w:t>
            </w:r>
            <w:r w:rsidRPr="00797FBE">
              <w:rPr>
                <w:rFonts w:asciiTheme="majorBidi" w:hAnsiTheme="majorBidi" w:cs="B Nazanin" w:hint="cs"/>
                <w:b/>
                <w:bCs/>
                <w:sz w:val="22"/>
                <w:szCs w:val="22"/>
                <w:rtl/>
              </w:rPr>
              <w:t>سازی</w:t>
            </w:r>
            <w:r w:rsidR="00357526" w:rsidRPr="00797FBE">
              <w:rPr>
                <w:rFonts w:asciiTheme="majorBidi" w:hAnsiTheme="majorBidi" w:cs="B Nazanin" w:hint="cs"/>
                <w:b/>
                <w:bCs/>
                <w:sz w:val="22"/>
                <w:szCs w:val="22"/>
                <w:rtl/>
              </w:rPr>
              <w:t xml:space="preserve"> این نوع از خدمات، به نحو مناسب</w:t>
            </w:r>
            <w:r w:rsidRPr="00797FBE">
              <w:rPr>
                <w:rFonts w:asciiTheme="majorBidi" w:hAnsiTheme="majorBidi" w:cs="B Nazanin" w:hint="cs"/>
                <w:b/>
                <w:bCs/>
                <w:sz w:val="22"/>
                <w:szCs w:val="22"/>
                <w:rtl/>
              </w:rPr>
              <w:t xml:space="preserve"> ایفای نقش نماید، نگرش منفی نسبت به خدمات الکترونیک در شهروندان شکل می</w:t>
            </w:r>
            <w:r w:rsidRPr="00797FBE">
              <w:rPr>
                <w:rFonts w:asciiTheme="majorBidi" w:hAnsiTheme="majorBidi" w:cs="B Nazanin"/>
                <w:b/>
                <w:bCs/>
                <w:sz w:val="22"/>
                <w:szCs w:val="22"/>
                <w:rtl/>
              </w:rPr>
              <w:softHyphen/>
            </w:r>
            <w:r w:rsidRPr="00797FBE">
              <w:rPr>
                <w:rFonts w:asciiTheme="majorBidi" w:hAnsiTheme="majorBidi" w:cs="B Nazanin" w:hint="cs"/>
                <w:b/>
                <w:bCs/>
                <w:sz w:val="22"/>
                <w:szCs w:val="22"/>
                <w:rtl/>
              </w:rPr>
              <w:t xml:space="preserve">گیرد. </w:t>
            </w:r>
            <w:r w:rsidR="008C44E2" w:rsidRPr="00797FBE">
              <w:rPr>
                <w:rFonts w:asciiTheme="majorBidi" w:hAnsiTheme="majorBidi" w:cs="B Nazanin" w:hint="cs"/>
                <w:b/>
                <w:bCs/>
                <w:sz w:val="22"/>
                <w:szCs w:val="22"/>
                <w:rtl/>
              </w:rPr>
              <w:t xml:space="preserve">هدف </w:t>
            </w:r>
            <w:r w:rsidRPr="00797FBE">
              <w:rPr>
                <w:rFonts w:asciiTheme="majorBidi" w:hAnsiTheme="majorBidi" w:cs="B Nazanin" w:hint="cs"/>
                <w:b/>
                <w:bCs/>
                <w:sz w:val="22"/>
                <w:szCs w:val="22"/>
                <w:rtl/>
              </w:rPr>
              <w:t>پژوهش حاضر</w:t>
            </w:r>
            <w:r w:rsidR="008C44E2" w:rsidRPr="00797FBE">
              <w:rPr>
                <w:rFonts w:asciiTheme="majorBidi" w:hAnsiTheme="majorBidi" w:cs="B Nazanin" w:hint="cs"/>
                <w:b/>
                <w:bCs/>
                <w:sz w:val="22"/>
                <w:szCs w:val="22"/>
                <w:rtl/>
              </w:rPr>
              <w:t>،</w:t>
            </w:r>
            <w:r w:rsidRPr="00797FBE">
              <w:rPr>
                <w:rFonts w:asciiTheme="majorBidi" w:hAnsiTheme="majorBidi" w:cs="B Nazanin" w:hint="cs"/>
                <w:b/>
                <w:bCs/>
                <w:sz w:val="22"/>
                <w:szCs w:val="22"/>
                <w:rtl/>
              </w:rPr>
              <w:t xml:space="preserve"> </w:t>
            </w:r>
            <w:r w:rsidR="00C83A25" w:rsidRPr="00797FBE">
              <w:rPr>
                <w:rFonts w:asciiTheme="majorBidi" w:hAnsiTheme="majorBidi" w:cs="B Nazanin"/>
                <w:b/>
                <w:bCs/>
                <w:sz w:val="22"/>
                <w:szCs w:val="22"/>
                <w:rtl/>
              </w:rPr>
              <w:t>ارز</w:t>
            </w:r>
            <w:r w:rsidR="00C83A25" w:rsidRPr="00797FBE">
              <w:rPr>
                <w:rFonts w:asciiTheme="majorBidi" w:hAnsiTheme="majorBidi" w:cs="B Nazanin" w:hint="cs"/>
                <w:b/>
                <w:bCs/>
                <w:sz w:val="22"/>
                <w:szCs w:val="22"/>
                <w:rtl/>
              </w:rPr>
              <w:t>ی</w:t>
            </w:r>
            <w:r w:rsidR="00C83A25" w:rsidRPr="00797FBE">
              <w:rPr>
                <w:rFonts w:asciiTheme="majorBidi" w:hAnsiTheme="majorBidi" w:cs="B Nazanin" w:hint="eastAsia"/>
                <w:b/>
                <w:bCs/>
                <w:sz w:val="22"/>
                <w:szCs w:val="22"/>
                <w:rtl/>
              </w:rPr>
              <w:t>اب</w:t>
            </w:r>
            <w:r w:rsidR="00C83A25" w:rsidRPr="00797FBE">
              <w:rPr>
                <w:rFonts w:asciiTheme="majorBidi" w:hAnsiTheme="majorBidi" w:cs="B Nazanin" w:hint="cs"/>
                <w:b/>
                <w:bCs/>
                <w:sz w:val="22"/>
                <w:szCs w:val="22"/>
                <w:rtl/>
              </w:rPr>
              <w:t>ی</w:t>
            </w:r>
            <w:r w:rsidR="00C83A25" w:rsidRPr="00797FBE">
              <w:rPr>
                <w:rFonts w:asciiTheme="majorBidi" w:hAnsiTheme="majorBidi" w:cs="B Nazanin"/>
                <w:b/>
                <w:bCs/>
                <w:sz w:val="22"/>
                <w:szCs w:val="22"/>
                <w:rtl/>
              </w:rPr>
              <w:t xml:space="preserve"> </w:t>
            </w:r>
            <w:r w:rsidR="00C83A25" w:rsidRPr="00797FBE">
              <w:rPr>
                <w:rFonts w:asciiTheme="majorBidi" w:hAnsiTheme="majorBidi" w:cs="B Nazanin" w:hint="cs"/>
                <w:b/>
                <w:bCs/>
                <w:sz w:val="22"/>
                <w:szCs w:val="22"/>
                <w:rtl/>
              </w:rPr>
              <w:t>تاثیر</w:t>
            </w:r>
            <w:r w:rsidR="00C83A25" w:rsidRPr="00797FBE">
              <w:rPr>
                <w:rFonts w:asciiTheme="majorBidi" w:hAnsiTheme="majorBidi" w:cs="B Nazanin"/>
                <w:b/>
                <w:bCs/>
                <w:sz w:val="22"/>
                <w:szCs w:val="22"/>
                <w:rtl/>
              </w:rPr>
              <w:t xml:space="preserve"> عملکرد مد</w:t>
            </w:r>
            <w:r w:rsidR="00C83A25" w:rsidRPr="00797FBE">
              <w:rPr>
                <w:rFonts w:asciiTheme="majorBidi" w:hAnsiTheme="majorBidi" w:cs="B Nazanin" w:hint="cs"/>
                <w:b/>
                <w:bCs/>
                <w:sz w:val="22"/>
                <w:szCs w:val="22"/>
                <w:rtl/>
              </w:rPr>
              <w:t>ی</w:t>
            </w:r>
            <w:r w:rsidR="00C83A25" w:rsidRPr="00797FBE">
              <w:rPr>
                <w:rFonts w:asciiTheme="majorBidi" w:hAnsiTheme="majorBidi" w:cs="B Nazanin" w:hint="eastAsia"/>
                <w:b/>
                <w:bCs/>
                <w:sz w:val="22"/>
                <w:szCs w:val="22"/>
                <w:rtl/>
              </w:rPr>
              <w:t>ر</w:t>
            </w:r>
            <w:r w:rsidR="00C83A25" w:rsidRPr="00797FBE">
              <w:rPr>
                <w:rFonts w:asciiTheme="majorBidi" w:hAnsiTheme="majorBidi" w:cs="B Nazanin" w:hint="cs"/>
                <w:b/>
                <w:bCs/>
                <w:sz w:val="22"/>
                <w:szCs w:val="22"/>
                <w:rtl/>
              </w:rPr>
              <w:t>ی</w:t>
            </w:r>
            <w:r w:rsidR="00C83A25" w:rsidRPr="00797FBE">
              <w:rPr>
                <w:rFonts w:asciiTheme="majorBidi" w:hAnsiTheme="majorBidi" w:cs="B Nazanin" w:hint="eastAsia"/>
                <w:b/>
                <w:bCs/>
                <w:sz w:val="22"/>
                <w:szCs w:val="22"/>
                <w:rtl/>
              </w:rPr>
              <w:t>ت</w:t>
            </w:r>
            <w:r w:rsidR="00C83A25" w:rsidRPr="00797FBE">
              <w:rPr>
                <w:rFonts w:asciiTheme="majorBidi" w:hAnsiTheme="majorBidi" w:cs="B Nazanin"/>
                <w:b/>
                <w:bCs/>
                <w:sz w:val="22"/>
                <w:szCs w:val="22"/>
                <w:rtl/>
              </w:rPr>
              <w:t xml:space="preserve"> شهر</w:t>
            </w:r>
            <w:r w:rsidR="00C83A25" w:rsidRPr="00797FBE">
              <w:rPr>
                <w:rFonts w:asciiTheme="majorBidi" w:hAnsiTheme="majorBidi" w:cs="B Nazanin" w:hint="cs"/>
                <w:b/>
                <w:bCs/>
                <w:sz w:val="22"/>
                <w:szCs w:val="22"/>
                <w:rtl/>
              </w:rPr>
              <w:t>ی</w:t>
            </w:r>
            <w:r w:rsidR="00C83A25" w:rsidRPr="00797FBE">
              <w:rPr>
                <w:rFonts w:asciiTheme="majorBidi" w:hAnsiTheme="majorBidi" w:cs="B Nazanin"/>
                <w:b/>
                <w:bCs/>
                <w:sz w:val="22"/>
                <w:szCs w:val="22"/>
                <w:rtl/>
              </w:rPr>
              <w:t xml:space="preserve"> بر</w:t>
            </w:r>
            <w:r w:rsidR="00C83A25" w:rsidRPr="00797FBE">
              <w:rPr>
                <w:rFonts w:asciiTheme="majorBidi" w:hAnsiTheme="majorBidi" w:cs="B Nazanin" w:hint="cs"/>
                <w:b/>
                <w:bCs/>
                <w:sz w:val="22"/>
                <w:szCs w:val="22"/>
                <w:rtl/>
              </w:rPr>
              <w:t xml:space="preserve"> کیفیت زندگی و قصد رفتاری استفاده از</w:t>
            </w:r>
            <w:r w:rsidR="00C83A25" w:rsidRPr="00797FBE">
              <w:rPr>
                <w:rFonts w:asciiTheme="majorBidi" w:hAnsiTheme="majorBidi" w:cs="B Nazanin"/>
                <w:b/>
                <w:bCs/>
                <w:sz w:val="22"/>
                <w:szCs w:val="22"/>
                <w:rtl/>
              </w:rPr>
              <w:t xml:space="preserve"> خدمات الکترون</w:t>
            </w:r>
            <w:r w:rsidR="00C83A25" w:rsidRPr="00797FBE">
              <w:rPr>
                <w:rFonts w:asciiTheme="majorBidi" w:hAnsiTheme="majorBidi" w:cs="B Nazanin" w:hint="cs"/>
                <w:b/>
                <w:bCs/>
                <w:sz w:val="22"/>
                <w:szCs w:val="22"/>
                <w:rtl/>
              </w:rPr>
              <w:t>ی</w:t>
            </w:r>
            <w:r w:rsidR="00C83A25" w:rsidRPr="00797FBE">
              <w:rPr>
                <w:rFonts w:asciiTheme="majorBidi" w:hAnsiTheme="majorBidi" w:cs="B Nazanin" w:hint="eastAsia"/>
                <w:b/>
                <w:bCs/>
                <w:sz w:val="22"/>
                <w:szCs w:val="22"/>
                <w:rtl/>
              </w:rPr>
              <w:t>ک</w:t>
            </w:r>
            <w:r w:rsidR="00C83A25" w:rsidRPr="00797FBE">
              <w:rPr>
                <w:rFonts w:asciiTheme="majorBidi" w:hAnsiTheme="majorBidi" w:cs="B Nazanin"/>
                <w:b/>
                <w:bCs/>
                <w:sz w:val="22"/>
                <w:szCs w:val="22"/>
                <w:rtl/>
              </w:rPr>
              <w:t xml:space="preserve"> شهر</w:t>
            </w:r>
            <w:r w:rsidR="00C83A25" w:rsidRPr="00797FBE">
              <w:rPr>
                <w:rFonts w:asciiTheme="majorBidi" w:hAnsiTheme="majorBidi" w:cs="B Nazanin" w:hint="cs"/>
                <w:b/>
                <w:bCs/>
                <w:sz w:val="22"/>
                <w:szCs w:val="22"/>
                <w:rtl/>
              </w:rPr>
              <w:t xml:space="preserve">ی با تاکیدبر رضایت شهروندان </w:t>
            </w:r>
            <w:r w:rsidR="003357F1" w:rsidRPr="00797FBE">
              <w:rPr>
                <w:rFonts w:asciiTheme="majorBidi" w:hAnsiTheme="majorBidi" w:cs="B Nazanin" w:hint="cs"/>
                <w:b/>
                <w:bCs/>
                <w:sz w:val="22"/>
                <w:szCs w:val="22"/>
                <w:rtl/>
              </w:rPr>
              <w:t>در کلانشهر مشهد</w:t>
            </w:r>
            <w:r w:rsidR="008C44E2" w:rsidRPr="00797FBE">
              <w:rPr>
                <w:rFonts w:asciiTheme="majorBidi" w:hAnsiTheme="majorBidi" w:cs="B Nazanin" w:hint="cs"/>
                <w:b/>
                <w:bCs/>
                <w:sz w:val="22"/>
                <w:szCs w:val="22"/>
                <w:rtl/>
              </w:rPr>
              <w:t xml:space="preserve"> </w:t>
            </w:r>
            <w:r w:rsidR="003357F1" w:rsidRPr="00797FBE">
              <w:rPr>
                <w:rFonts w:asciiTheme="majorBidi" w:hAnsiTheme="majorBidi" w:cs="B Nazanin" w:hint="cs"/>
                <w:b/>
                <w:bCs/>
                <w:sz w:val="22"/>
                <w:szCs w:val="22"/>
                <w:rtl/>
              </w:rPr>
              <w:t>است</w:t>
            </w:r>
            <w:r w:rsidRPr="00797FBE">
              <w:rPr>
                <w:rFonts w:asciiTheme="majorBidi" w:hAnsiTheme="majorBidi" w:cs="B Nazanin" w:hint="cs"/>
                <w:b/>
                <w:bCs/>
                <w:sz w:val="22"/>
                <w:szCs w:val="22"/>
                <w:rtl/>
              </w:rPr>
              <w:t xml:space="preserve">. در این پژوهش، از </w:t>
            </w:r>
            <w:r w:rsidR="003357F1" w:rsidRPr="00797FBE">
              <w:rPr>
                <w:rFonts w:asciiTheme="majorBidi" w:hAnsiTheme="majorBidi" w:cs="B Nazanin" w:hint="cs"/>
                <w:b/>
                <w:bCs/>
                <w:sz w:val="22"/>
                <w:szCs w:val="22"/>
                <w:rtl/>
              </w:rPr>
              <w:t xml:space="preserve">طریق </w:t>
            </w:r>
            <w:r w:rsidRPr="00797FBE">
              <w:rPr>
                <w:rFonts w:asciiTheme="majorBidi" w:hAnsiTheme="majorBidi" w:cs="B Nazanin" w:hint="cs"/>
                <w:b/>
                <w:bCs/>
                <w:sz w:val="22"/>
                <w:szCs w:val="22"/>
                <w:rtl/>
              </w:rPr>
              <w:t xml:space="preserve">مطالعات </w:t>
            </w:r>
            <w:r w:rsidR="003357F1" w:rsidRPr="00797FBE">
              <w:rPr>
                <w:rFonts w:asciiTheme="majorBidi" w:hAnsiTheme="majorBidi" w:cs="B Nazanin" w:hint="cs"/>
                <w:b/>
                <w:bCs/>
                <w:sz w:val="22"/>
                <w:szCs w:val="22"/>
                <w:rtl/>
              </w:rPr>
              <w:t>کتابخانه‌ای</w:t>
            </w:r>
            <w:r w:rsidR="00C83A25" w:rsidRPr="00797FBE">
              <w:rPr>
                <w:rFonts w:asciiTheme="majorBidi" w:hAnsiTheme="majorBidi" w:cs="B Nazanin" w:hint="cs"/>
                <w:b/>
                <w:bCs/>
                <w:sz w:val="22"/>
                <w:szCs w:val="22"/>
                <w:rtl/>
              </w:rPr>
              <w:t>،</w:t>
            </w:r>
            <w:r w:rsidR="006C4063" w:rsidRPr="00797FBE">
              <w:rPr>
                <w:rFonts w:asciiTheme="majorBidi" w:hAnsiTheme="majorBidi" w:cs="B Nazanin" w:hint="cs"/>
                <w:b/>
                <w:bCs/>
                <w:sz w:val="22"/>
                <w:szCs w:val="22"/>
                <w:rtl/>
              </w:rPr>
              <w:t xml:space="preserve"> </w:t>
            </w:r>
            <w:r w:rsidR="00C83A25" w:rsidRPr="00797FBE">
              <w:rPr>
                <w:rFonts w:asciiTheme="majorBidi" w:hAnsiTheme="majorBidi" w:cs="B Nazanin" w:hint="cs"/>
                <w:b/>
                <w:bCs/>
                <w:sz w:val="22"/>
                <w:szCs w:val="22"/>
                <w:rtl/>
                <w:lang w:bidi="fa-IR"/>
              </w:rPr>
              <w:t xml:space="preserve">مرور ادبیات و </w:t>
            </w:r>
            <w:r w:rsidR="006C4063" w:rsidRPr="00797FBE">
              <w:rPr>
                <w:rFonts w:asciiTheme="majorBidi" w:hAnsiTheme="majorBidi" w:cs="B Nazanin" w:hint="cs"/>
                <w:b/>
                <w:bCs/>
                <w:sz w:val="22"/>
                <w:szCs w:val="22"/>
                <w:rtl/>
              </w:rPr>
              <w:t>پژوهش‌های پیشین،</w:t>
            </w:r>
            <w:r w:rsidR="00C83A25" w:rsidRPr="00797FBE">
              <w:rPr>
                <w:rFonts w:asciiTheme="majorBidi" w:hAnsiTheme="majorBidi" w:cs="B Nazanin" w:hint="cs"/>
                <w:b/>
                <w:bCs/>
                <w:sz w:val="22"/>
                <w:szCs w:val="22"/>
                <w:rtl/>
              </w:rPr>
              <w:t xml:space="preserve"> 67 شاخص (گویه) در قالب 19 مولفه،</w:t>
            </w:r>
            <w:r w:rsidRPr="00797FBE">
              <w:rPr>
                <w:rFonts w:asciiTheme="majorBidi" w:hAnsiTheme="majorBidi" w:cs="B Nazanin" w:hint="cs"/>
                <w:b/>
                <w:bCs/>
                <w:sz w:val="22"/>
                <w:szCs w:val="22"/>
                <w:rtl/>
              </w:rPr>
              <w:t xml:space="preserve"> </w:t>
            </w:r>
            <w:r w:rsidR="003357F1" w:rsidRPr="00797FBE">
              <w:rPr>
                <w:rFonts w:asciiTheme="majorBidi" w:hAnsiTheme="majorBidi" w:cs="B Nazanin" w:hint="cs"/>
                <w:b/>
                <w:bCs/>
                <w:sz w:val="22"/>
                <w:szCs w:val="22"/>
                <w:rtl/>
              </w:rPr>
              <w:t>استخراج و دسته‌بندی شده است</w:t>
            </w:r>
            <w:r w:rsidRPr="00797FBE">
              <w:rPr>
                <w:rFonts w:asciiTheme="majorBidi" w:hAnsiTheme="majorBidi" w:cs="B Nazanin" w:hint="cs"/>
                <w:b/>
                <w:bCs/>
                <w:sz w:val="22"/>
                <w:szCs w:val="22"/>
                <w:rtl/>
              </w:rPr>
              <w:t xml:space="preserve">. </w:t>
            </w:r>
            <w:r w:rsidR="003357F1" w:rsidRPr="00797FBE">
              <w:rPr>
                <w:rFonts w:asciiTheme="majorBidi" w:hAnsiTheme="majorBidi" w:cs="B Nazanin" w:hint="cs"/>
                <w:b/>
                <w:bCs/>
                <w:sz w:val="22"/>
                <w:szCs w:val="22"/>
                <w:rtl/>
              </w:rPr>
              <w:t xml:space="preserve">پس از محاسبه حجم نمونه آماری پژوهش از طریق فرمول کوکران، </w:t>
            </w:r>
            <w:r w:rsidRPr="00797FBE">
              <w:rPr>
                <w:rFonts w:asciiTheme="majorBidi" w:hAnsiTheme="majorBidi" w:cs="B Nazanin" w:hint="cs"/>
                <w:b/>
                <w:bCs/>
                <w:sz w:val="22"/>
                <w:szCs w:val="22"/>
                <w:rtl/>
              </w:rPr>
              <w:t>478 پرسشنامه</w:t>
            </w:r>
            <w:r w:rsidR="003357F1" w:rsidRPr="00797FBE">
              <w:rPr>
                <w:rFonts w:asciiTheme="majorBidi" w:hAnsiTheme="majorBidi" w:cs="B Nazanin" w:hint="cs"/>
                <w:b/>
                <w:bCs/>
                <w:sz w:val="22"/>
                <w:szCs w:val="22"/>
                <w:rtl/>
              </w:rPr>
              <w:t xml:space="preserve"> </w:t>
            </w:r>
            <w:r w:rsidR="00370EE9" w:rsidRPr="00797FBE">
              <w:rPr>
                <w:rFonts w:asciiTheme="majorBidi" w:hAnsiTheme="majorBidi" w:cs="B Nazanin" w:hint="cs"/>
                <w:b/>
                <w:bCs/>
                <w:sz w:val="22"/>
                <w:szCs w:val="22"/>
                <w:rtl/>
              </w:rPr>
              <w:t>از</w:t>
            </w:r>
            <w:r w:rsidR="003357F1" w:rsidRPr="00797FBE">
              <w:rPr>
                <w:rFonts w:asciiTheme="majorBidi" w:hAnsiTheme="majorBidi" w:cs="B Nazanin" w:hint="cs"/>
                <w:b/>
                <w:bCs/>
                <w:sz w:val="22"/>
                <w:szCs w:val="22"/>
                <w:rtl/>
              </w:rPr>
              <w:t xml:space="preserve"> شهروندان مشهد </w:t>
            </w:r>
            <w:r w:rsidR="00370EE9" w:rsidRPr="00797FBE">
              <w:rPr>
                <w:rFonts w:asciiTheme="majorBidi" w:hAnsiTheme="majorBidi" w:cs="B Nazanin" w:hint="cs"/>
                <w:b/>
                <w:bCs/>
                <w:sz w:val="22"/>
                <w:szCs w:val="22"/>
                <w:rtl/>
              </w:rPr>
              <w:t>جمع‌آوری</w:t>
            </w:r>
            <w:r w:rsidR="003357F1" w:rsidRPr="00797FBE">
              <w:rPr>
                <w:rFonts w:asciiTheme="majorBidi" w:hAnsiTheme="majorBidi" w:cs="B Nazanin" w:hint="cs"/>
                <w:b/>
                <w:bCs/>
                <w:sz w:val="22"/>
                <w:szCs w:val="22"/>
                <w:rtl/>
              </w:rPr>
              <w:t xml:space="preserve"> شد.</w:t>
            </w:r>
            <w:r w:rsidRPr="00797FBE">
              <w:rPr>
                <w:rFonts w:asciiTheme="majorBidi" w:hAnsiTheme="majorBidi" w:cs="B Nazanin" w:hint="cs"/>
                <w:b/>
                <w:bCs/>
                <w:sz w:val="22"/>
                <w:szCs w:val="22"/>
                <w:rtl/>
              </w:rPr>
              <w:t xml:space="preserve"> </w:t>
            </w:r>
            <w:r w:rsidR="003357F1" w:rsidRPr="00797FBE">
              <w:rPr>
                <w:rFonts w:asciiTheme="majorBidi" w:hAnsiTheme="majorBidi" w:cs="B Nazanin" w:hint="cs"/>
                <w:b/>
                <w:bCs/>
                <w:sz w:val="22"/>
                <w:szCs w:val="22"/>
                <w:rtl/>
              </w:rPr>
              <w:t xml:space="preserve">داده‌ها </w:t>
            </w:r>
            <w:r w:rsidRPr="00797FBE">
              <w:rPr>
                <w:rFonts w:asciiTheme="majorBidi" w:hAnsiTheme="majorBidi" w:cs="B Nazanin" w:hint="cs"/>
                <w:b/>
                <w:bCs/>
                <w:sz w:val="22"/>
                <w:szCs w:val="22"/>
                <w:rtl/>
              </w:rPr>
              <w:t xml:space="preserve">با استفاده از </w:t>
            </w:r>
            <w:r w:rsidR="00C83A25" w:rsidRPr="00797FBE">
              <w:rPr>
                <w:rFonts w:asciiTheme="majorBidi" w:hAnsiTheme="majorBidi" w:cs="B Nazanin" w:hint="cs"/>
                <w:b/>
                <w:bCs/>
                <w:sz w:val="22"/>
                <w:szCs w:val="22"/>
                <w:rtl/>
              </w:rPr>
              <w:t xml:space="preserve">روش </w:t>
            </w:r>
            <w:r w:rsidRPr="00797FBE">
              <w:rPr>
                <w:rFonts w:asciiTheme="majorBidi" w:hAnsiTheme="majorBidi" w:cs="B Nazanin" w:hint="cs"/>
                <w:b/>
                <w:bCs/>
                <w:sz w:val="22"/>
                <w:szCs w:val="22"/>
                <w:rtl/>
              </w:rPr>
              <w:t>مدلسازی معادلات ساختاری با رویکرد حداقل مربعات جزئی با</w:t>
            </w:r>
            <w:r w:rsidRPr="00797FBE">
              <w:rPr>
                <w:rFonts w:asciiTheme="majorBidi" w:hAnsiTheme="majorBidi" w:cs="B Nazanin" w:hint="cs"/>
                <w:b/>
                <w:bCs/>
                <w:sz w:val="22"/>
                <w:szCs w:val="22"/>
                <w:rtl/>
                <w:lang w:bidi="fa-IR"/>
              </w:rPr>
              <w:t xml:space="preserve"> ب</w:t>
            </w:r>
            <w:r w:rsidR="0072409B" w:rsidRPr="00797FBE">
              <w:rPr>
                <w:rFonts w:asciiTheme="majorBidi" w:hAnsiTheme="majorBidi" w:cs="B Nazanin" w:hint="cs"/>
                <w:b/>
                <w:bCs/>
                <w:sz w:val="22"/>
                <w:szCs w:val="22"/>
                <w:rtl/>
                <w:lang w:bidi="fa-IR"/>
              </w:rPr>
              <w:t xml:space="preserve">ه </w:t>
            </w:r>
            <w:r w:rsidRPr="00797FBE">
              <w:rPr>
                <w:rFonts w:asciiTheme="majorBidi" w:hAnsiTheme="majorBidi" w:cs="B Nazanin" w:hint="cs"/>
                <w:b/>
                <w:bCs/>
                <w:sz w:val="22"/>
                <w:szCs w:val="22"/>
                <w:rtl/>
                <w:lang w:bidi="fa-IR"/>
              </w:rPr>
              <w:t>کارگیری</w:t>
            </w:r>
            <w:r w:rsidRPr="00797FBE">
              <w:rPr>
                <w:rFonts w:asciiTheme="majorBidi" w:hAnsiTheme="majorBidi" w:cs="B Nazanin" w:hint="cs"/>
                <w:b/>
                <w:bCs/>
                <w:sz w:val="22"/>
                <w:szCs w:val="22"/>
                <w:rtl/>
              </w:rPr>
              <w:t xml:space="preserve"> نرم</w:t>
            </w:r>
            <w:r w:rsidR="003357F1" w:rsidRPr="00797FBE">
              <w:rPr>
                <w:rFonts w:asciiTheme="majorBidi" w:hAnsiTheme="majorBidi" w:cs="B Nazanin" w:hint="cs"/>
                <w:b/>
                <w:bCs/>
                <w:sz w:val="22"/>
                <w:szCs w:val="22"/>
                <w:rtl/>
              </w:rPr>
              <w:t>‌</w:t>
            </w:r>
            <w:r w:rsidRPr="00797FBE">
              <w:rPr>
                <w:rFonts w:asciiTheme="majorBidi" w:hAnsiTheme="majorBidi" w:cs="B Nazanin" w:hint="cs"/>
                <w:b/>
                <w:bCs/>
                <w:sz w:val="22"/>
                <w:szCs w:val="22"/>
                <w:rtl/>
              </w:rPr>
              <w:t>افزار</w:t>
            </w:r>
            <w:r w:rsidR="003357F1" w:rsidRPr="00797FBE">
              <w:rPr>
                <w:rFonts w:asciiTheme="majorBidi" w:hAnsiTheme="majorBidi" w:cs="B Nazanin" w:hint="cs"/>
                <w:b/>
                <w:bCs/>
                <w:sz w:val="22"/>
                <w:szCs w:val="22"/>
                <w:rtl/>
              </w:rPr>
              <w:t xml:space="preserve"> </w:t>
            </w:r>
            <w:r w:rsidRPr="00797FBE">
              <w:rPr>
                <w:rFonts w:asciiTheme="majorBidi" w:hAnsiTheme="majorBidi" w:cs="B Nazanin"/>
                <w:b/>
                <w:bCs/>
                <w:sz w:val="20"/>
                <w:szCs w:val="20"/>
                <w:lang w:bidi="fa-IR"/>
              </w:rPr>
              <w:t>Smart PLS3</w:t>
            </w:r>
            <w:r w:rsidR="003357F1" w:rsidRPr="00797FBE">
              <w:rPr>
                <w:rFonts w:asciiTheme="majorBidi" w:hAnsiTheme="majorBidi" w:cs="B Nazanin" w:hint="cs"/>
                <w:b/>
                <w:bCs/>
                <w:sz w:val="22"/>
                <w:szCs w:val="22"/>
                <w:rtl/>
              </w:rPr>
              <w:t xml:space="preserve"> مورد</w:t>
            </w:r>
            <w:r w:rsidRPr="00797FBE">
              <w:rPr>
                <w:rFonts w:asciiTheme="majorBidi" w:hAnsiTheme="majorBidi" w:cs="B Nazanin" w:hint="cs"/>
                <w:b/>
                <w:bCs/>
                <w:sz w:val="22"/>
                <w:szCs w:val="22"/>
                <w:rtl/>
                <w:lang w:bidi="fa-IR"/>
              </w:rPr>
              <w:t xml:space="preserve">ارزیابی </w:t>
            </w:r>
            <w:r w:rsidRPr="00797FBE">
              <w:rPr>
                <w:rFonts w:asciiTheme="majorBidi" w:hAnsiTheme="majorBidi" w:cs="B Nazanin" w:hint="cs"/>
                <w:b/>
                <w:bCs/>
                <w:sz w:val="22"/>
                <w:szCs w:val="22"/>
                <w:rtl/>
              </w:rPr>
              <w:t>قرارگرفتند. یافته</w:t>
            </w:r>
            <w:r w:rsidRPr="00797FBE">
              <w:rPr>
                <w:rFonts w:asciiTheme="majorBidi" w:hAnsiTheme="majorBidi" w:cs="B Nazanin"/>
                <w:b/>
                <w:bCs/>
                <w:sz w:val="22"/>
                <w:szCs w:val="22"/>
                <w:lang w:bidi="fa-IR"/>
              </w:rPr>
              <w:softHyphen/>
            </w:r>
            <w:r w:rsidRPr="00797FBE">
              <w:rPr>
                <w:rFonts w:asciiTheme="majorBidi" w:hAnsiTheme="majorBidi" w:cs="B Nazanin" w:hint="cs"/>
                <w:b/>
                <w:bCs/>
                <w:sz w:val="22"/>
                <w:szCs w:val="22"/>
                <w:rtl/>
              </w:rPr>
              <w:t xml:space="preserve">های پژوهش بیانگر آن است که </w:t>
            </w:r>
            <w:proofErr w:type="spellStart"/>
            <w:r w:rsidRPr="00797FBE">
              <w:rPr>
                <w:rFonts w:asciiTheme="majorBidi" w:hAnsiTheme="majorBidi" w:cs="B Nazanin" w:hint="cs"/>
                <w:b/>
                <w:bCs/>
                <w:sz w:val="22"/>
                <w:szCs w:val="22"/>
                <w:rtl/>
                <w:lang w:bidi="fa-IR"/>
              </w:rPr>
              <w:t>مولفه</w:t>
            </w:r>
            <w:proofErr w:type="spellEnd"/>
            <w:r w:rsidRPr="00797FBE">
              <w:rPr>
                <w:rFonts w:asciiTheme="majorBidi" w:hAnsiTheme="majorBidi" w:cs="B Nazanin"/>
                <w:b/>
                <w:bCs/>
                <w:sz w:val="22"/>
                <w:szCs w:val="22"/>
                <w:rtl/>
                <w:lang w:bidi="fa-IR"/>
              </w:rPr>
              <w:softHyphen/>
            </w:r>
            <w:r w:rsidRPr="00797FBE">
              <w:rPr>
                <w:rFonts w:asciiTheme="majorBidi" w:hAnsiTheme="majorBidi" w:cs="B Nazanin" w:hint="cs"/>
                <w:b/>
                <w:bCs/>
                <w:sz w:val="22"/>
                <w:szCs w:val="22"/>
                <w:rtl/>
                <w:lang w:bidi="fa-IR"/>
              </w:rPr>
              <w:t xml:space="preserve"> «</w:t>
            </w:r>
            <w:r w:rsidRPr="00797FBE">
              <w:rPr>
                <w:rFonts w:asciiTheme="majorBidi" w:hAnsiTheme="majorBidi" w:cs="B Nazanin"/>
                <w:b/>
                <w:bCs/>
                <w:sz w:val="22"/>
                <w:szCs w:val="22"/>
                <w:rtl/>
                <w:lang w:bidi="fa-IR"/>
              </w:rPr>
              <w:t>پ</w:t>
            </w:r>
            <w:r w:rsidRPr="00797FBE">
              <w:rPr>
                <w:rFonts w:asciiTheme="majorBidi" w:hAnsiTheme="majorBidi" w:cs="B Nazanin" w:hint="cs"/>
                <w:b/>
                <w:bCs/>
                <w:sz w:val="22"/>
                <w:szCs w:val="22"/>
                <w:rtl/>
                <w:lang w:bidi="fa-IR"/>
              </w:rPr>
              <w:t>ی</w:t>
            </w:r>
            <w:r w:rsidRPr="00797FBE">
              <w:rPr>
                <w:rFonts w:asciiTheme="majorBidi" w:hAnsiTheme="majorBidi" w:cs="B Nazanin" w:hint="eastAsia"/>
                <w:b/>
                <w:bCs/>
                <w:sz w:val="22"/>
                <w:szCs w:val="22"/>
                <w:rtl/>
                <w:lang w:bidi="fa-IR"/>
              </w:rPr>
              <w:t>وندها</w:t>
            </w:r>
            <w:r w:rsidRPr="00797FBE">
              <w:rPr>
                <w:rFonts w:asciiTheme="majorBidi" w:hAnsiTheme="majorBidi" w:cs="B Nazanin" w:hint="cs"/>
                <w:b/>
                <w:bCs/>
                <w:sz w:val="22"/>
                <w:szCs w:val="22"/>
                <w:rtl/>
                <w:lang w:bidi="fa-IR"/>
              </w:rPr>
              <w:t xml:space="preserve">» با ضریب مسیر 87/0 در رابطه با عملکرد مدیریت شهری و </w:t>
            </w:r>
            <w:proofErr w:type="spellStart"/>
            <w:r w:rsidRPr="00797FBE">
              <w:rPr>
                <w:rFonts w:asciiTheme="majorBidi" w:hAnsiTheme="majorBidi" w:cs="B Nazanin" w:hint="cs"/>
                <w:b/>
                <w:bCs/>
                <w:sz w:val="22"/>
                <w:szCs w:val="22"/>
                <w:rtl/>
                <w:lang w:bidi="fa-IR"/>
              </w:rPr>
              <w:t>مولفه</w:t>
            </w:r>
            <w:proofErr w:type="spellEnd"/>
            <w:r w:rsidRPr="00797FBE">
              <w:rPr>
                <w:rFonts w:asciiTheme="majorBidi" w:hAnsiTheme="majorBidi" w:cs="B Nazanin" w:hint="cs"/>
                <w:b/>
                <w:bCs/>
                <w:sz w:val="22"/>
                <w:szCs w:val="22"/>
                <w:rtl/>
                <w:lang w:bidi="fa-IR"/>
              </w:rPr>
              <w:t xml:space="preserve"> «</w:t>
            </w:r>
            <w:proofErr w:type="spellStart"/>
            <w:r w:rsidRPr="00797FBE">
              <w:rPr>
                <w:rFonts w:asciiTheme="majorBidi" w:hAnsiTheme="majorBidi" w:cs="B Nazanin"/>
                <w:b/>
                <w:bCs/>
                <w:sz w:val="22"/>
                <w:szCs w:val="22"/>
                <w:rtl/>
                <w:lang w:bidi="fa-IR"/>
              </w:rPr>
              <w:t>آسان‌ساز</w:t>
            </w:r>
            <w:r w:rsidRPr="00797FBE">
              <w:rPr>
                <w:rFonts w:asciiTheme="majorBidi" w:hAnsiTheme="majorBidi" w:cs="B Nazanin" w:hint="cs"/>
                <w:b/>
                <w:bCs/>
                <w:sz w:val="22"/>
                <w:szCs w:val="22"/>
                <w:rtl/>
                <w:lang w:bidi="fa-IR"/>
              </w:rPr>
              <w:t>ی</w:t>
            </w:r>
            <w:proofErr w:type="spellEnd"/>
            <w:r w:rsidRPr="00797FBE">
              <w:rPr>
                <w:rFonts w:asciiTheme="majorBidi" w:hAnsiTheme="majorBidi" w:cs="B Nazanin"/>
                <w:b/>
                <w:bCs/>
                <w:sz w:val="22"/>
                <w:szCs w:val="22"/>
                <w:rtl/>
                <w:lang w:bidi="fa-IR"/>
              </w:rPr>
              <w:t xml:space="preserve"> فعال</w:t>
            </w:r>
            <w:r w:rsidRPr="00797FBE">
              <w:rPr>
                <w:rFonts w:asciiTheme="majorBidi" w:hAnsiTheme="majorBidi" w:cs="B Nazanin" w:hint="cs"/>
                <w:b/>
                <w:bCs/>
                <w:sz w:val="22"/>
                <w:szCs w:val="22"/>
                <w:rtl/>
                <w:lang w:bidi="fa-IR"/>
              </w:rPr>
              <w:t>ی</w:t>
            </w:r>
            <w:r w:rsidRPr="00797FBE">
              <w:rPr>
                <w:rFonts w:asciiTheme="majorBidi" w:hAnsiTheme="majorBidi" w:cs="B Nazanin" w:hint="eastAsia"/>
                <w:b/>
                <w:bCs/>
                <w:sz w:val="22"/>
                <w:szCs w:val="22"/>
                <w:rtl/>
                <w:lang w:bidi="fa-IR"/>
              </w:rPr>
              <w:t>ت</w:t>
            </w:r>
            <w:r w:rsidRPr="00797FBE">
              <w:rPr>
                <w:rFonts w:asciiTheme="majorBidi" w:hAnsiTheme="majorBidi" w:cs="B Nazanin" w:hint="cs"/>
                <w:b/>
                <w:bCs/>
                <w:sz w:val="22"/>
                <w:szCs w:val="22"/>
                <w:rtl/>
                <w:lang w:bidi="fa-IR"/>
              </w:rPr>
              <w:t xml:space="preserve">» با ضریب مسیر 841/0 در ارتباط با </w:t>
            </w:r>
            <w:r w:rsidR="00151B7B" w:rsidRPr="00797FBE">
              <w:rPr>
                <w:rFonts w:asciiTheme="majorBidi" w:hAnsiTheme="majorBidi" w:cs="B Nazanin" w:hint="cs"/>
                <w:b/>
                <w:bCs/>
                <w:sz w:val="22"/>
                <w:szCs w:val="22"/>
                <w:rtl/>
                <w:lang w:bidi="fa-IR"/>
              </w:rPr>
              <w:t>رض</w:t>
            </w:r>
            <w:r w:rsidR="00C83A25" w:rsidRPr="00797FBE">
              <w:rPr>
                <w:rFonts w:asciiTheme="majorBidi" w:hAnsiTheme="majorBidi" w:cs="B Nazanin" w:hint="cs"/>
                <w:b/>
                <w:bCs/>
                <w:sz w:val="22"/>
                <w:szCs w:val="22"/>
                <w:rtl/>
                <w:lang w:bidi="fa-IR"/>
              </w:rPr>
              <w:t>ایت</w:t>
            </w:r>
            <w:r w:rsidRPr="00797FBE">
              <w:rPr>
                <w:rFonts w:asciiTheme="majorBidi" w:hAnsiTheme="majorBidi" w:cs="B Nazanin" w:hint="cs"/>
                <w:b/>
                <w:bCs/>
                <w:sz w:val="22"/>
                <w:szCs w:val="22"/>
                <w:rtl/>
                <w:lang w:bidi="fa-IR"/>
              </w:rPr>
              <w:t xml:space="preserve"> شهروندان </w:t>
            </w:r>
            <w:r w:rsidR="00151B7B" w:rsidRPr="00797FBE">
              <w:rPr>
                <w:rFonts w:asciiTheme="majorBidi" w:hAnsiTheme="majorBidi" w:cs="B Nazanin" w:hint="cs"/>
                <w:b/>
                <w:bCs/>
                <w:sz w:val="22"/>
                <w:szCs w:val="22"/>
                <w:rtl/>
                <w:lang w:bidi="fa-IR"/>
              </w:rPr>
              <w:t>از</w:t>
            </w:r>
            <w:r w:rsidRPr="00797FBE">
              <w:rPr>
                <w:rFonts w:asciiTheme="majorBidi" w:hAnsiTheme="majorBidi" w:cs="B Nazanin" w:hint="cs"/>
                <w:b/>
                <w:bCs/>
                <w:sz w:val="22"/>
                <w:szCs w:val="22"/>
                <w:rtl/>
                <w:lang w:bidi="fa-IR"/>
              </w:rPr>
              <w:t xml:space="preserve"> خدمات الکترونیک بیشترین تاثیر را دارند. عملکرد مدیریت شهری با ضریب مسیر 717/0 بر </w:t>
            </w:r>
            <w:r w:rsidR="00151B7B" w:rsidRPr="00797FBE">
              <w:rPr>
                <w:rFonts w:asciiTheme="majorBidi" w:hAnsiTheme="majorBidi" w:cs="B Nazanin" w:hint="cs"/>
                <w:b/>
                <w:bCs/>
                <w:sz w:val="22"/>
                <w:szCs w:val="22"/>
                <w:rtl/>
                <w:lang w:bidi="fa-IR"/>
              </w:rPr>
              <w:t>رضایت</w:t>
            </w:r>
            <w:r w:rsidRPr="00797FBE">
              <w:rPr>
                <w:rFonts w:asciiTheme="majorBidi" w:hAnsiTheme="majorBidi" w:cs="B Nazanin" w:hint="cs"/>
                <w:b/>
                <w:bCs/>
                <w:sz w:val="22"/>
                <w:szCs w:val="22"/>
                <w:rtl/>
                <w:lang w:bidi="fa-IR"/>
              </w:rPr>
              <w:t xml:space="preserve"> شهروندان </w:t>
            </w:r>
            <w:r w:rsidR="00151B7B" w:rsidRPr="00797FBE">
              <w:rPr>
                <w:rFonts w:asciiTheme="majorBidi" w:hAnsiTheme="majorBidi" w:cs="B Nazanin" w:hint="cs"/>
                <w:b/>
                <w:bCs/>
                <w:sz w:val="22"/>
                <w:szCs w:val="22"/>
                <w:rtl/>
                <w:lang w:bidi="fa-IR"/>
              </w:rPr>
              <w:t>از</w:t>
            </w:r>
            <w:r w:rsidRPr="00797FBE">
              <w:rPr>
                <w:rFonts w:asciiTheme="majorBidi" w:hAnsiTheme="majorBidi" w:cs="B Nazanin" w:hint="cs"/>
                <w:b/>
                <w:bCs/>
                <w:sz w:val="22"/>
                <w:szCs w:val="22"/>
                <w:rtl/>
                <w:lang w:bidi="fa-IR"/>
              </w:rPr>
              <w:t xml:space="preserve"> خدمات الکترونیک تاثیر می</w:t>
            </w:r>
            <w:r w:rsidRPr="00797FBE">
              <w:rPr>
                <w:rFonts w:asciiTheme="majorBidi" w:hAnsiTheme="majorBidi" w:cs="B Nazanin"/>
                <w:b/>
                <w:bCs/>
                <w:sz w:val="22"/>
                <w:szCs w:val="22"/>
                <w:rtl/>
                <w:lang w:bidi="fa-IR"/>
              </w:rPr>
              <w:softHyphen/>
            </w:r>
            <w:r w:rsidRPr="00797FBE">
              <w:rPr>
                <w:rFonts w:asciiTheme="majorBidi" w:hAnsiTheme="majorBidi" w:cs="B Nazanin" w:hint="cs"/>
                <w:b/>
                <w:bCs/>
                <w:sz w:val="22"/>
                <w:szCs w:val="22"/>
                <w:rtl/>
                <w:lang w:bidi="fa-IR"/>
              </w:rPr>
              <w:t xml:space="preserve">گذارد. همچنین این دو عامل به ترتیب با </w:t>
            </w:r>
            <w:proofErr w:type="spellStart"/>
            <w:r w:rsidRPr="00797FBE">
              <w:rPr>
                <w:rFonts w:asciiTheme="majorBidi" w:hAnsiTheme="majorBidi" w:cs="B Nazanin" w:hint="cs"/>
                <w:b/>
                <w:bCs/>
                <w:sz w:val="22"/>
                <w:szCs w:val="22"/>
                <w:rtl/>
                <w:lang w:bidi="fa-IR"/>
              </w:rPr>
              <w:t>ضرایب</w:t>
            </w:r>
            <w:proofErr w:type="spellEnd"/>
            <w:r w:rsidRPr="00797FBE">
              <w:rPr>
                <w:rFonts w:asciiTheme="majorBidi" w:hAnsiTheme="majorBidi" w:cs="B Nazanin" w:hint="cs"/>
                <w:b/>
                <w:bCs/>
                <w:sz w:val="22"/>
                <w:szCs w:val="22"/>
                <w:rtl/>
                <w:lang w:bidi="fa-IR"/>
              </w:rPr>
              <w:t xml:space="preserve"> مسیر 58/0 و 252/0 بر کیفیت زندگی تاثیر می</w:t>
            </w:r>
            <w:r w:rsidRPr="00797FBE">
              <w:rPr>
                <w:rFonts w:asciiTheme="majorBidi" w:hAnsiTheme="majorBidi" w:cs="B Nazanin"/>
                <w:b/>
                <w:bCs/>
                <w:sz w:val="22"/>
                <w:szCs w:val="22"/>
                <w:rtl/>
                <w:lang w:bidi="fa-IR"/>
              </w:rPr>
              <w:softHyphen/>
            </w:r>
            <w:r w:rsidRPr="00797FBE">
              <w:rPr>
                <w:rFonts w:asciiTheme="majorBidi" w:hAnsiTheme="majorBidi" w:cs="B Nazanin" w:hint="cs"/>
                <w:b/>
                <w:bCs/>
                <w:sz w:val="22"/>
                <w:szCs w:val="22"/>
                <w:rtl/>
                <w:lang w:bidi="fa-IR"/>
              </w:rPr>
              <w:t xml:space="preserve">گذارند و </w:t>
            </w:r>
            <w:r w:rsidR="00151B7B" w:rsidRPr="00797FBE">
              <w:rPr>
                <w:rFonts w:asciiTheme="majorBidi" w:hAnsiTheme="majorBidi" w:cs="B Nazanin" w:hint="cs"/>
                <w:b/>
                <w:bCs/>
                <w:sz w:val="22"/>
                <w:szCs w:val="22"/>
                <w:rtl/>
                <w:lang w:bidi="fa-IR"/>
              </w:rPr>
              <w:t>رضایت</w:t>
            </w:r>
            <w:r w:rsidRPr="00797FBE">
              <w:rPr>
                <w:rFonts w:asciiTheme="majorBidi" w:hAnsiTheme="majorBidi" w:cs="B Nazanin" w:hint="cs"/>
                <w:b/>
                <w:bCs/>
                <w:sz w:val="22"/>
                <w:szCs w:val="22"/>
                <w:rtl/>
                <w:lang w:bidi="fa-IR"/>
              </w:rPr>
              <w:t xml:space="preserve"> </w:t>
            </w:r>
            <w:r w:rsidR="00C83A25" w:rsidRPr="00797FBE">
              <w:rPr>
                <w:rFonts w:asciiTheme="majorBidi" w:hAnsiTheme="majorBidi" w:cs="B Nazanin" w:hint="cs"/>
                <w:b/>
                <w:bCs/>
                <w:sz w:val="22"/>
                <w:szCs w:val="22"/>
                <w:rtl/>
                <w:lang w:bidi="fa-IR"/>
              </w:rPr>
              <w:t>از</w:t>
            </w:r>
            <w:r w:rsidRPr="00797FBE">
              <w:rPr>
                <w:rFonts w:asciiTheme="majorBidi" w:hAnsiTheme="majorBidi" w:cs="B Nazanin" w:hint="cs"/>
                <w:b/>
                <w:bCs/>
                <w:sz w:val="22"/>
                <w:szCs w:val="22"/>
                <w:rtl/>
                <w:lang w:bidi="fa-IR"/>
              </w:rPr>
              <w:t xml:space="preserve"> خدمات الکترونیک با ضریب مسیر 757/0 بر قصد رفتاری شهروندان تاثیرگذار است. این</w:t>
            </w:r>
            <w:r w:rsidRPr="00797FBE">
              <w:rPr>
                <w:rFonts w:asciiTheme="majorBidi" w:hAnsiTheme="majorBidi" w:cs="B Nazanin" w:hint="cs"/>
                <w:b/>
                <w:bCs/>
                <w:sz w:val="22"/>
                <w:szCs w:val="22"/>
                <w:rtl/>
              </w:rPr>
              <w:t xml:space="preserve"> نتایج می</w:t>
            </w:r>
            <w:r w:rsidRPr="00797FBE">
              <w:rPr>
                <w:rFonts w:asciiTheme="majorBidi" w:hAnsiTheme="majorBidi" w:cs="B Nazanin"/>
                <w:b/>
                <w:bCs/>
                <w:sz w:val="22"/>
                <w:szCs w:val="22"/>
                <w:rtl/>
              </w:rPr>
              <w:softHyphen/>
            </w:r>
            <w:r w:rsidRPr="00797FBE">
              <w:rPr>
                <w:rFonts w:asciiTheme="majorBidi" w:hAnsiTheme="majorBidi" w:cs="B Nazanin" w:hint="cs"/>
                <w:b/>
                <w:bCs/>
                <w:sz w:val="22"/>
                <w:szCs w:val="22"/>
                <w:rtl/>
              </w:rPr>
              <w:t xml:space="preserve">تواند مدیریت شهری مشهد را در دستیابی به شهری با خدمات الکترونیک مطلوب و مورد رضایت شهروندان یاری نماید. </w:t>
            </w:r>
          </w:p>
        </w:tc>
      </w:tr>
      <w:tr w:rsidR="006E1024" w:rsidRPr="00797FBE" w14:paraId="1B2D930E" w14:textId="77777777" w:rsidTr="004C0ABD">
        <w:tc>
          <w:tcPr>
            <w:tcW w:w="900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1D9A0611" w:rsidR="006E1024" w:rsidRPr="00797FBE" w:rsidRDefault="006E1024" w:rsidP="001F19F9">
                    <w:pPr>
                      <w:bidi/>
                      <w:spacing w:line="320" w:lineRule="exact"/>
                      <w:ind w:left="851" w:hanging="851"/>
                      <w:jc w:val="both"/>
                      <w:rPr>
                        <w:rFonts w:asciiTheme="majorBidi" w:hAnsiTheme="majorBidi" w:cs="B Nazanin"/>
                        <w:sz w:val="20"/>
                        <w:szCs w:val="20"/>
                        <w:rtl/>
                      </w:rPr>
                    </w:pPr>
                    <w:r w:rsidRPr="00797FBE">
                      <w:rPr>
                        <w:rFonts w:asciiTheme="majorBidi" w:hAnsiTheme="majorBidi" w:cs="B Nazanin"/>
                        <w:b/>
                        <w:bCs/>
                        <w:sz w:val="22"/>
                        <w:szCs w:val="22"/>
                        <w:rtl/>
                      </w:rPr>
                      <w:t>استناد</w:t>
                    </w:r>
                    <w:r w:rsidRPr="00797FBE">
                      <w:rPr>
                        <w:rFonts w:asciiTheme="majorBidi" w:hAnsiTheme="majorBidi" w:cs="B Nazanin"/>
                        <w:sz w:val="22"/>
                        <w:szCs w:val="22"/>
                        <w:rtl/>
                      </w:rPr>
                      <w:t xml:space="preserve">: </w:t>
                    </w:r>
                  </w:p>
                  <w:p w14:paraId="6B44BA45" w14:textId="77777777" w:rsidR="001F19F9" w:rsidRPr="00797FBE" w:rsidRDefault="001F19F9" w:rsidP="001F19F9">
                    <w:pPr>
                      <w:bidi/>
                      <w:spacing w:line="320" w:lineRule="exact"/>
                      <w:ind w:left="851" w:hanging="851"/>
                      <w:jc w:val="both"/>
                      <w:rPr>
                        <w:rFonts w:asciiTheme="majorBidi" w:hAnsiTheme="majorBidi" w:cs="B Nazanin"/>
                        <w:sz w:val="22"/>
                        <w:szCs w:val="22"/>
                        <w:rtl/>
                      </w:rPr>
                    </w:pPr>
                  </w:p>
                  <w:p w14:paraId="60722AAE" w14:textId="77777777" w:rsidR="006E1024" w:rsidRPr="00797FBE" w:rsidRDefault="002A53EB" w:rsidP="00F32934">
                    <w:pPr>
                      <w:pStyle w:val="FootnoteText"/>
                      <w:ind w:left="567" w:hanging="567"/>
                      <w:jc w:val="both"/>
                      <w:rPr>
                        <w:rFonts w:asciiTheme="majorBidi" w:hAnsiTheme="majorBidi" w:cs="B Nazanin"/>
                        <w:sz w:val="22"/>
                        <w:szCs w:val="22"/>
                      </w:rPr>
                    </w:pPr>
                    <w:r w:rsidRPr="00797FBE">
                      <w:rPr>
                        <w:rFonts w:asciiTheme="majorBidi" w:hAnsiTheme="majorBidi" w:cs="B Nazanin"/>
                        <w:noProof/>
                        <w:sz w:val="22"/>
                        <w:szCs w:val="22"/>
                        <w:rtl/>
                      </w:rPr>
                      <w:drawing>
                        <wp:anchor distT="0" distB="0" distL="114300" distR="114300" simplePos="0" relativeHeight="251653120"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3"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797FBE" w:rsidRDefault="006E1024" w:rsidP="00E5262B">
                    <w:pPr>
                      <w:pStyle w:val="FootnoteText"/>
                      <w:ind w:left="567" w:hanging="567"/>
                      <w:jc w:val="both"/>
                      <w:rPr>
                        <w:rFonts w:asciiTheme="majorBidi" w:hAnsiTheme="majorBidi" w:cs="B Nazanin"/>
                        <w:rtl/>
                      </w:rPr>
                    </w:pPr>
                    <w:r w:rsidRPr="00797FBE">
                      <w:rPr>
                        <w:rFonts w:asciiTheme="majorBidi" w:hAnsiTheme="majorBidi" w:cs="B Nazanin"/>
                        <w:sz w:val="22"/>
                        <w:szCs w:val="22"/>
                        <w:rtl/>
                      </w:rPr>
                      <w:t xml:space="preserve">ناشر: </w:t>
                    </w:r>
                    <w:r w:rsidR="000C18CE" w:rsidRPr="00797FBE">
                      <w:rPr>
                        <w:rFonts w:asciiTheme="majorBidi" w:hAnsiTheme="majorBidi" w:cs="B Nazanin"/>
                        <w:sz w:val="22"/>
                        <w:szCs w:val="22"/>
                        <w:rtl/>
                      </w:rPr>
                      <w:t xml:space="preserve">دانشگاه </w:t>
                    </w:r>
                    <w:r w:rsidR="00682DCF" w:rsidRPr="00797FBE">
                      <w:rPr>
                        <w:rFonts w:asciiTheme="majorBidi" w:hAnsiTheme="majorBidi" w:cs="B Nazanin"/>
                        <w:sz w:val="22"/>
                        <w:szCs w:val="22"/>
                        <w:rtl/>
                      </w:rPr>
                      <w:t xml:space="preserve">خوارزمی </w:t>
                    </w:r>
                    <w:r w:rsidR="00485BFD" w:rsidRPr="00797FBE">
                      <w:rPr>
                        <w:rFonts w:asciiTheme="majorBidi" w:hAnsiTheme="majorBidi" w:cs="B Nazanin"/>
                        <w:sz w:val="22"/>
                        <w:szCs w:val="22"/>
                        <w:rtl/>
                      </w:rPr>
                      <w:t>تهران</w:t>
                    </w:r>
                    <w:r w:rsidR="005C599A" w:rsidRPr="00797FBE">
                      <w:rPr>
                        <w:rFonts w:asciiTheme="majorBidi" w:hAnsiTheme="majorBidi" w:cs="B Nazanin"/>
                        <w:sz w:val="22"/>
                        <w:szCs w:val="22"/>
                        <w:rtl/>
                      </w:rPr>
                      <w:t>.</w:t>
                    </w:r>
                    <w:r w:rsidRPr="00797FBE">
                      <w:rPr>
                        <w:rFonts w:asciiTheme="majorBidi" w:hAnsiTheme="majorBidi" w:cs="B Nazanin"/>
                        <w:sz w:val="22"/>
                        <w:szCs w:val="22"/>
                        <w:rtl/>
                      </w:rPr>
                      <w:t xml:space="preserve">             </w:t>
                    </w:r>
                    <w:r w:rsidR="002B3B66" w:rsidRPr="00797FBE">
                      <w:rPr>
                        <w:rFonts w:asciiTheme="majorBidi" w:hAnsiTheme="majorBidi" w:cs="B Nazanin"/>
                        <w:sz w:val="22"/>
                        <w:szCs w:val="22"/>
                        <w:rtl/>
                      </w:rPr>
                      <w:t xml:space="preserve">            </w:t>
                    </w:r>
                    <w:r w:rsidRPr="00797FBE">
                      <w:rPr>
                        <w:rFonts w:asciiTheme="majorBidi" w:hAnsiTheme="majorBidi" w:cs="B Nazanin"/>
                        <w:sz w:val="22"/>
                        <w:szCs w:val="22"/>
                        <w:rtl/>
                      </w:rPr>
                      <w:t xml:space="preserve">             </w:t>
                    </w:r>
                    <w:r w:rsidR="000569C3" w:rsidRPr="00797FBE">
                      <w:rPr>
                        <w:rFonts w:asciiTheme="majorBidi" w:hAnsiTheme="majorBidi" w:cs="B Nazanin"/>
                        <w:sz w:val="22"/>
                        <w:szCs w:val="22"/>
                        <w:rtl/>
                      </w:rPr>
                      <w:t xml:space="preserve">  </w:t>
                    </w:r>
                    <w:r w:rsidR="00485BFD" w:rsidRPr="00797FBE">
                      <w:rPr>
                        <w:rFonts w:asciiTheme="majorBidi" w:hAnsiTheme="majorBidi" w:cs="B Nazanin"/>
                        <w:sz w:val="22"/>
                        <w:szCs w:val="22"/>
                        <w:rtl/>
                      </w:rPr>
                      <w:t xml:space="preserve">                       </w:t>
                    </w:r>
                    <w:r w:rsidR="000569C3" w:rsidRPr="00797FBE">
                      <w:rPr>
                        <w:rFonts w:asciiTheme="majorBidi" w:hAnsiTheme="majorBidi" w:cs="B Nazanin"/>
                        <w:sz w:val="22"/>
                        <w:szCs w:val="22"/>
                        <w:rtl/>
                      </w:rPr>
                      <w:t xml:space="preserve"> </w:t>
                    </w:r>
                    <w:r w:rsidRPr="00797FBE">
                      <w:rPr>
                        <w:rFonts w:ascii="Cambria" w:hAnsi="Cambria" w:cs="Cambria" w:hint="cs"/>
                        <w:sz w:val="22"/>
                        <w:szCs w:val="22"/>
                        <w:rtl/>
                      </w:rPr>
                      <w:t>©</w:t>
                    </w:r>
                    <w:r w:rsidRPr="00797FBE">
                      <w:rPr>
                        <w:rFonts w:asciiTheme="majorBidi" w:hAnsiTheme="majorBidi" w:cs="B Nazanin"/>
                        <w:sz w:val="22"/>
                        <w:szCs w:val="22"/>
                        <w:rtl/>
                      </w:rPr>
                      <w:t xml:space="preserve"> نویسندگان.</w:t>
                    </w:r>
                  </w:p>
                </w:sdtContent>
              </w:sdt>
            </w:sdtContent>
          </w:sdt>
        </w:tc>
      </w:tr>
    </w:tbl>
    <w:p w14:paraId="47B15A00" w14:textId="10317275" w:rsidR="00EB2D7A" w:rsidRPr="00797FBE" w:rsidRDefault="00EB2D7A" w:rsidP="00EB2D7A">
      <w:pPr>
        <w:bidi/>
        <w:spacing w:line="320" w:lineRule="exact"/>
        <w:rPr>
          <w:rFonts w:asciiTheme="majorBidi" w:hAnsiTheme="majorBidi" w:cs="B Nazanin"/>
          <w:sz w:val="20"/>
          <w:szCs w:val="20"/>
          <w:rtl/>
          <w:lang w:bidi="fa-IR"/>
        </w:rPr>
        <w:sectPr w:rsidR="00EB2D7A" w:rsidRPr="00797FBE" w:rsidSect="00F14A3A">
          <w:headerReference w:type="even" r:id="rId17"/>
          <w:headerReference w:type="default" r:id="rId18"/>
          <w:footerReference w:type="even" r:id="rId19"/>
          <w:footerReference w:type="default" r:id="rId20"/>
          <w:headerReference w:type="first" r:id="rId21"/>
          <w:footerReference w:type="first" r:id="rId22"/>
          <w:pgSz w:w="11907" w:h="16840" w:code="9"/>
          <w:pgMar w:top="1701" w:right="1701" w:bottom="1418" w:left="1418" w:header="720" w:footer="720" w:gutter="0"/>
          <w:cols w:space="720"/>
          <w:titlePg/>
          <w:rtlGutter/>
          <w:docGrid w:linePitch="360"/>
        </w:sectPr>
      </w:pPr>
    </w:p>
    <w:p w14:paraId="79D680BF" w14:textId="60F0C18A" w:rsidR="00CC3E93" w:rsidRPr="00797FBE" w:rsidRDefault="00CC3E93" w:rsidP="004E2199">
      <w:pPr>
        <w:bidi/>
        <w:jc w:val="both"/>
        <w:rPr>
          <w:rFonts w:asciiTheme="majorBidi" w:eastAsia="Calibri" w:hAnsiTheme="majorBidi" w:cs="B Nazanin"/>
          <w:bCs/>
          <w:i/>
          <w:rtl/>
          <w:lang w:bidi="fa-IR"/>
        </w:rPr>
      </w:pPr>
      <w:bookmarkStart w:id="3" w:name="_Toc343284432"/>
      <w:r w:rsidRPr="00797FBE">
        <w:rPr>
          <w:rFonts w:asciiTheme="majorBidi" w:eastAsia="Calibri" w:hAnsiTheme="majorBidi" w:cs="B Nazanin"/>
          <w:bCs/>
          <w:i/>
          <w:rtl/>
          <w:lang w:bidi="fa-IR"/>
        </w:rPr>
        <w:lastRenderedPageBreak/>
        <w:t>مقدمه</w:t>
      </w:r>
      <w:r w:rsidR="00884063" w:rsidRPr="00797FBE">
        <w:rPr>
          <w:rFonts w:asciiTheme="majorBidi" w:eastAsia="Calibri" w:hAnsiTheme="majorBidi" w:cs="B Nazanin"/>
          <w:bCs/>
          <w:i/>
          <w:rtl/>
          <w:lang w:bidi="fa-IR"/>
        </w:rPr>
        <w:t xml:space="preserve"> </w:t>
      </w:r>
    </w:p>
    <w:p w14:paraId="7D53732A" w14:textId="7CAC3C8E" w:rsidR="00193CDB" w:rsidRPr="00797FBE" w:rsidRDefault="00C83A25" w:rsidP="007A2BA4">
      <w:pPr>
        <w:bidi/>
        <w:spacing w:before="120" w:after="40"/>
        <w:jc w:val="both"/>
        <w:rPr>
          <w:rFonts w:asciiTheme="majorBidi" w:eastAsia="Calibri" w:hAnsiTheme="majorBidi" w:cs="B Nazanin"/>
          <w:i/>
          <w:rtl/>
          <w:lang w:bidi="fa-IR"/>
        </w:rPr>
      </w:pPr>
      <w:r w:rsidRPr="00797FBE">
        <w:rPr>
          <w:rFonts w:asciiTheme="majorBidi" w:eastAsia="Calibri" w:hAnsiTheme="majorBidi" w:cs="B Nazanin" w:hint="cs"/>
          <w:i/>
          <w:rtl/>
        </w:rPr>
        <w:t>الکترونیکی‌</w:t>
      </w:r>
      <w:r w:rsidR="006A4087" w:rsidRPr="00797FBE">
        <w:rPr>
          <w:rFonts w:asciiTheme="majorBidi" w:eastAsia="Calibri" w:hAnsiTheme="majorBidi" w:cs="B Nazanin" w:hint="cs"/>
          <w:i/>
          <w:rtl/>
        </w:rPr>
        <w:t>شدن</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فرآیندهای اداری</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عملیات</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سنتی</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را</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ساده</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می</w:t>
      </w:r>
      <w:r w:rsidR="006A4087" w:rsidRPr="00797FBE">
        <w:rPr>
          <w:rFonts w:asciiTheme="majorBidi" w:eastAsia="Calibri" w:hAnsiTheme="majorBidi" w:cs="B Nazanin"/>
          <w:i/>
          <w:rtl/>
        </w:rPr>
        <w:softHyphen/>
      </w:r>
      <w:r w:rsidR="006A4087" w:rsidRPr="00797FBE">
        <w:rPr>
          <w:rFonts w:asciiTheme="majorBidi" w:eastAsia="Calibri" w:hAnsiTheme="majorBidi" w:cs="B Nazanin" w:hint="cs"/>
          <w:i/>
          <w:rtl/>
        </w:rPr>
        <w:t>کند،</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هزینه</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های</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مرتبط</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با</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شیوه</w:t>
      </w:r>
      <w:r w:rsidR="006A4087" w:rsidRPr="00797FBE">
        <w:rPr>
          <w:rFonts w:asciiTheme="majorBidi" w:eastAsia="Calibri" w:hAnsiTheme="majorBidi" w:cs="B Nazanin"/>
          <w:i/>
          <w:rtl/>
        </w:rPr>
        <w:softHyphen/>
      </w:r>
      <w:r w:rsidR="006A4087" w:rsidRPr="00797FBE">
        <w:rPr>
          <w:rFonts w:asciiTheme="majorBidi" w:eastAsia="Calibri" w:hAnsiTheme="majorBidi" w:cs="B Nazanin" w:hint="cs"/>
          <w:i/>
          <w:rtl/>
        </w:rPr>
        <w:t>های</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دستی قدیمی را</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کاهش</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می</w:t>
      </w:r>
      <w:r w:rsidR="006A4087" w:rsidRPr="00797FBE">
        <w:rPr>
          <w:rFonts w:asciiTheme="majorBidi" w:eastAsia="Calibri" w:hAnsiTheme="majorBidi" w:cs="B Nazanin"/>
          <w:i/>
          <w:rtl/>
        </w:rPr>
        <w:softHyphen/>
      </w:r>
      <w:r w:rsidR="006A4087" w:rsidRPr="00797FBE">
        <w:rPr>
          <w:rFonts w:asciiTheme="majorBidi" w:eastAsia="Calibri" w:hAnsiTheme="majorBidi" w:cs="B Nazanin" w:hint="cs"/>
          <w:i/>
          <w:rtl/>
        </w:rPr>
        <w:t>دهد</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و</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به</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توسعه</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اکوسیستم</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اداری</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کارآمدتر،</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شفاف</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و</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مشتری</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محور</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کمک</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می</w:t>
      </w:r>
      <w:r w:rsidR="006A4087" w:rsidRPr="00797FBE">
        <w:rPr>
          <w:rFonts w:asciiTheme="majorBidi" w:eastAsia="Calibri" w:hAnsiTheme="majorBidi" w:cs="B Nazanin"/>
          <w:i/>
          <w:rtl/>
        </w:rPr>
        <w:t xml:space="preserve"> </w:t>
      </w:r>
      <w:r w:rsidR="006A4087" w:rsidRPr="00797FBE">
        <w:rPr>
          <w:rFonts w:asciiTheme="majorBidi" w:eastAsia="Calibri" w:hAnsiTheme="majorBidi" w:cs="B Nazanin" w:hint="cs"/>
          <w:i/>
          <w:rtl/>
        </w:rPr>
        <w:t>کند (دوران</w:t>
      </w:r>
      <w:r w:rsidR="006A4087" w:rsidRPr="00797FBE">
        <w:rPr>
          <w:rStyle w:val="FootnoteReference"/>
          <w:rFonts w:asciiTheme="majorBidi" w:eastAsia="Calibri" w:hAnsiTheme="majorBidi" w:cs="B Nazanin"/>
          <w:i/>
          <w:rtl/>
        </w:rPr>
        <w:footnoteReference w:id="1"/>
      </w:r>
      <w:r w:rsidR="007A2BA4" w:rsidRPr="00797FBE">
        <w:rPr>
          <w:rFonts w:asciiTheme="majorBidi" w:eastAsia="Calibri" w:hAnsiTheme="majorBidi" w:cs="B Nazanin" w:hint="cs"/>
          <w:i/>
          <w:rtl/>
        </w:rPr>
        <w:t xml:space="preserve"> </w:t>
      </w:r>
      <w:r w:rsidR="006A4087" w:rsidRPr="00797FBE">
        <w:rPr>
          <w:rFonts w:asciiTheme="majorBidi" w:eastAsia="Calibri" w:hAnsiTheme="majorBidi" w:cs="B Nazanin" w:hint="cs"/>
          <w:i/>
          <w:rtl/>
        </w:rPr>
        <w:t>و همکاران،</w:t>
      </w:r>
      <w:r w:rsidR="006A4087" w:rsidRPr="00797FBE">
        <w:rPr>
          <w:rFonts w:asciiTheme="majorBidi" w:eastAsia="Calibri" w:hAnsiTheme="majorBidi" w:cs="B Nazanin"/>
          <w:i/>
          <w:rtl/>
        </w:rPr>
        <w:t xml:space="preserve"> 2023</w:t>
      </w:r>
      <w:r w:rsidR="006A4087" w:rsidRPr="00797FBE">
        <w:rPr>
          <w:rFonts w:asciiTheme="majorBidi" w:eastAsia="Calibri" w:hAnsiTheme="majorBidi" w:cs="B Nazanin" w:hint="cs"/>
          <w:i/>
          <w:rtl/>
          <w:lang w:bidi="fa-IR"/>
        </w:rPr>
        <w:t xml:space="preserve">). </w:t>
      </w:r>
      <w:r w:rsidR="00C45FCE" w:rsidRPr="00797FBE">
        <w:rPr>
          <w:rFonts w:asciiTheme="majorBidi" w:eastAsia="Calibri" w:hAnsiTheme="majorBidi" w:cs="B Nazanin" w:hint="cs"/>
          <w:i/>
          <w:rtl/>
          <w:lang w:bidi="fa-IR"/>
        </w:rPr>
        <w:t xml:space="preserve">امروزه </w:t>
      </w:r>
      <w:r w:rsidR="00C45FCE" w:rsidRPr="00797FBE">
        <w:rPr>
          <w:rFonts w:asciiTheme="majorBidi" w:eastAsia="Calibri" w:hAnsiTheme="majorBidi" w:cs="B Nazanin"/>
          <w:i/>
          <w:rtl/>
        </w:rPr>
        <w:t>توسعه ‌</w:t>
      </w:r>
      <w:r w:rsidR="00C45FCE" w:rsidRPr="00797FBE">
        <w:rPr>
          <w:rFonts w:asciiTheme="majorBidi" w:eastAsia="Calibri" w:hAnsiTheme="majorBidi" w:cs="B Nazanin" w:hint="cs"/>
          <w:i/>
          <w:rtl/>
          <w:lang w:bidi="fa-IR"/>
        </w:rPr>
        <w:t>فنا</w:t>
      </w:r>
      <w:r w:rsidR="00C45FCE" w:rsidRPr="00797FBE">
        <w:rPr>
          <w:rFonts w:asciiTheme="majorBidi" w:eastAsia="Calibri" w:hAnsiTheme="majorBidi" w:cs="B Nazanin"/>
          <w:i/>
          <w:rtl/>
        </w:rPr>
        <w:t>وری</w:t>
      </w:r>
      <w:r w:rsidR="00C45FCE" w:rsidRPr="00797FBE">
        <w:rPr>
          <w:rFonts w:asciiTheme="majorBidi" w:eastAsia="Calibri" w:hAnsiTheme="majorBidi" w:cs="B Nazanin" w:hint="cs"/>
          <w:i/>
          <w:rtl/>
        </w:rPr>
        <w:t xml:space="preserve">، </w:t>
      </w:r>
      <w:r w:rsidR="00C45FCE" w:rsidRPr="00797FBE">
        <w:rPr>
          <w:rFonts w:asciiTheme="majorBidi" w:eastAsia="Calibri" w:hAnsiTheme="majorBidi" w:cs="B Nazanin"/>
          <w:i/>
          <w:rtl/>
        </w:rPr>
        <w:t>یک عامل ضروری برای بهبود کیفیت در همه حوزه‌های زندگی سیاسی، اقتصادی و اجتماعی است</w:t>
      </w:r>
      <w:r w:rsidR="005741D5" w:rsidRPr="00797FBE">
        <w:rPr>
          <w:rFonts w:asciiTheme="majorBidi" w:eastAsia="Calibri" w:hAnsiTheme="majorBidi" w:cs="B Nazanin" w:hint="cs"/>
          <w:i/>
          <w:rtl/>
          <w:lang w:bidi="fa-IR"/>
        </w:rPr>
        <w:t xml:space="preserve"> (</w:t>
      </w:r>
      <w:proofErr w:type="spellStart"/>
      <w:r w:rsidR="005741D5" w:rsidRPr="00797FBE">
        <w:rPr>
          <w:rFonts w:asciiTheme="majorBidi" w:eastAsia="Calibri" w:hAnsiTheme="majorBidi" w:cs="B Nazanin"/>
          <w:i/>
          <w:rtl/>
          <w:lang w:bidi="fa-IR"/>
        </w:rPr>
        <w:t>آرد</w:t>
      </w:r>
      <w:r w:rsidR="005741D5" w:rsidRPr="00797FBE">
        <w:rPr>
          <w:rFonts w:asciiTheme="majorBidi" w:eastAsia="Calibri" w:hAnsiTheme="majorBidi" w:cs="B Nazanin" w:hint="cs"/>
          <w:i/>
          <w:rtl/>
          <w:lang w:bidi="fa-IR"/>
        </w:rPr>
        <w:t>ی</w:t>
      </w:r>
      <w:r w:rsidR="005741D5" w:rsidRPr="00797FBE">
        <w:rPr>
          <w:rFonts w:asciiTheme="majorBidi" w:eastAsia="Calibri" w:hAnsiTheme="majorBidi" w:cs="B Nazanin" w:hint="eastAsia"/>
          <w:i/>
          <w:rtl/>
          <w:lang w:bidi="fa-IR"/>
        </w:rPr>
        <w:t>ل</w:t>
      </w:r>
      <w:r w:rsidR="005741D5" w:rsidRPr="00797FBE">
        <w:rPr>
          <w:rFonts w:asciiTheme="majorBidi" w:eastAsia="Calibri" w:hAnsiTheme="majorBidi" w:cs="B Nazanin" w:hint="cs"/>
          <w:i/>
          <w:rtl/>
          <w:lang w:bidi="fa-IR"/>
        </w:rPr>
        <w:t>ی</w:t>
      </w:r>
      <w:proofErr w:type="spellEnd"/>
      <w:r w:rsidR="005741D5" w:rsidRPr="00797FBE">
        <w:rPr>
          <w:rStyle w:val="FootnoteReference"/>
          <w:rFonts w:asciiTheme="majorBidi" w:eastAsia="Calibri" w:hAnsiTheme="majorBidi" w:cs="B Nazanin"/>
          <w:i/>
          <w:rtl/>
          <w:lang w:bidi="fa-IR"/>
        </w:rPr>
        <w:footnoteReference w:id="2"/>
      </w:r>
      <w:r w:rsidR="005741D5" w:rsidRPr="00797FBE">
        <w:rPr>
          <w:rFonts w:asciiTheme="majorBidi" w:eastAsia="Calibri" w:hAnsiTheme="majorBidi" w:cs="B Nazanin" w:hint="cs"/>
          <w:i/>
          <w:rtl/>
          <w:lang w:bidi="fa-IR"/>
        </w:rPr>
        <w:t>، 2016)</w:t>
      </w:r>
      <w:r w:rsidR="00062D95" w:rsidRPr="00797FBE">
        <w:rPr>
          <w:rFonts w:asciiTheme="majorBidi" w:eastAsia="Calibri" w:hAnsiTheme="majorBidi" w:cs="B Nazanin" w:hint="cs"/>
          <w:i/>
          <w:rtl/>
        </w:rPr>
        <w:t xml:space="preserve">. </w:t>
      </w:r>
      <w:r w:rsidR="00C45FCE" w:rsidRPr="00797FBE">
        <w:rPr>
          <w:rFonts w:asciiTheme="majorBidi" w:eastAsia="Calibri" w:hAnsiTheme="majorBidi" w:cs="B Nazanin" w:hint="cs"/>
          <w:i/>
          <w:rtl/>
        </w:rPr>
        <w:t>ب</w:t>
      </w:r>
      <w:r w:rsidR="008C44E2" w:rsidRPr="00797FBE">
        <w:rPr>
          <w:rFonts w:asciiTheme="majorBidi" w:eastAsia="Calibri" w:hAnsiTheme="majorBidi" w:cs="B Nazanin" w:hint="cs"/>
          <w:i/>
          <w:rtl/>
        </w:rPr>
        <w:t>ه</w:t>
      </w:r>
      <w:r w:rsidR="008C44E2" w:rsidRPr="00797FBE">
        <w:rPr>
          <w:rFonts w:asciiTheme="majorBidi" w:eastAsia="Calibri" w:hAnsiTheme="majorBidi" w:cs="B Nazanin"/>
          <w:i/>
          <w:rtl/>
        </w:rPr>
        <w:softHyphen/>
      </w:r>
      <w:r w:rsidR="00C45FCE" w:rsidRPr="00797FBE">
        <w:rPr>
          <w:rFonts w:asciiTheme="majorBidi" w:eastAsia="Calibri" w:hAnsiTheme="majorBidi" w:cs="B Nazanin" w:hint="cs"/>
          <w:i/>
          <w:rtl/>
        </w:rPr>
        <w:t>طوریکه فنا</w:t>
      </w:r>
      <w:r w:rsidR="00C45FCE" w:rsidRPr="00797FBE">
        <w:rPr>
          <w:rFonts w:asciiTheme="majorBidi" w:eastAsia="Calibri" w:hAnsiTheme="majorBidi" w:cs="B Nazanin"/>
          <w:i/>
          <w:rtl/>
        </w:rPr>
        <w:t>وری اطلاعات</w:t>
      </w:r>
      <w:r w:rsidR="00C45FCE" w:rsidRPr="00797FBE">
        <w:rPr>
          <w:rFonts w:asciiTheme="majorBidi" w:eastAsia="Calibri" w:hAnsiTheme="majorBidi" w:cs="B Nazanin" w:hint="cs"/>
          <w:i/>
          <w:rtl/>
        </w:rPr>
        <w:t xml:space="preserve"> و ارتباطات</w:t>
      </w:r>
      <w:r w:rsidR="00C45FCE" w:rsidRPr="00797FBE">
        <w:rPr>
          <w:rFonts w:asciiTheme="majorBidi" w:eastAsia="Calibri" w:hAnsiTheme="majorBidi" w:cs="B Nazanin"/>
          <w:i/>
          <w:rtl/>
        </w:rPr>
        <w:t xml:space="preserve"> در حال تبدیل</w:t>
      </w:r>
      <w:r w:rsidR="00C45FCE" w:rsidRPr="00797FBE">
        <w:rPr>
          <w:rFonts w:asciiTheme="majorBidi" w:eastAsia="Calibri" w:hAnsiTheme="majorBidi" w:cs="B Nazanin"/>
          <w:i/>
          <w:rtl/>
        </w:rPr>
        <w:softHyphen/>
        <w:t>شدن به بخش جدایی ناپذیر از زندگی روزمره ما است</w:t>
      </w:r>
      <w:r w:rsidR="00C45FCE" w:rsidRPr="00797FBE">
        <w:rPr>
          <w:rFonts w:asciiTheme="majorBidi" w:eastAsia="Calibri" w:hAnsiTheme="majorBidi" w:cs="B Nazanin" w:hint="cs"/>
          <w:i/>
          <w:rtl/>
        </w:rPr>
        <w:t xml:space="preserve"> و </w:t>
      </w:r>
      <w:r w:rsidR="00C45FCE" w:rsidRPr="00797FBE">
        <w:rPr>
          <w:rFonts w:asciiTheme="majorBidi" w:eastAsia="Calibri" w:hAnsiTheme="majorBidi" w:cs="B Nazanin"/>
          <w:i/>
          <w:rtl/>
        </w:rPr>
        <w:t>نه تنها به عنوان ابزاری برای تسهیل وظایف بلکه به عنوان راهی برای رقابت در بازار پذیرفته شده‌اس</w:t>
      </w:r>
      <w:r w:rsidR="00C45FCE" w:rsidRPr="00797FBE">
        <w:rPr>
          <w:rFonts w:asciiTheme="majorBidi" w:eastAsia="Calibri" w:hAnsiTheme="majorBidi" w:cs="B Nazanin" w:hint="cs"/>
          <w:i/>
          <w:rtl/>
          <w:lang w:bidi="fa-IR"/>
        </w:rPr>
        <w:t>ت</w:t>
      </w:r>
      <w:r w:rsidR="00062D95" w:rsidRPr="00797FBE">
        <w:rPr>
          <w:rFonts w:asciiTheme="majorBidi" w:eastAsia="Calibri" w:hAnsiTheme="majorBidi" w:cs="B Nazanin" w:hint="cs"/>
          <w:i/>
          <w:rtl/>
          <w:lang w:bidi="fa-IR"/>
        </w:rPr>
        <w:t xml:space="preserve"> (</w:t>
      </w:r>
      <w:proofErr w:type="spellStart"/>
      <w:r w:rsidR="00062D95" w:rsidRPr="00797FBE">
        <w:rPr>
          <w:rFonts w:asciiTheme="majorBidi" w:eastAsia="Calibri" w:hAnsiTheme="majorBidi" w:cs="B Nazanin"/>
          <w:i/>
          <w:rtl/>
          <w:lang w:bidi="fa-IR"/>
        </w:rPr>
        <w:t>استوفکووا</w:t>
      </w:r>
      <w:proofErr w:type="spellEnd"/>
      <w:r w:rsidR="00062D95" w:rsidRPr="00797FBE">
        <w:rPr>
          <w:rStyle w:val="FootnoteReference"/>
          <w:rFonts w:asciiTheme="majorBidi" w:eastAsia="Calibri" w:hAnsiTheme="majorBidi" w:cs="B Nazanin"/>
          <w:i/>
          <w:rtl/>
          <w:lang w:bidi="fa-IR"/>
        </w:rPr>
        <w:footnoteReference w:id="3"/>
      </w:r>
      <w:r w:rsidR="00062D95" w:rsidRPr="00797FBE">
        <w:rPr>
          <w:rFonts w:asciiTheme="majorBidi" w:eastAsia="Calibri" w:hAnsiTheme="majorBidi" w:cs="B Nazanin" w:hint="cs"/>
          <w:i/>
          <w:rtl/>
          <w:lang w:bidi="fa-IR"/>
        </w:rPr>
        <w:t>، 2020: 126).</w:t>
      </w:r>
      <w:r w:rsidR="00C45FCE" w:rsidRPr="00797FBE">
        <w:rPr>
          <w:rFonts w:asciiTheme="majorBidi" w:eastAsia="Calibri" w:hAnsiTheme="majorBidi" w:cs="B Nazanin" w:hint="cs"/>
          <w:i/>
          <w:rtl/>
          <w:lang w:bidi="fa-IR"/>
        </w:rPr>
        <w:t xml:space="preserve"> </w:t>
      </w:r>
      <w:r w:rsidR="00C45FCE" w:rsidRPr="00797FBE">
        <w:rPr>
          <w:rFonts w:asciiTheme="majorBidi" w:eastAsia="Calibri" w:hAnsiTheme="majorBidi" w:cs="B Nazanin" w:hint="cs"/>
          <w:i/>
          <w:rtl/>
        </w:rPr>
        <w:t>با این وجود، با</w:t>
      </w:r>
      <w:r w:rsidR="00C45FCE" w:rsidRPr="00797FBE">
        <w:rPr>
          <w:rFonts w:asciiTheme="majorBidi" w:eastAsia="Calibri" w:hAnsiTheme="majorBidi" w:cs="B Nazanin"/>
          <w:i/>
          <w:lang w:bidi="fa-IR"/>
        </w:rPr>
        <w:t xml:space="preserve"> </w:t>
      </w:r>
      <w:r w:rsidR="00C45FCE" w:rsidRPr="00797FBE">
        <w:rPr>
          <w:rFonts w:asciiTheme="majorBidi" w:eastAsia="Calibri" w:hAnsiTheme="majorBidi" w:cs="B Nazanin"/>
          <w:i/>
          <w:rtl/>
        </w:rPr>
        <w:t xml:space="preserve">افزایش تعداد کاربران اینترنت و رشد در تحولات </w:t>
      </w:r>
      <w:r w:rsidR="00C45FCE" w:rsidRPr="00797FBE">
        <w:rPr>
          <w:rFonts w:asciiTheme="majorBidi" w:eastAsia="Calibri" w:hAnsiTheme="majorBidi" w:cs="B Nazanin" w:hint="cs"/>
          <w:i/>
          <w:rtl/>
        </w:rPr>
        <w:t>فنا</w:t>
      </w:r>
      <w:r w:rsidR="00C45FCE" w:rsidRPr="00797FBE">
        <w:rPr>
          <w:rFonts w:asciiTheme="majorBidi" w:eastAsia="Calibri" w:hAnsiTheme="majorBidi" w:cs="B Nazanin"/>
          <w:i/>
          <w:rtl/>
        </w:rPr>
        <w:t>وری اطلاعات، الگوهای تعامل</w:t>
      </w:r>
      <w:r w:rsidR="00C45FCE" w:rsidRPr="00797FBE">
        <w:rPr>
          <w:rFonts w:asciiTheme="majorBidi" w:eastAsia="Calibri" w:hAnsiTheme="majorBidi" w:cs="B Nazanin" w:hint="cs"/>
          <w:i/>
          <w:rtl/>
        </w:rPr>
        <w:t xml:space="preserve"> و ارتباطی</w:t>
      </w:r>
      <w:r w:rsidR="00C45FCE" w:rsidRPr="00797FBE">
        <w:rPr>
          <w:rFonts w:asciiTheme="majorBidi" w:eastAsia="Calibri" w:hAnsiTheme="majorBidi" w:cs="B Nazanin"/>
          <w:i/>
          <w:rtl/>
        </w:rPr>
        <w:t xml:space="preserve"> انسان در ا</w:t>
      </w:r>
      <w:r w:rsidR="00C45FCE" w:rsidRPr="00797FBE">
        <w:rPr>
          <w:rFonts w:asciiTheme="majorBidi" w:eastAsia="Calibri" w:hAnsiTheme="majorBidi" w:cs="B Nazanin" w:hint="cs"/>
          <w:i/>
          <w:rtl/>
        </w:rPr>
        <w:t>نجام</w:t>
      </w:r>
      <w:r w:rsidR="00C45FCE" w:rsidRPr="00797FBE">
        <w:rPr>
          <w:rFonts w:asciiTheme="majorBidi" w:eastAsia="Calibri" w:hAnsiTheme="majorBidi" w:cs="B Nazanin"/>
          <w:i/>
          <w:rtl/>
        </w:rPr>
        <w:t xml:space="preserve"> فعالیت‌های تجاری، فعالیت‌های آموزشی و خدمات دولتی </w:t>
      </w:r>
      <w:r w:rsidR="00C45FCE" w:rsidRPr="00797FBE">
        <w:rPr>
          <w:rFonts w:asciiTheme="majorBidi" w:eastAsia="Calibri" w:hAnsiTheme="majorBidi" w:cs="B Nazanin" w:hint="cs"/>
          <w:i/>
          <w:rtl/>
        </w:rPr>
        <w:t xml:space="preserve">دچار </w:t>
      </w:r>
      <w:r w:rsidR="00C45FCE" w:rsidRPr="00797FBE">
        <w:rPr>
          <w:rFonts w:asciiTheme="majorBidi" w:eastAsia="Calibri" w:hAnsiTheme="majorBidi" w:cs="B Nazanin"/>
          <w:i/>
          <w:rtl/>
        </w:rPr>
        <w:t xml:space="preserve">تغییر </w:t>
      </w:r>
      <w:r w:rsidR="00C45FCE" w:rsidRPr="00797FBE">
        <w:rPr>
          <w:rFonts w:asciiTheme="majorBidi" w:eastAsia="Calibri" w:hAnsiTheme="majorBidi" w:cs="B Nazanin" w:hint="cs"/>
          <w:i/>
          <w:rtl/>
        </w:rPr>
        <w:t>شد</w:t>
      </w:r>
      <w:r w:rsidR="00C45FCE" w:rsidRPr="00797FBE">
        <w:rPr>
          <w:rFonts w:asciiTheme="majorBidi" w:eastAsia="Calibri" w:hAnsiTheme="majorBidi" w:cs="B Nazanin"/>
          <w:i/>
          <w:rtl/>
        </w:rPr>
        <w:t>ه‌اس</w:t>
      </w:r>
      <w:r w:rsidR="00C45FCE" w:rsidRPr="00797FBE">
        <w:rPr>
          <w:rFonts w:asciiTheme="majorBidi" w:eastAsia="Calibri" w:hAnsiTheme="majorBidi" w:cs="B Nazanin" w:hint="cs"/>
          <w:i/>
          <w:rtl/>
        </w:rPr>
        <w:t>ت</w:t>
      </w:r>
      <w:r w:rsidR="00062D95" w:rsidRPr="00797FBE">
        <w:rPr>
          <w:rFonts w:asciiTheme="majorBidi" w:eastAsia="Calibri" w:hAnsiTheme="majorBidi" w:cs="B Nazanin" w:hint="cs"/>
          <w:i/>
          <w:rtl/>
        </w:rPr>
        <w:t xml:space="preserve"> (</w:t>
      </w:r>
      <w:r w:rsidR="00062D95" w:rsidRPr="00797FBE">
        <w:rPr>
          <w:rFonts w:asciiTheme="majorBidi" w:eastAsia="Calibri" w:hAnsiTheme="majorBidi" w:cs="B Nazanin"/>
          <w:i/>
          <w:rtl/>
        </w:rPr>
        <w:t>هار</w:t>
      </w:r>
      <w:r w:rsidR="00062D95" w:rsidRPr="00797FBE">
        <w:rPr>
          <w:rFonts w:asciiTheme="majorBidi" w:eastAsia="Calibri" w:hAnsiTheme="majorBidi" w:cs="B Nazanin" w:hint="cs"/>
          <w:i/>
          <w:rtl/>
        </w:rPr>
        <w:t>ی</w:t>
      </w:r>
      <w:r w:rsidR="00062D95" w:rsidRPr="00797FBE">
        <w:rPr>
          <w:rFonts w:asciiTheme="majorBidi" w:eastAsia="Calibri" w:hAnsiTheme="majorBidi" w:cs="B Nazanin" w:hint="eastAsia"/>
          <w:i/>
          <w:rtl/>
        </w:rPr>
        <w:t>گونا</w:t>
      </w:r>
      <w:r w:rsidR="00062D95" w:rsidRPr="00797FBE">
        <w:rPr>
          <w:rFonts w:asciiTheme="majorBidi" w:eastAsia="Calibri" w:hAnsiTheme="majorBidi" w:cs="B Nazanin"/>
          <w:i/>
          <w:rtl/>
        </w:rPr>
        <w:t xml:space="preserve"> و روانگ</w:t>
      </w:r>
      <w:r w:rsidR="00062D95" w:rsidRPr="00797FBE">
        <w:rPr>
          <w:rFonts w:asciiTheme="majorBidi" w:eastAsia="Calibri" w:hAnsiTheme="majorBidi" w:cs="B Nazanin" w:hint="cs"/>
          <w:i/>
          <w:rtl/>
        </w:rPr>
        <w:t xml:space="preserve"> </w:t>
      </w:r>
      <w:r w:rsidR="00062D95" w:rsidRPr="00797FBE">
        <w:rPr>
          <w:rFonts w:asciiTheme="majorBidi" w:eastAsia="Calibri" w:hAnsiTheme="majorBidi" w:cs="B Nazanin"/>
          <w:i/>
          <w:rtl/>
        </w:rPr>
        <w:t>کانجاناس</w:t>
      </w:r>
      <w:r w:rsidR="00062D95" w:rsidRPr="00797FBE">
        <w:rPr>
          <w:rStyle w:val="FootnoteReference"/>
          <w:rFonts w:asciiTheme="majorBidi" w:eastAsia="Calibri" w:hAnsiTheme="majorBidi" w:cs="B Nazanin"/>
          <w:i/>
          <w:rtl/>
        </w:rPr>
        <w:footnoteReference w:id="4"/>
      </w:r>
      <w:r w:rsidR="00062D95" w:rsidRPr="00797FBE">
        <w:rPr>
          <w:rFonts w:asciiTheme="majorBidi" w:eastAsia="Calibri" w:hAnsiTheme="majorBidi" w:cs="B Nazanin" w:hint="cs"/>
          <w:i/>
          <w:rtl/>
        </w:rPr>
        <w:t>، 2021)</w:t>
      </w:r>
      <w:r w:rsidR="00C45FCE" w:rsidRPr="00797FBE">
        <w:rPr>
          <w:rFonts w:asciiTheme="majorBidi" w:eastAsia="Calibri" w:hAnsiTheme="majorBidi" w:cs="B Nazanin" w:hint="cs"/>
          <w:i/>
          <w:rtl/>
        </w:rPr>
        <w:t>. البته ا</w:t>
      </w:r>
      <w:r w:rsidR="00C45FCE" w:rsidRPr="00797FBE">
        <w:rPr>
          <w:rFonts w:asciiTheme="majorBidi" w:eastAsia="Calibri" w:hAnsiTheme="majorBidi" w:cs="B Nazanin"/>
          <w:i/>
          <w:rtl/>
        </w:rPr>
        <w:t>تصال به ا</w:t>
      </w:r>
      <w:r w:rsidR="00C45FCE" w:rsidRPr="00797FBE">
        <w:rPr>
          <w:rFonts w:asciiTheme="majorBidi" w:eastAsia="Calibri" w:hAnsiTheme="majorBidi" w:cs="B Nazanin" w:hint="cs"/>
          <w:i/>
          <w:rtl/>
        </w:rPr>
        <w:t>ی</w:t>
      </w:r>
      <w:r w:rsidR="00C45FCE" w:rsidRPr="00797FBE">
        <w:rPr>
          <w:rFonts w:asciiTheme="majorBidi" w:eastAsia="Calibri" w:hAnsiTheme="majorBidi" w:cs="B Nazanin" w:hint="eastAsia"/>
          <w:i/>
          <w:rtl/>
        </w:rPr>
        <w:t>نترنت</w:t>
      </w:r>
      <w:r w:rsidR="00C45FCE" w:rsidRPr="00797FBE">
        <w:rPr>
          <w:rFonts w:asciiTheme="majorBidi" w:eastAsia="Calibri" w:hAnsiTheme="majorBidi" w:cs="B Nazanin"/>
          <w:i/>
          <w:rtl/>
        </w:rPr>
        <w:t xml:space="preserve"> با دسترس</w:t>
      </w:r>
      <w:r w:rsidR="00C45FCE" w:rsidRPr="00797FBE">
        <w:rPr>
          <w:rFonts w:asciiTheme="majorBidi" w:eastAsia="Calibri" w:hAnsiTheme="majorBidi" w:cs="B Nazanin" w:hint="cs"/>
          <w:i/>
          <w:rtl/>
        </w:rPr>
        <w:t>ی</w:t>
      </w:r>
      <w:r w:rsidR="00C45FCE" w:rsidRPr="00797FBE">
        <w:rPr>
          <w:rFonts w:asciiTheme="majorBidi" w:eastAsia="Calibri" w:hAnsiTheme="majorBidi" w:cs="B Nazanin"/>
          <w:i/>
          <w:rtl/>
        </w:rPr>
        <w:t xml:space="preserve"> </w:t>
      </w:r>
      <w:r w:rsidR="00C45FCE" w:rsidRPr="00797FBE">
        <w:rPr>
          <w:rFonts w:asciiTheme="majorBidi" w:eastAsia="Calibri" w:hAnsiTheme="majorBidi" w:cs="B Nazanin" w:hint="cs"/>
          <w:i/>
          <w:rtl/>
          <w:lang w:bidi="fa-IR"/>
        </w:rPr>
        <w:t xml:space="preserve">مناسب </w:t>
      </w:r>
      <w:r w:rsidR="00C45FCE" w:rsidRPr="00797FBE">
        <w:rPr>
          <w:rFonts w:asciiTheme="majorBidi" w:eastAsia="Calibri" w:hAnsiTheme="majorBidi" w:cs="B Nazanin"/>
          <w:i/>
          <w:rtl/>
        </w:rPr>
        <w:t>ن</w:t>
      </w:r>
      <w:r w:rsidR="00C45FCE" w:rsidRPr="00797FBE">
        <w:rPr>
          <w:rFonts w:asciiTheme="majorBidi" w:eastAsia="Calibri" w:hAnsiTheme="majorBidi" w:cs="B Nazanin" w:hint="cs"/>
          <w:i/>
          <w:rtl/>
        </w:rPr>
        <w:t>ی</w:t>
      </w:r>
      <w:r w:rsidR="00C45FCE" w:rsidRPr="00797FBE">
        <w:rPr>
          <w:rFonts w:asciiTheme="majorBidi" w:eastAsia="Calibri" w:hAnsiTheme="majorBidi" w:cs="B Nazanin" w:hint="eastAsia"/>
          <w:i/>
          <w:rtl/>
        </w:rPr>
        <w:t>ز</w:t>
      </w:r>
      <w:r w:rsidR="00C45FCE" w:rsidRPr="00797FBE">
        <w:rPr>
          <w:rFonts w:asciiTheme="majorBidi" w:eastAsia="Calibri" w:hAnsiTheme="majorBidi" w:cs="B Nazanin"/>
          <w:i/>
          <w:rtl/>
        </w:rPr>
        <w:t xml:space="preserve"> عامل مهم</w:t>
      </w:r>
      <w:r w:rsidR="00C45FCE" w:rsidRPr="00797FBE">
        <w:rPr>
          <w:rFonts w:asciiTheme="majorBidi" w:eastAsia="Calibri" w:hAnsiTheme="majorBidi" w:cs="B Nazanin" w:hint="cs"/>
          <w:i/>
          <w:rtl/>
        </w:rPr>
        <w:t>ی</w:t>
      </w:r>
      <w:r w:rsidR="00C45FCE" w:rsidRPr="00797FBE">
        <w:rPr>
          <w:rFonts w:asciiTheme="majorBidi" w:eastAsia="Calibri" w:hAnsiTheme="majorBidi" w:cs="B Nazanin"/>
          <w:i/>
          <w:rtl/>
        </w:rPr>
        <w:t xml:space="preserve"> است که بر استفاده از خدمات آنلا</w:t>
      </w:r>
      <w:r w:rsidR="00C45FCE" w:rsidRPr="00797FBE">
        <w:rPr>
          <w:rFonts w:asciiTheme="majorBidi" w:eastAsia="Calibri" w:hAnsiTheme="majorBidi" w:cs="B Nazanin" w:hint="cs"/>
          <w:i/>
          <w:rtl/>
        </w:rPr>
        <w:t>ی</w:t>
      </w:r>
      <w:r w:rsidR="00C45FCE" w:rsidRPr="00797FBE">
        <w:rPr>
          <w:rFonts w:asciiTheme="majorBidi" w:eastAsia="Calibri" w:hAnsiTheme="majorBidi" w:cs="B Nazanin" w:hint="eastAsia"/>
          <w:i/>
          <w:rtl/>
        </w:rPr>
        <w:t>ن</w:t>
      </w:r>
      <w:r w:rsidR="00C45FCE" w:rsidRPr="00797FBE">
        <w:rPr>
          <w:rFonts w:asciiTheme="majorBidi" w:eastAsia="Calibri" w:hAnsiTheme="majorBidi" w:cs="B Nazanin"/>
          <w:i/>
          <w:rtl/>
        </w:rPr>
        <w:t xml:space="preserve"> الکترون</w:t>
      </w:r>
      <w:r w:rsidR="00C45FCE" w:rsidRPr="00797FBE">
        <w:rPr>
          <w:rFonts w:asciiTheme="majorBidi" w:eastAsia="Calibri" w:hAnsiTheme="majorBidi" w:cs="B Nazanin" w:hint="cs"/>
          <w:i/>
          <w:rtl/>
        </w:rPr>
        <w:t>ی</w:t>
      </w:r>
      <w:r w:rsidR="00C45FCE" w:rsidRPr="00797FBE">
        <w:rPr>
          <w:rFonts w:asciiTheme="majorBidi" w:eastAsia="Calibri" w:hAnsiTheme="majorBidi" w:cs="B Nazanin" w:hint="eastAsia"/>
          <w:i/>
          <w:rtl/>
        </w:rPr>
        <w:t>ک</w:t>
      </w:r>
      <w:r w:rsidR="00C45FCE" w:rsidRPr="00797FBE">
        <w:rPr>
          <w:rFonts w:asciiTheme="majorBidi" w:eastAsia="Calibri" w:hAnsiTheme="majorBidi" w:cs="B Nazanin"/>
          <w:i/>
          <w:rtl/>
        </w:rPr>
        <w:t xml:space="preserve"> و عرضه و ک</w:t>
      </w:r>
      <w:r w:rsidR="00C45FCE" w:rsidRPr="00797FBE">
        <w:rPr>
          <w:rFonts w:asciiTheme="majorBidi" w:eastAsia="Calibri" w:hAnsiTheme="majorBidi" w:cs="B Nazanin" w:hint="cs"/>
          <w:i/>
          <w:rtl/>
        </w:rPr>
        <w:t>ی</w:t>
      </w:r>
      <w:r w:rsidR="00C45FCE" w:rsidRPr="00797FBE">
        <w:rPr>
          <w:rFonts w:asciiTheme="majorBidi" w:eastAsia="Calibri" w:hAnsiTheme="majorBidi" w:cs="B Nazanin" w:hint="eastAsia"/>
          <w:i/>
          <w:rtl/>
        </w:rPr>
        <w:t>ف</w:t>
      </w:r>
      <w:r w:rsidR="00C45FCE" w:rsidRPr="00797FBE">
        <w:rPr>
          <w:rFonts w:asciiTheme="majorBidi" w:eastAsia="Calibri" w:hAnsiTheme="majorBidi" w:cs="B Nazanin" w:hint="cs"/>
          <w:i/>
          <w:rtl/>
        </w:rPr>
        <w:t>ی</w:t>
      </w:r>
      <w:r w:rsidR="00C45FCE" w:rsidRPr="00797FBE">
        <w:rPr>
          <w:rFonts w:asciiTheme="majorBidi" w:eastAsia="Calibri" w:hAnsiTheme="majorBidi" w:cs="B Nazanin" w:hint="eastAsia"/>
          <w:i/>
          <w:rtl/>
        </w:rPr>
        <w:t>ت</w:t>
      </w:r>
      <w:r w:rsidR="00C45FCE" w:rsidRPr="00797FBE">
        <w:rPr>
          <w:rFonts w:asciiTheme="majorBidi" w:eastAsia="Calibri" w:hAnsiTheme="majorBidi" w:cs="B Nazanin"/>
          <w:i/>
          <w:rtl/>
        </w:rPr>
        <w:t xml:space="preserve"> آن‌ها تاث</w:t>
      </w:r>
      <w:r w:rsidR="00C45FCE" w:rsidRPr="00797FBE">
        <w:rPr>
          <w:rFonts w:asciiTheme="majorBidi" w:eastAsia="Calibri" w:hAnsiTheme="majorBidi" w:cs="B Nazanin" w:hint="cs"/>
          <w:i/>
          <w:rtl/>
        </w:rPr>
        <w:t>ی</w:t>
      </w:r>
      <w:r w:rsidR="00C45FCE" w:rsidRPr="00797FBE">
        <w:rPr>
          <w:rFonts w:asciiTheme="majorBidi" w:eastAsia="Calibri" w:hAnsiTheme="majorBidi" w:cs="B Nazanin" w:hint="eastAsia"/>
          <w:i/>
          <w:rtl/>
        </w:rPr>
        <w:t>ر</w:t>
      </w:r>
      <w:r w:rsidR="00C45FCE" w:rsidRPr="00797FBE">
        <w:rPr>
          <w:rFonts w:asciiTheme="majorBidi" w:eastAsia="Calibri" w:hAnsiTheme="majorBidi" w:cs="B Nazanin"/>
          <w:i/>
          <w:rtl/>
        </w:rPr>
        <w:t xml:space="preserve"> م</w:t>
      </w:r>
      <w:r w:rsidR="00C45FCE" w:rsidRPr="00797FBE">
        <w:rPr>
          <w:rFonts w:asciiTheme="majorBidi" w:eastAsia="Calibri" w:hAnsiTheme="majorBidi" w:cs="B Nazanin" w:hint="cs"/>
          <w:i/>
          <w:rtl/>
        </w:rPr>
        <w:t>ی‌</w:t>
      </w:r>
      <w:r w:rsidR="00C45FCE" w:rsidRPr="00797FBE">
        <w:rPr>
          <w:rFonts w:asciiTheme="majorBidi" w:eastAsia="Calibri" w:hAnsiTheme="majorBidi" w:cs="B Nazanin" w:hint="eastAsia"/>
          <w:i/>
          <w:rtl/>
        </w:rPr>
        <w:t>گذارد</w:t>
      </w:r>
      <w:r w:rsidR="007A2BA4" w:rsidRPr="00797FBE">
        <w:rPr>
          <w:rFonts w:asciiTheme="majorBidi" w:eastAsia="Calibri" w:hAnsiTheme="majorBidi" w:cs="B Nazanin" w:hint="cs"/>
          <w:i/>
          <w:rtl/>
        </w:rPr>
        <w:t xml:space="preserve"> </w:t>
      </w:r>
      <w:r w:rsidR="00062D95" w:rsidRPr="00797FBE">
        <w:rPr>
          <w:rFonts w:asciiTheme="majorBidi" w:eastAsia="Calibri" w:hAnsiTheme="majorBidi" w:cs="B Nazanin" w:hint="cs"/>
          <w:i/>
          <w:rtl/>
        </w:rPr>
        <w:t>(</w:t>
      </w:r>
      <w:r w:rsidR="00062D95" w:rsidRPr="00797FBE">
        <w:rPr>
          <w:rFonts w:asciiTheme="majorBidi" w:eastAsia="Calibri" w:hAnsiTheme="majorBidi" w:cs="B Nazanin"/>
          <w:i/>
          <w:rtl/>
        </w:rPr>
        <w:t>آردو</w:t>
      </w:r>
      <w:r w:rsidR="00062D95" w:rsidRPr="00797FBE">
        <w:rPr>
          <w:rFonts w:asciiTheme="majorBidi" w:eastAsia="Calibri" w:hAnsiTheme="majorBidi" w:cs="B Nazanin" w:hint="cs"/>
          <w:i/>
          <w:rtl/>
        </w:rPr>
        <w:t>ی</w:t>
      </w:r>
      <w:r w:rsidR="00062D95" w:rsidRPr="00797FBE">
        <w:rPr>
          <w:rFonts w:asciiTheme="majorBidi" w:eastAsia="Calibri" w:hAnsiTheme="majorBidi" w:cs="B Nazanin" w:hint="eastAsia"/>
          <w:i/>
          <w:rtl/>
        </w:rPr>
        <w:t>ن</w:t>
      </w:r>
      <w:r w:rsidR="00062D95" w:rsidRPr="00797FBE">
        <w:rPr>
          <w:rFonts w:asciiTheme="majorBidi" w:eastAsia="Calibri" w:hAnsiTheme="majorBidi" w:cs="B Nazanin" w:hint="cs"/>
          <w:i/>
          <w:rtl/>
        </w:rPr>
        <w:t>ی</w:t>
      </w:r>
      <w:r w:rsidR="00062D95" w:rsidRPr="00797FBE">
        <w:rPr>
          <w:rStyle w:val="FootnoteReference"/>
          <w:rFonts w:asciiTheme="majorBidi" w:eastAsia="Calibri" w:hAnsiTheme="majorBidi" w:cs="B Nazanin"/>
          <w:i/>
          <w:rtl/>
        </w:rPr>
        <w:footnoteReference w:id="5"/>
      </w:r>
      <w:r w:rsidR="007A2BA4" w:rsidRPr="00797FBE">
        <w:rPr>
          <w:rFonts w:asciiTheme="majorBidi" w:eastAsia="Calibri" w:hAnsiTheme="majorBidi" w:cs="B Nazanin" w:hint="cs"/>
          <w:i/>
          <w:rtl/>
        </w:rPr>
        <w:t xml:space="preserve"> </w:t>
      </w:r>
      <w:r w:rsidR="00062D95" w:rsidRPr="00797FBE">
        <w:rPr>
          <w:rFonts w:asciiTheme="majorBidi" w:eastAsia="Calibri" w:hAnsiTheme="majorBidi" w:cs="B Nazanin" w:hint="cs"/>
          <w:i/>
          <w:rtl/>
        </w:rPr>
        <w:t>و همکاران، 2011).</w:t>
      </w:r>
      <w:r w:rsidR="00C45FCE" w:rsidRPr="00797FBE">
        <w:rPr>
          <w:rFonts w:asciiTheme="majorBidi" w:eastAsia="Calibri" w:hAnsiTheme="majorBidi" w:cs="B Nazanin"/>
          <w:i/>
          <w:lang w:bidi="fa-IR"/>
        </w:rPr>
        <w:t xml:space="preserve"> </w:t>
      </w:r>
      <w:r w:rsidR="00193CDB" w:rsidRPr="00797FBE">
        <w:rPr>
          <w:rFonts w:asciiTheme="majorBidi" w:eastAsia="Calibri" w:hAnsiTheme="majorBidi" w:cs="B Nazanin" w:hint="cs"/>
          <w:i/>
          <w:rtl/>
        </w:rPr>
        <w:t>علاوه</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بر</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این،</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پلتفرم</w:t>
      </w:r>
      <w:r w:rsidR="00193CDB" w:rsidRPr="00797FBE">
        <w:rPr>
          <w:rFonts w:asciiTheme="majorBidi" w:eastAsia="Calibri" w:hAnsiTheme="majorBidi" w:cs="B Nazanin"/>
          <w:i/>
          <w:rtl/>
        </w:rPr>
        <w:softHyphen/>
      </w:r>
      <w:r w:rsidR="00193CDB" w:rsidRPr="00797FBE">
        <w:rPr>
          <w:rFonts w:asciiTheme="majorBidi" w:eastAsia="Calibri" w:hAnsiTheme="majorBidi" w:cs="B Nazanin" w:hint="cs"/>
          <w:i/>
          <w:rtl/>
        </w:rPr>
        <w:t>های</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دولتی</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دیجیتال</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اتصال</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را</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از</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طریق</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تعاملات</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از</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راه</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دور</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از</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طریق سیستم</w:t>
      </w:r>
      <w:r w:rsidR="00193CDB" w:rsidRPr="00797FBE">
        <w:rPr>
          <w:rFonts w:asciiTheme="majorBidi" w:eastAsia="Calibri" w:hAnsiTheme="majorBidi" w:cs="B Nazanin"/>
          <w:i/>
          <w:rtl/>
        </w:rPr>
        <w:softHyphen/>
      </w:r>
      <w:r w:rsidR="00193CDB" w:rsidRPr="00797FBE">
        <w:rPr>
          <w:rFonts w:asciiTheme="majorBidi" w:eastAsia="Calibri" w:hAnsiTheme="majorBidi" w:cs="B Nazanin" w:hint="cs"/>
          <w:i/>
          <w:rtl/>
        </w:rPr>
        <w:t>های ارتباطی</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مقرون</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به</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صرفه</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افزایش</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می</w:t>
      </w:r>
      <w:r w:rsidR="00193CDB" w:rsidRPr="00797FBE">
        <w:rPr>
          <w:rFonts w:asciiTheme="majorBidi" w:eastAsia="Calibri" w:hAnsiTheme="majorBidi" w:cs="B Nazanin"/>
          <w:i/>
          <w:rtl/>
        </w:rPr>
        <w:softHyphen/>
      </w:r>
      <w:r w:rsidR="00193CDB" w:rsidRPr="00797FBE">
        <w:rPr>
          <w:rFonts w:asciiTheme="majorBidi" w:eastAsia="Calibri" w:hAnsiTheme="majorBidi" w:cs="B Nazanin" w:hint="cs"/>
          <w:i/>
          <w:rtl/>
        </w:rPr>
        <w:t>دهند</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دیجیتالی</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شدن</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در</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بخش</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عمومی</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نه</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تنها</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کیفیت</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و دسترسی به</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خدمات</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عمومی</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را</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بهبود</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می</w:t>
      </w:r>
      <w:r w:rsidR="00193CDB" w:rsidRPr="00797FBE">
        <w:rPr>
          <w:rFonts w:asciiTheme="majorBidi" w:eastAsia="Calibri" w:hAnsiTheme="majorBidi" w:cs="B Nazanin"/>
          <w:i/>
          <w:rtl/>
        </w:rPr>
        <w:softHyphen/>
      </w:r>
      <w:r w:rsidR="00193CDB" w:rsidRPr="00797FBE">
        <w:rPr>
          <w:rFonts w:asciiTheme="majorBidi" w:eastAsia="Calibri" w:hAnsiTheme="majorBidi" w:cs="B Nazanin" w:hint="cs"/>
          <w:i/>
          <w:rtl/>
        </w:rPr>
        <w:t>بخشد،</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بلکه</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دولت</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شهروندی،</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تجارت</w:t>
      </w:r>
      <w:r w:rsidR="00193CDB" w:rsidRPr="00797FBE">
        <w:rPr>
          <w:rFonts w:asciiTheme="majorBidi" w:eastAsia="Calibri" w:hAnsiTheme="majorBidi" w:cs="B Nazanin"/>
          <w:i/>
          <w:rtl/>
        </w:rPr>
        <w:t>-</w:t>
      </w:r>
      <w:r w:rsidR="00193CDB" w:rsidRPr="00797FBE">
        <w:rPr>
          <w:rFonts w:asciiTheme="majorBidi" w:eastAsia="Calibri" w:hAnsiTheme="majorBidi" w:cs="B Nazanin" w:hint="cs"/>
          <w:i/>
          <w:rtl/>
        </w:rPr>
        <w:t>دولت</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و</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روابط</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دولت</w:t>
      </w:r>
      <w:r w:rsidR="00193CDB" w:rsidRPr="00797FBE">
        <w:rPr>
          <w:rFonts w:asciiTheme="majorBidi" w:eastAsia="Calibri" w:hAnsiTheme="majorBidi" w:cs="B Nazanin"/>
          <w:i/>
          <w:rtl/>
        </w:rPr>
        <w:t>-</w:t>
      </w:r>
      <w:r w:rsidR="00193CDB" w:rsidRPr="00797FBE">
        <w:rPr>
          <w:rFonts w:asciiTheme="majorBidi" w:eastAsia="Calibri" w:hAnsiTheme="majorBidi" w:cs="B Nazanin" w:hint="cs"/>
          <w:i/>
          <w:rtl/>
        </w:rPr>
        <w:t>دولت</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را تغییر می</w:t>
      </w:r>
      <w:r w:rsidR="00193CDB" w:rsidRPr="00797FBE">
        <w:rPr>
          <w:rFonts w:asciiTheme="majorBidi" w:eastAsia="Calibri" w:hAnsiTheme="majorBidi" w:cs="B Nazanin"/>
          <w:i/>
          <w:rtl/>
        </w:rPr>
        <w:softHyphen/>
      </w:r>
      <w:r w:rsidR="00193CDB" w:rsidRPr="00797FBE">
        <w:rPr>
          <w:rFonts w:asciiTheme="majorBidi" w:eastAsia="Calibri" w:hAnsiTheme="majorBidi" w:cs="B Nazanin" w:hint="cs"/>
          <w:i/>
          <w:rtl/>
        </w:rPr>
        <w:t>دهد</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علاوه</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بر</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این،</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این</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تحول</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در</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سازمان</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های</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عمومی</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با</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بهینه</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سازی</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استفاده</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از</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منابع</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و</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به</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حداقل رساندن نیاز</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به</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ورودی</w:t>
      </w:r>
      <w:r w:rsidR="00193CDB" w:rsidRPr="00797FBE">
        <w:rPr>
          <w:rFonts w:asciiTheme="majorBidi" w:eastAsia="Calibri" w:hAnsiTheme="majorBidi" w:cs="B Nazanin"/>
          <w:i/>
          <w:rtl/>
        </w:rPr>
        <w:softHyphen/>
      </w:r>
      <w:r w:rsidR="00193CDB" w:rsidRPr="00797FBE">
        <w:rPr>
          <w:rFonts w:asciiTheme="majorBidi" w:eastAsia="Calibri" w:hAnsiTheme="majorBidi" w:cs="B Nazanin" w:hint="cs"/>
          <w:i/>
          <w:rtl/>
        </w:rPr>
        <w:t>های</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فیزیکی،</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از</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انتقال</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به</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منابع</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انرژی</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پاک</w:t>
      </w:r>
      <w:r w:rsidR="00193CDB" w:rsidRPr="00797FBE">
        <w:rPr>
          <w:rFonts w:asciiTheme="majorBidi" w:eastAsia="Calibri" w:hAnsiTheme="majorBidi" w:cs="B Nazanin"/>
          <w:i/>
          <w:rtl/>
        </w:rPr>
        <w:softHyphen/>
      </w:r>
      <w:r w:rsidR="00193CDB" w:rsidRPr="00797FBE">
        <w:rPr>
          <w:rFonts w:asciiTheme="majorBidi" w:eastAsia="Calibri" w:hAnsiTheme="majorBidi" w:cs="B Nazanin" w:hint="cs"/>
          <w:i/>
          <w:rtl/>
        </w:rPr>
        <w:t>تر</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حمایت</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می</w:t>
      </w:r>
      <w:r w:rsidR="00193CDB" w:rsidRPr="00797FBE">
        <w:rPr>
          <w:rFonts w:asciiTheme="majorBidi" w:eastAsia="Calibri" w:hAnsiTheme="majorBidi" w:cs="B Nazanin"/>
          <w:i/>
          <w:rtl/>
        </w:rPr>
        <w:softHyphen/>
      </w:r>
      <w:r w:rsidR="00193CDB" w:rsidRPr="00797FBE">
        <w:rPr>
          <w:rFonts w:asciiTheme="majorBidi" w:eastAsia="Calibri" w:hAnsiTheme="majorBidi" w:cs="B Nazanin" w:hint="cs"/>
          <w:i/>
          <w:rtl/>
        </w:rPr>
        <w:t>کند</w:t>
      </w:r>
      <w:r w:rsidR="007A2BA4" w:rsidRPr="00797FBE">
        <w:rPr>
          <w:rFonts w:asciiTheme="majorBidi" w:eastAsia="Calibri" w:hAnsiTheme="majorBidi" w:cs="B Nazanin" w:hint="cs"/>
          <w:i/>
          <w:rtl/>
        </w:rPr>
        <w:t xml:space="preserve"> </w:t>
      </w:r>
      <w:r w:rsidR="005458F6" w:rsidRPr="00797FBE">
        <w:rPr>
          <w:rFonts w:asciiTheme="majorBidi" w:eastAsia="Calibri" w:hAnsiTheme="majorBidi" w:cs="B Nazanin" w:hint="cs"/>
          <w:i/>
          <w:rtl/>
          <w:lang w:bidi="fa-IR"/>
        </w:rPr>
        <w:t>(</w:t>
      </w:r>
      <w:r w:rsidR="005458F6" w:rsidRPr="00797FBE">
        <w:rPr>
          <w:rFonts w:asciiTheme="majorBidi" w:eastAsia="Calibri" w:hAnsiTheme="majorBidi" w:cs="B Nazanin" w:hint="cs"/>
          <w:i/>
          <w:rtl/>
        </w:rPr>
        <w:t>فرماندایو</w:t>
      </w:r>
      <w:r w:rsidR="005458F6" w:rsidRPr="00797FBE">
        <w:rPr>
          <w:rFonts w:asciiTheme="majorBidi" w:eastAsia="Calibri" w:hAnsiTheme="majorBidi" w:cs="B Nazanin"/>
          <w:i/>
          <w:rtl/>
        </w:rPr>
        <w:t xml:space="preserve"> </w:t>
      </w:r>
      <w:r w:rsidR="005458F6" w:rsidRPr="00797FBE">
        <w:rPr>
          <w:rFonts w:asciiTheme="majorBidi" w:eastAsia="Calibri" w:hAnsiTheme="majorBidi" w:cs="B Nazanin" w:hint="cs"/>
          <w:i/>
          <w:rtl/>
        </w:rPr>
        <w:t>و</w:t>
      </w:r>
      <w:r w:rsidR="005458F6" w:rsidRPr="00797FBE">
        <w:rPr>
          <w:rFonts w:asciiTheme="majorBidi" w:eastAsia="Calibri" w:hAnsiTheme="majorBidi" w:cs="B Nazanin"/>
          <w:i/>
          <w:rtl/>
        </w:rPr>
        <w:t xml:space="preserve"> </w:t>
      </w:r>
      <w:r w:rsidR="005458F6" w:rsidRPr="00797FBE">
        <w:rPr>
          <w:rFonts w:asciiTheme="majorBidi" w:eastAsia="Calibri" w:hAnsiTheme="majorBidi" w:cs="B Nazanin" w:hint="cs"/>
          <w:i/>
          <w:rtl/>
        </w:rPr>
        <w:t>الفاکی</w:t>
      </w:r>
      <w:r w:rsidR="006A4087" w:rsidRPr="00797FBE">
        <w:rPr>
          <w:rStyle w:val="FootnoteReference"/>
          <w:rFonts w:asciiTheme="majorBidi" w:eastAsia="Calibri" w:hAnsiTheme="majorBidi" w:cs="B Nazanin"/>
          <w:i/>
          <w:rtl/>
        </w:rPr>
        <w:footnoteReference w:id="6"/>
      </w:r>
      <w:r w:rsidR="005458F6" w:rsidRPr="00797FBE">
        <w:rPr>
          <w:rFonts w:asciiTheme="majorBidi" w:eastAsia="Calibri" w:hAnsiTheme="majorBidi" w:cs="B Nazanin" w:hint="cs"/>
          <w:i/>
          <w:rtl/>
        </w:rPr>
        <w:t>،</w:t>
      </w:r>
      <w:r w:rsidR="005458F6" w:rsidRPr="00797FBE">
        <w:rPr>
          <w:rFonts w:asciiTheme="majorBidi" w:eastAsia="Calibri" w:hAnsiTheme="majorBidi" w:cs="B Nazanin"/>
          <w:i/>
          <w:rtl/>
        </w:rPr>
        <w:t xml:space="preserve"> 2023</w:t>
      </w:r>
      <w:r w:rsidR="005458F6" w:rsidRPr="00797FBE">
        <w:rPr>
          <w:rFonts w:asciiTheme="majorBidi" w:eastAsia="Calibri" w:hAnsiTheme="majorBidi" w:cs="B Nazanin" w:hint="cs"/>
          <w:i/>
          <w:rtl/>
        </w:rPr>
        <w:t>)</w:t>
      </w:r>
      <w:r w:rsidR="00193CDB" w:rsidRPr="00797FBE">
        <w:rPr>
          <w:rFonts w:asciiTheme="majorBidi" w:eastAsia="Calibri" w:hAnsiTheme="majorBidi" w:cs="B Nazanin"/>
          <w:i/>
          <w:rtl/>
        </w:rPr>
        <w:t>.</w:t>
      </w:r>
      <w:r w:rsidR="005458F6" w:rsidRPr="00797FBE">
        <w:rPr>
          <w:rFonts w:asciiTheme="majorBidi" w:eastAsia="Calibri" w:hAnsiTheme="majorBidi" w:cs="B Nazanin" w:hint="cs"/>
          <w:i/>
          <w:rtl/>
          <w:lang w:bidi="fa-IR"/>
        </w:rPr>
        <w:t xml:space="preserve"> </w:t>
      </w:r>
      <w:r w:rsidR="00193CDB" w:rsidRPr="00797FBE">
        <w:rPr>
          <w:rFonts w:asciiTheme="majorBidi" w:eastAsia="Calibri" w:hAnsiTheme="majorBidi" w:cs="B Nazanin" w:hint="cs"/>
          <w:i/>
          <w:rtl/>
        </w:rPr>
        <w:t>تکامل</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دیجیتالی</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مدیریت</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دولتی</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بیشتر</w:t>
      </w:r>
      <w:r w:rsidR="005458F6" w:rsidRPr="00797FBE">
        <w:rPr>
          <w:rFonts w:asciiTheme="majorBidi" w:eastAsia="Calibri" w:hAnsiTheme="majorBidi" w:cs="B Nazanin" w:hint="cs"/>
          <w:i/>
          <w:rtl/>
        </w:rPr>
        <w:t xml:space="preserve"> </w:t>
      </w:r>
      <w:r w:rsidR="00193CDB" w:rsidRPr="00797FBE">
        <w:rPr>
          <w:rFonts w:asciiTheme="majorBidi" w:eastAsia="Calibri" w:hAnsiTheme="majorBidi" w:cs="B Nazanin" w:hint="cs"/>
          <w:i/>
          <w:rtl/>
        </w:rPr>
        <w:t>توسعه</w:t>
      </w:r>
      <w:r w:rsidR="005458F6" w:rsidRPr="00797FBE">
        <w:rPr>
          <w:rFonts w:asciiTheme="majorBidi" w:eastAsia="Calibri" w:hAnsiTheme="majorBidi" w:cs="B Nazanin" w:hint="cs"/>
          <w:i/>
          <w:rtl/>
        </w:rPr>
        <w:t xml:space="preserve"> </w:t>
      </w:r>
      <w:r w:rsidR="00193CDB" w:rsidRPr="00797FBE">
        <w:rPr>
          <w:rFonts w:asciiTheme="majorBidi" w:eastAsia="Calibri" w:hAnsiTheme="majorBidi" w:cs="B Nazanin" w:hint="cs"/>
          <w:i/>
          <w:rtl/>
        </w:rPr>
        <w:t>نهادهای</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فراگیر</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را</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تسهیل</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می</w:t>
      </w:r>
      <w:r w:rsidR="005458F6" w:rsidRPr="00797FBE">
        <w:rPr>
          <w:rFonts w:asciiTheme="majorBidi" w:eastAsia="Calibri" w:hAnsiTheme="majorBidi" w:cs="B Nazanin"/>
          <w:i/>
          <w:rtl/>
        </w:rPr>
        <w:softHyphen/>
      </w:r>
      <w:r w:rsidR="00193CDB" w:rsidRPr="00797FBE">
        <w:rPr>
          <w:rFonts w:asciiTheme="majorBidi" w:eastAsia="Calibri" w:hAnsiTheme="majorBidi" w:cs="B Nazanin" w:hint="cs"/>
          <w:i/>
          <w:rtl/>
        </w:rPr>
        <w:t>کند</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و</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به</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طور</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مثبت</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بر</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پیشرفت</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کلی</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جامعه</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تأثیر</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می</w:t>
      </w:r>
      <w:r w:rsidR="00193CDB" w:rsidRPr="00797FBE">
        <w:rPr>
          <w:rFonts w:asciiTheme="majorBidi" w:eastAsia="Calibri" w:hAnsiTheme="majorBidi" w:cs="B Nazanin"/>
          <w:i/>
          <w:rtl/>
        </w:rPr>
        <w:t xml:space="preserve"> </w:t>
      </w:r>
      <w:r w:rsidR="00193CDB" w:rsidRPr="00797FBE">
        <w:rPr>
          <w:rFonts w:asciiTheme="majorBidi" w:eastAsia="Calibri" w:hAnsiTheme="majorBidi" w:cs="B Nazanin" w:hint="cs"/>
          <w:i/>
          <w:rtl/>
        </w:rPr>
        <w:t>گذارد</w:t>
      </w:r>
      <w:r w:rsidR="005458F6" w:rsidRPr="00797FBE">
        <w:rPr>
          <w:rFonts w:asciiTheme="majorBidi" w:eastAsia="Calibri" w:hAnsiTheme="majorBidi" w:cs="B Nazanin" w:hint="cs"/>
          <w:i/>
          <w:rtl/>
        </w:rPr>
        <w:t xml:space="preserve"> (</w:t>
      </w:r>
      <w:r w:rsidR="00193CDB" w:rsidRPr="00797FBE">
        <w:rPr>
          <w:rFonts w:asciiTheme="majorBidi" w:eastAsia="Calibri" w:hAnsiTheme="majorBidi" w:cs="B Nazanin" w:hint="cs"/>
          <w:i/>
          <w:rtl/>
        </w:rPr>
        <w:t>توکوفسکا</w:t>
      </w:r>
      <w:r w:rsidR="006A4087" w:rsidRPr="00797FBE">
        <w:rPr>
          <w:rStyle w:val="FootnoteReference"/>
          <w:rFonts w:asciiTheme="majorBidi" w:eastAsia="Calibri" w:hAnsiTheme="majorBidi" w:cs="B Nazanin"/>
          <w:i/>
          <w:rtl/>
        </w:rPr>
        <w:footnoteReference w:id="7"/>
      </w:r>
      <w:r w:rsidR="007A2BA4" w:rsidRPr="00797FBE">
        <w:rPr>
          <w:rFonts w:asciiTheme="majorBidi" w:eastAsia="Calibri" w:hAnsiTheme="majorBidi" w:cs="B Nazanin" w:hint="cs"/>
          <w:i/>
          <w:rtl/>
        </w:rPr>
        <w:t xml:space="preserve"> </w:t>
      </w:r>
      <w:r w:rsidR="00193CDB" w:rsidRPr="00797FBE">
        <w:rPr>
          <w:rFonts w:asciiTheme="majorBidi" w:eastAsia="Calibri" w:hAnsiTheme="majorBidi" w:cs="B Nazanin" w:hint="cs"/>
          <w:i/>
          <w:rtl/>
        </w:rPr>
        <w:t>و</w:t>
      </w:r>
      <w:r w:rsidR="005458F6" w:rsidRPr="00797FBE">
        <w:rPr>
          <w:rFonts w:asciiTheme="majorBidi" w:eastAsia="Calibri" w:hAnsiTheme="majorBidi" w:cs="B Nazanin" w:hint="cs"/>
          <w:i/>
          <w:rtl/>
          <w:lang w:bidi="fa-IR"/>
        </w:rPr>
        <w:t xml:space="preserve"> همکاران، 2021).</w:t>
      </w:r>
    </w:p>
    <w:p w14:paraId="4378346A" w14:textId="3D274F64" w:rsidR="00B53109" w:rsidRPr="00797FBE" w:rsidRDefault="00C45FCE" w:rsidP="00456D86">
      <w:pPr>
        <w:bidi/>
        <w:spacing w:before="120" w:after="40"/>
        <w:jc w:val="both"/>
        <w:rPr>
          <w:rFonts w:asciiTheme="majorBidi" w:eastAsia="Calibri" w:hAnsiTheme="majorBidi" w:cs="B Nazanin"/>
          <w:i/>
          <w:rtl/>
        </w:rPr>
      </w:pPr>
      <w:r w:rsidRPr="00797FBE">
        <w:rPr>
          <w:rFonts w:asciiTheme="majorBidi" w:eastAsia="Calibri" w:hAnsiTheme="majorBidi" w:cs="B Nazanin"/>
          <w:i/>
          <w:rtl/>
          <w:lang w:bidi="fa-IR"/>
        </w:rPr>
        <w:t xml:space="preserve">در طول زمان به دنبال رشد </w:t>
      </w:r>
      <w:proofErr w:type="spellStart"/>
      <w:r w:rsidRPr="00797FBE">
        <w:rPr>
          <w:rFonts w:asciiTheme="majorBidi" w:eastAsia="Calibri" w:hAnsiTheme="majorBidi" w:cs="B Nazanin"/>
          <w:i/>
          <w:rtl/>
          <w:lang w:bidi="fa-IR"/>
        </w:rPr>
        <w:t>تکنولوژي</w:t>
      </w:r>
      <w:proofErr w:type="spellEnd"/>
      <w:r w:rsidRPr="00797FBE">
        <w:rPr>
          <w:rFonts w:asciiTheme="majorBidi" w:eastAsia="Calibri" w:hAnsiTheme="majorBidi" w:cs="B Nazanin"/>
          <w:i/>
          <w:rtl/>
          <w:lang w:bidi="fa-IR"/>
        </w:rPr>
        <w:t xml:space="preserve">، نحوه ارائه خدمات </w:t>
      </w:r>
      <w:proofErr w:type="spellStart"/>
      <w:r w:rsidRPr="00797FBE">
        <w:rPr>
          <w:rFonts w:asciiTheme="majorBidi" w:eastAsia="Calibri" w:hAnsiTheme="majorBidi" w:cs="B Nazanin"/>
          <w:i/>
          <w:rtl/>
          <w:lang w:bidi="fa-IR"/>
        </w:rPr>
        <w:t>مديريت</w:t>
      </w:r>
      <w:proofErr w:type="spellEnd"/>
      <w:r w:rsidRPr="00797FBE">
        <w:rPr>
          <w:rFonts w:asciiTheme="majorBidi" w:eastAsia="Calibri" w:hAnsiTheme="majorBidi" w:cs="B Nazanin"/>
          <w:i/>
          <w:rtl/>
          <w:lang w:bidi="fa-IR"/>
        </w:rPr>
        <w:t xml:space="preserve"> </w:t>
      </w:r>
      <w:proofErr w:type="spellStart"/>
      <w:r w:rsidRPr="00797FBE">
        <w:rPr>
          <w:rFonts w:asciiTheme="majorBidi" w:eastAsia="Calibri" w:hAnsiTheme="majorBidi" w:cs="B Nazanin"/>
          <w:i/>
          <w:rtl/>
          <w:lang w:bidi="fa-IR"/>
        </w:rPr>
        <w:t>شهري</w:t>
      </w:r>
      <w:proofErr w:type="spellEnd"/>
      <w:r w:rsidRPr="00797FBE">
        <w:rPr>
          <w:rFonts w:asciiTheme="majorBidi" w:eastAsia="Calibri" w:hAnsiTheme="majorBidi" w:cs="B Nazanin"/>
          <w:i/>
          <w:rtl/>
          <w:lang w:bidi="fa-IR"/>
        </w:rPr>
        <w:t xml:space="preserve"> </w:t>
      </w:r>
      <w:proofErr w:type="spellStart"/>
      <w:r w:rsidRPr="00797FBE">
        <w:rPr>
          <w:rFonts w:asciiTheme="majorBidi" w:eastAsia="Calibri" w:hAnsiTheme="majorBidi" w:cs="B Nazanin"/>
          <w:i/>
          <w:rtl/>
          <w:lang w:bidi="fa-IR"/>
        </w:rPr>
        <w:t>نيز</w:t>
      </w:r>
      <w:proofErr w:type="spellEnd"/>
      <w:r w:rsidRPr="00797FBE">
        <w:rPr>
          <w:rFonts w:asciiTheme="majorBidi" w:eastAsia="Calibri" w:hAnsiTheme="majorBidi" w:cs="B Nazanin"/>
          <w:i/>
          <w:rtl/>
          <w:lang w:bidi="fa-IR"/>
        </w:rPr>
        <w:t xml:space="preserve"> در </w:t>
      </w:r>
      <w:proofErr w:type="spellStart"/>
      <w:r w:rsidRPr="00797FBE">
        <w:rPr>
          <w:rFonts w:asciiTheme="majorBidi" w:eastAsia="Calibri" w:hAnsiTheme="majorBidi" w:cs="B Nazanin"/>
          <w:i/>
          <w:rtl/>
          <w:lang w:bidi="fa-IR"/>
        </w:rPr>
        <w:t>کلانشهرهاي</w:t>
      </w:r>
      <w:proofErr w:type="spellEnd"/>
      <w:r w:rsidRPr="00797FBE">
        <w:rPr>
          <w:rFonts w:asciiTheme="majorBidi" w:eastAsia="Calibri" w:hAnsiTheme="majorBidi" w:cs="B Nazanin"/>
          <w:i/>
          <w:rtl/>
          <w:lang w:bidi="fa-IR"/>
        </w:rPr>
        <w:t xml:space="preserve"> جهان در حال </w:t>
      </w:r>
      <w:proofErr w:type="spellStart"/>
      <w:r w:rsidRPr="00797FBE">
        <w:rPr>
          <w:rFonts w:asciiTheme="majorBidi" w:eastAsia="Calibri" w:hAnsiTheme="majorBidi" w:cs="B Nazanin"/>
          <w:i/>
          <w:rtl/>
          <w:lang w:bidi="fa-IR"/>
        </w:rPr>
        <w:t>تغيير</w:t>
      </w:r>
      <w:proofErr w:type="spellEnd"/>
      <w:r w:rsidRPr="00797FBE">
        <w:rPr>
          <w:rFonts w:asciiTheme="majorBidi" w:eastAsia="Calibri" w:hAnsiTheme="majorBidi" w:cs="B Nazanin"/>
          <w:i/>
          <w:rtl/>
          <w:lang w:bidi="fa-IR"/>
        </w:rPr>
        <w:t xml:space="preserve"> بوده و همواره به </w:t>
      </w:r>
      <w:r w:rsidRPr="00797FBE">
        <w:rPr>
          <w:rFonts w:asciiTheme="majorBidi" w:eastAsia="Calibri" w:hAnsiTheme="majorBidi" w:cs="B Nazanin" w:hint="cs"/>
          <w:i/>
          <w:rtl/>
          <w:lang w:bidi="fa-IR"/>
        </w:rPr>
        <w:t>سمت</w:t>
      </w:r>
      <w:r w:rsidRPr="00797FBE">
        <w:rPr>
          <w:rFonts w:asciiTheme="majorBidi" w:eastAsia="Calibri" w:hAnsiTheme="majorBidi" w:cs="B Nazanin"/>
          <w:i/>
          <w:rtl/>
          <w:lang w:bidi="fa-IR"/>
        </w:rPr>
        <w:t xml:space="preserve"> </w:t>
      </w:r>
      <w:proofErr w:type="spellStart"/>
      <w:r w:rsidRPr="00797FBE">
        <w:rPr>
          <w:rFonts w:asciiTheme="majorBidi" w:eastAsia="Calibri" w:hAnsiTheme="majorBidi" w:cs="B Nazanin"/>
          <w:i/>
          <w:rtl/>
          <w:lang w:bidi="fa-IR"/>
        </w:rPr>
        <w:t>شهروندمداري</w:t>
      </w:r>
      <w:proofErr w:type="spellEnd"/>
      <w:r w:rsidRPr="00797FBE">
        <w:rPr>
          <w:rFonts w:asciiTheme="majorBidi" w:eastAsia="Calibri" w:hAnsiTheme="majorBidi" w:cs="B Nazanin"/>
          <w:i/>
          <w:rtl/>
          <w:lang w:bidi="fa-IR"/>
        </w:rPr>
        <w:t xml:space="preserve"> و رفاه </w:t>
      </w:r>
      <w:proofErr w:type="spellStart"/>
      <w:r w:rsidRPr="00797FBE">
        <w:rPr>
          <w:rFonts w:asciiTheme="majorBidi" w:eastAsia="Calibri" w:hAnsiTheme="majorBidi" w:cs="B Nazanin"/>
          <w:i/>
          <w:rtl/>
          <w:lang w:bidi="fa-IR"/>
        </w:rPr>
        <w:t>بيشتر</w:t>
      </w:r>
      <w:proofErr w:type="spellEnd"/>
      <w:r w:rsidRPr="00797FBE">
        <w:rPr>
          <w:rFonts w:asciiTheme="majorBidi" w:eastAsia="Calibri" w:hAnsiTheme="majorBidi" w:cs="B Nazanin"/>
          <w:i/>
          <w:rtl/>
          <w:lang w:bidi="fa-IR"/>
        </w:rPr>
        <w:t xml:space="preserve"> شهروندان </w:t>
      </w:r>
      <w:proofErr w:type="spellStart"/>
      <w:r w:rsidRPr="00797FBE">
        <w:rPr>
          <w:rFonts w:asciiTheme="majorBidi" w:eastAsia="Calibri" w:hAnsiTheme="majorBidi" w:cs="B Nazanin"/>
          <w:i/>
          <w:rtl/>
          <w:lang w:bidi="fa-IR"/>
        </w:rPr>
        <w:t>پيش</w:t>
      </w:r>
      <w:proofErr w:type="spellEnd"/>
      <w:r w:rsidRPr="00797FBE">
        <w:rPr>
          <w:rFonts w:asciiTheme="majorBidi" w:eastAsia="Calibri" w:hAnsiTheme="majorBidi" w:cs="B Nazanin"/>
          <w:i/>
          <w:rtl/>
          <w:lang w:bidi="fa-IR"/>
        </w:rPr>
        <w:t xml:space="preserve"> رفته است</w:t>
      </w:r>
      <w:r w:rsidRPr="00797FBE">
        <w:rPr>
          <w:rFonts w:asciiTheme="majorBidi" w:eastAsia="Calibri" w:hAnsiTheme="majorBidi" w:cs="B Nazanin" w:hint="cs"/>
          <w:i/>
          <w:rtl/>
          <w:lang w:bidi="fa-IR"/>
        </w:rPr>
        <w:t xml:space="preserve"> (</w:t>
      </w:r>
      <w:proofErr w:type="spellStart"/>
      <w:r w:rsidRPr="00797FBE">
        <w:rPr>
          <w:rFonts w:asciiTheme="majorBidi" w:eastAsia="Calibri" w:hAnsiTheme="majorBidi" w:cs="B Nazanin" w:hint="cs"/>
          <w:i/>
          <w:rtl/>
          <w:lang w:bidi="fa-IR"/>
        </w:rPr>
        <w:t>نوری</w:t>
      </w:r>
      <w:r w:rsidRPr="00797FBE">
        <w:rPr>
          <w:rFonts w:asciiTheme="majorBidi" w:eastAsia="Calibri" w:hAnsiTheme="majorBidi" w:cs="B Nazanin"/>
          <w:i/>
          <w:rtl/>
          <w:lang w:bidi="fa-IR"/>
        </w:rPr>
        <w:softHyphen/>
      </w:r>
      <w:r w:rsidRPr="00797FBE">
        <w:rPr>
          <w:rFonts w:asciiTheme="majorBidi" w:eastAsia="Calibri" w:hAnsiTheme="majorBidi" w:cs="B Nazanin" w:hint="cs"/>
          <w:i/>
          <w:rtl/>
          <w:lang w:bidi="fa-IR"/>
        </w:rPr>
        <w:t>کرمانی</w:t>
      </w:r>
      <w:proofErr w:type="spellEnd"/>
      <w:r w:rsidRPr="00797FBE">
        <w:rPr>
          <w:rFonts w:asciiTheme="majorBidi" w:eastAsia="Calibri" w:hAnsiTheme="majorBidi" w:cs="B Nazanin" w:hint="cs"/>
          <w:i/>
          <w:rtl/>
          <w:lang w:bidi="fa-IR"/>
        </w:rPr>
        <w:t>، 1391: 66)</w:t>
      </w:r>
      <w:r w:rsidRPr="00797FBE">
        <w:rPr>
          <w:rFonts w:asciiTheme="majorBidi" w:eastAsia="Calibri" w:hAnsiTheme="majorBidi" w:cs="B Nazanin" w:hint="cs"/>
          <w:i/>
          <w:rtl/>
        </w:rPr>
        <w:t>.</w:t>
      </w:r>
      <w:r w:rsidRPr="00797FBE">
        <w:rPr>
          <w:rFonts w:asciiTheme="majorBidi" w:eastAsia="Calibri" w:hAnsiTheme="majorBidi" w:cs="B Nazanin"/>
          <w:i/>
          <w:rtl/>
          <w:lang w:bidi="fa-IR"/>
        </w:rPr>
        <w:t>‏</w:t>
      </w:r>
      <w:r w:rsidRPr="00797FBE">
        <w:rPr>
          <w:rFonts w:asciiTheme="majorBidi" w:eastAsia="Calibri" w:hAnsiTheme="majorBidi" w:cs="B Nazanin"/>
          <w:i/>
          <w:lang w:bidi="fa-IR"/>
        </w:rPr>
        <w:t xml:space="preserve"> ​</w:t>
      </w:r>
      <w:r w:rsidRPr="00797FBE">
        <w:rPr>
          <w:rFonts w:asciiTheme="majorBidi" w:eastAsia="Calibri" w:hAnsiTheme="majorBidi" w:cs="B Nazanin"/>
          <w:i/>
          <w:rtl/>
        </w:rPr>
        <w:t>دولت کشورهای در حال توسعه در سراسر جهان به تدریج در حال جایگزینی پردازش کاغذی و تحویل با فن‌آوری‌های نسل بعد برای خدمت به شهروندان هستند</w:t>
      </w:r>
      <w:r w:rsidR="007A2BA4" w:rsidRPr="00797FBE">
        <w:rPr>
          <w:rFonts w:asciiTheme="majorBidi" w:eastAsia="Calibri" w:hAnsiTheme="majorBidi" w:cs="B Nazanin" w:hint="cs"/>
          <w:i/>
          <w:rtl/>
        </w:rPr>
        <w:t xml:space="preserve"> </w:t>
      </w:r>
      <w:r w:rsidR="003E1202" w:rsidRPr="00797FBE">
        <w:rPr>
          <w:rFonts w:asciiTheme="majorBidi" w:eastAsia="Calibri" w:hAnsiTheme="majorBidi" w:cs="B Nazanin" w:hint="cs"/>
          <w:i/>
          <w:rtl/>
          <w:lang w:bidi="fa-IR"/>
        </w:rPr>
        <w:t>(</w:t>
      </w:r>
      <w:proofErr w:type="spellStart"/>
      <w:r w:rsidR="003E1202" w:rsidRPr="00797FBE">
        <w:rPr>
          <w:rFonts w:asciiTheme="majorBidi" w:eastAsia="Calibri" w:hAnsiTheme="majorBidi" w:cs="B Nazanin"/>
          <w:i/>
          <w:rtl/>
          <w:lang w:bidi="fa-IR"/>
        </w:rPr>
        <w:t>ا</w:t>
      </w:r>
      <w:r w:rsidR="003E1202" w:rsidRPr="00797FBE">
        <w:rPr>
          <w:rFonts w:asciiTheme="majorBidi" w:eastAsia="Calibri" w:hAnsiTheme="majorBidi" w:cs="B Nazanin" w:hint="cs"/>
          <w:i/>
          <w:rtl/>
          <w:lang w:bidi="fa-IR"/>
        </w:rPr>
        <w:t>یهی</w:t>
      </w:r>
      <w:r w:rsidR="003E1202" w:rsidRPr="00797FBE">
        <w:rPr>
          <w:rFonts w:asciiTheme="majorBidi" w:eastAsia="Calibri" w:hAnsiTheme="majorBidi" w:cs="B Nazanin" w:hint="eastAsia"/>
          <w:i/>
          <w:rtl/>
          <w:lang w:bidi="fa-IR"/>
        </w:rPr>
        <w:t>ان</w:t>
      </w:r>
      <w:proofErr w:type="spellEnd"/>
      <w:r w:rsidR="003E1202" w:rsidRPr="00797FBE">
        <w:rPr>
          <w:rStyle w:val="FootnoteReference"/>
          <w:rFonts w:asciiTheme="majorBidi" w:eastAsia="Calibri" w:hAnsiTheme="majorBidi" w:cs="B Nazanin"/>
          <w:i/>
          <w:rtl/>
          <w:lang w:bidi="fa-IR"/>
        </w:rPr>
        <w:footnoteReference w:id="8"/>
      </w:r>
      <w:r w:rsidR="007A2BA4" w:rsidRPr="00797FBE">
        <w:rPr>
          <w:rFonts w:asciiTheme="majorBidi" w:eastAsia="Calibri" w:hAnsiTheme="majorBidi" w:cs="B Nazanin" w:hint="cs"/>
          <w:i/>
          <w:rtl/>
          <w:lang w:bidi="fa-IR"/>
        </w:rPr>
        <w:t xml:space="preserve"> </w:t>
      </w:r>
      <w:r w:rsidR="003E1202" w:rsidRPr="00797FBE">
        <w:rPr>
          <w:rFonts w:asciiTheme="majorBidi" w:eastAsia="Calibri" w:hAnsiTheme="majorBidi" w:cs="B Nazanin" w:hint="cs"/>
          <w:i/>
          <w:rtl/>
          <w:lang w:bidi="fa-IR"/>
        </w:rPr>
        <w:t>و همکاران، 2019: 6).</w:t>
      </w:r>
      <w:r w:rsidRPr="00797FBE">
        <w:rPr>
          <w:rFonts w:asciiTheme="majorBidi" w:eastAsia="Calibri" w:hAnsiTheme="majorBidi" w:cs="B Nazanin" w:hint="cs"/>
          <w:i/>
          <w:rtl/>
        </w:rPr>
        <w:t xml:space="preserve"> </w:t>
      </w:r>
      <w:r w:rsidRPr="00797FBE">
        <w:rPr>
          <w:rFonts w:asciiTheme="majorBidi" w:eastAsia="Calibri" w:hAnsiTheme="majorBidi" w:cs="B Nazanin"/>
          <w:i/>
          <w:rtl/>
        </w:rPr>
        <w:t>از طریق دریافت خدمات الکترونیکی، شهروندان می‌توانند در وقت خود صرفه‌جویی کنند، هزینه‌ها را کاهش دهند و دسترسی آسان</w:t>
      </w:r>
      <w:r w:rsidRPr="00797FBE">
        <w:rPr>
          <w:rFonts w:asciiTheme="majorBidi" w:eastAsia="Calibri" w:hAnsiTheme="majorBidi" w:cs="B Nazanin"/>
          <w:i/>
          <w:rtl/>
        </w:rPr>
        <w:softHyphen/>
        <w:t>تری به ارتباطات با تمام سطوح دولت ایجاد کنن</w:t>
      </w:r>
      <w:r w:rsidRPr="00797FBE">
        <w:rPr>
          <w:rFonts w:asciiTheme="majorBidi" w:eastAsia="Calibri" w:hAnsiTheme="majorBidi" w:cs="B Nazanin" w:hint="cs"/>
          <w:i/>
          <w:rtl/>
        </w:rPr>
        <w:t>د</w:t>
      </w:r>
      <w:r w:rsidR="007A2BA4" w:rsidRPr="00797FBE">
        <w:rPr>
          <w:rFonts w:asciiTheme="majorBidi" w:eastAsia="Calibri" w:hAnsiTheme="majorBidi" w:cs="B Nazanin" w:hint="cs"/>
          <w:i/>
          <w:rtl/>
        </w:rPr>
        <w:t xml:space="preserve"> </w:t>
      </w:r>
      <w:r w:rsidR="003E1202" w:rsidRPr="00797FBE">
        <w:rPr>
          <w:rFonts w:asciiTheme="majorBidi" w:eastAsia="Calibri" w:hAnsiTheme="majorBidi" w:cs="B Nazanin" w:hint="cs"/>
          <w:i/>
          <w:rtl/>
        </w:rPr>
        <w:t>(بانک جهانی</w:t>
      </w:r>
      <w:r w:rsidR="003E1202" w:rsidRPr="00797FBE">
        <w:rPr>
          <w:rStyle w:val="FootnoteReference"/>
          <w:rFonts w:asciiTheme="majorBidi" w:eastAsia="Calibri" w:hAnsiTheme="majorBidi" w:cs="B Nazanin"/>
          <w:i/>
          <w:rtl/>
        </w:rPr>
        <w:footnoteReference w:id="9"/>
      </w:r>
      <w:r w:rsidR="003E1202" w:rsidRPr="00797FBE">
        <w:rPr>
          <w:rFonts w:asciiTheme="majorBidi" w:eastAsia="Calibri" w:hAnsiTheme="majorBidi" w:cs="B Nazanin" w:hint="cs"/>
          <w:i/>
          <w:rtl/>
        </w:rPr>
        <w:t>، 2016).</w:t>
      </w:r>
      <w:r w:rsidR="006A4087" w:rsidRPr="00797FBE">
        <w:rPr>
          <w:rFonts w:asciiTheme="majorBidi" w:eastAsia="Calibri" w:hAnsiTheme="majorBidi" w:cs="B Nazanin" w:hint="cs"/>
          <w:i/>
          <w:rtl/>
        </w:rPr>
        <w:t xml:space="preserve"> </w:t>
      </w:r>
      <w:r w:rsidR="00B53109" w:rsidRPr="00797FBE">
        <w:rPr>
          <w:rFonts w:asciiTheme="majorBidi" w:eastAsia="Calibri" w:hAnsiTheme="majorBidi" w:cs="B Nazanin" w:hint="cs"/>
          <w:i/>
          <w:rtl/>
        </w:rPr>
        <w:t>درسطح</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جهانی،</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سازمان</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های</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بین</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المللی</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مانند</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سازمان</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ملل</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متحد</w:t>
      </w:r>
      <w:r w:rsidR="00B53109" w:rsidRPr="00797FBE">
        <w:rPr>
          <w:rStyle w:val="FootnoteReference"/>
          <w:rFonts w:asciiTheme="majorBidi" w:eastAsia="Calibri" w:hAnsiTheme="majorBidi" w:cs="B Nazanin"/>
          <w:i/>
        </w:rPr>
        <w:footnoteReference w:id="10"/>
      </w:r>
      <w:r w:rsidR="00B53109" w:rsidRPr="00797FBE">
        <w:rPr>
          <w:rFonts w:asciiTheme="majorBidi" w:eastAsia="Calibri" w:hAnsiTheme="majorBidi" w:cs="B Nazanin" w:hint="cs"/>
          <w:i/>
          <w:rtl/>
        </w:rPr>
        <w:t>، سازمان همکاری اقتصادی و توسعه</w:t>
      </w:r>
      <w:r w:rsidR="00B53109" w:rsidRPr="00797FBE">
        <w:rPr>
          <w:rStyle w:val="FootnoteReference"/>
          <w:rFonts w:asciiTheme="majorBidi" w:eastAsia="Calibri" w:hAnsiTheme="majorBidi" w:cs="B Nazanin"/>
          <w:i/>
          <w:rtl/>
        </w:rPr>
        <w:footnoteReference w:id="11"/>
      </w:r>
      <w:r w:rsidR="00B53109" w:rsidRPr="00797FBE">
        <w:rPr>
          <w:rFonts w:asciiTheme="majorBidi" w:eastAsia="Calibri" w:hAnsiTheme="majorBidi" w:cs="B Nazanin" w:hint="cs"/>
          <w:i/>
          <w:rtl/>
        </w:rPr>
        <w:t xml:space="preserve"> و</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بانک</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جهانی</w:t>
      </w:r>
      <w:r w:rsidR="007A2BA4" w:rsidRPr="00797FBE">
        <w:rPr>
          <w:rFonts w:asciiTheme="majorBidi" w:eastAsia="Calibri" w:hAnsiTheme="majorBidi" w:cs="B Nazanin" w:hint="cs"/>
          <w:i/>
          <w:rtl/>
        </w:rPr>
        <w:t xml:space="preserve"> </w:t>
      </w:r>
      <w:r w:rsidR="00B53109" w:rsidRPr="00797FBE">
        <w:rPr>
          <w:rFonts w:asciiTheme="majorBidi" w:eastAsia="Calibri" w:hAnsiTheme="majorBidi" w:cs="B Nazanin" w:hint="cs"/>
          <w:i/>
          <w:rtl/>
        </w:rPr>
        <w:t>با</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کشورهای</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عضو</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خود</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برای</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تسهیل</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گسترش</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فناوری</w:t>
      </w:r>
      <w:r w:rsidR="00B53109" w:rsidRPr="00797FBE">
        <w:rPr>
          <w:rFonts w:asciiTheme="majorBidi" w:eastAsia="Calibri" w:hAnsiTheme="majorBidi" w:cs="B Nazanin"/>
          <w:i/>
        </w:rPr>
        <w:softHyphen/>
      </w:r>
      <w:r w:rsidR="00B53109" w:rsidRPr="00797FBE">
        <w:rPr>
          <w:rFonts w:asciiTheme="majorBidi" w:eastAsia="Calibri" w:hAnsiTheme="majorBidi" w:cs="B Nazanin" w:hint="cs"/>
          <w:i/>
          <w:rtl/>
        </w:rPr>
        <w:t>ها</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و</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شیوه</w:t>
      </w:r>
      <w:r w:rsidR="00B53109" w:rsidRPr="00797FBE">
        <w:rPr>
          <w:rFonts w:asciiTheme="majorBidi" w:eastAsia="Calibri" w:hAnsiTheme="majorBidi" w:cs="B Nazanin"/>
          <w:i/>
        </w:rPr>
        <w:softHyphen/>
      </w:r>
      <w:r w:rsidR="00B53109" w:rsidRPr="00797FBE">
        <w:rPr>
          <w:rFonts w:asciiTheme="majorBidi" w:eastAsia="Calibri" w:hAnsiTheme="majorBidi" w:cs="B Nazanin" w:hint="cs"/>
          <w:i/>
          <w:rtl/>
        </w:rPr>
        <w:t>های</w:t>
      </w:r>
      <w:r w:rsidR="00B53109" w:rsidRPr="00797FBE">
        <w:rPr>
          <w:rFonts w:asciiTheme="majorBidi" w:eastAsia="Calibri" w:hAnsiTheme="majorBidi" w:cs="B Nazanin"/>
          <w:i/>
        </w:rPr>
        <w:t xml:space="preserve"> </w:t>
      </w:r>
      <w:r w:rsidR="00B53109" w:rsidRPr="00797FBE">
        <w:rPr>
          <w:rFonts w:asciiTheme="majorBidi" w:eastAsia="Calibri" w:hAnsiTheme="majorBidi" w:cs="B Nazanin" w:hint="cs"/>
          <w:i/>
          <w:rtl/>
        </w:rPr>
        <w:t>دولت الکترونیک</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همکاری</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می</w:t>
      </w:r>
      <w:r w:rsidR="00B53109" w:rsidRPr="00797FBE">
        <w:rPr>
          <w:rFonts w:asciiTheme="majorBidi" w:eastAsia="Calibri" w:hAnsiTheme="majorBidi" w:cs="B Nazanin"/>
          <w:i/>
          <w:rtl/>
        </w:rPr>
        <w:softHyphen/>
      </w:r>
      <w:r w:rsidR="00B53109" w:rsidRPr="00797FBE">
        <w:rPr>
          <w:rFonts w:asciiTheme="majorBidi" w:eastAsia="Calibri" w:hAnsiTheme="majorBidi" w:cs="B Nazanin" w:hint="cs"/>
          <w:i/>
          <w:rtl/>
        </w:rPr>
        <w:t>کنند</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هدف</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این</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تلاش</w:t>
      </w:r>
      <w:r w:rsidR="00B53109" w:rsidRPr="00797FBE">
        <w:rPr>
          <w:rFonts w:asciiTheme="majorBidi" w:eastAsia="Calibri" w:hAnsiTheme="majorBidi" w:cs="B Nazanin"/>
          <w:i/>
          <w:rtl/>
        </w:rPr>
        <w:softHyphen/>
      </w:r>
      <w:r w:rsidR="00B53109" w:rsidRPr="00797FBE">
        <w:rPr>
          <w:rFonts w:asciiTheme="majorBidi" w:eastAsia="Calibri" w:hAnsiTheme="majorBidi" w:cs="B Nazanin" w:hint="cs"/>
          <w:i/>
          <w:rtl/>
        </w:rPr>
        <w:t>های</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مشارکتی</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افزایش</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باز</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بودن</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و</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مشارکت</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شهروندان</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در</w:t>
      </w:r>
      <w:r w:rsidR="00B53109" w:rsidRPr="00797FBE">
        <w:rPr>
          <w:rFonts w:asciiTheme="majorBidi" w:eastAsia="Calibri" w:hAnsiTheme="majorBidi" w:cs="B Nazanin"/>
          <w:i/>
        </w:rPr>
        <w:t xml:space="preserve"> </w:t>
      </w:r>
      <w:r w:rsidR="00B53109" w:rsidRPr="00797FBE">
        <w:rPr>
          <w:rFonts w:asciiTheme="majorBidi" w:eastAsia="Calibri" w:hAnsiTheme="majorBidi" w:cs="B Nazanin" w:hint="cs"/>
          <w:i/>
          <w:rtl/>
        </w:rPr>
        <w:t>فعالیت</w:t>
      </w:r>
      <w:r w:rsidR="00B53109" w:rsidRPr="00797FBE">
        <w:rPr>
          <w:rFonts w:asciiTheme="majorBidi" w:eastAsia="Calibri" w:hAnsiTheme="majorBidi" w:cs="B Nazanin"/>
          <w:i/>
          <w:rtl/>
        </w:rPr>
        <w:softHyphen/>
      </w:r>
      <w:r w:rsidR="00B53109" w:rsidRPr="00797FBE">
        <w:rPr>
          <w:rFonts w:asciiTheme="majorBidi" w:eastAsia="Calibri" w:hAnsiTheme="majorBidi" w:cs="B Nazanin" w:hint="cs"/>
          <w:i/>
          <w:rtl/>
        </w:rPr>
        <w:t>های</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مدیریت</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دولتی</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است</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به</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عنوان</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مثال،</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اهداف</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توسعه</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پایدار</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سازمان</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ملل</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متحد همانطورکه</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در</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دستور</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کار</w:t>
      </w:r>
      <w:r w:rsidR="00B53109" w:rsidRPr="00797FBE">
        <w:rPr>
          <w:rFonts w:asciiTheme="majorBidi" w:eastAsia="Calibri" w:hAnsiTheme="majorBidi" w:cs="B Nazanin"/>
          <w:i/>
          <w:rtl/>
        </w:rPr>
        <w:t xml:space="preserve"> 2030 </w:t>
      </w:r>
      <w:r w:rsidR="00B53109" w:rsidRPr="00797FBE">
        <w:rPr>
          <w:rFonts w:asciiTheme="majorBidi" w:eastAsia="Calibri" w:hAnsiTheme="majorBidi" w:cs="B Nazanin" w:hint="cs"/>
          <w:i/>
          <w:rtl/>
        </w:rPr>
        <w:t>آنها</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ذکر</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شده</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است</w:t>
      </w:r>
      <w:r w:rsidR="00B53109" w:rsidRPr="00797FBE">
        <w:rPr>
          <w:rFonts w:asciiTheme="majorBidi" w:eastAsia="Calibri" w:hAnsiTheme="majorBidi" w:cs="B Nazanin"/>
          <w:i/>
          <w:rtl/>
        </w:rPr>
        <w:t>.</w:t>
      </w:r>
      <w:r w:rsidR="00B53109" w:rsidRPr="00797FBE">
        <w:rPr>
          <w:rFonts w:asciiTheme="majorBidi" w:eastAsia="Calibri" w:hAnsiTheme="majorBidi" w:cs="B Nazanin" w:hint="cs"/>
          <w:i/>
          <w:rtl/>
        </w:rPr>
        <w:t xml:space="preserve"> با</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مفهوم</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دولت الکترونیک، با</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تأکید</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بر</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اتصال</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و</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در</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دسترس</w:t>
      </w:r>
      <w:r w:rsidR="00C83A25" w:rsidRPr="00797FBE">
        <w:rPr>
          <w:rFonts w:asciiTheme="majorBidi" w:eastAsia="Calibri" w:hAnsiTheme="majorBidi" w:cs="B Nazanin" w:hint="cs"/>
          <w:i/>
          <w:rtl/>
        </w:rPr>
        <w:t>‌</w:t>
      </w:r>
      <w:r w:rsidR="00B53109" w:rsidRPr="00797FBE">
        <w:rPr>
          <w:rFonts w:asciiTheme="majorBidi" w:eastAsia="Calibri" w:hAnsiTheme="majorBidi" w:cs="B Nazanin" w:hint="cs"/>
          <w:i/>
          <w:rtl/>
        </w:rPr>
        <w:t>بودن</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داده</w:t>
      </w:r>
      <w:r w:rsidR="00B53109" w:rsidRPr="00797FBE">
        <w:rPr>
          <w:rFonts w:asciiTheme="majorBidi" w:eastAsia="Calibri" w:hAnsiTheme="majorBidi" w:cs="B Nazanin"/>
          <w:i/>
          <w:rtl/>
        </w:rPr>
        <w:softHyphen/>
      </w:r>
      <w:r w:rsidR="00B53109" w:rsidRPr="00797FBE">
        <w:rPr>
          <w:rFonts w:asciiTheme="majorBidi" w:eastAsia="Calibri" w:hAnsiTheme="majorBidi" w:cs="B Nazanin" w:hint="cs"/>
          <w:i/>
          <w:rtl/>
        </w:rPr>
        <w:t>های</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باز</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به</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عنوان</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اساسی</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برای</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یک</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جامعه</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جهانی</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پایدارتر، همسو</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هستند (عثمان</w:t>
      </w:r>
      <w:r w:rsidR="006A4087" w:rsidRPr="00797FBE">
        <w:rPr>
          <w:rStyle w:val="FootnoteReference"/>
          <w:rFonts w:asciiTheme="majorBidi" w:eastAsia="Calibri" w:hAnsiTheme="majorBidi" w:cs="B Nazanin"/>
          <w:i/>
          <w:rtl/>
        </w:rPr>
        <w:footnoteReference w:id="12"/>
      </w:r>
      <w:r w:rsidR="00B53109" w:rsidRPr="00797FBE">
        <w:rPr>
          <w:rFonts w:asciiTheme="majorBidi" w:eastAsia="Calibri" w:hAnsiTheme="majorBidi" w:cs="B Nazanin" w:hint="cs"/>
          <w:i/>
          <w:rtl/>
        </w:rPr>
        <w:t>و</w:t>
      </w:r>
      <w:r w:rsidR="00B53109" w:rsidRPr="00797FBE">
        <w:rPr>
          <w:rFonts w:asciiTheme="majorBidi" w:eastAsia="Calibri" w:hAnsiTheme="majorBidi" w:cs="B Nazanin"/>
          <w:i/>
          <w:rtl/>
        </w:rPr>
        <w:t xml:space="preserve"> </w:t>
      </w:r>
      <w:r w:rsidR="00B53109" w:rsidRPr="00797FBE">
        <w:rPr>
          <w:rFonts w:asciiTheme="majorBidi" w:eastAsia="Calibri" w:hAnsiTheme="majorBidi" w:cs="B Nazanin" w:hint="cs"/>
          <w:i/>
          <w:rtl/>
        </w:rPr>
        <w:t>همکاران،</w:t>
      </w:r>
      <w:r w:rsidR="00B53109" w:rsidRPr="00797FBE">
        <w:rPr>
          <w:rFonts w:asciiTheme="majorBidi" w:eastAsia="Calibri" w:hAnsiTheme="majorBidi" w:cs="B Nazanin"/>
          <w:i/>
          <w:rtl/>
        </w:rPr>
        <w:t xml:space="preserve"> 2020</w:t>
      </w:r>
      <w:r w:rsidR="00B53109" w:rsidRPr="00797FBE">
        <w:rPr>
          <w:rFonts w:asciiTheme="majorBidi" w:eastAsia="Calibri" w:hAnsiTheme="majorBidi" w:cs="B Nazanin"/>
          <w:i/>
        </w:rPr>
        <w:t xml:space="preserve"> </w:t>
      </w:r>
      <w:r w:rsidR="00B53109" w:rsidRPr="00797FBE">
        <w:rPr>
          <w:rFonts w:asciiTheme="majorBidi" w:eastAsia="Calibri" w:hAnsiTheme="majorBidi" w:cs="B Nazanin" w:hint="cs"/>
          <w:i/>
          <w:rtl/>
        </w:rPr>
        <w:t>).</w:t>
      </w:r>
      <w:r w:rsidR="00CF35CB" w:rsidRPr="00797FBE">
        <w:rPr>
          <w:rFonts w:asciiTheme="majorBidi" w:eastAsia="Calibri" w:hAnsiTheme="majorBidi" w:cs="B Nazanin" w:hint="cs"/>
          <w:i/>
          <w:rtl/>
        </w:rPr>
        <w:t xml:space="preserve"> در</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نتیجه،</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تعداد</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فزاینده</w:t>
      </w:r>
      <w:r w:rsidR="00CF35CB" w:rsidRPr="00797FBE">
        <w:rPr>
          <w:rFonts w:asciiTheme="majorBidi" w:eastAsia="Calibri" w:hAnsiTheme="majorBidi" w:cs="B Nazanin"/>
          <w:i/>
          <w:rtl/>
        </w:rPr>
        <w:softHyphen/>
      </w:r>
      <w:r w:rsidR="00CF35CB" w:rsidRPr="00797FBE">
        <w:rPr>
          <w:rFonts w:asciiTheme="majorBidi" w:eastAsia="Calibri" w:hAnsiTheme="majorBidi" w:cs="B Nazanin" w:hint="cs"/>
          <w:i/>
          <w:rtl/>
        </w:rPr>
        <w:t>ای</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از</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کشورها</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دیجیتالی</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کردن</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خدمات عمومی را</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در</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اولویت</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قرار</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می</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دهند</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به</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عنوان</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مثال،</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در</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اتحادیه</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اروپا، برنامه</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دهه</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دیجیتال</w:t>
      </w:r>
      <w:r w:rsidR="00CF35CB" w:rsidRPr="00797FBE">
        <w:rPr>
          <w:rFonts w:asciiTheme="majorBidi" w:eastAsia="Calibri" w:hAnsiTheme="majorBidi" w:cs="B Nazanin"/>
          <w:i/>
          <w:rtl/>
        </w:rPr>
        <w:t xml:space="preserve"> (</w:t>
      </w:r>
      <w:r w:rsidR="00456D86" w:rsidRPr="00797FBE">
        <w:rPr>
          <w:rFonts w:asciiTheme="majorBidi" w:eastAsia="Calibri" w:hAnsiTheme="majorBidi" w:cs="B Nazanin"/>
          <w:i/>
          <w:rtl/>
        </w:rPr>
        <w:t>2022</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به</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دنبال دستیابی</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به</w:t>
      </w:r>
      <w:r w:rsidR="00CF35CB" w:rsidRPr="00797FBE">
        <w:rPr>
          <w:rFonts w:asciiTheme="majorBidi" w:eastAsia="Calibri" w:hAnsiTheme="majorBidi" w:cs="B Nazanin"/>
          <w:i/>
          <w:rtl/>
        </w:rPr>
        <w:t xml:space="preserve"> 100</w:t>
      </w:r>
      <w:r w:rsidR="00456D86" w:rsidRPr="00797FBE">
        <w:rPr>
          <w:rFonts w:ascii="Sakkal Majalla" w:eastAsia="Calibri" w:hAnsi="Sakkal Majalla" w:cs="Sakkal Majalla" w:hint="cs"/>
          <w:i/>
          <w:rtl/>
        </w:rPr>
        <w:t xml:space="preserve"> </w:t>
      </w:r>
      <w:r w:rsidR="00456D86" w:rsidRPr="00797FBE">
        <w:rPr>
          <w:rFonts w:ascii="Sakkal Majalla" w:eastAsia="Calibri" w:hAnsi="Sakkal Majalla" w:cs="B Nazanin" w:hint="cs"/>
          <w:i/>
          <w:rtl/>
        </w:rPr>
        <w:t>درصد</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ارائه</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آنلاین</w:t>
      </w:r>
      <w:r w:rsidR="00CF35CB" w:rsidRPr="00797FBE">
        <w:rPr>
          <w:rFonts w:asciiTheme="majorBidi" w:eastAsia="Calibri" w:hAnsiTheme="majorBidi" w:cs="B Nazanin"/>
          <w:i/>
          <w:rtl/>
        </w:rPr>
        <w:t xml:space="preserve"> </w:t>
      </w:r>
      <w:r w:rsidR="007A2BA4" w:rsidRPr="00797FBE">
        <w:rPr>
          <w:rFonts w:asciiTheme="majorBidi" w:eastAsia="Calibri" w:hAnsiTheme="majorBidi" w:cs="B Nazanin" w:hint="cs"/>
          <w:i/>
          <w:rtl/>
        </w:rPr>
        <w:t>«</w:t>
      </w:r>
      <w:r w:rsidR="00CF35CB" w:rsidRPr="00797FBE">
        <w:rPr>
          <w:rFonts w:asciiTheme="majorBidi" w:eastAsia="Calibri" w:hAnsiTheme="majorBidi" w:cs="B Nazanin" w:hint="cs"/>
          <w:i/>
          <w:rtl/>
        </w:rPr>
        <w:t>خدمات</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عمومی</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کلیدی</w:t>
      </w:r>
      <w:r w:rsidR="007A2BA4" w:rsidRPr="00797FBE">
        <w:rPr>
          <w:rFonts w:asciiTheme="majorBidi" w:eastAsia="Calibri" w:hAnsiTheme="majorBidi" w:cs="B Nazanin" w:hint="cs"/>
          <w:i/>
          <w:rtl/>
        </w:rPr>
        <w:t>»</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تا</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سال</w:t>
      </w:r>
      <w:r w:rsidR="00CF35CB" w:rsidRPr="00797FBE">
        <w:rPr>
          <w:rFonts w:asciiTheme="majorBidi" w:eastAsia="Calibri" w:hAnsiTheme="majorBidi" w:cs="B Nazanin"/>
          <w:i/>
          <w:rtl/>
        </w:rPr>
        <w:t xml:space="preserve"> 2030 </w:t>
      </w:r>
      <w:r w:rsidR="00CF35CB" w:rsidRPr="00797FBE">
        <w:rPr>
          <w:rFonts w:asciiTheme="majorBidi" w:eastAsia="Calibri" w:hAnsiTheme="majorBidi" w:cs="B Nazanin" w:hint="cs"/>
          <w:i/>
          <w:rtl/>
        </w:rPr>
        <w:t>است،</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در</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حالی</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که</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هدف</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قانون اروپای تعاملی</w:t>
      </w:r>
      <w:r w:rsidR="00CF35CB" w:rsidRPr="00797FBE">
        <w:rPr>
          <w:rFonts w:asciiTheme="majorBidi" w:eastAsia="Calibri" w:hAnsiTheme="majorBidi" w:cs="B Nazanin"/>
          <w:i/>
          <w:rtl/>
        </w:rPr>
        <w:t xml:space="preserve"> (</w:t>
      </w:r>
      <w:r w:rsidR="00456D86" w:rsidRPr="00797FBE">
        <w:rPr>
          <w:rFonts w:asciiTheme="majorBidi" w:eastAsia="Calibri" w:hAnsiTheme="majorBidi" w:cs="B Nazanin"/>
          <w:i/>
          <w:rtl/>
        </w:rPr>
        <w:t>2022</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تقویت</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متقابل</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است</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قابلیت</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lastRenderedPageBreak/>
        <w:t>همکاری</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مرزی</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و</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همکاری</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در</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بخش</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عمومی</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در</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دانمارک، هند،هلند</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و</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سایر</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کشورها،</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خدمات</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عمومی</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الکترونیکی</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حتی</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برای</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مدیریت</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دولتی</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اجباری</w:t>
      </w:r>
      <w:r w:rsidR="00CF35CB" w:rsidRPr="00797FBE">
        <w:rPr>
          <w:rFonts w:asciiTheme="majorBidi" w:eastAsia="Calibri" w:hAnsiTheme="majorBidi" w:cs="B Nazanin"/>
          <w:i/>
          <w:rtl/>
        </w:rPr>
        <w:t xml:space="preserve"> </w:t>
      </w:r>
      <w:r w:rsidR="00CF35CB" w:rsidRPr="00797FBE">
        <w:rPr>
          <w:rFonts w:asciiTheme="majorBidi" w:eastAsia="Calibri" w:hAnsiTheme="majorBidi" w:cs="B Nazanin" w:hint="cs"/>
          <w:i/>
          <w:rtl/>
        </w:rPr>
        <w:t>است (تانگی</w:t>
      </w:r>
      <w:r w:rsidR="006A4087" w:rsidRPr="00797FBE">
        <w:rPr>
          <w:rStyle w:val="FootnoteReference"/>
          <w:rFonts w:asciiTheme="majorBidi" w:eastAsia="Calibri" w:hAnsiTheme="majorBidi" w:cs="B Nazanin"/>
          <w:i/>
          <w:rtl/>
        </w:rPr>
        <w:footnoteReference w:id="13"/>
      </w:r>
      <w:r w:rsidR="00CF35CB" w:rsidRPr="00797FBE">
        <w:rPr>
          <w:rFonts w:asciiTheme="majorBidi" w:eastAsia="Calibri" w:hAnsiTheme="majorBidi" w:cs="B Nazanin" w:hint="cs"/>
          <w:i/>
          <w:rtl/>
        </w:rPr>
        <w:t>و همکاران، 2021)</w:t>
      </w:r>
      <w:r w:rsidR="00CF35CB" w:rsidRPr="00797FBE">
        <w:rPr>
          <w:rFonts w:asciiTheme="majorBidi" w:eastAsia="Calibri" w:hAnsiTheme="majorBidi" w:cs="B Nazanin"/>
          <w:i/>
          <w:rtl/>
        </w:rPr>
        <w:t>.</w:t>
      </w:r>
    </w:p>
    <w:p w14:paraId="0E8288F8" w14:textId="68F3A9FF" w:rsidR="00C45FCE" w:rsidRPr="00797FBE" w:rsidRDefault="00C45FCE" w:rsidP="007A2BA4">
      <w:pPr>
        <w:bidi/>
        <w:spacing w:before="120" w:after="40"/>
        <w:jc w:val="both"/>
        <w:rPr>
          <w:rFonts w:asciiTheme="majorBidi" w:eastAsia="Calibri" w:hAnsiTheme="majorBidi" w:cs="B Nazanin"/>
          <w:i/>
          <w:rtl/>
        </w:rPr>
      </w:pPr>
      <w:r w:rsidRPr="00797FBE">
        <w:rPr>
          <w:rFonts w:asciiTheme="majorBidi" w:eastAsia="Calibri" w:hAnsiTheme="majorBidi" w:cs="B Nazanin"/>
          <w:i/>
          <w:rtl/>
        </w:rPr>
        <w:t>عصر جدید با اتکا به فناوری</w:t>
      </w:r>
      <w:r w:rsidRPr="00797FBE">
        <w:rPr>
          <w:rFonts w:asciiTheme="majorBidi" w:eastAsia="Calibri" w:hAnsiTheme="majorBidi" w:cs="B Nazanin"/>
          <w:i/>
          <w:rtl/>
        </w:rPr>
        <w:softHyphen/>
        <w:t>های نوین اط</w:t>
      </w:r>
      <w:r w:rsidRPr="00797FBE">
        <w:rPr>
          <w:rFonts w:asciiTheme="majorBidi" w:eastAsia="Calibri" w:hAnsiTheme="majorBidi" w:cs="B Nazanin" w:hint="cs"/>
          <w:i/>
          <w:rtl/>
        </w:rPr>
        <w:t>لا</w:t>
      </w:r>
      <w:r w:rsidRPr="00797FBE">
        <w:rPr>
          <w:rFonts w:asciiTheme="majorBidi" w:eastAsia="Calibri" w:hAnsiTheme="majorBidi" w:cs="B Nazanin"/>
          <w:i/>
          <w:rtl/>
        </w:rPr>
        <w:t>عاتی و ارتباطی راه حل</w:t>
      </w:r>
      <w:r w:rsidRPr="00797FBE">
        <w:rPr>
          <w:rFonts w:asciiTheme="majorBidi" w:eastAsia="Calibri" w:hAnsiTheme="majorBidi" w:cs="B Nazanin"/>
          <w:i/>
          <w:rtl/>
        </w:rPr>
        <w:softHyphen/>
        <w:t xml:space="preserve">های </w:t>
      </w:r>
      <w:r w:rsidRPr="00797FBE">
        <w:rPr>
          <w:rFonts w:asciiTheme="majorBidi" w:eastAsia="Calibri" w:hAnsiTheme="majorBidi" w:cs="B Nazanin" w:hint="cs"/>
          <w:i/>
          <w:rtl/>
        </w:rPr>
        <w:t>گوناگونی</w:t>
      </w:r>
      <w:r w:rsidRPr="00797FBE">
        <w:rPr>
          <w:rFonts w:asciiTheme="majorBidi" w:eastAsia="Calibri" w:hAnsiTheme="majorBidi" w:cs="B Nazanin"/>
          <w:i/>
          <w:rtl/>
        </w:rPr>
        <w:t xml:space="preserve"> برای بسیاری از مسائل فراهم کرده و توانسته است در این عرصه نیز به کمک جامعه شهری آمده و برای حل مشک</w:t>
      </w:r>
      <w:r w:rsidRPr="00797FBE">
        <w:rPr>
          <w:rFonts w:asciiTheme="majorBidi" w:eastAsia="Calibri" w:hAnsiTheme="majorBidi" w:cs="B Nazanin" w:hint="cs"/>
          <w:i/>
          <w:rtl/>
        </w:rPr>
        <w:t>لا</w:t>
      </w:r>
      <w:r w:rsidRPr="00797FBE">
        <w:rPr>
          <w:rFonts w:asciiTheme="majorBidi" w:eastAsia="Calibri" w:hAnsiTheme="majorBidi" w:cs="B Nazanin"/>
          <w:i/>
          <w:rtl/>
        </w:rPr>
        <w:t>ت موجود ارائه راهکار نماید</w:t>
      </w:r>
      <w:r w:rsidRPr="00797FBE">
        <w:rPr>
          <w:rFonts w:asciiTheme="majorBidi" w:eastAsia="Calibri" w:hAnsiTheme="majorBidi" w:cs="B Nazanin"/>
          <w:i/>
          <w:lang w:bidi="fa-IR"/>
        </w:rPr>
        <w:t xml:space="preserve"> </w:t>
      </w:r>
      <w:r w:rsidRPr="00797FBE">
        <w:rPr>
          <w:rFonts w:asciiTheme="majorBidi" w:eastAsia="Calibri" w:hAnsiTheme="majorBidi" w:cs="B Nazanin" w:hint="cs"/>
          <w:i/>
          <w:rtl/>
        </w:rPr>
        <w:t>(بابانسب و ضرابی، 1394: 58). علاوه</w:t>
      </w:r>
      <w:r w:rsidRPr="00797FBE">
        <w:rPr>
          <w:rFonts w:asciiTheme="majorBidi" w:eastAsia="Calibri" w:hAnsiTheme="majorBidi" w:cs="B Nazanin"/>
          <w:i/>
          <w:rtl/>
        </w:rPr>
        <w:softHyphen/>
      </w:r>
      <w:r w:rsidRPr="00797FBE">
        <w:rPr>
          <w:rFonts w:asciiTheme="majorBidi" w:eastAsia="Calibri" w:hAnsiTheme="majorBidi" w:cs="B Nazanin" w:hint="cs"/>
          <w:i/>
          <w:rtl/>
        </w:rPr>
        <w:t>بر این، فنا</w:t>
      </w:r>
      <w:r w:rsidRPr="00797FBE">
        <w:rPr>
          <w:rFonts w:asciiTheme="majorBidi" w:eastAsia="Calibri" w:hAnsiTheme="majorBidi" w:cs="B Nazanin"/>
          <w:i/>
          <w:rtl/>
        </w:rPr>
        <w:t xml:space="preserve">وری‌های </w:t>
      </w:r>
      <w:r w:rsidRPr="00797FBE">
        <w:rPr>
          <w:rFonts w:asciiTheme="majorBidi" w:eastAsia="Calibri" w:hAnsiTheme="majorBidi" w:cs="B Nazanin" w:hint="cs"/>
          <w:i/>
          <w:rtl/>
        </w:rPr>
        <w:t>الکترونیکی</w:t>
      </w:r>
      <w:r w:rsidRPr="00797FBE">
        <w:rPr>
          <w:rFonts w:asciiTheme="majorBidi" w:eastAsia="Calibri" w:hAnsiTheme="majorBidi" w:cs="B Nazanin"/>
          <w:i/>
          <w:rtl/>
        </w:rPr>
        <w:t xml:space="preserve"> مشارکت شهروندان را افزایش می‌دهد</w:t>
      </w:r>
      <w:r w:rsidRPr="00797FBE">
        <w:rPr>
          <w:rFonts w:asciiTheme="majorBidi" w:eastAsia="Calibri" w:hAnsiTheme="majorBidi" w:cs="B Nazanin"/>
          <w:i/>
          <w:lang w:bidi="fa-IR"/>
        </w:rPr>
        <w:t xml:space="preserve"> </w:t>
      </w:r>
      <w:r w:rsidRPr="00797FBE">
        <w:rPr>
          <w:rFonts w:asciiTheme="majorBidi" w:eastAsia="Calibri" w:hAnsiTheme="majorBidi" w:cs="B Nazanin"/>
          <w:i/>
          <w:rtl/>
        </w:rPr>
        <w:t xml:space="preserve">و از مشارکت </w:t>
      </w:r>
      <w:r w:rsidRPr="00797FBE">
        <w:rPr>
          <w:rFonts w:asciiTheme="majorBidi" w:eastAsia="Calibri" w:hAnsiTheme="majorBidi" w:cs="B Nazanin" w:hint="cs"/>
          <w:i/>
          <w:rtl/>
        </w:rPr>
        <w:t>آنان</w:t>
      </w:r>
      <w:r w:rsidRPr="00797FBE">
        <w:rPr>
          <w:rFonts w:asciiTheme="majorBidi" w:eastAsia="Calibri" w:hAnsiTheme="majorBidi" w:cs="B Nazanin"/>
          <w:i/>
          <w:rtl/>
        </w:rPr>
        <w:t xml:space="preserve"> در تولید ارزش عمومی حمایت می‌کنند</w:t>
      </w:r>
      <w:r w:rsidR="007A2BA4" w:rsidRPr="00797FBE">
        <w:rPr>
          <w:rFonts w:asciiTheme="majorBidi" w:eastAsia="Calibri" w:hAnsiTheme="majorBidi" w:cs="B Nazanin" w:hint="cs"/>
          <w:i/>
          <w:rtl/>
        </w:rPr>
        <w:t xml:space="preserve"> </w:t>
      </w:r>
      <w:r w:rsidR="003E1202" w:rsidRPr="00797FBE">
        <w:rPr>
          <w:rFonts w:asciiTheme="majorBidi" w:eastAsia="Calibri" w:hAnsiTheme="majorBidi" w:cs="B Nazanin" w:hint="cs"/>
          <w:i/>
          <w:rtl/>
          <w:lang w:bidi="fa-IR"/>
        </w:rPr>
        <w:t>(</w:t>
      </w:r>
      <w:proofErr w:type="spellStart"/>
      <w:r w:rsidR="003E1202" w:rsidRPr="00797FBE">
        <w:rPr>
          <w:rFonts w:asciiTheme="majorBidi" w:eastAsia="Calibri" w:hAnsiTheme="majorBidi" w:cs="B Nazanin"/>
          <w:i/>
          <w:rtl/>
          <w:lang w:bidi="fa-IR"/>
        </w:rPr>
        <w:t>دوبرول</w:t>
      </w:r>
      <w:r w:rsidR="003E1202" w:rsidRPr="00797FBE">
        <w:rPr>
          <w:rFonts w:asciiTheme="majorBidi" w:eastAsia="Calibri" w:hAnsiTheme="majorBidi" w:cs="B Nazanin" w:hint="cs"/>
          <w:i/>
          <w:rtl/>
          <w:lang w:bidi="fa-IR"/>
        </w:rPr>
        <w:t>ی</w:t>
      </w:r>
      <w:r w:rsidR="003E1202" w:rsidRPr="00797FBE">
        <w:rPr>
          <w:rFonts w:asciiTheme="majorBidi" w:eastAsia="Calibri" w:hAnsiTheme="majorBidi" w:cs="B Nazanin" w:hint="eastAsia"/>
          <w:i/>
          <w:rtl/>
          <w:lang w:bidi="fa-IR"/>
        </w:rPr>
        <w:t>وبوا</w:t>
      </w:r>
      <w:proofErr w:type="spellEnd"/>
      <w:r w:rsidR="003E1202" w:rsidRPr="00797FBE">
        <w:rPr>
          <w:rStyle w:val="FootnoteReference"/>
          <w:rFonts w:asciiTheme="majorBidi" w:eastAsia="Calibri" w:hAnsiTheme="majorBidi" w:cs="B Nazanin"/>
          <w:i/>
          <w:rtl/>
          <w:lang w:bidi="fa-IR"/>
        </w:rPr>
        <w:footnoteReference w:id="14"/>
      </w:r>
      <w:r w:rsidR="003E1202" w:rsidRPr="00797FBE">
        <w:rPr>
          <w:rFonts w:asciiTheme="majorBidi" w:eastAsia="Calibri" w:hAnsiTheme="majorBidi" w:cs="B Nazanin" w:hint="cs"/>
          <w:i/>
          <w:rtl/>
          <w:lang w:bidi="fa-IR"/>
        </w:rPr>
        <w:t>، 2021: 66)</w:t>
      </w:r>
      <w:r w:rsidR="003E1202" w:rsidRPr="00797FBE">
        <w:rPr>
          <w:rFonts w:asciiTheme="majorBidi" w:eastAsia="Calibri" w:hAnsiTheme="majorBidi" w:cs="B Nazanin" w:hint="cs"/>
          <w:i/>
          <w:rtl/>
        </w:rPr>
        <w:t xml:space="preserve">. </w:t>
      </w:r>
      <w:r w:rsidRPr="00797FBE">
        <w:rPr>
          <w:rFonts w:asciiTheme="majorBidi" w:eastAsia="Calibri" w:hAnsiTheme="majorBidi" w:cs="B Nazanin"/>
          <w:i/>
          <w:rtl/>
        </w:rPr>
        <w:t xml:space="preserve">دسترسی به خدمات عمومی </w:t>
      </w:r>
      <w:r w:rsidRPr="00797FBE">
        <w:rPr>
          <w:rFonts w:asciiTheme="majorBidi" w:eastAsia="Calibri" w:hAnsiTheme="majorBidi" w:cs="B Nazanin" w:hint="cs"/>
          <w:i/>
          <w:rtl/>
        </w:rPr>
        <w:t xml:space="preserve">الکترونیکی، </w:t>
      </w:r>
      <w:r w:rsidRPr="00797FBE">
        <w:rPr>
          <w:rFonts w:asciiTheme="majorBidi" w:eastAsia="Calibri" w:hAnsiTheme="majorBidi" w:cs="B Nazanin"/>
          <w:i/>
          <w:rtl/>
        </w:rPr>
        <w:t>بطور مستقیم به نیازهای شهروندان فعال از نظر اقتصادی می‌پردازد و همچنین می‌تواند گام‌های بهبود کیفیت دولت و تعامل با جامعه مدنی را تسهیل کند</w:t>
      </w:r>
      <w:r w:rsidR="003E1202" w:rsidRPr="00797FBE">
        <w:rPr>
          <w:rFonts w:asciiTheme="majorBidi" w:eastAsia="Calibri" w:hAnsiTheme="majorBidi" w:cs="B Nazanin" w:hint="cs"/>
          <w:i/>
          <w:rtl/>
        </w:rPr>
        <w:t xml:space="preserve"> (</w:t>
      </w:r>
      <w:proofErr w:type="spellStart"/>
      <w:r w:rsidR="003E1202" w:rsidRPr="00797FBE">
        <w:rPr>
          <w:rFonts w:asciiTheme="majorBidi" w:eastAsia="Calibri" w:hAnsiTheme="majorBidi" w:cs="B Nazanin" w:hint="cs"/>
          <w:i/>
          <w:rtl/>
          <w:lang w:bidi="fa-IR"/>
        </w:rPr>
        <w:t>تسبجی</w:t>
      </w:r>
      <w:proofErr w:type="spellEnd"/>
      <w:r w:rsidR="003E1202" w:rsidRPr="00797FBE">
        <w:rPr>
          <w:rStyle w:val="FootnoteReference"/>
          <w:rFonts w:asciiTheme="majorBidi" w:eastAsia="Calibri" w:hAnsiTheme="majorBidi" w:cs="B Nazanin"/>
          <w:i/>
          <w:rtl/>
          <w:lang w:bidi="fa-IR"/>
        </w:rPr>
        <w:footnoteReference w:id="15"/>
      </w:r>
      <w:r w:rsidR="003E1202" w:rsidRPr="00797FBE">
        <w:rPr>
          <w:rFonts w:asciiTheme="majorBidi" w:eastAsia="Calibri" w:hAnsiTheme="majorBidi" w:cs="B Nazanin" w:hint="cs"/>
          <w:i/>
          <w:rtl/>
          <w:lang w:bidi="fa-IR"/>
        </w:rPr>
        <w:t>و همکاران، 2018: 1022).</w:t>
      </w:r>
      <w:r w:rsidRPr="00797FBE">
        <w:rPr>
          <w:rFonts w:asciiTheme="majorBidi" w:eastAsia="Calibri" w:hAnsiTheme="majorBidi" w:cs="B Nazanin" w:hint="cs"/>
          <w:i/>
          <w:rtl/>
        </w:rPr>
        <w:t xml:space="preserve"> </w:t>
      </w:r>
      <w:r w:rsidRPr="00797FBE">
        <w:rPr>
          <w:rFonts w:asciiTheme="majorBidi" w:eastAsia="Calibri" w:hAnsiTheme="majorBidi" w:cs="B Nazanin"/>
          <w:i/>
          <w:rtl/>
        </w:rPr>
        <w:t>در حال حاضر، فن‌آور</w:t>
      </w:r>
      <w:r w:rsidRPr="00797FBE">
        <w:rPr>
          <w:rFonts w:asciiTheme="majorBidi" w:eastAsia="Calibri" w:hAnsiTheme="majorBidi" w:cs="B Nazanin" w:hint="cs"/>
          <w:i/>
          <w:rtl/>
        </w:rPr>
        <w:t>ی</w:t>
      </w:r>
      <w:r w:rsidRPr="00797FBE">
        <w:rPr>
          <w:rFonts w:asciiTheme="majorBidi" w:eastAsia="Calibri" w:hAnsiTheme="majorBidi" w:cs="B Nazanin"/>
          <w:i/>
          <w:rtl/>
        </w:rPr>
        <w:t xml:space="preserve"> اطلاعات و ارتباطات</w:t>
      </w:r>
      <w:r w:rsidR="003E1202" w:rsidRPr="00797FBE">
        <w:rPr>
          <w:rStyle w:val="FootnoteReference"/>
          <w:rFonts w:asciiTheme="majorBidi" w:eastAsia="Calibri" w:hAnsiTheme="majorBidi" w:cs="B Nazanin"/>
          <w:i/>
          <w:rtl/>
        </w:rPr>
        <w:footnoteReference w:id="16"/>
      </w:r>
      <w:r w:rsidRPr="00797FBE">
        <w:rPr>
          <w:rFonts w:asciiTheme="majorBidi" w:eastAsia="Calibri" w:hAnsiTheme="majorBidi" w:cs="B Nazanin"/>
          <w:i/>
          <w:rtl/>
        </w:rPr>
        <w:t>‏</w:t>
      </w:r>
      <w:r w:rsidRPr="00797FBE">
        <w:rPr>
          <w:rFonts w:asciiTheme="majorBidi" w:eastAsia="Calibri" w:hAnsiTheme="majorBidi" w:cs="B Nazanin"/>
          <w:i/>
          <w:lang w:bidi="fa-IR"/>
        </w:rPr>
        <w:t xml:space="preserve"> </w:t>
      </w:r>
      <w:r w:rsidRPr="00797FBE">
        <w:rPr>
          <w:rFonts w:asciiTheme="majorBidi" w:eastAsia="Calibri" w:hAnsiTheme="majorBidi" w:cs="B Nazanin"/>
          <w:i/>
          <w:rtl/>
        </w:rPr>
        <w:t>ش</w:t>
      </w:r>
      <w:r w:rsidRPr="00797FBE">
        <w:rPr>
          <w:rFonts w:asciiTheme="majorBidi" w:eastAsia="Calibri" w:hAnsiTheme="majorBidi" w:cs="B Nazanin" w:hint="cs"/>
          <w:i/>
          <w:rtl/>
        </w:rPr>
        <w:t>ی</w:t>
      </w:r>
      <w:r w:rsidRPr="00797FBE">
        <w:rPr>
          <w:rFonts w:asciiTheme="majorBidi" w:eastAsia="Calibri" w:hAnsiTheme="majorBidi" w:cs="B Nazanin" w:hint="eastAsia"/>
          <w:i/>
          <w:rtl/>
        </w:rPr>
        <w:t>وه</w:t>
      </w:r>
      <w:r w:rsidRPr="00797FBE">
        <w:rPr>
          <w:rFonts w:asciiTheme="majorBidi" w:eastAsia="Calibri" w:hAnsiTheme="majorBidi" w:cs="B Nazanin"/>
          <w:i/>
          <w:rtl/>
        </w:rPr>
        <w:t xml:space="preserve"> عملکرد شهرها را تغ</w:t>
      </w:r>
      <w:r w:rsidRPr="00797FBE">
        <w:rPr>
          <w:rFonts w:asciiTheme="majorBidi" w:eastAsia="Calibri" w:hAnsiTheme="majorBidi" w:cs="B Nazanin" w:hint="cs"/>
          <w:i/>
          <w:rtl/>
        </w:rPr>
        <w:t>یی</w:t>
      </w:r>
      <w:r w:rsidRPr="00797FBE">
        <w:rPr>
          <w:rFonts w:asciiTheme="majorBidi" w:eastAsia="Calibri" w:hAnsiTheme="majorBidi" w:cs="B Nazanin" w:hint="eastAsia"/>
          <w:i/>
          <w:rtl/>
        </w:rPr>
        <w:t>ر</w:t>
      </w:r>
      <w:r w:rsidRPr="00797FBE">
        <w:rPr>
          <w:rFonts w:asciiTheme="majorBidi" w:eastAsia="Calibri" w:hAnsiTheme="majorBidi" w:cs="B Nazanin"/>
          <w:i/>
          <w:rtl/>
        </w:rPr>
        <w:t xml:space="preserve"> داده و بر س</w:t>
      </w:r>
      <w:r w:rsidRPr="00797FBE">
        <w:rPr>
          <w:rFonts w:asciiTheme="majorBidi" w:eastAsia="Calibri" w:hAnsiTheme="majorBidi" w:cs="B Nazanin" w:hint="cs"/>
          <w:i/>
          <w:rtl/>
        </w:rPr>
        <w:t>ی</w:t>
      </w:r>
      <w:r w:rsidRPr="00797FBE">
        <w:rPr>
          <w:rFonts w:asciiTheme="majorBidi" w:eastAsia="Calibri" w:hAnsiTheme="majorBidi" w:cs="B Nazanin" w:hint="eastAsia"/>
          <w:i/>
          <w:rtl/>
        </w:rPr>
        <w:t>است‌ها</w:t>
      </w:r>
      <w:r w:rsidRPr="00797FBE">
        <w:rPr>
          <w:rFonts w:asciiTheme="majorBidi" w:eastAsia="Calibri" w:hAnsiTheme="majorBidi" w:cs="B Nazanin" w:hint="cs"/>
          <w:i/>
          <w:rtl/>
        </w:rPr>
        <w:t>ی</w:t>
      </w:r>
      <w:r w:rsidRPr="00797FBE">
        <w:rPr>
          <w:rFonts w:asciiTheme="majorBidi" w:eastAsia="Calibri" w:hAnsiTheme="majorBidi" w:cs="B Nazanin"/>
          <w:i/>
          <w:rtl/>
        </w:rPr>
        <w:t xml:space="preserve"> فرمول‌بند</w:t>
      </w:r>
      <w:r w:rsidRPr="00797FBE">
        <w:rPr>
          <w:rFonts w:asciiTheme="majorBidi" w:eastAsia="Calibri" w:hAnsiTheme="majorBidi" w:cs="B Nazanin" w:hint="cs"/>
          <w:i/>
          <w:rtl/>
        </w:rPr>
        <w:t>ی</w:t>
      </w:r>
      <w:r w:rsidRPr="00797FBE">
        <w:rPr>
          <w:rFonts w:asciiTheme="majorBidi" w:eastAsia="Calibri" w:hAnsiTheme="majorBidi" w:cs="B Nazanin"/>
          <w:i/>
          <w:rtl/>
        </w:rPr>
        <w:t xml:space="preserve"> شده برا</w:t>
      </w:r>
      <w:r w:rsidRPr="00797FBE">
        <w:rPr>
          <w:rFonts w:asciiTheme="majorBidi" w:eastAsia="Calibri" w:hAnsiTheme="majorBidi" w:cs="B Nazanin" w:hint="cs"/>
          <w:i/>
          <w:rtl/>
        </w:rPr>
        <w:t>ی</w:t>
      </w:r>
      <w:r w:rsidRPr="00797FBE">
        <w:rPr>
          <w:rFonts w:asciiTheme="majorBidi" w:eastAsia="Calibri" w:hAnsiTheme="majorBidi" w:cs="B Nazanin"/>
          <w:i/>
          <w:rtl/>
        </w:rPr>
        <w:t xml:space="preserve"> رشد آ</w:t>
      </w:r>
      <w:r w:rsidRPr="00797FBE">
        <w:rPr>
          <w:rFonts w:asciiTheme="majorBidi" w:eastAsia="Calibri" w:hAnsiTheme="majorBidi" w:cs="B Nazanin" w:hint="cs"/>
          <w:i/>
          <w:rtl/>
        </w:rPr>
        <w:t>ی</w:t>
      </w:r>
      <w:r w:rsidRPr="00797FBE">
        <w:rPr>
          <w:rFonts w:asciiTheme="majorBidi" w:eastAsia="Calibri" w:hAnsiTheme="majorBidi" w:cs="B Nazanin" w:hint="eastAsia"/>
          <w:i/>
          <w:rtl/>
        </w:rPr>
        <w:t>نده</w:t>
      </w:r>
      <w:r w:rsidRPr="00797FBE">
        <w:rPr>
          <w:rFonts w:asciiTheme="majorBidi" w:eastAsia="Calibri" w:hAnsiTheme="majorBidi" w:cs="B Nazanin"/>
          <w:i/>
          <w:rtl/>
        </w:rPr>
        <w:t xml:space="preserve"> تاث</w:t>
      </w:r>
      <w:r w:rsidRPr="00797FBE">
        <w:rPr>
          <w:rFonts w:asciiTheme="majorBidi" w:eastAsia="Calibri" w:hAnsiTheme="majorBidi" w:cs="B Nazanin" w:hint="cs"/>
          <w:i/>
          <w:rtl/>
        </w:rPr>
        <w:t>ی</w:t>
      </w:r>
      <w:r w:rsidRPr="00797FBE">
        <w:rPr>
          <w:rFonts w:asciiTheme="majorBidi" w:eastAsia="Calibri" w:hAnsiTheme="majorBidi" w:cs="B Nazanin" w:hint="eastAsia"/>
          <w:i/>
          <w:rtl/>
        </w:rPr>
        <w:t>ر</w:t>
      </w:r>
      <w:r w:rsidRPr="00797FBE">
        <w:rPr>
          <w:rFonts w:asciiTheme="majorBidi" w:eastAsia="Calibri" w:hAnsiTheme="majorBidi" w:cs="B Nazanin"/>
          <w:i/>
          <w:rtl/>
        </w:rPr>
        <w:t xml:space="preserve"> م</w:t>
      </w:r>
      <w:r w:rsidRPr="00797FBE">
        <w:rPr>
          <w:rFonts w:asciiTheme="majorBidi" w:eastAsia="Calibri" w:hAnsiTheme="majorBidi" w:cs="B Nazanin" w:hint="cs"/>
          <w:i/>
          <w:rtl/>
        </w:rPr>
        <w:t>ی‌</w:t>
      </w:r>
      <w:r w:rsidRPr="00797FBE">
        <w:rPr>
          <w:rFonts w:asciiTheme="majorBidi" w:eastAsia="Calibri" w:hAnsiTheme="majorBidi" w:cs="B Nazanin" w:hint="eastAsia"/>
          <w:i/>
          <w:rtl/>
        </w:rPr>
        <w:t>گذارد</w:t>
      </w:r>
      <w:r w:rsidRPr="00797FBE">
        <w:rPr>
          <w:rFonts w:asciiTheme="majorBidi" w:eastAsia="Calibri" w:hAnsiTheme="majorBidi" w:cs="B Nazanin"/>
          <w:i/>
          <w:rtl/>
        </w:rPr>
        <w:t xml:space="preserve">. </w:t>
      </w:r>
      <w:r w:rsidRPr="00797FBE">
        <w:rPr>
          <w:rFonts w:asciiTheme="majorBidi" w:eastAsia="Calibri" w:hAnsiTheme="majorBidi" w:cs="B Nazanin" w:hint="cs"/>
          <w:i/>
          <w:rtl/>
        </w:rPr>
        <w:t xml:space="preserve">در حالیکه </w:t>
      </w:r>
      <w:r w:rsidRPr="00797FBE">
        <w:rPr>
          <w:rFonts w:asciiTheme="majorBidi" w:eastAsia="Calibri" w:hAnsiTheme="majorBidi" w:cs="B Nazanin"/>
          <w:i/>
          <w:rtl/>
        </w:rPr>
        <w:t>شهرها</w:t>
      </w:r>
      <w:r w:rsidRPr="00797FBE">
        <w:rPr>
          <w:rFonts w:asciiTheme="majorBidi" w:eastAsia="Calibri" w:hAnsiTheme="majorBidi" w:cs="B Nazanin" w:hint="cs"/>
          <w:i/>
          <w:rtl/>
        </w:rPr>
        <w:t>ی</w:t>
      </w:r>
      <w:r w:rsidRPr="00797FBE">
        <w:rPr>
          <w:rFonts w:asciiTheme="majorBidi" w:eastAsia="Calibri" w:hAnsiTheme="majorBidi" w:cs="B Nazanin"/>
          <w:i/>
          <w:rtl/>
        </w:rPr>
        <w:t xml:space="preserve"> هوشمند، استراتژ</w:t>
      </w:r>
      <w:r w:rsidRPr="00797FBE">
        <w:rPr>
          <w:rFonts w:asciiTheme="majorBidi" w:eastAsia="Calibri" w:hAnsiTheme="majorBidi" w:cs="B Nazanin" w:hint="cs"/>
          <w:i/>
          <w:rtl/>
        </w:rPr>
        <w:t>ی</w:t>
      </w:r>
      <w:r w:rsidRPr="00797FBE">
        <w:rPr>
          <w:rFonts w:asciiTheme="majorBidi" w:eastAsia="Calibri" w:hAnsiTheme="majorBidi" w:cs="B Nazanin"/>
          <w:i/>
          <w:rtl/>
        </w:rPr>
        <w:t xml:space="preserve"> خود را براساس استفاده از</w:t>
      </w:r>
      <w:r w:rsidRPr="00797FBE">
        <w:rPr>
          <w:rFonts w:asciiTheme="majorBidi" w:eastAsia="Calibri" w:hAnsiTheme="majorBidi" w:cs="B Nazanin"/>
          <w:i/>
          <w:lang w:bidi="fa-IR"/>
        </w:rPr>
        <w:t xml:space="preserve"> </w:t>
      </w:r>
      <w:r w:rsidR="003E1202" w:rsidRPr="00797FBE">
        <w:rPr>
          <w:rFonts w:asciiTheme="majorBidi" w:eastAsia="Calibri" w:hAnsiTheme="majorBidi" w:cs="B Nazanin"/>
          <w:i/>
          <w:rtl/>
        </w:rPr>
        <w:t>فن‌آور</w:t>
      </w:r>
      <w:r w:rsidR="003E1202" w:rsidRPr="00797FBE">
        <w:rPr>
          <w:rFonts w:asciiTheme="majorBidi" w:eastAsia="Calibri" w:hAnsiTheme="majorBidi" w:cs="B Nazanin" w:hint="cs"/>
          <w:i/>
          <w:rtl/>
        </w:rPr>
        <w:t>ی</w:t>
      </w:r>
      <w:r w:rsidR="003E1202" w:rsidRPr="00797FBE">
        <w:rPr>
          <w:rFonts w:asciiTheme="majorBidi" w:eastAsia="Calibri" w:hAnsiTheme="majorBidi" w:cs="B Nazanin"/>
          <w:i/>
          <w:rtl/>
        </w:rPr>
        <w:t xml:space="preserve"> اطلاعات و ارتباطات </w:t>
      </w:r>
      <w:r w:rsidRPr="00797FBE">
        <w:rPr>
          <w:rFonts w:asciiTheme="majorBidi" w:eastAsia="Calibri" w:hAnsiTheme="majorBidi" w:cs="B Nazanin"/>
          <w:i/>
          <w:rtl/>
        </w:rPr>
        <w:t>در زم</w:t>
      </w:r>
      <w:r w:rsidRPr="00797FBE">
        <w:rPr>
          <w:rFonts w:asciiTheme="majorBidi" w:eastAsia="Calibri" w:hAnsiTheme="majorBidi" w:cs="B Nazanin" w:hint="cs"/>
          <w:i/>
          <w:rtl/>
        </w:rPr>
        <w:t>ی</w:t>
      </w:r>
      <w:r w:rsidRPr="00797FBE">
        <w:rPr>
          <w:rFonts w:asciiTheme="majorBidi" w:eastAsia="Calibri" w:hAnsiTheme="majorBidi" w:cs="B Nazanin" w:hint="eastAsia"/>
          <w:i/>
          <w:rtl/>
        </w:rPr>
        <w:t>نه‌ها</w:t>
      </w:r>
      <w:r w:rsidRPr="00797FBE">
        <w:rPr>
          <w:rFonts w:asciiTheme="majorBidi" w:eastAsia="Calibri" w:hAnsiTheme="majorBidi" w:cs="B Nazanin" w:hint="cs"/>
          <w:i/>
          <w:rtl/>
        </w:rPr>
        <w:t>ی</w:t>
      </w:r>
      <w:r w:rsidRPr="00797FBE">
        <w:rPr>
          <w:rFonts w:asciiTheme="majorBidi" w:eastAsia="Calibri" w:hAnsiTheme="majorBidi" w:cs="B Nazanin"/>
          <w:i/>
          <w:rtl/>
        </w:rPr>
        <w:t xml:space="preserve"> مختلف، مانند اقتصاد، مح</w:t>
      </w:r>
      <w:r w:rsidRPr="00797FBE">
        <w:rPr>
          <w:rFonts w:asciiTheme="majorBidi" w:eastAsia="Calibri" w:hAnsiTheme="majorBidi" w:cs="B Nazanin" w:hint="cs"/>
          <w:i/>
          <w:rtl/>
        </w:rPr>
        <w:t>ی</w:t>
      </w:r>
      <w:r w:rsidRPr="00797FBE">
        <w:rPr>
          <w:rFonts w:asciiTheme="majorBidi" w:eastAsia="Calibri" w:hAnsiTheme="majorBidi" w:cs="B Nazanin" w:hint="eastAsia"/>
          <w:i/>
          <w:rtl/>
        </w:rPr>
        <w:t>ط،</w:t>
      </w:r>
      <w:r w:rsidRPr="00797FBE">
        <w:rPr>
          <w:rFonts w:asciiTheme="majorBidi" w:eastAsia="Calibri" w:hAnsiTheme="majorBidi" w:cs="B Nazanin"/>
          <w:i/>
          <w:rtl/>
        </w:rPr>
        <w:t xml:space="preserve"> تحرک، و حاکم</w:t>
      </w:r>
      <w:r w:rsidRPr="00797FBE">
        <w:rPr>
          <w:rFonts w:asciiTheme="majorBidi" w:eastAsia="Calibri" w:hAnsiTheme="majorBidi" w:cs="B Nazanin" w:hint="cs"/>
          <w:i/>
          <w:rtl/>
        </w:rPr>
        <w:t>ی</w:t>
      </w:r>
      <w:r w:rsidRPr="00797FBE">
        <w:rPr>
          <w:rFonts w:asciiTheme="majorBidi" w:eastAsia="Calibri" w:hAnsiTheme="majorBidi" w:cs="B Nazanin" w:hint="eastAsia"/>
          <w:i/>
          <w:rtl/>
        </w:rPr>
        <w:t>ت،</w:t>
      </w:r>
      <w:r w:rsidRPr="00797FBE">
        <w:rPr>
          <w:rFonts w:asciiTheme="majorBidi" w:eastAsia="Calibri" w:hAnsiTheme="majorBidi" w:cs="B Nazanin"/>
          <w:i/>
          <w:rtl/>
        </w:rPr>
        <w:t xml:space="preserve"> برا</w:t>
      </w:r>
      <w:r w:rsidRPr="00797FBE">
        <w:rPr>
          <w:rFonts w:asciiTheme="majorBidi" w:eastAsia="Calibri" w:hAnsiTheme="majorBidi" w:cs="B Nazanin" w:hint="cs"/>
          <w:i/>
          <w:rtl/>
        </w:rPr>
        <w:t>ی</w:t>
      </w:r>
      <w:r w:rsidRPr="00797FBE">
        <w:rPr>
          <w:rFonts w:asciiTheme="majorBidi" w:eastAsia="Calibri" w:hAnsiTheme="majorBidi" w:cs="B Nazanin"/>
          <w:i/>
          <w:rtl/>
        </w:rPr>
        <w:t xml:space="preserve"> تب</w:t>
      </w:r>
      <w:r w:rsidRPr="00797FBE">
        <w:rPr>
          <w:rFonts w:asciiTheme="majorBidi" w:eastAsia="Calibri" w:hAnsiTheme="majorBidi" w:cs="B Nazanin" w:hint="eastAsia"/>
          <w:i/>
          <w:rtl/>
        </w:rPr>
        <w:t>د</w:t>
      </w:r>
      <w:r w:rsidRPr="00797FBE">
        <w:rPr>
          <w:rFonts w:asciiTheme="majorBidi" w:eastAsia="Calibri" w:hAnsiTheme="majorBidi" w:cs="B Nazanin" w:hint="cs"/>
          <w:i/>
          <w:rtl/>
        </w:rPr>
        <w:t>ی</w:t>
      </w:r>
      <w:r w:rsidRPr="00797FBE">
        <w:rPr>
          <w:rFonts w:asciiTheme="majorBidi" w:eastAsia="Calibri" w:hAnsiTheme="majorBidi" w:cs="B Nazanin" w:hint="eastAsia"/>
          <w:i/>
          <w:rtl/>
        </w:rPr>
        <w:t>ل</w:t>
      </w:r>
      <w:r w:rsidRPr="00797FBE">
        <w:rPr>
          <w:rFonts w:asciiTheme="majorBidi" w:eastAsia="Calibri" w:hAnsiTheme="majorBidi" w:cs="B Nazanin"/>
          <w:i/>
          <w:rtl/>
        </w:rPr>
        <w:t xml:space="preserve"> ز</w:t>
      </w:r>
      <w:r w:rsidRPr="00797FBE">
        <w:rPr>
          <w:rFonts w:asciiTheme="majorBidi" w:eastAsia="Calibri" w:hAnsiTheme="majorBidi" w:cs="B Nazanin" w:hint="cs"/>
          <w:i/>
          <w:rtl/>
        </w:rPr>
        <w:t>ی</w:t>
      </w:r>
      <w:r w:rsidRPr="00797FBE">
        <w:rPr>
          <w:rFonts w:asciiTheme="majorBidi" w:eastAsia="Calibri" w:hAnsiTheme="majorBidi" w:cs="B Nazanin" w:hint="eastAsia"/>
          <w:i/>
          <w:rtl/>
        </w:rPr>
        <w:t>رساخت‌ها</w:t>
      </w:r>
      <w:r w:rsidRPr="00797FBE">
        <w:rPr>
          <w:rFonts w:asciiTheme="majorBidi" w:eastAsia="Calibri" w:hAnsiTheme="majorBidi" w:cs="B Nazanin"/>
          <w:i/>
          <w:rtl/>
        </w:rPr>
        <w:t xml:space="preserve"> و خدمات شهر</w:t>
      </w:r>
      <w:r w:rsidRPr="00797FBE">
        <w:rPr>
          <w:rFonts w:asciiTheme="majorBidi" w:eastAsia="Calibri" w:hAnsiTheme="majorBidi" w:cs="B Nazanin" w:hint="cs"/>
          <w:i/>
          <w:rtl/>
        </w:rPr>
        <w:t>ی</w:t>
      </w:r>
      <w:r w:rsidRPr="00797FBE">
        <w:rPr>
          <w:rFonts w:asciiTheme="majorBidi" w:eastAsia="Calibri" w:hAnsiTheme="majorBidi" w:cs="B Nazanin"/>
          <w:i/>
          <w:rtl/>
        </w:rPr>
        <w:t xml:space="preserve"> با کم‌تر</w:t>
      </w:r>
      <w:r w:rsidRPr="00797FBE">
        <w:rPr>
          <w:rFonts w:asciiTheme="majorBidi" w:eastAsia="Calibri" w:hAnsiTheme="majorBidi" w:cs="B Nazanin" w:hint="cs"/>
          <w:i/>
          <w:rtl/>
        </w:rPr>
        <w:t>ی</w:t>
      </w:r>
      <w:r w:rsidRPr="00797FBE">
        <w:rPr>
          <w:rFonts w:asciiTheme="majorBidi" w:eastAsia="Calibri" w:hAnsiTheme="majorBidi" w:cs="B Nazanin" w:hint="eastAsia"/>
          <w:i/>
          <w:rtl/>
        </w:rPr>
        <w:t>ن</w:t>
      </w:r>
      <w:r w:rsidRPr="00797FBE">
        <w:rPr>
          <w:rFonts w:asciiTheme="majorBidi" w:eastAsia="Calibri" w:hAnsiTheme="majorBidi" w:cs="B Nazanin"/>
          <w:i/>
          <w:rtl/>
        </w:rPr>
        <w:t xml:space="preserve"> تاث</w:t>
      </w:r>
      <w:r w:rsidRPr="00797FBE">
        <w:rPr>
          <w:rFonts w:asciiTheme="majorBidi" w:eastAsia="Calibri" w:hAnsiTheme="majorBidi" w:cs="B Nazanin" w:hint="cs"/>
          <w:i/>
          <w:rtl/>
        </w:rPr>
        <w:t>ی</w:t>
      </w:r>
      <w:r w:rsidRPr="00797FBE">
        <w:rPr>
          <w:rFonts w:asciiTheme="majorBidi" w:eastAsia="Calibri" w:hAnsiTheme="majorBidi" w:cs="B Nazanin" w:hint="eastAsia"/>
          <w:i/>
          <w:rtl/>
        </w:rPr>
        <w:t>ر</w:t>
      </w:r>
      <w:r w:rsidRPr="00797FBE">
        <w:rPr>
          <w:rFonts w:asciiTheme="majorBidi" w:eastAsia="Calibri" w:hAnsiTheme="majorBidi" w:cs="B Nazanin"/>
          <w:i/>
          <w:rtl/>
        </w:rPr>
        <w:t xml:space="preserve"> سو بر مح</w:t>
      </w:r>
      <w:r w:rsidRPr="00797FBE">
        <w:rPr>
          <w:rFonts w:asciiTheme="majorBidi" w:eastAsia="Calibri" w:hAnsiTheme="majorBidi" w:cs="B Nazanin" w:hint="cs"/>
          <w:i/>
          <w:rtl/>
        </w:rPr>
        <w:t>ی</w:t>
      </w:r>
      <w:r w:rsidRPr="00797FBE">
        <w:rPr>
          <w:rFonts w:asciiTheme="majorBidi" w:eastAsia="Calibri" w:hAnsiTheme="majorBidi" w:cs="B Nazanin" w:hint="eastAsia"/>
          <w:i/>
          <w:rtl/>
        </w:rPr>
        <w:t>ط‌ز</w:t>
      </w:r>
      <w:r w:rsidRPr="00797FBE">
        <w:rPr>
          <w:rFonts w:asciiTheme="majorBidi" w:eastAsia="Calibri" w:hAnsiTheme="majorBidi" w:cs="B Nazanin" w:hint="cs"/>
          <w:i/>
          <w:rtl/>
        </w:rPr>
        <w:t>ی</w:t>
      </w:r>
      <w:r w:rsidRPr="00797FBE">
        <w:rPr>
          <w:rFonts w:asciiTheme="majorBidi" w:eastAsia="Calibri" w:hAnsiTheme="majorBidi" w:cs="B Nazanin" w:hint="eastAsia"/>
          <w:i/>
          <w:rtl/>
        </w:rPr>
        <w:t>ست،</w:t>
      </w:r>
      <w:r w:rsidRPr="00797FBE">
        <w:rPr>
          <w:rFonts w:asciiTheme="majorBidi" w:eastAsia="Calibri" w:hAnsiTheme="majorBidi" w:cs="B Nazanin"/>
          <w:i/>
          <w:rtl/>
        </w:rPr>
        <w:t xml:space="preserve"> قرار م</w:t>
      </w:r>
      <w:r w:rsidRPr="00797FBE">
        <w:rPr>
          <w:rFonts w:asciiTheme="majorBidi" w:eastAsia="Calibri" w:hAnsiTheme="majorBidi" w:cs="B Nazanin" w:hint="cs"/>
          <w:i/>
          <w:rtl/>
        </w:rPr>
        <w:t>ی‌</w:t>
      </w:r>
      <w:r w:rsidRPr="00797FBE">
        <w:rPr>
          <w:rFonts w:asciiTheme="majorBidi" w:eastAsia="Calibri" w:hAnsiTheme="majorBidi" w:cs="B Nazanin" w:hint="eastAsia"/>
          <w:i/>
          <w:rtl/>
        </w:rPr>
        <w:t>دهن</w:t>
      </w:r>
      <w:r w:rsidRPr="00797FBE">
        <w:rPr>
          <w:rFonts w:asciiTheme="majorBidi" w:eastAsia="Calibri" w:hAnsiTheme="majorBidi" w:cs="B Nazanin" w:hint="cs"/>
          <w:i/>
          <w:rtl/>
          <w:lang w:bidi="fa-IR"/>
        </w:rPr>
        <w:t>د</w:t>
      </w:r>
      <w:r w:rsidR="007A2BA4" w:rsidRPr="00797FBE">
        <w:rPr>
          <w:rFonts w:asciiTheme="majorBidi" w:eastAsia="Calibri" w:hAnsiTheme="majorBidi" w:cs="B Nazanin" w:hint="cs"/>
          <w:i/>
          <w:rtl/>
          <w:lang w:bidi="fa-IR"/>
        </w:rPr>
        <w:t xml:space="preserve"> </w:t>
      </w:r>
      <w:r w:rsidR="005721A8" w:rsidRPr="00797FBE">
        <w:rPr>
          <w:rFonts w:asciiTheme="majorBidi" w:eastAsia="Calibri" w:hAnsiTheme="majorBidi" w:cs="B Nazanin" w:hint="cs"/>
          <w:i/>
          <w:rtl/>
          <w:lang w:bidi="fa-IR"/>
        </w:rPr>
        <w:t>(</w:t>
      </w:r>
      <w:proofErr w:type="spellStart"/>
      <w:r w:rsidR="005721A8" w:rsidRPr="00797FBE">
        <w:rPr>
          <w:rFonts w:asciiTheme="majorBidi" w:eastAsia="Calibri" w:hAnsiTheme="majorBidi" w:cs="B Nazanin" w:hint="cs"/>
          <w:i/>
          <w:rtl/>
          <w:lang w:bidi="fa-IR"/>
        </w:rPr>
        <w:t>جیمی</w:t>
      </w:r>
      <w:proofErr w:type="spellEnd"/>
      <w:r w:rsidR="005721A8" w:rsidRPr="00797FBE">
        <w:rPr>
          <w:rStyle w:val="FootnoteReference"/>
          <w:rFonts w:asciiTheme="majorBidi" w:eastAsia="Calibri" w:hAnsiTheme="majorBidi" w:cs="B Nazanin"/>
          <w:i/>
          <w:rtl/>
          <w:lang w:bidi="fa-IR"/>
        </w:rPr>
        <w:footnoteReference w:id="17"/>
      </w:r>
      <w:r w:rsidR="007A2BA4" w:rsidRPr="00797FBE">
        <w:rPr>
          <w:rFonts w:asciiTheme="majorBidi" w:eastAsia="Calibri" w:hAnsiTheme="majorBidi" w:cs="B Nazanin" w:hint="cs"/>
          <w:i/>
          <w:rtl/>
          <w:lang w:bidi="fa-IR"/>
        </w:rPr>
        <w:t xml:space="preserve"> </w:t>
      </w:r>
      <w:r w:rsidR="005721A8" w:rsidRPr="00797FBE">
        <w:rPr>
          <w:rFonts w:asciiTheme="majorBidi" w:eastAsia="Calibri" w:hAnsiTheme="majorBidi" w:cs="B Nazanin" w:hint="cs"/>
          <w:i/>
          <w:rtl/>
          <w:lang w:bidi="fa-IR"/>
        </w:rPr>
        <w:t>و همکاران، 2017).</w:t>
      </w:r>
      <w:r w:rsidRPr="00797FBE">
        <w:rPr>
          <w:rFonts w:asciiTheme="majorBidi" w:eastAsia="Calibri" w:hAnsiTheme="majorBidi" w:cs="B Nazanin"/>
          <w:i/>
          <w:lang w:bidi="fa-IR"/>
        </w:rPr>
        <w:t xml:space="preserve"> </w:t>
      </w:r>
      <w:r w:rsidRPr="00797FBE">
        <w:rPr>
          <w:rFonts w:asciiTheme="majorBidi" w:eastAsia="Calibri" w:hAnsiTheme="majorBidi" w:cs="B Nazanin" w:hint="cs"/>
          <w:i/>
          <w:rtl/>
        </w:rPr>
        <w:t>د</w:t>
      </w:r>
      <w:r w:rsidRPr="00797FBE">
        <w:rPr>
          <w:rFonts w:asciiTheme="majorBidi" w:eastAsia="Calibri" w:hAnsiTheme="majorBidi" w:cs="B Nazanin"/>
          <w:i/>
          <w:rtl/>
        </w:rPr>
        <w:t>ر بسیاری از کشورها شکاف بین عرضه و تقاضا خدمات عمومی الکترونیکی وجود دارد</w:t>
      </w:r>
      <w:r w:rsidRPr="00797FBE">
        <w:rPr>
          <w:rFonts w:asciiTheme="majorBidi" w:eastAsia="Calibri" w:hAnsiTheme="majorBidi" w:cs="B Nazanin"/>
          <w:i/>
          <w:lang w:bidi="fa-IR"/>
        </w:rPr>
        <w:t>.</w:t>
      </w:r>
      <w:r w:rsidRPr="00797FBE">
        <w:rPr>
          <w:rFonts w:asciiTheme="majorBidi" w:eastAsia="Calibri" w:hAnsiTheme="majorBidi" w:cs="B Nazanin" w:hint="cs"/>
          <w:i/>
          <w:rtl/>
        </w:rPr>
        <w:t xml:space="preserve"> </w:t>
      </w:r>
      <w:r w:rsidRPr="00797FBE">
        <w:rPr>
          <w:rFonts w:asciiTheme="majorBidi" w:eastAsia="Calibri" w:hAnsiTheme="majorBidi" w:cs="B Nazanin"/>
          <w:i/>
          <w:rtl/>
        </w:rPr>
        <w:t>عرضه بزرگ‌تر از تقاضا است، زیرا کاربران بالقوه هیچ دانشی از دسترسی الکترونیکی به خدمات عمومی ندارن</w:t>
      </w:r>
      <w:r w:rsidRPr="00797FBE">
        <w:rPr>
          <w:rFonts w:asciiTheme="majorBidi" w:eastAsia="Calibri" w:hAnsiTheme="majorBidi" w:cs="B Nazanin" w:hint="cs"/>
          <w:i/>
          <w:rtl/>
        </w:rPr>
        <w:t>د.</w:t>
      </w:r>
      <w:r w:rsidRPr="00797FBE">
        <w:rPr>
          <w:rFonts w:asciiTheme="majorBidi" w:eastAsia="Calibri" w:hAnsiTheme="majorBidi" w:cs="B Nazanin"/>
          <w:i/>
          <w:lang w:bidi="fa-IR"/>
        </w:rPr>
        <w:t xml:space="preserve"> </w:t>
      </w:r>
      <w:r w:rsidRPr="00797FBE">
        <w:rPr>
          <w:rFonts w:asciiTheme="majorBidi" w:eastAsia="Calibri" w:hAnsiTheme="majorBidi" w:cs="B Nazanin" w:hint="cs"/>
          <w:i/>
          <w:rtl/>
        </w:rPr>
        <w:t>نکته مهم این است که</w:t>
      </w:r>
      <w:r w:rsidRPr="00797FBE">
        <w:rPr>
          <w:rFonts w:asciiTheme="majorBidi" w:eastAsia="Calibri" w:hAnsiTheme="majorBidi" w:cs="B Nazanin"/>
          <w:i/>
          <w:rtl/>
        </w:rPr>
        <w:t xml:space="preserve"> </w:t>
      </w:r>
      <w:r w:rsidRPr="00797FBE">
        <w:rPr>
          <w:rFonts w:asciiTheme="majorBidi" w:eastAsia="Calibri" w:hAnsiTheme="majorBidi" w:cs="B Nazanin" w:hint="cs"/>
          <w:i/>
          <w:rtl/>
        </w:rPr>
        <w:t xml:space="preserve">تنها </w:t>
      </w:r>
      <w:r w:rsidRPr="00797FBE">
        <w:rPr>
          <w:rFonts w:asciiTheme="majorBidi" w:eastAsia="Calibri" w:hAnsiTheme="majorBidi" w:cs="B Nazanin"/>
          <w:i/>
          <w:rtl/>
        </w:rPr>
        <w:t xml:space="preserve">در دسترس قرار دادن این خدمات کافی نیست، </w:t>
      </w:r>
      <w:r w:rsidRPr="00797FBE">
        <w:rPr>
          <w:rFonts w:asciiTheme="majorBidi" w:eastAsia="Calibri" w:hAnsiTheme="majorBidi" w:cs="B Nazanin" w:hint="cs"/>
          <w:i/>
          <w:rtl/>
        </w:rPr>
        <w:t>بلکه باید</w:t>
      </w:r>
      <w:r w:rsidRPr="00797FBE">
        <w:rPr>
          <w:rFonts w:asciiTheme="majorBidi" w:eastAsia="Calibri" w:hAnsiTheme="majorBidi" w:cs="B Nazanin"/>
          <w:i/>
          <w:rtl/>
        </w:rPr>
        <w:t xml:space="preserve"> نحوه استفاده از آن‌ها </w:t>
      </w:r>
      <w:r w:rsidRPr="00797FBE">
        <w:rPr>
          <w:rFonts w:asciiTheme="majorBidi" w:eastAsia="Calibri" w:hAnsiTheme="majorBidi" w:cs="B Nazanin" w:hint="cs"/>
          <w:i/>
          <w:rtl/>
        </w:rPr>
        <w:t xml:space="preserve">را به شهروندان </w:t>
      </w:r>
      <w:r w:rsidRPr="00797FBE">
        <w:rPr>
          <w:rFonts w:asciiTheme="majorBidi" w:eastAsia="Calibri" w:hAnsiTheme="majorBidi" w:cs="B Nazanin"/>
          <w:i/>
          <w:rtl/>
        </w:rPr>
        <w:t>آموزش د</w:t>
      </w:r>
      <w:r w:rsidRPr="00797FBE">
        <w:rPr>
          <w:rFonts w:asciiTheme="majorBidi" w:eastAsia="Calibri" w:hAnsiTheme="majorBidi" w:cs="B Nazanin" w:hint="cs"/>
          <w:i/>
          <w:rtl/>
        </w:rPr>
        <w:t>اد</w:t>
      </w:r>
      <w:r w:rsidR="007A2BA4" w:rsidRPr="00797FBE">
        <w:rPr>
          <w:rFonts w:asciiTheme="majorBidi" w:eastAsia="Calibri" w:hAnsiTheme="majorBidi" w:cs="B Nazanin" w:hint="cs"/>
          <w:i/>
          <w:rtl/>
        </w:rPr>
        <w:t xml:space="preserve"> </w:t>
      </w:r>
      <w:r w:rsidR="005721A8" w:rsidRPr="00797FBE">
        <w:rPr>
          <w:rFonts w:asciiTheme="majorBidi" w:eastAsia="Calibri" w:hAnsiTheme="majorBidi" w:cs="B Nazanin" w:hint="cs"/>
          <w:i/>
          <w:rtl/>
        </w:rPr>
        <w:t>(دایجک</w:t>
      </w:r>
      <w:r w:rsidR="005721A8" w:rsidRPr="00797FBE">
        <w:rPr>
          <w:rStyle w:val="FootnoteReference"/>
          <w:rFonts w:asciiTheme="majorBidi" w:eastAsia="Calibri" w:hAnsiTheme="majorBidi" w:cs="B Nazanin"/>
          <w:i/>
          <w:rtl/>
        </w:rPr>
        <w:footnoteReference w:id="18"/>
      </w:r>
      <w:r w:rsidR="007A2BA4" w:rsidRPr="00797FBE">
        <w:rPr>
          <w:rFonts w:asciiTheme="majorBidi" w:eastAsia="Calibri" w:hAnsiTheme="majorBidi" w:cs="B Nazanin" w:hint="cs"/>
          <w:i/>
          <w:rtl/>
        </w:rPr>
        <w:t xml:space="preserve"> </w:t>
      </w:r>
      <w:r w:rsidR="005721A8" w:rsidRPr="00797FBE">
        <w:rPr>
          <w:rFonts w:asciiTheme="majorBidi" w:eastAsia="Calibri" w:hAnsiTheme="majorBidi" w:cs="B Nazanin" w:hint="cs"/>
          <w:i/>
          <w:rtl/>
        </w:rPr>
        <w:t>و همکاران، 2007: 156).</w:t>
      </w:r>
      <w:r w:rsidRPr="00797FBE">
        <w:rPr>
          <w:rFonts w:asciiTheme="majorBidi" w:eastAsia="Calibri" w:hAnsiTheme="majorBidi" w:cs="B Nazanin"/>
          <w:i/>
          <w:lang w:bidi="fa-IR"/>
        </w:rPr>
        <w:t xml:space="preserve"> </w:t>
      </w:r>
      <w:r w:rsidRPr="00797FBE">
        <w:rPr>
          <w:rFonts w:asciiTheme="majorBidi" w:eastAsia="Calibri" w:hAnsiTheme="majorBidi" w:cs="B Nazanin" w:hint="cs"/>
          <w:i/>
          <w:rtl/>
          <w:lang w:bidi="fa-IR"/>
        </w:rPr>
        <w:t>امروزه شهرهای معاصر با مشکلاتی از جمله ترافیک، توزیع نامناسب خدمات شهری و</w:t>
      </w:r>
      <w:r w:rsidR="00FD386E" w:rsidRPr="00797FBE">
        <w:rPr>
          <w:rFonts w:asciiTheme="majorBidi" w:eastAsia="Calibri" w:hAnsiTheme="majorBidi" w:cs="B Nazanin" w:hint="cs"/>
          <w:i/>
          <w:rtl/>
          <w:lang w:bidi="fa-IR"/>
        </w:rPr>
        <w:t xml:space="preserve"> </w:t>
      </w:r>
      <w:r w:rsidRPr="00797FBE">
        <w:rPr>
          <w:rFonts w:asciiTheme="majorBidi" w:eastAsia="Calibri" w:hAnsiTheme="majorBidi" w:cs="B Nazanin" w:hint="cs"/>
          <w:i/>
          <w:rtl/>
          <w:lang w:bidi="fa-IR"/>
        </w:rPr>
        <w:t>... روبرو هستند که بخش عمده</w:t>
      </w:r>
      <w:r w:rsidRPr="00797FBE">
        <w:rPr>
          <w:rFonts w:asciiTheme="majorBidi" w:eastAsia="Calibri" w:hAnsiTheme="majorBidi" w:cs="B Nazanin"/>
          <w:i/>
          <w:rtl/>
          <w:lang w:bidi="fa-IR"/>
        </w:rPr>
        <w:softHyphen/>
      </w:r>
      <w:r w:rsidRPr="00797FBE">
        <w:rPr>
          <w:rFonts w:asciiTheme="majorBidi" w:eastAsia="Calibri" w:hAnsiTheme="majorBidi" w:cs="B Nazanin" w:hint="cs"/>
          <w:i/>
          <w:rtl/>
          <w:lang w:bidi="fa-IR"/>
        </w:rPr>
        <w:t>ای از اعتبارات شهری جهت کاهش این مشکلات اختصاص داده می</w:t>
      </w:r>
      <w:r w:rsidRPr="00797FBE">
        <w:rPr>
          <w:rFonts w:asciiTheme="majorBidi" w:eastAsia="Calibri" w:hAnsiTheme="majorBidi" w:cs="B Nazanin"/>
          <w:i/>
          <w:rtl/>
          <w:lang w:bidi="fa-IR"/>
        </w:rPr>
        <w:softHyphen/>
      </w:r>
      <w:r w:rsidRPr="00797FBE">
        <w:rPr>
          <w:rFonts w:asciiTheme="majorBidi" w:eastAsia="Calibri" w:hAnsiTheme="majorBidi" w:cs="B Nazanin" w:hint="cs"/>
          <w:i/>
          <w:rtl/>
          <w:lang w:bidi="fa-IR"/>
        </w:rPr>
        <w:t>شود. با این وجود پیش</w:t>
      </w:r>
      <w:r w:rsidRPr="00797FBE">
        <w:rPr>
          <w:rFonts w:asciiTheme="majorBidi" w:eastAsia="Calibri" w:hAnsiTheme="majorBidi" w:cs="B Nazanin"/>
          <w:i/>
          <w:rtl/>
          <w:lang w:bidi="fa-IR"/>
        </w:rPr>
        <w:softHyphen/>
      </w:r>
      <w:r w:rsidRPr="00797FBE">
        <w:rPr>
          <w:rFonts w:asciiTheme="majorBidi" w:eastAsia="Calibri" w:hAnsiTheme="majorBidi" w:cs="B Nazanin" w:hint="cs"/>
          <w:i/>
          <w:rtl/>
          <w:lang w:bidi="fa-IR"/>
        </w:rPr>
        <w:t>بینی می</w:t>
      </w:r>
      <w:r w:rsidRPr="00797FBE">
        <w:rPr>
          <w:rFonts w:asciiTheme="majorBidi" w:eastAsia="Calibri" w:hAnsiTheme="majorBidi" w:cs="B Nazanin"/>
          <w:i/>
          <w:rtl/>
          <w:lang w:bidi="fa-IR"/>
        </w:rPr>
        <w:softHyphen/>
      </w:r>
      <w:r w:rsidRPr="00797FBE">
        <w:rPr>
          <w:rFonts w:asciiTheme="majorBidi" w:eastAsia="Calibri" w:hAnsiTheme="majorBidi" w:cs="B Nazanin" w:hint="cs"/>
          <w:i/>
          <w:rtl/>
          <w:lang w:bidi="fa-IR"/>
        </w:rPr>
        <w:t xml:space="preserve">شود که با افزایش نرخ </w:t>
      </w:r>
      <w:r w:rsidRPr="00797FBE">
        <w:rPr>
          <w:rFonts w:asciiTheme="majorBidi" w:eastAsia="Calibri" w:hAnsiTheme="majorBidi" w:cs="B Nazanin"/>
          <w:i/>
          <w:rtl/>
        </w:rPr>
        <w:t>رشد شهرنشینی</w:t>
      </w:r>
      <w:r w:rsidRPr="00797FBE">
        <w:rPr>
          <w:rFonts w:asciiTheme="majorBidi" w:eastAsia="Calibri" w:hAnsiTheme="majorBidi" w:cs="B Nazanin" w:hint="cs"/>
          <w:i/>
          <w:rtl/>
        </w:rPr>
        <w:t xml:space="preserve"> </w:t>
      </w:r>
      <w:r w:rsidRPr="00797FBE">
        <w:rPr>
          <w:rFonts w:asciiTheme="majorBidi" w:eastAsia="Calibri" w:hAnsiTheme="majorBidi" w:cs="B Nazanin" w:hint="cs"/>
          <w:i/>
          <w:rtl/>
          <w:lang w:bidi="fa-IR"/>
        </w:rPr>
        <w:t xml:space="preserve">مشکلات شهری </w:t>
      </w:r>
      <w:r w:rsidRPr="00797FBE">
        <w:rPr>
          <w:rFonts w:asciiTheme="majorBidi" w:eastAsia="Calibri" w:hAnsiTheme="majorBidi" w:cs="B Nazanin" w:hint="cs"/>
          <w:i/>
          <w:rtl/>
        </w:rPr>
        <w:t xml:space="preserve">مانند </w:t>
      </w:r>
      <w:r w:rsidRPr="00797FBE">
        <w:rPr>
          <w:rFonts w:asciiTheme="majorBidi" w:eastAsia="Calibri" w:hAnsiTheme="majorBidi" w:cs="B Nazanin"/>
          <w:i/>
          <w:rtl/>
        </w:rPr>
        <w:t>ترافیک، ازدحام، انتظار در صف‌های طولانی دریافت خدمات شهری</w:t>
      </w:r>
      <w:r w:rsidRPr="00797FBE">
        <w:rPr>
          <w:rFonts w:asciiTheme="majorBidi" w:eastAsia="Calibri" w:hAnsiTheme="majorBidi" w:cs="B Nazanin" w:hint="cs"/>
          <w:i/>
          <w:rtl/>
        </w:rPr>
        <w:t xml:space="preserve"> و</w:t>
      </w:r>
      <w:r w:rsidR="007A2BA4" w:rsidRPr="00797FBE">
        <w:rPr>
          <w:rFonts w:asciiTheme="majorBidi" w:eastAsia="Calibri" w:hAnsiTheme="majorBidi" w:cs="B Nazanin" w:hint="cs"/>
          <w:i/>
          <w:rtl/>
        </w:rPr>
        <w:t xml:space="preserve"> </w:t>
      </w:r>
      <w:r w:rsidRPr="00797FBE">
        <w:rPr>
          <w:rFonts w:asciiTheme="majorBidi" w:eastAsia="Calibri" w:hAnsiTheme="majorBidi" w:cs="B Nazanin" w:hint="cs"/>
          <w:i/>
          <w:rtl/>
        </w:rPr>
        <w:t>... افزوده خواهد شد که خود موجب اتلاف وقت و هزینه شهروندان می</w:t>
      </w:r>
      <w:r w:rsidRPr="00797FBE">
        <w:rPr>
          <w:rFonts w:asciiTheme="majorBidi" w:eastAsia="Calibri" w:hAnsiTheme="majorBidi" w:cs="B Nazanin"/>
          <w:i/>
          <w:rtl/>
        </w:rPr>
        <w:softHyphen/>
      </w:r>
      <w:r w:rsidRPr="00797FBE">
        <w:rPr>
          <w:rFonts w:asciiTheme="majorBidi" w:eastAsia="Calibri" w:hAnsiTheme="majorBidi" w:cs="B Nazanin" w:hint="cs"/>
          <w:i/>
          <w:rtl/>
        </w:rPr>
        <w:t>شود. بنابراین جهت برون</w:t>
      </w:r>
      <w:r w:rsidR="00147047" w:rsidRPr="00797FBE">
        <w:rPr>
          <w:rFonts w:asciiTheme="majorBidi" w:eastAsia="Calibri" w:hAnsiTheme="majorBidi" w:cs="B Nazanin" w:hint="cs"/>
          <w:i/>
          <w:rtl/>
        </w:rPr>
        <w:t>‌</w:t>
      </w:r>
      <w:r w:rsidRPr="00797FBE">
        <w:rPr>
          <w:rFonts w:asciiTheme="majorBidi" w:eastAsia="Calibri" w:hAnsiTheme="majorBidi" w:cs="B Nazanin" w:hint="cs"/>
          <w:i/>
          <w:rtl/>
        </w:rPr>
        <w:t xml:space="preserve">رفت از این چالش، </w:t>
      </w:r>
      <w:r w:rsidR="00147047" w:rsidRPr="00797FBE">
        <w:rPr>
          <w:rFonts w:asciiTheme="majorBidi" w:eastAsia="Calibri" w:hAnsiTheme="majorBidi" w:cs="B Nazanin"/>
          <w:i/>
          <w:rtl/>
        </w:rPr>
        <w:t>شیوه</w:t>
      </w:r>
      <w:r w:rsidR="00147047" w:rsidRPr="00797FBE">
        <w:rPr>
          <w:rFonts w:asciiTheme="majorBidi" w:eastAsia="Calibri" w:hAnsiTheme="majorBidi" w:cs="B Nazanin" w:hint="cs"/>
          <w:i/>
          <w:rtl/>
        </w:rPr>
        <w:t>‌</w:t>
      </w:r>
      <w:r w:rsidRPr="00797FBE">
        <w:rPr>
          <w:rFonts w:asciiTheme="majorBidi" w:eastAsia="Calibri" w:hAnsiTheme="majorBidi" w:cs="B Nazanin"/>
          <w:i/>
          <w:rtl/>
        </w:rPr>
        <w:t>های ارتباطی به سرعت در حال تغییر از حالت سنتی به الکترونیکی بوده و به سمت استفاده از</w:t>
      </w:r>
      <w:r w:rsidRPr="00797FBE">
        <w:rPr>
          <w:rFonts w:asciiTheme="majorBidi" w:eastAsia="Calibri" w:hAnsiTheme="majorBidi" w:cs="B Nazanin" w:hint="cs"/>
          <w:i/>
          <w:rtl/>
        </w:rPr>
        <w:t xml:space="preserve"> </w:t>
      </w:r>
      <w:r w:rsidRPr="00797FBE">
        <w:rPr>
          <w:rFonts w:asciiTheme="majorBidi" w:eastAsia="Calibri" w:hAnsiTheme="majorBidi" w:cs="B Nazanin"/>
          <w:i/>
          <w:rtl/>
        </w:rPr>
        <w:t>فناوری اطلاعات و ارتباطات پیش می</w:t>
      </w:r>
      <w:r w:rsidRPr="00797FBE">
        <w:rPr>
          <w:rFonts w:asciiTheme="majorBidi" w:eastAsia="Calibri" w:hAnsiTheme="majorBidi" w:cs="B Nazanin"/>
          <w:i/>
          <w:rtl/>
        </w:rPr>
        <w:softHyphen/>
        <w:t>روند</w:t>
      </w:r>
      <w:r w:rsidRPr="00797FBE">
        <w:rPr>
          <w:rFonts w:asciiTheme="majorBidi" w:eastAsia="Calibri" w:hAnsiTheme="majorBidi" w:cs="B Nazanin" w:hint="cs"/>
          <w:i/>
          <w:rtl/>
        </w:rPr>
        <w:t xml:space="preserve">. </w:t>
      </w:r>
    </w:p>
    <w:p w14:paraId="40CD4379" w14:textId="128FFCF3" w:rsidR="00C45FCE" w:rsidRPr="00797FBE" w:rsidRDefault="00C45FCE" w:rsidP="001F7012">
      <w:pPr>
        <w:bidi/>
        <w:spacing w:before="120" w:after="40"/>
        <w:jc w:val="both"/>
        <w:rPr>
          <w:rFonts w:asciiTheme="majorBidi" w:eastAsia="Calibri" w:hAnsiTheme="majorBidi" w:cs="B Nazanin"/>
          <w:i/>
          <w:rtl/>
        </w:rPr>
      </w:pPr>
      <w:r w:rsidRPr="00797FBE">
        <w:rPr>
          <w:rFonts w:asciiTheme="majorBidi" w:eastAsia="Calibri" w:hAnsiTheme="majorBidi" w:cs="B Nazanin" w:hint="cs"/>
          <w:i/>
          <w:rtl/>
        </w:rPr>
        <w:t>تلا</w:t>
      </w:r>
      <w:r w:rsidRPr="00797FBE">
        <w:rPr>
          <w:rFonts w:asciiTheme="majorBidi" w:eastAsia="Calibri" w:hAnsiTheme="majorBidi" w:cs="B Nazanin"/>
          <w:i/>
          <w:rtl/>
        </w:rPr>
        <w:t>ش برای ایجاد و گسترش شهر الکترونیک مشهد با تدوین سند را</w:t>
      </w:r>
      <w:r w:rsidRPr="00797FBE">
        <w:rPr>
          <w:rFonts w:asciiTheme="majorBidi" w:eastAsia="Calibri" w:hAnsiTheme="majorBidi" w:cs="B Nazanin" w:hint="cs"/>
          <w:i/>
          <w:rtl/>
        </w:rPr>
        <w:t>ه</w:t>
      </w:r>
      <w:r w:rsidRPr="00797FBE">
        <w:rPr>
          <w:rFonts w:asciiTheme="majorBidi" w:eastAsia="Calibri" w:hAnsiTheme="majorBidi" w:cs="B Nazanin"/>
          <w:i/>
          <w:rtl/>
        </w:rPr>
        <w:t>بردی شهر الکترونیک مشهد با محوریت شهرداری در سال 1</w:t>
      </w:r>
      <w:r w:rsidRPr="00797FBE">
        <w:rPr>
          <w:rFonts w:asciiTheme="majorBidi" w:eastAsia="Calibri" w:hAnsiTheme="majorBidi" w:cs="B Nazanin" w:hint="cs"/>
          <w:i/>
          <w:rtl/>
        </w:rPr>
        <w:t>3</w:t>
      </w:r>
      <w:r w:rsidRPr="00797FBE">
        <w:rPr>
          <w:rFonts w:asciiTheme="majorBidi" w:eastAsia="Calibri" w:hAnsiTheme="majorBidi" w:cs="B Nazanin"/>
          <w:i/>
          <w:rtl/>
        </w:rPr>
        <w:t>81 آغاز شد</w:t>
      </w:r>
      <w:r w:rsidRPr="00797FBE">
        <w:rPr>
          <w:rFonts w:asciiTheme="majorBidi" w:eastAsia="Calibri" w:hAnsiTheme="majorBidi" w:cs="B Nazanin" w:hint="cs"/>
          <w:i/>
          <w:rtl/>
        </w:rPr>
        <w:t xml:space="preserve"> و </w:t>
      </w:r>
      <w:r w:rsidRPr="00797FBE">
        <w:rPr>
          <w:rFonts w:asciiTheme="majorBidi" w:eastAsia="Calibri" w:hAnsiTheme="majorBidi" w:cs="B Nazanin"/>
          <w:i/>
          <w:rtl/>
        </w:rPr>
        <w:t>در</w:t>
      </w:r>
      <w:r w:rsidRPr="00797FBE">
        <w:rPr>
          <w:rFonts w:ascii="Cambria" w:eastAsia="Calibri" w:hAnsi="Cambria" w:cs="Cambria" w:hint="cs"/>
          <w:i/>
          <w:rtl/>
        </w:rPr>
        <w:t> </w:t>
      </w:r>
      <w:r w:rsidRPr="00797FBE">
        <w:rPr>
          <w:rFonts w:asciiTheme="majorBidi" w:eastAsia="Calibri" w:hAnsiTheme="majorBidi" w:cs="B Nazanin"/>
          <w:i/>
          <w:rtl/>
        </w:rPr>
        <w:t>کلانشهر</w:t>
      </w:r>
      <w:r w:rsidRPr="00797FBE">
        <w:rPr>
          <w:rFonts w:ascii="Cambria" w:eastAsia="Calibri" w:hAnsi="Cambria" w:cs="Cambria" w:hint="cs"/>
          <w:i/>
          <w:rtl/>
        </w:rPr>
        <w:t> </w:t>
      </w:r>
      <w:r w:rsidRPr="00797FBE">
        <w:rPr>
          <w:rFonts w:asciiTheme="majorBidi" w:eastAsia="Calibri" w:hAnsiTheme="majorBidi" w:cs="B Nazanin"/>
          <w:i/>
          <w:rtl/>
        </w:rPr>
        <w:t>مشهد</w:t>
      </w:r>
      <w:r w:rsidRPr="00797FBE">
        <w:rPr>
          <w:rFonts w:asciiTheme="majorBidi" w:eastAsia="Calibri" w:hAnsiTheme="majorBidi" w:cs="B Nazanin" w:hint="cs"/>
          <w:i/>
          <w:rtl/>
          <w:lang w:bidi="fa-IR"/>
        </w:rPr>
        <w:t xml:space="preserve">، </w:t>
      </w:r>
      <w:r w:rsidRPr="00797FBE">
        <w:rPr>
          <w:rFonts w:asciiTheme="majorBidi" w:eastAsia="Calibri" w:hAnsiTheme="majorBidi" w:cs="B Nazanin"/>
          <w:i/>
          <w:rtl/>
        </w:rPr>
        <w:t>شهرداری مهم</w:t>
      </w:r>
      <w:r w:rsidR="008C44E2" w:rsidRPr="00797FBE">
        <w:rPr>
          <w:rFonts w:asciiTheme="majorBidi" w:eastAsia="Calibri" w:hAnsiTheme="majorBidi" w:cs="B Nazanin"/>
          <w:i/>
          <w:rtl/>
        </w:rPr>
        <w:softHyphen/>
      </w:r>
      <w:r w:rsidRPr="00797FBE">
        <w:rPr>
          <w:rFonts w:asciiTheme="majorBidi" w:eastAsia="Calibri" w:hAnsiTheme="majorBidi" w:cs="B Nazanin"/>
          <w:i/>
          <w:rtl/>
        </w:rPr>
        <w:t>ترین سازمان در بعد خدمت</w:t>
      </w:r>
      <w:r w:rsidRPr="00797FBE">
        <w:rPr>
          <w:rFonts w:asciiTheme="majorBidi" w:eastAsia="Calibri" w:hAnsiTheme="majorBidi" w:cs="B Nazanin"/>
          <w:i/>
          <w:rtl/>
        </w:rPr>
        <w:softHyphen/>
        <w:t xml:space="preserve">رسان به صورت الکترونیکی است </w:t>
      </w:r>
      <w:r w:rsidRPr="00797FBE">
        <w:rPr>
          <w:rFonts w:asciiTheme="majorBidi" w:eastAsia="Calibri" w:hAnsiTheme="majorBidi" w:cs="B Nazanin" w:hint="cs"/>
          <w:i/>
          <w:rtl/>
        </w:rPr>
        <w:t>(رهنما و همکاران، 1395: 137).</w:t>
      </w:r>
      <w:r w:rsidRPr="00797FBE">
        <w:rPr>
          <w:rFonts w:asciiTheme="majorBidi" w:eastAsia="Calibri" w:hAnsiTheme="majorBidi" w:cs="B Nazanin"/>
          <w:i/>
          <w:rtl/>
        </w:rPr>
        <w:t xml:space="preserve"> </w:t>
      </w:r>
      <w:r w:rsidRPr="00797FBE">
        <w:rPr>
          <w:rFonts w:asciiTheme="majorBidi" w:eastAsia="Calibri" w:hAnsiTheme="majorBidi" w:cs="B Nazanin" w:hint="cs"/>
          <w:i/>
          <w:rtl/>
        </w:rPr>
        <w:t xml:space="preserve">با توجه به اینکه </w:t>
      </w:r>
      <w:r w:rsidRPr="00797FBE">
        <w:rPr>
          <w:rFonts w:asciiTheme="majorBidi" w:eastAsia="Calibri" w:hAnsiTheme="majorBidi" w:cs="B Nazanin"/>
          <w:i/>
          <w:rtl/>
        </w:rPr>
        <w:t xml:space="preserve">بهره‌گیری از خدمات الکترونیک </w:t>
      </w:r>
      <w:r w:rsidRPr="00797FBE">
        <w:rPr>
          <w:rFonts w:asciiTheme="majorBidi" w:eastAsia="Calibri" w:hAnsiTheme="majorBidi" w:cs="B Nazanin" w:hint="cs"/>
          <w:i/>
          <w:rtl/>
        </w:rPr>
        <w:t>به عنوان</w:t>
      </w:r>
      <w:r w:rsidRPr="00797FBE">
        <w:rPr>
          <w:rFonts w:asciiTheme="majorBidi" w:eastAsia="Calibri" w:hAnsiTheme="majorBidi" w:cs="B Nazanin"/>
          <w:i/>
          <w:rtl/>
        </w:rPr>
        <w:t xml:space="preserve"> یکی از شاخص‌های مهم شهر</w:t>
      </w:r>
      <w:r w:rsidRPr="00797FBE">
        <w:rPr>
          <w:rFonts w:asciiTheme="majorBidi" w:eastAsia="Calibri" w:hAnsiTheme="majorBidi" w:cs="B Nazanin" w:hint="cs"/>
          <w:i/>
          <w:rtl/>
        </w:rPr>
        <w:t>های کنونی جهت پاسخگویی به نیازهای روزمره شهروندان محسوب می</w:t>
      </w:r>
      <w:r w:rsidRPr="00797FBE">
        <w:rPr>
          <w:rFonts w:asciiTheme="majorBidi" w:eastAsia="Calibri" w:hAnsiTheme="majorBidi" w:cs="B Nazanin"/>
          <w:i/>
          <w:rtl/>
        </w:rPr>
        <w:softHyphen/>
      </w:r>
      <w:r w:rsidRPr="00797FBE">
        <w:rPr>
          <w:rFonts w:asciiTheme="majorBidi" w:eastAsia="Calibri" w:hAnsiTheme="majorBidi" w:cs="B Nazanin" w:hint="cs"/>
          <w:i/>
          <w:rtl/>
        </w:rPr>
        <w:t>شود و</w:t>
      </w:r>
      <w:r w:rsidRPr="00797FBE">
        <w:rPr>
          <w:rFonts w:asciiTheme="majorBidi" w:eastAsia="Calibri" w:hAnsiTheme="majorBidi" w:cs="B Nazanin"/>
          <w:i/>
          <w:rtl/>
        </w:rPr>
        <w:t xml:space="preserve"> ارتقای کیفیت زندگی، مدیریت زمان، تسهیل دسترسی‌ها و کاهش تردد شهروندان از جمله مزایای هوشمندسازی شهرها ب</w:t>
      </w:r>
      <w:r w:rsidR="008C44E2" w:rsidRPr="00797FBE">
        <w:rPr>
          <w:rFonts w:asciiTheme="majorBidi" w:eastAsia="Calibri" w:hAnsiTheme="majorBidi" w:cs="B Nazanin" w:hint="cs"/>
          <w:i/>
          <w:rtl/>
        </w:rPr>
        <w:t>ه</w:t>
      </w:r>
      <w:r w:rsidR="008C44E2" w:rsidRPr="00797FBE">
        <w:rPr>
          <w:rFonts w:asciiTheme="majorBidi" w:eastAsia="Calibri" w:hAnsiTheme="majorBidi" w:cs="B Nazanin"/>
          <w:i/>
          <w:rtl/>
        </w:rPr>
        <w:softHyphen/>
      </w:r>
      <w:r w:rsidR="008C44E2" w:rsidRPr="00797FBE">
        <w:rPr>
          <w:rFonts w:asciiTheme="majorBidi" w:eastAsia="Calibri" w:hAnsiTheme="majorBidi" w:cs="B Nazanin" w:hint="cs"/>
          <w:i/>
          <w:rtl/>
        </w:rPr>
        <w:t xml:space="preserve"> </w:t>
      </w:r>
      <w:r w:rsidRPr="00797FBE">
        <w:rPr>
          <w:rFonts w:asciiTheme="majorBidi" w:eastAsia="Calibri" w:hAnsiTheme="majorBidi" w:cs="B Nazanin"/>
          <w:i/>
          <w:rtl/>
        </w:rPr>
        <w:t>شمار می</w:t>
      </w:r>
      <w:r w:rsidRPr="00797FBE">
        <w:rPr>
          <w:rFonts w:asciiTheme="majorBidi" w:eastAsia="Calibri" w:hAnsiTheme="majorBidi" w:cs="B Nazanin"/>
          <w:i/>
          <w:rtl/>
        </w:rPr>
        <w:softHyphen/>
      </w:r>
      <w:r w:rsidRPr="00797FBE">
        <w:rPr>
          <w:rFonts w:asciiTheme="majorBidi" w:eastAsia="Calibri" w:hAnsiTheme="majorBidi" w:cs="B Nazanin" w:hint="cs"/>
          <w:i/>
          <w:rtl/>
        </w:rPr>
        <w:t>رود</w:t>
      </w:r>
      <w:r w:rsidRPr="00797FBE">
        <w:rPr>
          <w:rFonts w:asciiTheme="majorBidi" w:eastAsia="Calibri" w:hAnsiTheme="majorBidi" w:cs="B Nazanin"/>
          <w:i/>
          <w:rtl/>
        </w:rPr>
        <w:t>، از این رو یکی از مفاهیم جدید جهت مقابله با چالش‌های کنونی شهرها در عرصه برنامه</w:t>
      </w:r>
      <w:r w:rsidR="00147047" w:rsidRPr="00797FBE">
        <w:rPr>
          <w:rFonts w:ascii="Cambria" w:eastAsia="Calibri" w:hAnsi="Cambria" w:cs="Cambria" w:hint="cs"/>
          <w:i/>
          <w:rtl/>
        </w:rPr>
        <w:t>‌</w:t>
      </w:r>
      <w:r w:rsidRPr="00797FBE">
        <w:rPr>
          <w:rFonts w:asciiTheme="majorBidi" w:eastAsia="Calibri" w:hAnsiTheme="majorBidi" w:cs="B Nazanin"/>
          <w:i/>
          <w:rtl/>
        </w:rPr>
        <w:t>ریزی</w:t>
      </w:r>
      <w:r w:rsidRPr="00797FBE">
        <w:rPr>
          <w:rFonts w:ascii="Cambria" w:eastAsia="Calibri" w:hAnsi="Cambria" w:cs="Cambria" w:hint="cs"/>
          <w:i/>
          <w:rtl/>
        </w:rPr>
        <w:t> </w:t>
      </w:r>
      <w:r w:rsidRPr="00797FBE">
        <w:rPr>
          <w:rFonts w:asciiTheme="majorBidi" w:eastAsia="Calibri" w:hAnsiTheme="majorBidi" w:cs="B Nazanin"/>
          <w:i/>
          <w:rtl/>
        </w:rPr>
        <w:t xml:space="preserve">شهری، توسعه </w:t>
      </w:r>
      <w:r w:rsidRPr="00797FBE">
        <w:rPr>
          <w:rFonts w:asciiTheme="majorBidi" w:eastAsia="Calibri" w:hAnsiTheme="majorBidi" w:cs="B Nazanin" w:hint="cs"/>
          <w:i/>
          <w:rtl/>
        </w:rPr>
        <w:t>خدمات الکترونیک شهری</w:t>
      </w:r>
      <w:r w:rsidRPr="00797FBE">
        <w:rPr>
          <w:rFonts w:asciiTheme="majorBidi" w:eastAsia="Calibri" w:hAnsiTheme="majorBidi" w:cs="B Nazanin"/>
          <w:i/>
          <w:rtl/>
        </w:rPr>
        <w:t xml:space="preserve"> است که قابلیت‌های فیزیکی و مجازی را با</w:t>
      </w:r>
      <w:r w:rsidRPr="00797FBE">
        <w:rPr>
          <w:rFonts w:asciiTheme="majorBidi" w:eastAsia="Calibri" w:hAnsiTheme="majorBidi" w:cs="B Nazanin" w:hint="cs"/>
          <w:i/>
          <w:rtl/>
        </w:rPr>
        <w:t xml:space="preserve"> یکدیگر</w:t>
      </w:r>
      <w:r w:rsidRPr="00797FBE">
        <w:rPr>
          <w:rFonts w:asciiTheme="majorBidi" w:eastAsia="Calibri" w:hAnsiTheme="majorBidi" w:cs="B Nazanin"/>
          <w:i/>
          <w:rtl/>
        </w:rPr>
        <w:t xml:space="preserve"> یکپارچه می‌کند</w:t>
      </w:r>
      <w:r w:rsidRPr="00797FBE">
        <w:rPr>
          <w:rFonts w:asciiTheme="majorBidi" w:eastAsia="Calibri" w:hAnsiTheme="majorBidi" w:cs="B Nazanin"/>
          <w:i/>
          <w:lang w:bidi="fa-IR"/>
        </w:rPr>
        <w:t>.</w:t>
      </w:r>
      <w:r w:rsidRPr="00797FBE">
        <w:rPr>
          <w:rFonts w:asciiTheme="majorBidi" w:eastAsia="Calibri" w:hAnsiTheme="majorBidi" w:cs="B Nazanin" w:hint="cs"/>
          <w:i/>
          <w:rtl/>
        </w:rPr>
        <w:t xml:space="preserve"> </w:t>
      </w:r>
      <w:r w:rsidRPr="00797FBE">
        <w:rPr>
          <w:rFonts w:asciiTheme="majorBidi" w:eastAsia="Calibri" w:hAnsiTheme="majorBidi" w:cs="B Nazanin"/>
          <w:i/>
          <w:rtl/>
        </w:rPr>
        <w:t xml:space="preserve">بر همین اساس، حرکت در حوزه فناوری‌های الکترونیک و </w:t>
      </w:r>
      <w:r w:rsidR="008C44E2" w:rsidRPr="00797FBE">
        <w:rPr>
          <w:rFonts w:asciiTheme="majorBidi" w:eastAsia="Calibri" w:hAnsiTheme="majorBidi" w:cs="B Nazanin" w:hint="cs"/>
          <w:i/>
          <w:rtl/>
        </w:rPr>
        <w:t>خدمات</w:t>
      </w:r>
      <w:r w:rsidRPr="00797FBE">
        <w:rPr>
          <w:rFonts w:asciiTheme="majorBidi" w:eastAsia="Calibri" w:hAnsiTheme="majorBidi" w:cs="B Nazanin"/>
          <w:i/>
          <w:rtl/>
        </w:rPr>
        <w:t xml:space="preserve"> هوشمند</w:t>
      </w:r>
      <w:r w:rsidRPr="00797FBE">
        <w:rPr>
          <w:rFonts w:asciiTheme="majorBidi" w:eastAsia="Calibri" w:hAnsiTheme="majorBidi" w:cs="B Nazanin" w:hint="cs"/>
          <w:i/>
          <w:rtl/>
        </w:rPr>
        <w:t xml:space="preserve"> اهمیت دارد و با تاکید بر این نکته پرداختن به این موضوع ضروری است.</w:t>
      </w:r>
      <w:r w:rsidR="001F7012" w:rsidRPr="00797FBE">
        <w:rPr>
          <w:rFonts w:asciiTheme="majorBidi" w:eastAsia="Calibri" w:hAnsiTheme="majorBidi" w:cs="B Nazanin" w:hint="cs"/>
          <w:i/>
          <w:rtl/>
        </w:rPr>
        <w:t xml:space="preserve"> </w:t>
      </w:r>
      <w:r w:rsidRPr="00797FBE">
        <w:rPr>
          <w:rFonts w:asciiTheme="majorBidi" w:eastAsia="Calibri" w:hAnsiTheme="majorBidi" w:cs="B Nazanin" w:hint="cs"/>
          <w:i/>
          <w:rtl/>
        </w:rPr>
        <w:t xml:space="preserve">پژوهش حاضر با هدف ارزیابی نقش عملکرد مدیریت شهری بر </w:t>
      </w:r>
      <w:r w:rsidR="00A455B5" w:rsidRPr="00797FBE">
        <w:rPr>
          <w:rFonts w:asciiTheme="majorBidi" w:eastAsia="Calibri" w:hAnsiTheme="majorBidi" w:cs="B Nazanin" w:hint="cs"/>
          <w:i/>
          <w:rtl/>
        </w:rPr>
        <w:t>کیفیت زندگی و قصد رفتاری استفاده</w:t>
      </w:r>
      <w:r w:rsidRPr="00797FBE">
        <w:rPr>
          <w:rFonts w:asciiTheme="majorBidi" w:eastAsia="Calibri" w:hAnsiTheme="majorBidi" w:cs="B Nazanin" w:hint="cs"/>
          <w:i/>
          <w:rtl/>
        </w:rPr>
        <w:t xml:space="preserve"> </w:t>
      </w:r>
      <w:r w:rsidR="00151B7B" w:rsidRPr="00797FBE">
        <w:rPr>
          <w:rFonts w:asciiTheme="majorBidi" w:eastAsia="Calibri" w:hAnsiTheme="majorBidi" w:cs="B Nazanin" w:hint="cs"/>
          <w:i/>
          <w:rtl/>
        </w:rPr>
        <w:t>از</w:t>
      </w:r>
      <w:r w:rsidRPr="00797FBE">
        <w:rPr>
          <w:rFonts w:asciiTheme="majorBidi" w:eastAsia="Calibri" w:hAnsiTheme="majorBidi" w:cs="B Nazanin" w:hint="cs"/>
          <w:i/>
          <w:rtl/>
        </w:rPr>
        <w:t xml:space="preserve"> خدمات الکترونیک شهری </w:t>
      </w:r>
      <w:r w:rsidR="00A455B5" w:rsidRPr="00797FBE">
        <w:rPr>
          <w:rFonts w:asciiTheme="majorBidi" w:eastAsia="Calibri" w:hAnsiTheme="majorBidi" w:cs="B Nazanin" w:hint="cs"/>
          <w:i/>
          <w:rtl/>
        </w:rPr>
        <w:t xml:space="preserve">باتاکید بر رضایت شهروندان </w:t>
      </w:r>
      <w:r w:rsidRPr="00797FBE">
        <w:rPr>
          <w:rFonts w:asciiTheme="majorBidi" w:eastAsia="Calibri" w:hAnsiTheme="majorBidi" w:cs="B Nazanin" w:hint="cs"/>
          <w:i/>
          <w:rtl/>
        </w:rPr>
        <w:t xml:space="preserve">در کلانشهر مشهد به آزمودن روابط میان عملکرد مدیریت شهری، </w:t>
      </w:r>
      <w:r w:rsidR="00151B7B" w:rsidRPr="00797FBE">
        <w:rPr>
          <w:rFonts w:asciiTheme="majorBidi" w:eastAsia="Calibri" w:hAnsiTheme="majorBidi" w:cs="B Nazanin" w:hint="cs"/>
          <w:i/>
          <w:rtl/>
        </w:rPr>
        <w:t>رضایت</w:t>
      </w:r>
      <w:r w:rsidRPr="00797FBE">
        <w:rPr>
          <w:rFonts w:asciiTheme="majorBidi" w:eastAsia="Calibri" w:hAnsiTheme="majorBidi" w:cs="B Nazanin" w:hint="cs"/>
          <w:i/>
          <w:rtl/>
        </w:rPr>
        <w:t xml:space="preserve"> </w:t>
      </w:r>
      <w:r w:rsidR="00151B7B" w:rsidRPr="00797FBE">
        <w:rPr>
          <w:rFonts w:asciiTheme="majorBidi" w:eastAsia="Calibri" w:hAnsiTheme="majorBidi" w:cs="B Nazanin" w:hint="cs"/>
          <w:i/>
          <w:rtl/>
        </w:rPr>
        <w:t>از</w:t>
      </w:r>
      <w:r w:rsidRPr="00797FBE">
        <w:rPr>
          <w:rFonts w:asciiTheme="majorBidi" w:eastAsia="Calibri" w:hAnsiTheme="majorBidi" w:cs="B Nazanin" w:hint="cs"/>
          <w:i/>
          <w:rtl/>
        </w:rPr>
        <w:t xml:space="preserve"> خدمات الکترونیک و همچنین میزان ارتباط آن</w:t>
      </w:r>
      <w:r w:rsidRPr="00797FBE">
        <w:rPr>
          <w:rFonts w:asciiTheme="majorBidi" w:eastAsia="Calibri" w:hAnsiTheme="majorBidi" w:cs="B Nazanin"/>
          <w:i/>
          <w:rtl/>
        </w:rPr>
        <w:softHyphen/>
      </w:r>
      <w:r w:rsidRPr="00797FBE">
        <w:rPr>
          <w:rFonts w:asciiTheme="majorBidi" w:eastAsia="Calibri" w:hAnsiTheme="majorBidi" w:cs="B Nazanin" w:hint="cs"/>
          <w:i/>
          <w:rtl/>
        </w:rPr>
        <w:t>ها با مولفه</w:t>
      </w:r>
      <w:r w:rsidRPr="00797FBE">
        <w:rPr>
          <w:rFonts w:asciiTheme="majorBidi" w:eastAsia="Calibri" w:hAnsiTheme="majorBidi" w:cs="B Nazanin"/>
          <w:i/>
          <w:rtl/>
        </w:rPr>
        <w:softHyphen/>
      </w:r>
      <w:r w:rsidRPr="00797FBE">
        <w:rPr>
          <w:rFonts w:asciiTheme="majorBidi" w:eastAsia="Calibri" w:hAnsiTheme="majorBidi" w:cs="B Nazanin" w:hint="cs"/>
          <w:i/>
          <w:rtl/>
        </w:rPr>
        <w:t>های کیفیت زندگی و قصد رفتاری در این شهر می</w:t>
      </w:r>
      <w:r w:rsidRPr="00797FBE">
        <w:rPr>
          <w:rFonts w:asciiTheme="majorBidi" w:eastAsia="Calibri" w:hAnsiTheme="majorBidi" w:cs="B Nazanin"/>
          <w:i/>
          <w:rtl/>
        </w:rPr>
        <w:softHyphen/>
      </w:r>
      <w:r w:rsidRPr="00797FBE">
        <w:rPr>
          <w:rFonts w:asciiTheme="majorBidi" w:eastAsia="Calibri" w:hAnsiTheme="majorBidi" w:cs="B Nazanin" w:hint="cs"/>
          <w:i/>
          <w:rtl/>
        </w:rPr>
        <w:t>پردازد</w:t>
      </w:r>
      <w:r w:rsidRPr="00797FBE">
        <w:rPr>
          <w:rFonts w:asciiTheme="majorBidi" w:eastAsia="Calibri" w:hAnsiTheme="majorBidi" w:cs="B Nazanin" w:hint="cs"/>
          <w:i/>
          <w:rtl/>
          <w:lang w:bidi="fa-IR"/>
        </w:rPr>
        <w:t xml:space="preserve">. </w:t>
      </w:r>
      <w:r w:rsidR="00544C0D" w:rsidRPr="00797FBE">
        <w:rPr>
          <w:rFonts w:asciiTheme="majorBidi" w:eastAsia="Calibri" w:hAnsiTheme="majorBidi" w:cs="B Nazanin" w:hint="cs"/>
          <w:i/>
          <w:rtl/>
          <w:lang w:bidi="fa-IR"/>
        </w:rPr>
        <w:t>پرسش</w:t>
      </w:r>
      <w:r w:rsidR="00544C0D" w:rsidRPr="00797FBE">
        <w:rPr>
          <w:rFonts w:asciiTheme="majorBidi" w:eastAsia="Calibri" w:hAnsiTheme="majorBidi" w:cs="B Nazanin"/>
          <w:i/>
          <w:rtl/>
          <w:lang w:bidi="fa-IR"/>
        </w:rPr>
        <w:softHyphen/>
      </w:r>
      <w:r w:rsidRPr="00797FBE">
        <w:rPr>
          <w:rFonts w:asciiTheme="majorBidi" w:eastAsia="Calibri" w:hAnsiTheme="majorBidi" w:cs="B Nazanin" w:hint="cs"/>
          <w:i/>
          <w:rtl/>
          <w:lang w:bidi="fa-IR"/>
        </w:rPr>
        <w:t xml:space="preserve">های پژوهش حاضر بدین شرح است: </w:t>
      </w:r>
      <w:r w:rsidR="00147047" w:rsidRPr="00797FBE">
        <w:rPr>
          <w:rFonts w:asciiTheme="majorBidi" w:eastAsia="Calibri" w:hAnsiTheme="majorBidi" w:cs="B Nazanin" w:hint="cs"/>
          <w:i/>
          <w:rtl/>
          <w:lang w:bidi="fa-IR"/>
        </w:rPr>
        <w:t xml:space="preserve">1) </w:t>
      </w:r>
      <w:r w:rsidR="00E14D2E" w:rsidRPr="00797FBE">
        <w:rPr>
          <w:rFonts w:asciiTheme="majorBidi" w:eastAsia="Calibri" w:hAnsiTheme="majorBidi" w:cs="B Nazanin" w:hint="cs"/>
          <w:i/>
          <w:rtl/>
          <w:lang w:bidi="fa-IR"/>
        </w:rPr>
        <w:t>میزان رضایت شهروندان مشهد از خدمات الکترونیک در چه سطحی است؟ ؟؛ 2) عملکرد مدیریت شهری در حوزه خدمات الکترونیک چه تاثیری بر رضایت شهروندان مشهدی داشته است</w:t>
      </w:r>
      <w:r w:rsidR="000C2AD3" w:rsidRPr="00797FBE">
        <w:rPr>
          <w:rFonts w:asciiTheme="majorBidi" w:eastAsia="Calibri" w:hAnsiTheme="majorBidi" w:cs="B Nazanin" w:hint="cs"/>
          <w:i/>
          <w:rtl/>
          <w:lang w:bidi="fa-IR"/>
        </w:rPr>
        <w:t>؛</w:t>
      </w:r>
      <w:r w:rsidR="00147047" w:rsidRPr="00797FBE">
        <w:rPr>
          <w:rFonts w:asciiTheme="majorBidi" w:eastAsia="Calibri" w:hAnsiTheme="majorBidi" w:cs="B Nazanin" w:hint="cs"/>
          <w:i/>
          <w:rtl/>
          <w:lang w:bidi="fa-IR"/>
        </w:rPr>
        <w:t xml:space="preserve"> </w:t>
      </w:r>
      <w:r w:rsidR="000C2AD3" w:rsidRPr="00797FBE">
        <w:rPr>
          <w:rFonts w:asciiTheme="majorBidi" w:eastAsia="Calibri" w:hAnsiTheme="majorBidi" w:cs="B Nazanin" w:hint="cs"/>
          <w:i/>
          <w:rtl/>
          <w:lang w:bidi="fa-IR"/>
        </w:rPr>
        <w:t>3</w:t>
      </w:r>
      <w:r w:rsidR="00147047" w:rsidRPr="00797FBE">
        <w:rPr>
          <w:rFonts w:asciiTheme="majorBidi" w:eastAsia="Calibri" w:hAnsiTheme="majorBidi" w:cs="B Nazanin" w:hint="cs"/>
          <w:i/>
          <w:rtl/>
          <w:lang w:bidi="fa-IR"/>
        </w:rPr>
        <w:t xml:space="preserve">) شهروندان تا چه میزان قصد استفاده </w:t>
      </w:r>
      <w:r w:rsidR="00147047" w:rsidRPr="00797FBE">
        <w:rPr>
          <w:rFonts w:asciiTheme="majorBidi" w:eastAsia="Calibri" w:hAnsiTheme="majorBidi" w:cs="B Nazanin" w:hint="cs"/>
          <w:i/>
          <w:rtl/>
          <w:lang w:bidi="fa-IR"/>
        </w:rPr>
        <w:lastRenderedPageBreak/>
        <w:t xml:space="preserve">مجدد از خدمات الکترونیک در سطح شهر مشهد را دارند؟؛ </w:t>
      </w:r>
      <w:r w:rsidR="000C2AD3" w:rsidRPr="00797FBE">
        <w:rPr>
          <w:rFonts w:asciiTheme="majorBidi" w:eastAsia="Calibri" w:hAnsiTheme="majorBidi" w:cs="B Nazanin" w:hint="cs"/>
          <w:i/>
          <w:rtl/>
          <w:lang w:bidi="fa-IR"/>
        </w:rPr>
        <w:t>4</w:t>
      </w:r>
      <w:r w:rsidR="00147047" w:rsidRPr="00797FBE">
        <w:rPr>
          <w:rFonts w:asciiTheme="majorBidi" w:eastAsia="Calibri" w:hAnsiTheme="majorBidi" w:cs="B Nazanin" w:hint="cs"/>
          <w:i/>
          <w:rtl/>
          <w:lang w:bidi="fa-IR"/>
        </w:rPr>
        <w:t>)</w:t>
      </w:r>
      <w:r w:rsidR="000C2AD3" w:rsidRPr="00797FBE">
        <w:rPr>
          <w:rFonts w:asciiTheme="majorBidi" w:eastAsia="Calibri" w:hAnsiTheme="majorBidi" w:cs="B Nazanin" w:hint="cs"/>
          <w:i/>
          <w:rtl/>
          <w:lang w:bidi="fa-IR"/>
        </w:rPr>
        <w:t xml:space="preserve"> دو عامل</w:t>
      </w:r>
      <w:r w:rsidR="00E14D2E" w:rsidRPr="00797FBE">
        <w:rPr>
          <w:rFonts w:asciiTheme="majorBidi" w:eastAsia="Calibri" w:hAnsiTheme="majorBidi" w:cs="B Nazanin" w:hint="cs"/>
          <w:i/>
          <w:rtl/>
          <w:lang w:bidi="fa-IR"/>
        </w:rPr>
        <w:t xml:space="preserve"> اصلی «</w:t>
      </w:r>
      <w:r w:rsidR="00151B7B" w:rsidRPr="00797FBE">
        <w:rPr>
          <w:rFonts w:asciiTheme="majorBidi" w:eastAsia="Calibri" w:hAnsiTheme="majorBidi" w:cs="B Nazanin" w:hint="cs"/>
          <w:i/>
          <w:rtl/>
          <w:lang w:bidi="fa-IR"/>
        </w:rPr>
        <w:t>عملکرد مدیریت شهری» و «رضایت</w:t>
      </w:r>
      <w:r w:rsidR="000C2AD3" w:rsidRPr="00797FBE">
        <w:rPr>
          <w:rFonts w:asciiTheme="majorBidi" w:eastAsia="Calibri" w:hAnsiTheme="majorBidi" w:cs="B Nazanin" w:hint="cs"/>
          <w:i/>
          <w:rtl/>
          <w:lang w:bidi="fa-IR"/>
        </w:rPr>
        <w:t xml:space="preserve"> شهروندان </w:t>
      </w:r>
      <w:r w:rsidR="00151B7B" w:rsidRPr="00797FBE">
        <w:rPr>
          <w:rFonts w:asciiTheme="majorBidi" w:eastAsia="Calibri" w:hAnsiTheme="majorBidi" w:cs="B Nazanin" w:hint="cs"/>
          <w:i/>
          <w:rtl/>
          <w:lang w:bidi="fa-IR"/>
        </w:rPr>
        <w:t>از</w:t>
      </w:r>
      <w:r w:rsidR="000C2AD3" w:rsidRPr="00797FBE">
        <w:rPr>
          <w:rFonts w:asciiTheme="majorBidi" w:eastAsia="Calibri" w:hAnsiTheme="majorBidi" w:cs="B Nazanin" w:hint="cs"/>
          <w:i/>
          <w:rtl/>
          <w:lang w:bidi="fa-IR"/>
        </w:rPr>
        <w:t xml:space="preserve"> خدمات الکترونیک» تا چه میزان بر </w:t>
      </w:r>
      <w:r w:rsidR="00E14D2E" w:rsidRPr="00797FBE">
        <w:rPr>
          <w:rFonts w:asciiTheme="majorBidi" w:eastAsia="Calibri" w:hAnsiTheme="majorBidi" w:cs="B Nazanin" w:hint="cs"/>
          <w:i/>
          <w:rtl/>
          <w:lang w:bidi="fa-IR"/>
        </w:rPr>
        <w:t>«</w:t>
      </w:r>
      <w:r w:rsidR="000C2AD3" w:rsidRPr="00797FBE">
        <w:rPr>
          <w:rFonts w:asciiTheme="majorBidi" w:eastAsia="Calibri" w:hAnsiTheme="majorBidi" w:cs="B Nazanin" w:hint="cs"/>
          <w:i/>
          <w:rtl/>
          <w:lang w:bidi="fa-IR"/>
        </w:rPr>
        <w:t>کیفیت زندگی</w:t>
      </w:r>
      <w:r w:rsidR="00E14D2E" w:rsidRPr="00797FBE">
        <w:rPr>
          <w:rFonts w:asciiTheme="majorBidi" w:eastAsia="Calibri" w:hAnsiTheme="majorBidi" w:cs="B Nazanin" w:hint="cs"/>
          <w:i/>
          <w:rtl/>
          <w:lang w:bidi="fa-IR"/>
        </w:rPr>
        <w:t>»</w:t>
      </w:r>
      <w:r w:rsidR="000C2AD3" w:rsidRPr="00797FBE">
        <w:rPr>
          <w:rFonts w:asciiTheme="majorBidi" w:eastAsia="Calibri" w:hAnsiTheme="majorBidi" w:cs="B Nazanin" w:hint="cs"/>
          <w:i/>
          <w:rtl/>
          <w:lang w:bidi="fa-IR"/>
        </w:rPr>
        <w:t xml:space="preserve"> شهروندان در شهر مشهد تاثیرگذار </w:t>
      </w:r>
      <w:r w:rsidR="00DD3A72" w:rsidRPr="00797FBE">
        <w:rPr>
          <w:rFonts w:asciiTheme="majorBidi" w:eastAsia="Calibri" w:hAnsiTheme="majorBidi" w:cs="B Nazanin" w:hint="cs"/>
          <w:i/>
          <w:rtl/>
          <w:lang w:bidi="fa-IR"/>
        </w:rPr>
        <w:t>هستند</w:t>
      </w:r>
      <w:r w:rsidR="000C2AD3" w:rsidRPr="00797FBE">
        <w:rPr>
          <w:rFonts w:asciiTheme="majorBidi" w:eastAsia="Calibri" w:hAnsiTheme="majorBidi" w:cs="B Nazanin" w:hint="cs"/>
          <w:i/>
          <w:rtl/>
          <w:lang w:bidi="fa-IR"/>
        </w:rPr>
        <w:t>؟</w:t>
      </w:r>
    </w:p>
    <w:p w14:paraId="1DA25E56" w14:textId="65BCAD58" w:rsidR="00C45FCE" w:rsidRPr="00797FBE" w:rsidRDefault="00C45FCE" w:rsidP="00E86F3D">
      <w:pPr>
        <w:bidi/>
        <w:spacing w:before="120" w:after="40"/>
        <w:jc w:val="both"/>
        <w:rPr>
          <w:rFonts w:asciiTheme="majorBidi" w:eastAsia="Calibri" w:hAnsiTheme="majorBidi" w:cs="B Nazanin"/>
          <w:b/>
          <w:bCs/>
          <w:i/>
          <w:iCs/>
          <w:rtl/>
        </w:rPr>
      </w:pPr>
      <w:r w:rsidRPr="00797FBE">
        <w:rPr>
          <w:rFonts w:asciiTheme="majorBidi" w:eastAsia="Calibri" w:hAnsiTheme="majorBidi" w:cs="B Nazanin" w:hint="cs"/>
          <w:i/>
          <w:rtl/>
        </w:rPr>
        <w:t>در سال</w:t>
      </w:r>
      <w:r w:rsidRPr="00797FBE">
        <w:rPr>
          <w:rFonts w:asciiTheme="majorBidi" w:eastAsia="Calibri" w:hAnsiTheme="majorBidi" w:cs="B Nazanin"/>
          <w:i/>
          <w:rtl/>
        </w:rPr>
        <w:softHyphen/>
      </w:r>
      <w:r w:rsidRPr="00797FBE">
        <w:rPr>
          <w:rFonts w:asciiTheme="majorBidi" w:eastAsia="Calibri" w:hAnsiTheme="majorBidi" w:cs="B Nazanin" w:hint="cs"/>
          <w:i/>
          <w:rtl/>
        </w:rPr>
        <w:t>های گذشته پژوهش</w:t>
      </w:r>
      <w:r w:rsidRPr="00797FBE">
        <w:rPr>
          <w:rFonts w:asciiTheme="majorBidi" w:eastAsia="Calibri" w:hAnsiTheme="majorBidi" w:cs="B Nazanin"/>
          <w:i/>
          <w:rtl/>
        </w:rPr>
        <w:softHyphen/>
      </w:r>
      <w:r w:rsidRPr="00797FBE">
        <w:rPr>
          <w:rFonts w:asciiTheme="majorBidi" w:eastAsia="Calibri" w:hAnsiTheme="majorBidi" w:cs="B Nazanin" w:hint="cs"/>
          <w:i/>
          <w:rtl/>
        </w:rPr>
        <w:t>هایی در ارتباط با موضوع پژوهش حاضر، انجام شده که ادامه به آنان اشاره شده است:</w:t>
      </w:r>
      <w:r w:rsidRPr="00797FBE">
        <w:rPr>
          <w:rFonts w:asciiTheme="majorBidi" w:eastAsia="Calibri" w:hAnsiTheme="majorBidi" w:cs="B Nazanin" w:hint="cs"/>
          <w:b/>
          <w:bCs/>
          <w:i/>
          <w:iCs/>
          <w:rtl/>
        </w:rPr>
        <w:t xml:space="preserve"> </w:t>
      </w:r>
      <w:proofErr w:type="spellStart"/>
      <w:r w:rsidRPr="00797FBE">
        <w:rPr>
          <w:rFonts w:asciiTheme="majorBidi" w:eastAsia="Calibri" w:hAnsiTheme="majorBidi" w:cs="B Nazanin" w:hint="cs"/>
          <w:i/>
          <w:rtl/>
          <w:lang w:bidi="fa-IR"/>
        </w:rPr>
        <w:t>شاددل</w:t>
      </w:r>
      <w:proofErr w:type="spellEnd"/>
      <w:r w:rsidRPr="00797FBE">
        <w:rPr>
          <w:rFonts w:asciiTheme="majorBidi" w:eastAsia="Calibri" w:hAnsiTheme="majorBidi" w:cs="B Nazanin" w:hint="cs"/>
          <w:i/>
          <w:rtl/>
          <w:lang w:bidi="fa-IR"/>
        </w:rPr>
        <w:t xml:space="preserve"> و </w:t>
      </w:r>
      <w:proofErr w:type="spellStart"/>
      <w:r w:rsidRPr="00797FBE">
        <w:rPr>
          <w:rFonts w:asciiTheme="majorBidi" w:eastAsia="Calibri" w:hAnsiTheme="majorBidi" w:cs="B Nazanin" w:hint="cs"/>
          <w:i/>
          <w:rtl/>
          <w:lang w:bidi="fa-IR"/>
        </w:rPr>
        <w:t>خوارزمی</w:t>
      </w:r>
      <w:proofErr w:type="spellEnd"/>
      <w:r w:rsidRPr="00797FBE">
        <w:rPr>
          <w:rFonts w:asciiTheme="majorBidi" w:eastAsia="Calibri" w:hAnsiTheme="majorBidi" w:cs="B Nazanin" w:hint="cs"/>
          <w:i/>
          <w:rtl/>
          <w:lang w:bidi="fa-IR"/>
        </w:rPr>
        <w:t xml:space="preserve"> (1395) در مقاله</w:t>
      </w:r>
      <w:r w:rsidRPr="00797FBE">
        <w:rPr>
          <w:rFonts w:asciiTheme="majorBidi" w:eastAsia="Calibri" w:hAnsiTheme="majorBidi" w:cs="B Nazanin"/>
          <w:i/>
          <w:rtl/>
          <w:lang w:bidi="fa-IR"/>
        </w:rPr>
        <w:softHyphen/>
      </w:r>
      <w:r w:rsidRPr="00797FBE">
        <w:rPr>
          <w:rFonts w:asciiTheme="majorBidi" w:eastAsia="Calibri" w:hAnsiTheme="majorBidi" w:cs="B Nazanin" w:hint="cs"/>
          <w:i/>
          <w:rtl/>
          <w:lang w:bidi="fa-IR"/>
        </w:rPr>
        <w:t xml:space="preserve"> «</w:t>
      </w:r>
      <w:r w:rsidRPr="00797FBE">
        <w:rPr>
          <w:rFonts w:asciiTheme="majorBidi" w:eastAsia="Calibri" w:hAnsiTheme="majorBidi" w:cs="B Nazanin"/>
          <w:i/>
          <w:rtl/>
          <w:lang w:bidi="fa-IR"/>
        </w:rPr>
        <w:t>ارز</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اب</w:t>
      </w:r>
      <w:r w:rsidRPr="00797FBE">
        <w:rPr>
          <w:rFonts w:asciiTheme="majorBidi" w:eastAsia="Calibri" w:hAnsiTheme="majorBidi" w:cs="B Nazanin" w:hint="cs"/>
          <w:i/>
          <w:rtl/>
          <w:lang w:bidi="fa-IR"/>
        </w:rPr>
        <w:t>ی</w:t>
      </w:r>
      <w:r w:rsidRPr="00797FBE">
        <w:rPr>
          <w:rFonts w:asciiTheme="majorBidi" w:eastAsia="Calibri" w:hAnsiTheme="majorBidi" w:cs="B Nazanin"/>
          <w:i/>
          <w:rtl/>
          <w:lang w:bidi="fa-IR"/>
        </w:rPr>
        <w:t xml:space="preserve"> عوامل اثرگذار بر پذ</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رش</w:t>
      </w:r>
      <w:r w:rsidRPr="00797FBE">
        <w:rPr>
          <w:rFonts w:asciiTheme="majorBidi" w:eastAsia="Calibri" w:hAnsiTheme="majorBidi" w:cs="B Nazanin"/>
          <w:i/>
          <w:rtl/>
          <w:lang w:bidi="fa-IR"/>
        </w:rPr>
        <w:t xml:space="preserve"> خدمات الکترون</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ک</w:t>
      </w:r>
      <w:r w:rsidRPr="00797FBE">
        <w:rPr>
          <w:rFonts w:asciiTheme="majorBidi" w:eastAsia="Calibri" w:hAnsiTheme="majorBidi" w:cs="B Nazanin"/>
          <w:i/>
          <w:rtl/>
          <w:lang w:bidi="fa-IR"/>
        </w:rPr>
        <w:t xml:space="preserve"> توسط شهروندان شهر مشهد</w:t>
      </w:r>
      <w:r w:rsidRPr="00797FBE">
        <w:rPr>
          <w:rFonts w:asciiTheme="majorBidi" w:eastAsia="Calibri" w:hAnsiTheme="majorBidi" w:cs="B Nazanin" w:hint="cs"/>
          <w:i/>
          <w:rtl/>
          <w:lang w:bidi="fa-IR"/>
        </w:rPr>
        <w:t xml:space="preserve">» </w:t>
      </w:r>
      <w:r w:rsidR="00544C0D" w:rsidRPr="00797FBE">
        <w:rPr>
          <w:rFonts w:asciiTheme="majorBidi" w:eastAsia="Calibri" w:hAnsiTheme="majorBidi" w:cs="B Nazanin" w:hint="cs"/>
          <w:i/>
          <w:rtl/>
          <w:lang w:bidi="fa-IR"/>
        </w:rPr>
        <w:t xml:space="preserve">به </w:t>
      </w:r>
      <w:r w:rsidR="00544C0D" w:rsidRPr="00797FBE">
        <w:rPr>
          <w:rFonts w:asciiTheme="majorBidi" w:eastAsia="Calibri" w:hAnsiTheme="majorBidi" w:cs="B Nazanin"/>
          <w:i/>
          <w:rtl/>
        </w:rPr>
        <w:t>جهت بررسی میزان و نوع تأثیر ابعا</w:t>
      </w:r>
      <w:r w:rsidR="000C2AD3" w:rsidRPr="00797FBE">
        <w:rPr>
          <w:rFonts w:asciiTheme="majorBidi" w:eastAsia="Calibri" w:hAnsiTheme="majorBidi" w:cs="B Nazanin"/>
          <w:i/>
          <w:rtl/>
        </w:rPr>
        <w:t>د شناسایی‌شده بر متغیرهای وابست</w:t>
      </w:r>
      <w:r w:rsidR="000C2AD3" w:rsidRPr="00797FBE">
        <w:rPr>
          <w:rFonts w:asciiTheme="majorBidi" w:eastAsia="Calibri" w:hAnsiTheme="majorBidi" w:cs="B Nazanin" w:hint="cs"/>
          <w:i/>
          <w:rtl/>
        </w:rPr>
        <w:t>ه</w:t>
      </w:r>
      <w:r w:rsidR="00544C0D" w:rsidRPr="00797FBE">
        <w:rPr>
          <w:rFonts w:asciiTheme="majorBidi" w:eastAsia="Calibri" w:hAnsiTheme="majorBidi" w:cs="B Nazanin"/>
          <w:i/>
          <w:rtl/>
        </w:rPr>
        <w:t xml:space="preserve"> مدل پذیرش تکنولوژی از آزمون رگرسیون اینتر، برای ارزیابی گویه‌های موجود در هریک از ابعاد، از تحلیل عامل تأییدی و نهایتاً جهت ا</w:t>
      </w:r>
      <w:r w:rsidR="002E5745" w:rsidRPr="00797FBE">
        <w:rPr>
          <w:rFonts w:asciiTheme="majorBidi" w:eastAsia="Calibri" w:hAnsiTheme="majorBidi" w:cs="B Nazanin" w:hint="cs"/>
          <w:i/>
          <w:rtl/>
        </w:rPr>
        <w:t>و</w:t>
      </w:r>
      <w:r w:rsidR="00544C0D" w:rsidRPr="00797FBE">
        <w:rPr>
          <w:rFonts w:asciiTheme="majorBidi" w:eastAsia="Calibri" w:hAnsiTheme="majorBidi" w:cs="B Nazanin"/>
          <w:i/>
          <w:rtl/>
        </w:rPr>
        <w:t>لویت‌بندی گویه‌های تأییدشده از آزمون فریدمن استفاده شد</w:t>
      </w:r>
      <w:r w:rsidR="00544C0D" w:rsidRPr="00797FBE">
        <w:rPr>
          <w:rFonts w:asciiTheme="majorBidi" w:eastAsia="Calibri" w:hAnsiTheme="majorBidi" w:cs="B Nazanin" w:hint="cs"/>
          <w:i/>
          <w:rtl/>
        </w:rPr>
        <w:t>ه</w:t>
      </w:r>
      <w:r w:rsidR="00544C0D" w:rsidRPr="00797FBE">
        <w:rPr>
          <w:rFonts w:asciiTheme="majorBidi" w:eastAsia="Calibri" w:hAnsiTheme="majorBidi" w:cs="B Nazanin"/>
          <w:i/>
          <w:rtl/>
        </w:rPr>
        <w:softHyphen/>
      </w:r>
      <w:r w:rsidR="00544C0D" w:rsidRPr="00797FBE">
        <w:rPr>
          <w:rFonts w:asciiTheme="majorBidi" w:eastAsia="Calibri" w:hAnsiTheme="majorBidi" w:cs="B Nazanin" w:hint="cs"/>
          <w:i/>
          <w:rtl/>
        </w:rPr>
        <w:t>است</w:t>
      </w:r>
      <w:r w:rsidR="00544C0D" w:rsidRPr="00797FBE">
        <w:rPr>
          <w:rFonts w:asciiTheme="majorBidi" w:eastAsia="Calibri" w:hAnsiTheme="majorBidi" w:cs="B Nazanin" w:hint="cs"/>
          <w:i/>
          <w:rtl/>
          <w:lang w:bidi="fa-IR"/>
        </w:rPr>
        <w:t xml:space="preserve">. </w:t>
      </w:r>
      <w:r w:rsidRPr="00797FBE">
        <w:rPr>
          <w:rFonts w:asciiTheme="majorBidi" w:eastAsia="Calibri" w:hAnsiTheme="majorBidi" w:cs="B Nazanin"/>
          <w:i/>
          <w:rtl/>
          <w:lang w:bidi="fa-IR"/>
        </w:rPr>
        <w:t>که</w:t>
      </w:r>
      <w:r w:rsidR="00544C0D" w:rsidRPr="00797FBE">
        <w:rPr>
          <w:rFonts w:asciiTheme="majorBidi" w:eastAsia="Calibri" w:hAnsiTheme="majorBidi" w:cs="B Nazanin" w:hint="cs"/>
          <w:i/>
          <w:rtl/>
          <w:lang w:bidi="fa-IR"/>
        </w:rPr>
        <w:t xml:space="preserve"> براساس نتایج آن</w:t>
      </w:r>
      <w:r w:rsidRPr="00797FBE">
        <w:rPr>
          <w:rFonts w:asciiTheme="majorBidi" w:eastAsia="Calibri" w:hAnsiTheme="majorBidi" w:cs="B Nazanin"/>
          <w:i/>
          <w:rtl/>
          <w:lang w:bidi="fa-IR"/>
        </w:rPr>
        <w:t xml:space="preserve"> ابعاد </w:t>
      </w:r>
      <w:proofErr w:type="spellStart"/>
      <w:r w:rsidRPr="00797FBE">
        <w:rPr>
          <w:rFonts w:asciiTheme="majorBidi" w:eastAsia="Calibri" w:hAnsiTheme="majorBidi" w:cs="B Nazanin"/>
          <w:i/>
          <w:rtl/>
          <w:lang w:bidi="fa-IR"/>
        </w:rPr>
        <w:t>شناسا</w:t>
      </w:r>
      <w:r w:rsidRPr="00797FBE">
        <w:rPr>
          <w:rFonts w:asciiTheme="majorBidi" w:eastAsia="Calibri" w:hAnsiTheme="majorBidi" w:cs="B Nazanin" w:hint="cs"/>
          <w:i/>
          <w:rtl/>
          <w:lang w:bidi="fa-IR"/>
        </w:rPr>
        <w:t>یی‌</w:t>
      </w:r>
      <w:r w:rsidRPr="00797FBE">
        <w:rPr>
          <w:rFonts w:asciiTheme="majorBidi" w:eastAsia="Calibri" w:hAnsiTheme="majorBidi" w:cs="B Nazanin" w:hint="eastAsia"/>
          <w:i/>
          <w:rtl/>
          <w:lang w:bidi="fa-IR"/>
        </w:rPr>
        <w:t>شده</w:t>
      </w:r>
      <w:proofErr w:type="spellEnd"/>
      <w:r w:rsidRPr="00797FBE">
        <w:rPr>
          <w:rFonts w:asciiTheme="majorBidi" w:eastAsia="Calibri" w:hAnsiTheme="majorBidi" w:cs="B Nazanin"/>
          <w:i/>
          <w:rtl/>
          <w:lang w:bidi="fa-IR"/>
        </w:rPr>
        <w:t xml:space="preserve"> دارا</w:t>
      </w:r>
      <w:r w:rsidRPr="00797FBE">
        <w:rPr>
          <w:rFonts w:asciiTheme="majorBidi" w:eastAsia="Calibri" w:hAnsiTheme="majorBidi" w:cs="B Nazanin" w:hint="cs"/>
          <w:i/>
          <w:rtl/>
          <w:lang w:bidi="fa-IR"/>
        </w:rPr>
        <w:t>ی</w:t>
      </w:r>
      <w:r w:rsidRPr="00797FBE">
        <w:rPr>
          <w:rFonts w:asciiTheme="majorBidi" w:eastAsia="Calibri" w:hAnsiTheme="majorBidi" w:cs="B Nazanin"/>
          <w:i/>
          <w:rtl/>
          <w:lang w:bidi="fa-IR"/>
        </w:rPr>
        <w:t xml:space="preserve"> اثر مثبت مستق</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م</w:t>
      </w:r>
      <w:r w:rsidRPr="00797FBE">
        <w:rPr>
          <w:rFonts w:asciiTheme="majorBidi" w:eastAsia="Calibri" w:hAnsiTheme="majorBidi" w:cs="B Nazanin"/>
          <w:i/>
          <w:rtl/>
          <w:lang w:bidi="fa-IR"/>
        </w:rPr>
        <w:t xml:space="preserve"> بر درک شهروندان از </w:t>
      </w:r>
      <w:r w:rsidRPr="00797FBE">
        <w:rPr>
          <w:rFonts w:asciiTheme="majorBidi" w:eastAsia="Calibri" w:hAnsiTheme="majorBidi" w:cs="B Nazanin" w:hint="cs"/>
          <w:i/>
          <w:rtl/>
          <w:lang w:bidi="fa-IR"/>
        </w:rPr>
        <w:t>کارایی</w:t>
      </w:r>
      <w:r w:rsidRPr="00797FBE">
        <w:rPr>
          <w:rFonts w:asciiTheme="majorBidi" w:eastAsia="Calibri" w:hAnsiTheme="majorBidi" w:cs="B Nazanin"/>
          <w:i/>
          <w:rtl/>
          <w:lang w:bidi="fa-IR"/>
        </w:rPr>
        <w:t xml:space="preserve"> و آسان</w:t>
      </w:r>
      <w:r w:rsidRPr="00797FBE">
        <w:rPr>
          <w:rFonts w:asciiTheme="majorBidi" w:eastAsia="Calibri" w:hAnsiTheme="majorBidi" w:cs="B Nazanin"/>
          <w:i/>
          <w:rtl/>
          <w:lang w:bidi="fa-IR"/>
        </w:rPr>
        <w:softHyphen/>
        <w:t>ساز</w:t>
      </w:r>
      <w:r w:rsidRPr="00797FBE">
        <w:rPr>
          <w:rFonts w:asciiTheme="majorBidi" w:eastAsia="Calibri" w:hAnsiTheme="majorBidi" w:cs="B Nazanin" w:hint="cs"/>
          <w:i/>
          <w:rtl/>
          <w:lang w:bidi="fa-IR"/>
        </w:rPr>
        <w:t>ی</w:t>
      </w:r>
      <w:r w:rsidRPr="00797FBE">
        <w:rPr>
          <w:rFonts w:asciiTheme="majorBidi" w:eastAsia="Calibri" w:hAnsiTheme="majorBidi" w:cs="B Nazanin"/>
          <w:i/>
          <w:rtl/>
          <w:lang w:bidi="fa-IR"/>
        </w:rPr>
        <w:t xml:space="preserve"> بهره</w:t>
      </w:r>
      <w:r w:rsidRPr="00797FBE">
        <w:rPr>
          <w:rFonts w:asciiTheme="majorBidi" w:eastAsia="Calibri" w:hAnsiTheme="majorBidi" w:cs="B Nazanin"/>
          <w:i/>
          <w:rtl/>
          <w:lang w:bidi="fa-IR"/>
        </w:rPr>
        <w:softHyphen/>
        <w:t>بردار</w:t>
      </w:r>
      <w:r w:rsidRPr="00797FBE">
        <w:rPr>
          <w:rFonts w:asciiTheme="majorBidi" w:eastAsia="Calibri" w:hAnsiTheme="majorBidi" w:cs="B Nazanin" w:hint="cs"/>
          <w:i/>
          <w:rtl/>
          <w:lang w:bidi="fa-IR"/>
        </w:rPr>
        <w:t>ی</w:t>
      </w:r>
      <w:r w:rsidRPr="00797FBE">
        <w:rPr>
          <w:rFonts w:asciiTheme="majorBidi" w:eastAsia="Calibri" w:hAnsiTheme="majorBidi" w:cs="B Nazanin"/>
          <w:i/>
          <w:rtl/>
          <w:lang w:bidi="fa-IR"/>
        </w:rPr>
        <w:t xml:space="preserve"> از خدمات الکترون</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ک</w:t>
      </w:r>
      <w:r w:rsidRPr="00797FBE">
        <w:rPr>
          <w:rFonts w:asciiTheme="majorBidi" w:eastAsia="Calibri" w:hAnsiTheme="majorBidi" w:cs="B Nazanin"/>
          <w:i/>
          <w:rtl/>
          <w:lang w:bidi="fa-IR"/>
        </w:rPr>
        <w:t xml:space="preserve"> هستند</w:t>
      </w:r>
      <w:r w:rsidRPr="00797FBE">
        <w:rPr>
          <w:rFonts w:asciiTheme="majorBidi" w:eastAsia="Calibri" w:hAnsiTheme="majorBidi" w:cs="B Nazanin" w:hint="cs"/>
          <w:i/>
          <w:rtl/>
          <w:lang w:bidi="fa-IR"/>
        </w:rPr>
        <w:t xml:space="preserve">. </w:t>
      </w:r>
      <w:r w:rsidRPr="00797FBE">
        <w:rPr>
          <w:rFonts w:asciiTheme="majorBidi" w:eastAsia="Calibri" w:hAnsiTheme="majorBidi" w:cs="B Nazanin"/>
          <w:i/>
          <w:rtl/>
          <w:lang w:bidi="fa-IR"/>
        </w:rPr>
        <w:t xml:space="preserve">در </w:t>
      </w:r>
      <w:proofErr w:type="spellStart"/>
      <w:r w:rsidRPr="00797FBE">
        <w:rPr>
          <w:rFonts w:asciiTheme="majorBidi" w:eastAsia="Calibri" w:hAnsiTheme="majorBidi" w:cs="B Nazanin"/>
          <w:i/>
          <w:rtl/>
          <w:lang w:bidi="fa-IR"/>
        </w:rPr>
        <w:t>ا</w:t>
      </w:r>
      <w:r w:rsidRPr="00797FBE">
        <w:rPr>
          <w:rFonts w:asciiTheme="majorBidi" w:eastAsia="Calibri" w:hAnsiTheme="majorBidi" w:cs="B Nazanin" w:hint="cs"/>
          <w:i/>
          <w:rtl/>
          <w:lang w:bidi="fa-IR"/>
        </w:rPr>
        <w:t>و</w:t>
      </w:r>
      <w:r w:rsidRPr="00797FBE">
        <w:rPr>
          <w:rFonts w:asciiTheme="majorBidi" w:eastAsia="Calibri" w:hAnsiTheme="majorBidi" w:cs="B Nazanin"/>
          <w:i/>
          <w:rtl/>
          <w:lang w:bidi="fa-IR"/>
        </w:rPr>
        <w:t>لو</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ت‌بند</w:t>
      </w:r>
      <w:r w:rsidRPr="00797FBE">
        <w:rPr>
          <w:rFonts w:asciiTheme="majorBidi" w:eastAsia="Calibri" w:hAnsiTheme="majorBidi" w:cs="B Nazanin" w:hint="cs"/>
          <w:i/>
          <w:rtl/>
          <w:lang w:bidi="fa-IR"/>
        </w:rPr>
        <w:t>ی</w:t>
      </w:r>
      <w:proofErr w:type="spellEnd"/>
      <w:r w:rsidRPr="00797FBE">
        <w:rPr>
          <w:rFonts w:asciiTheme="majorBidi" w:eastAsia="Calibri" w:hAnsiTheme="majorBidi" w:cs="B Nazanin"/>
          <w:i/>
          <w:rtl/>
          <w:lang w:bidi="fa-IR"/>
        </w:rPr>
        <w:t xml:space="preserve"> </w:t>
      </w:r>
      <w:proofErr w:type="spellStart"/>
      <w:r w:rsidRPr="00797FBE">
        <w:rPr>
          <w:rFonts w:asciiTheme="majorBidi" w:eastAsia="Calibri" w:hAnsiTheme="majorBidi" w:cs="B Nazanin"/>
          <w:i/>
          <w:rtl/>
          <w:lang w:bidi="fa-IR"/>
        </w:rPr>
        <w:t>گو</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ه‌ها</w:t>
      </w:r>
      <w:proofErr w:type="spellEnd"/>
      <w:r w:rsidRPr="00797FBE">
        <w:rPr>
          <w:rFonts w:asciiTheme="majorBidi" w:eastAsia="Calibri" w:hAnsiTheme="majorBidi" w:cs="B Nazanin"/>
          <w:i/>
          <w:rtl/>
          <w:lang w:bidi="fa-IR"/>
        </w:rPr>
        <w:t xml:space="preserve"> اضطراب افراد هنگام مواجهه با را</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انه</w:t>
      </w:r>
      <w:r w:rsidRPr="00797FBE">
        <w:rPr>
          <w:rFonts w:asciiTheme="majorBidi" w:eastAsia="Calibri" w:hAnsiTheme="majorBidi" w:cs="B Nazanin"/>
          <w:i/>
          <w:rtl/>
          <w:lang w:bidi="fa-IR"/>
        </w:rPr>
        <w:t xml:space="preserve"> در ارتباط با ادراک کارا</w:t>
      </w:r>
      <w:r w:rsidRPr="00797FBE">
        <w:rPr>
          <w:rFonts w:asciiTheme="majorBidi" w:eastAsia="Calibri" w:hAnsiTheme="majorBidi" w:cs="B Nazanin" w:hint="cs"/>
          <w:i/>
          <w:rtl/>
          <w:lang w:bidi="fa-IR"/>
        </w:rPr>
        <w:t>یی</w:t>
      </w:r>
      <w:r w:rsidRPr="00797FBE">
        <w:rPr>
          <w:rFonts w:asciiTheme="majorBidi" w:eastAsia="Calibri" w:hAnsiTheme="majorBidi" w:cs="B Nazanin"/>
          <w:i/>
          <w:rtl/>
          <w:lang w:bidi="fa-IR"/>
        </w:rPr>
        <w:t xml:space="preserve"> و </w:t>
      </w:r>
      <w:proofErr w:type="spellStart"/>
      <w:r w:rsidRPr="00797FBE">
        <w:rPr>
          <w:rFonts w:asciiTheme="majorBidi" w:eastAsia="Calibri" w:hAnsiTheme="majorBidi" w:cs="B Nazanin"/>
          <w:i/>
          <w:rtl/>
          <w:lang w:bidi="fa-IR"/>
        </w:rPr>
        <w:t>ز</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رساخت‌ها</w:t>
      </w:r>
      <w:r w:rsidRPr="00797FBE">
        <w:rPr>
          <w:rFonts w:asciiTheme="majorBidi" w:eastAsia="Calibri" w:hAnsiTheme="majorBidi" w:cs="B Nazanin" w:hint="cs"/>
          <w:i/>
          <w:rtl/>
          <w:lang w:bidi="fa-IR"/>
        </w:rPr>
        <w:t>ی</w:t>
      </w:r>
      <w:proofErr w:type="spellEnd"/>
      <w:r w:rsidRPr="00797FBE">
        <w:rPr>
          <w:rFonts w:asciiTheme="majorBidi" w:eastAsia="Calibri" w:hAnsiTheme="majorBidi" w:cs="B Nazanin"/>
          <w:i/>
          <w:rtl/>
          <w:lang w:bidi="fa-IR"/>
        </w:rPr>
        <w:t xml:space="preserve"> موجود در ارتباط با سهولت </w:t>
      </w:r>
      <w:proofErr w:type="spellStart"/>
      <w:r w:rsidRPr="00797FBE">
        <w:rPr>
          <w:rFonts w:asciiTheme="majorBidi" w:eastAsia="Calibri" w:hAnsiTheme="majorBidi" w:cs="B Nazanin"/>
          <w:i/>
          <w:rtl/>
          <w:lang w:bidi="fa-IR"/>
        </w:rPr>
        <w:t>درک‌شده</w:t>
      </w:r>
      <w:proofErr w:type="spellEnd"/>
      <w:r w:rsidRPr="00797FBE">
        <w:rPr>
          <w:rFonts w:asciiTheme="majorBidi" w:eastAsia="Calibri" w:hAnsiTheme="majorBidi" w:cs="B Nazanin"/>
          <w:i/>
          <w:rtl/>
          <w:lang w:bidi="fa-IR"/>
        </w:rPr>
        <w:t xml:space="preserve"> دارا</w:t>
      </w:r>
      <w:r w:rsidRPr="00797FBE">
        <w:rPr>
          <w:rFonts w:asciiTheme="majorBidi" w:eastAsia="Calibri" w:hAnsiTheme="majorBidi" w:cs="B Nazanin" w:hint="cs"/>
          <w:i/>
          <w:rtl/>
          <w:lang w:bidi="fa-IR"/>
        </w:rPr>
        <w:t>ی</w:t>
      </w:r>
      <w:r w:rsidRPr="00797FBE">
        <w:rPr>
          <w:rFonts w:asciiTheme="majorBidi" w:eastAsia="Calibri" w:hAnsiTheme="majorBidi" w:cs="B Nazanin"/>
          <w:i/>
          <w:rtl/>
          <w:lang w:bidi="fa-IR"/>
        </w:rPr>
        <w:t xml:space="preserve"> بالاتر</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ن</w:t>
      </w:r>
      <w:r w:rsidRPr="00797FBE">
        <w:rPr>
          <w:rFonts w:asciiTheme="majorBidi" w:eastAsia="Calibri" w:hAnsiTheme="majorBidi" w:cs="B Nazanin"/>
          <w:i/>
          <w:rtl/>
          <w:lang w:bidi="fa-IR"/>
        </w:rPr>
        <w:t xml:space="preserve"> ا</w:t>
      </w:r>
      <w:r w:rsidRPr="00797FBE">
        <w:rPr>
          <w:rFonts w:asciiTheme="majorBidi" w:eastAsia="Calibri" w:hAnsiTheme="majorBidi" w:cs="B Nazanin" w:hint="cs"/>
          <w:i/>
          <w:rtl/>
          <w:lang w:bidi="fa-IR"/>
        </w:rPr>
        <w:t>و</w:t>
      </w:r>
      <w:r w:rsidRPr="00797FBE">
        <w:rPr>
          <w:rFonts w:asciiTheme="majorBidi" w:eastAsia="Calibri" w:hAnsiTheme="majorBidi" w:cs="B Nazanin"/>
          <w:i/>
          <w:rtl/>
          <w:lang w:bidi="fa-IR"/>
        </w:rPr>
        <w:t>لو</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ت</w:t>
      </w:r>
      <w:r w:rsidRPr="00797FBE">
        <w:rPr>
          <w:rFonts w:asciiTheme="majorBidi" w:eastAsia="Calibri" w:hAnsiTheme="majorBidi" w:cs="B Nazanin"/>
          <w:i/>
          <w:rtl/>
          <w:lang w:bidi="fa-IR"/>
        </w:rPr>
        <w:t xml:space="preserve"> </w:t>
      </w:r>
      <w:r w:rsidR="000C2AD3" w:rsidRPr="00797FBE">
        <w:rPr>
          <w:rFonts w:asciiTheme="majorBidi" w:eastAsia="Calibri" w:hAnsiTheme="majorBidi" w:cs="B Nazanin" w:hint="cs"/>
          <w:i/>
          <w:rtl/>
          <w:lang w:bidi="fa-IR"/>
        </w:rPr>
        <w:t>هستند</w:t>
      </w:r>
      <w:r w:rsidRPr="00797FBE">
        <w:rPr>
          <w:rFonts w:asciiTheme="majorBidi" w:eastAsia="Calibri" w:hAnsiTheme="majorBidi" w:cs="B Nazanin"/>
          <w:i/>
          <w:rtl/>
          <w:lang w:bidi="fa-IR"/>
        </w:rPr>
        <w:t>.</w:t>
      </w:r>
      <w:r w:rsidRPr="00797FBE">
        <w:rPr>
          <w:rFonts w:asciiTheme="majorBidi" w:eastAsia="Calibri" w:hAnsiTheme="majorBidi" w:cs="B Nazanin" w:hint="cs"/>
          <w:i/>
          <w:rtl/>
          <w:lang w:bidi="fa-IR"/>
        </w:rPr>
        <w:t xml:space="preserve"> احمدی و همکاران (1397) در مقاله</w:t>
      </w:r>
      <w:r w:rsidRPr="00797FBE">
        <w:rPr>
          <w:rFonts w:asciiTheme="majorBidi" w:eastAsia="Calibri" w:hAnsiTheme="majorBidi" w:cs="B Nazanin"/>
          <w:i/>
          <w:rtl/>
          <w:lang w:bidi="fa-IR"/>
        </w:rPr>
        <w:softHyphen/>
      </w:r>
      <w:r w:rsidRPr="00797FBE">
        <w:rPr>
          <w:rFonts w:asciiTheme="majorBidi" w:eastAsia="Calibri" w:hAnsiTheme="majorBidi" w:cs="B Nazanin" w:hint="cs"/>
          <w:i/>
          <w:rtl/>
          <w:lang w:bidi="fa-IR"/>
        </w:rPr>
        <w:t>ای با عنوان «</w:t>
      </w:r>
      <w:proofErr w:type="spellStart"/>
      <w:r w:rsidRPr="00797FBE">
        <w:rPr>
          <w:rFonts w:asciiTheme="majorBidi" w:eastAsia="Calibri" w:hAnsiTheme="majorBidi" w:cs="B Nazanin"/>
          <w:i/>
          <w:rtl/>
          <w:lang w:bidi="fa-IR"/>
        </w:rPr>
        <w:t>ارزيابي</w:t>
      </w:r>
      <w:proofErr w:type="spellEnd"/>
      <w:r w:rsidRPr="00797FBE">
        <w:rPr>
          <w:rFonts w:asciiTheme="majorBidi" w:eastAsia="Calibri" w:hAnsiTheme="majorBidi" w:cs="B Nazanin"/>
          <w:i/>
          <w:rtl/>
          <w:lang w:bidi="fa-IR"/>
        </w:rPr>
        <w:t xml:space="preserve"> </w:t>
      </w:r>
      <w:proofErr w:type="spellStart"/>
      <w:r w:rsidRPr="00797FBE">
        <w:rPr>
          <w:rFonts w:asciiTheme="majorBidi" w:eastAsia="Calibri" w:hAnsiTheme="majorBidi" w:cs="B Nazanin"/>
          <w:i/>
          <w:rtl/>
          <w:lang w:bidi="fa-IR"/>
        </w:rPr>
        <w:t>شاخص</w:t>
      </w:r>
      <w:r w:rsidRPr="00797FBE">
        <w:rPr>
          <w:rFonts w:asciiTheme="majorBidi" w:eastAsia="Calibri" w:hAnsiTheme="majorBidi" w:cs="B Nazanin"/>
          <w:i/>
          <w:rtl/>
          <w:lang w:bidi="fa-IR"/>
        </w:rPr>
        <w:softHyphen/>
        <w:t>هاي</w:t>
      </w:r>
      <w:proofErr w:type="spellEnd"/>
      <w:r w:rsidRPr="00797FBE">
        <w:rPr>
          <w:rFonts w:asciiTheme="majorBidi" w:eastAsia="Calibri" w:hAnsiTheme="majorBidi" w:cs="B Nazanin"/>
          <w:i/>
          <w:rtl/>
          <w:lang w:bidi="fa-IR"/>
        </w:rPr>
        <w:t xml:space="preserve"> شهروند </w:t>
      </w:r>
      <w:proofErr w:type="spellStart"/>
      <w:r w:rsidRPr="00797FBE">
        <w:rPr>
          <w:rFonts w:asciiTheme="majorBidi" w:eastAsia="Calibri" w:hAnsiTheme="majorBidi" w:cs="B Nazanin"/>
          <w:i/>
          <w:rtl/>
          <w:lang w:bidi="fa-IR"/>
        </w:rPr>
        <w:t>الکترونيک</w:t>
      </w:r>
      <w:proofErr w:type="spellEnd"/>
      <w:r w:rsidRPr="00797FBE">
        <w:rPr>
          <w:rFonts w:asciiTheme="majorBidi" w:eastAsia="Calibri" w:hAnsiTheme="majorBidi" w:cs="B Nazanin"/>
          <w:i/>
          <w:rtl/>
          <w:lang w:bidi="fa-IR"/>
        </w:rPr>
        <w:t xml:space="preserve"> از م</w:t>
      </w:r>
      <w:r w:rsidR="000C2AD3" w:rsidRPr="00797FBE">
        <w:rPr>
          <w:rFonts w:asciiTheme="majorBidi" w:eastAsia="Calibri" w:hAnsiTheme="majorBidi" w:cs="B Nazanin"/>
          <w:i/>
          <w:rtl/>
          <w:lang w:bidi="fa-IR"/>
        </w:rPr>
        <w:t>نظر شهروندان (</w:t>
      </w:r>
      <w:proofErr w:type="spellStart"/>
      <w:r w:rsidR="000C2AD3" w:rsidRPr="00797FBE">
        <w:rPr>
          <w:rFonts w:asciiTheme="majorBidi" w:eastAsia="Calibri" w:hAnsiTheme="majorBidi" w:cs="B Nazanin"/>
          <w:i/>
          <w:rtl/>
          <w:lang w:bidi="fa-IR"/>
        </w:rPr>
        <w:t>نمونه</w:t>
      </w:r>
      <w:r w:rsidR="000C2AD3" w:rsidRPr="00797FBE">
        <w:rPr>
          <w:rFonts w:asciiTheme="majorBidi" w:eastAsia="Calibri" w:hAnsiTheme="majorBidi" w:cs="B Nazanin"/>
          <w:i/>
          <w:rtl/>
          <w:lang w:bidi="fa-IR"/>
        </w:rPr>
        <w:softHyphen/>
        <w:t>موردي</w:t>
      </w:r>
      <w:proofErr w:type="spellEnd"/>
      <w:r w:rsidR="000C2AD3" w:rsidRPr="00797FBE">
        <w:rPr>
          <w:rFonts w:asciiTheme="majorBidi" w:eastAsia="Calibri" w:hAnsiTheme="majorBidi" w:cs="B Nazanin"/>
          <w:i/>
          <w:rtl/>
          <w:lang w:bidi="fa-IR"/>
        </w:rPr>
        <w:t xml:space="preserve">: </w:t>
      </w:r>
      <w:proofErr w:type="spellStart"/>
      <w:r w:rsidR="000C2AD3" w:rsidRPr="00797FBE">
        <w:rPr>
          <w:rFonts w:asciiTheme="majorBidi" w:eastAsia="Calibri" w:hAnsiTheme="majorBidi" w:cs="B Nazanin"/>
          <w:i/>
          <w:rtl/>
          <w:lang w:bidi="fa-IR"/>
        </w:rPr>
        <w:t>کلان</w:t>
      </w:r>
      <w:r w:rsidRPr="00797FBE">
        <w:rPr>
          <w:rFonts w:asciiTheme="majorBidi" w:eastAsia="Calibri" w:hAnsiTheme="majorBidi" w:cs="B Nazanin"/>
          <w:i/>
          <w:rtl/>
          <w:lang w:bidi="fa-IR"/>
        </w:rPr>
        <w:t>شهر</w:t>
      </w:r>
      <w:proofErr w:type="spellEnd"/>
      <w:r w:rsidRPr="00797FBE">
        <w:rPr>
          <w:rFonts w:asciiTheme="majorBidi" w:eastAsia="Calibri" w:hAnsiTheme="majorBidi" w:cs="B Nazanin"/>
          <w:i/>
          <w:rtl/>
          <w:lang w:bidi="fa-IR"/>
        </w:rPr>
        <w:t xml:space="preserve"> </w:t>
      </w:r>
      <w:proofErr w:type="spellStart"/>
      <w:r w:rsidRPr="00797FBE">
        <w:rPr>
          <w:rFonts w:asciiTheme="majorBidi" w:eastAsia="Calibri" w:hAnsiTheme="majorBidi" w:cs="B Nazanin"/>
          <w:i/>
          <w:rtl/>
          <w:lang w:bidi="fa-IR"/>
        </w:rPr>
        <w:t>شيراز</w:t>
      </w:r>
      <w:proofErr w:type="spellEnd"/>
      <w:r w:rsidRPr="00797FBE">
        <w:rPr>
          <w:rFonts w:asciiTheme="majorBidi" w:eastAsia="Calibri" w:hAnsiTheme="majorBidi" w:cs="B Nazanin"/>
          <w:i/>
          <w:rtl/>
          <w:lang w:bidi="fa-IR"/>
        </w:rPr>
        <w:t>)</w:t>
      </w:r>
      <w:r w:rsidRPr="00797FBE">
        <w:rPr>
          <w:rFonts w:asciiTheme="majorBidi" w:eastAsia="Calibri" w:hAnsiTheme="majorBidi" w:cs="B Nazanin" w:hint="cs"/>
          <w:i/>
          <w:rtl/>
          <w:lang w:bidi="fa-IR"/>
        </w:rPr>
        <w:t xml:space="preserve">» </w:t>
      </w:r>
      <w:r w:rsidR="00544C0D" w:rsidRPr="00797FBE">
        <w:rPr>
          <w:rFonts w:asciiTheme="majorBidi" w:eastAsia="Calibri" w:hAnsiTheme="majorBidi" w:cs="B Nazanin"/>
          <w:i/>
          <w:rtl/>
        </w:rPr>
        <w:t xml:space="preserve">با استفاده </w:t>
      </w:r>
      <w:r w:rsidR="000C2AD3" w:rsidRPr="00797FBE">
        <w:rPr>
          <w:rFonts w:asciiTheme="majorBidi" w:eastAsia="Calibri" w:hAnsiTheme="majorBidi" w:cs="B Nazanin" w:hint="cs"/>
          <w:i/>
          <w:rtl/>
        </w:rPr>
        <w:t xml:space="preserve">از </w:t>
      </w:r>
      <w:r w:rsidR="000C2AD3" w:rsidRPr="00797FBE">
        <w:rPr>
          <w:rFonts w:asciiTheme="majorBidi" w:eastAsia="Calibri" w:hAnsiTheme="majorBidi" w:cs="B Nazanin"/>
          <w:i/>
          <w:rtl/>
        </w:rPr>
        <w:t>آزمون</w:t>
      </w:r>
      <w:r w:rsidR="000C2AD3" w:rsidRPr="00797FBE">
        <w:rPr>
          <w:rFonts w:asciiTheme="majorBidi" w:eastAsia="Calibri" w:hAnsiTheme="majorBidi" w:cs="B Nazanin" w:hint="cs"/>
          <w:i/>
          <w:rtl/>
        </w:rPr>
        <w:t>‌</w:t>
      </w:r>
      <w:r w:rsidR="00544C0D" w:rsidRPr="00797FBE">
        <w:rPr>
          <w:rFonts w:asciiTheme="majorBidi" w:eastAsia="Calibri" w:hAnsiTheme="majorBidi" w:cs="B Nazanin"/>
          <w:i/>
          <w:rtl/>
        </w:rPr>
        <w:t>های پیرسون و</w:t>
      </w:r>
      <w:r w:rsidR="00544C0D" w:rsidRPr="00797FBE">
        <w:rPr>
          <w:rFonts w:asciiTheme="majorBidi" w:eastAsia="Calibri" w:hAnsiTheme="majorBidi" w:cs="B Nazanin"/>
          <w:iCs/>
          <w:sz w:val="22"/>
          <w:szCs w:val="22"/>
          <w:lang w:bidi="fa-IR"/>
        </w:rPr>
        <w:t xml:space="preserve">T-Test </w:t>
      </w:r>
      <w:r w:rsidR="009A6D3B" w:rsidRPr="00797FBE">
        <w:rPr>
          <w:rFonts w:asciiTheme="majorBidi" w:eastAsia="Calibri" w:hAnsiTheme="majorBidi" w:cs="B Nazanin" w:hint="cs"/>
          <w:i/>
          <w:rtl/>
        </w:rPr>
        <w:t>،</w:t>
      </w:r>
      <w:r w:rsidR="00544C0D" w:rsidRPr="00797FBE">
        <w:rPr>
          <w:rFonts w:asciiTheme="majorBidi" w:eastAsia="Calibri" w:hAnsiTheme="majorBidi" w:cs="B Nazanin" w:hint="cs"/>
          <w:i/>
          <w:rtl/>
        </w:rPr>
        <w:t xml:space="preserve"> </w:t>
      </w:r>
      <w:r w:rsidRPr="00797FBE">
        <w:rPr>
          <w:rFonts w:asciiTheme="majorBidi" w:eastAsia="Calibri" w:hAnsiTheme="majorBidi" w:cs="B Nazanin" w:hint="cs"/>
          <w:i/>
          <w:rtl/>
          <w:lang w:bidi="fa-IR"/>
        </w:rPr>
        <w:t>به نتایجی دست یافتند که نشان می</w:t>
      </w:r>
      <w:r w:rsidRPr="00797FBE">
        <w:rPr>
          <w:rFonts w:asciiTheme="majorBidi" w:eastAsia="Calibri" w:hAnsiTheme="majorBidi" w:cs="B Nazanin"/>
          <w:i/>
          <w:rtl/>
          <w:lang w:bidi="fa-IR"/>
        </w:rPr>
        <w:softHyphen/>
      </w:r>
      <w:r w:rsidRPr="00797FBE">
        <w:rPr>
          <w:rFonts w:asciiTheme="majorBidi" w:eastAsia="Calibri" w:hAnsiTheme="majorBidi" w:cs="B Nazanin" w:hint="cs"/>
          <w:i/>
          <w:rtl/>
          <w:lang w:bidi="fa-IR"/>
        </w:rPr>
        <w:t>دهد،</w:t>
      </w:r>
      <w:r w:rsidRPr="00797FBE">
        <w:rPr>
          <w:rFonts w:asciiTheme="majorBidi" w:eastAsia="Calibri" w:hAnsiTheme="majorBidi" w:cs="B Nazanin"/>
          <w:i/>
          <w:rtl/>
          <w:lang w:bidi="fa-IR"/>
        </w:rPr>
        <w:t xml:space="preserve"> </w:t>
      </w:r>
      <w:proofErr w:type="spellStart"/>
      <w:r w:rsidRPr="00797FBE">
        <w:rPr>
          <w:rFonts w:asciiTheme="majorBidi" w:eastAsia="Calibri" w:hAnsiTheme="majorBidi" w:cs="B Nazanin"/>
          <w:i/>
          <w:rtl/>
          <w:lang w:bidi="fa-IR"/>
        </w:rPr>
        <w:t>کيفيت</w:t>
      </w:r>
      <w:proofErr w:type="spellEnd"/>
      <w:r w:rsidRPr="00797FBE">
        <w:rPr>
          <w:rFonts w:asciiTheme="majorBidi" w:eastAsia="Calibri" w:hAnsiTheme="majorBidi" w:cs="B Nazanin"/>
          <w:i/>
          <w:rtl/>
          <w:lang w:bidi="fa-IR"/>
        </w:rPr>
        <w:t xml:space="preserve"> </w:t>
      </w:r>
      <w:proofErr w:type="spellStart"/>
      <w:r w:rsidRPr="00797FBE">
        <w:rPr>
          <w:rFonts w:asciiTheme="majorBidi" w:eastAsia="Calibri" w:hAnsiTheme="majorBidi" w:cs="B Nazanin"/>
          <w:i/>
          <w:rtl/>
          <w:lang w:bidi="fa-IR"/>
        </w:rPr>
        <w:t>دسترسي</w:t>
      </w:r>
      <w:proofErr w:type="spellEnd"/>
      <w:r w:rsidRPr="00797FBE">
        <w:rPr>
          <w:rFonts w:asciiTheme="majorBidi" w:eastAsia="Calibri" w:hAnsiTheme="majorBidi" w:cs="B Nazanin"/>
          <w:i/>
          <w:rtl/>
          <w:lang w:bidi="fa-IR"/>
        </w:rPr>
        <w:t xml:space="preserve"> شهروندان به امکانات</w:t>
      </w:r>
      <w:r w:rsidRPr="00797FBE">
        <w:rPr>
          <w:rFonts w:asciiTheme="majorBidi" w:eastAsia="Calibri" w:hAnsiTheme="majorBidi" w:cs="B Nazanin"/>
          <w:i/>
          <w:lang w:bidi="fa-IR"/>
        </w:rPr>
        <w:t xml:space="preserve"> </w:t>
      </w:r>
      <w:r w:rsidR="003E1202" w:rsidRPr="00797FBE">
        <w:rPr>
          <w:rFonts w:asciiTheme="majorBidi" w:eastAsia="Calibri" w:hAnsiTheme="majorBidi" w:cs="B Nazanin"/>
          <w:i/>
          <w:rtl/>
        </w:rPr>
        <w:t>فن‌آور</w:t>
      </w:r>
      <w:r w:rsidR="003E1202" w:rsidRPr="00797FBE">
        <w:rPr>
          <w:rFonts w:asciiTheme="majorBidi" w:eastAsia="Calibri" w:hAnsiTheme="majorBidi" w:cs="B Nazanin" w:hint="cs"/>
          <w:i/>
          <w:rtl/>
        </w:rPr>
        <w:t>ی</w:t>
      </w:r>
      <w:r w:rsidR="003E1202" w:rsidRPr="00797FBE">
        <w:rPr>
          <w:rFonts w:asciiTheme="majorBidi" w:eastAsia="Calibri" w:hAnsiTheme="majorBidi" w:cs="B Nazanin"/>
          <w:i/>
          <w:rtl/>
        </w:rPr>
        <w:t xml:space="preserve"> اطلاعات و ارتباطات</w:t>
      </w:r>
      <w:r w:rsidR="003E1202" w:rsidRPr="00797FBE">
        <w:rPr>
          <w:rFonts w:asciiTheme="majorBidi" w:eastAsia="Calibri" w:hAnsiTheme="majorBidi" w:cs="B Nazanin"/>
          <w:i/>
          <w:rtl/>
          <w:lang w:bidi="fa-IR"/>
        </w:rPr>
        <w:t xml:space="preserve"> </w:t>
      </w:r>
      <w:r w:rsidR="003357F1" w:rsidRPr="00797FBE">
        <w:rPr>
          <w:rFonts w:asciiTheme="majorBidi" w:eastAsia="Calibri" w:hAnsiTheme="majorBidi" w:cs="B Nazanin"/>
          <w:i/>
          <w:rtl/>
          <w:lang w:bidi="fa-IR"/>
        </w:rPr>
        <w:t xml:space="preserve">و مراکز </w:t>
      </w:r>
      <w:proofErr w:type="spellStart"/>
      <w:r w:rsidR="003357F1" w:rsidRPr="00797FBE">
        <w:rPr>
          <w:rFonts w:asciiTheme="majorBidi" w:eastAsia="Calibri" w:hAnsiTheme="majorBidi" w:cs="B Nazanin"/>
          <w:i/>
          <w:rtl/>
          <w:lang w:bidi="fa-IR"/>
        </w:rPr>
        <w:t>خدمات</w:t>
      </w:r>
      <w:r w:rsidR="003357F1" w:rsidRPr="00797FBE">
        <w:rPr>
          <w:rFonts w:asciiTheme="majorBidi" w:eastAsia="Calibri" w:hAnsiTheme="majorBidi" w:cs="B Nazanin" w:hint="cs"/>
          <w:i/>
          <w:rtl/>
          <w:lang w:bidi="fa-IR"/>
        </w:rPr>
        <w:t>‌</w:t>
      </w:r>
      <w:r w:rsidRPr="00797FBE">
        <w:rPr>
          <w:rFonts w:asciiTheme="majorBidi" w:eastAsia="Calibri" w:hAnsiTheme="majorBidi" w:cs="B Nazanin"/>
          <w:i/>
          <w:rtl/>
          <w:lang w:bidi="fa-IR"/>
        </w:rPr>
        <w:t>رساني</w:t>
      </w:r>
      <w:proofErr w:type="spellEnd"/>
      <w:r w:rsidRPr="00797FBE">
        <w:rPr>
          <w:rFonts w:asciiTheme="majorBidi" w:eastAsia="Calibri" w:hAnsiTheme="majorBidi" w:cs="B Nazanin"/>
          <w:i/>
          <w:rtl/>
          <w:lang w:bidi="fa-IR"/>
        </w:rPr>
        <w:t xml:space="preserve"> </w:t>
      </w:r>
      <w:proofErr w:type="spellStart"/>
      <w:r w:rsidRPr="00797FBE">
        <w:rPr>
          <w:rFonts w:asciiTheme="majorBidi" w:eastAsia="Calibri" w:hAnsiTheme="majorBidi" w:cs="B Nazanin"/>
          <w:i/>
          <w:rtl/>
          <w:lang w:bidi="fa-IR"/>
        </w:rPr>
        <w:t>الکترونيک</w:t>
      </w:r>
      <w:proofErr w:type="spellEnd"/>
      <w:r w:rsidRPr="00797FBE">
        <w:rPr>
          <w:rFonts w:asciiTheme="majorBidi" w:eastAsia="Calibri" w:hAnsiTheme="majorBidi" w:cs="B Nazanin" w:hint="cs"/>
          <w:i/>
          <w:rtl/>
          <w:lang w:bidi="fa-IR"/>
        </w:rPr>
        <w:t xml:space="preserve">، </w:t>
      </w:r>
      <w:r w:rsidRPr="00797FBE">
        <w:rPr>
          <w:rFonts w:asciiTheme="majorBidi" w:eastAsia="Calibri" w:hAnsiTheme="majorBidi" w:cs="B Nazanin"/>
          <w:i/>
          <w:rtl/>
          <w:lang w:bidi="fa-IR"/>
        </w:rPr>
        <w:t xml:space="preserve">نسبتاً مناسب </w:t>
      </w:r>
      <w:r w:rsidRPr="00797FBE">
        <w:rPr>
          <w:rFonts w:asciiTheme="majorBidi" w:eastAsia="Calibri" w:hAnsiTheme="majorBidi" w:cs="B Nazanin" w:hint="cs"/>
          <w:i/>
          <w:rtl/>
          <w:lang w:bidi="fa-IR"/>
        </w:rPr>
        <w:t xml:space="preserve">است. </w:t>
      </w:r>
      <w:proofErr w:type="spellStart"/>
      <w:r w:rsidRPr="00797FBE">
        <w:rPr>
          <w:rFonts w:asciiTheme="majorBidi" w:eastAsia="Calibri" w:hAnsiTheme="majorBidi" w:cs="B Nazanin"/>
          <w:i/>
          <w:rtl/>
          <w:lang w:bidi="fa-IR"/>
        </w:rPr>
        <w:t>شاخص</w:t>
      </w:r>
      <w:r w:rsidRPr="00797FBE">
        <w:rPr>
          <w:rFonts w:asciiTheme="majorBidi" w:eastAsia="Calibri" w:hAnsiTheme="majorBidi" w:cs="B Nazanin"/>
          <w:i/>
          <w:rtl/>
          <w:lang w:bidi="fa-IR"/>
        </w:rPr>
        <w:softHyphen/>
        <w:t>هاي</w:t>
      </w:r>
      <w:proofErr w:type="spellEnd"/>
      <w:r w:rsidRPr="00797FBE">
        <w:rPr>
          <w:rFonts w:asciiTheme="majorBidi" w:eastAsia="Calibri" w:hAnsiTheme="majorBidi" w:cs="B Nazanin"/>
          <w:i/>
          <w:rtl/>
          <w:lang w:bidi="fa-IR"/>
        </w:rPr>
        <w:t xml:space="preserve"> شهروند </w:t>
      </w:r>
      <w:proofErr w:type="spellStart"/>
      <w:r w:rsidRPr="00797FBE">
        <w:rPr>
          <w:rFonts w:asciiTheme="majorBidi" w:eastAsia="Calibri" w:hAnsiTheme="majorBidi" w:cs="B Nazanin"/>
          <w:i/>
          <w:rtl/>
          <w:lang w:bidi="fa-IR"/>
        </w:rPr>
        <w:t>الکترونيک</w:t>
      </w:r>
      <w:proofErr w:type="spellEnd"/>
      <w:r w:rsidRPr="00797FBE">
        <w:rPr>
          <w:rFonts w:asciiTheme="majorBidi" w:eastAsia="Calibri" w:hAnsiTheme="majorBidi" w:cs="B Nazanin"/>
          <w:i/>
          <w:rtl/>
          <w:lang w:bidi="fa-IR"/>
        </w:rPr>
        <w:t xml:space="preserve"> با </w:t>
      </w:r>
      <w:proofErr w:type="spellStart"/>
      <w:r w:rsidRPr="00797FBE">
        <w:rPr>
          <w:rFonts w:asciiTheme="majorBidi" w:eastAsia="Calibri" w:hAnsiTheme="majorBidi" w:cs="B Nazanin"/>
          <w:i/>
          <w:rtl/>
          <w:lang w:bidi="fa-IR"/>
        </w:rPr>
        <w:t>درنظرگرفتن</w:t>
      </w:r>
      <w:proofErr w:type="spellEnd"/>
      <w:r w:rsidRPr="00797FBE">
        <w:rPr>
          <w:rFonts w:asciiTheme="majorBidi" w:eastAsia="Calibri" w:hAnsiTheme="majorBidi" w:cs="B Nazanin"/>
          <w:i/>
          <w:rtl/>
          <w:lang w:bidi="fa-IR"/>
        </w:rPr>
        <w:t xml:space="preserve"> </w:t>
      </w:r>
      <w:proofErr w:type="spellStart"/>
      <w:r w:rsidRPr="00797FBE">
        <w:rPr>
          <w:rFonts w:asciiTheme="majorBidi" w:eastAsia="Calibri" w:hAnsiTheme="majorBidi" w:cs="B Nazanin"/>
          <w:i/>
          <w:rtl/>
          <w:lang w:bidi="fa-IR"/>
        </w:rPr>
        <w:t>زيرساخت</w:t>
      </w:r>
      <w:r w:rsidRPr="00797FBE">
        <w:rPr>
          <w:rFonts w:asciiTheme="majorBidi" w:eastAsia="Calibri" w:hAnsiTheme="majorBidi" w:cs="B Nazanin"/>
          <w:i/>
          <w:rtl/>
          <w:lang w:bidi="fa-IR"/>
        </w:rPr>
        <w:softHyphen/>
        <w:t>ها</w:t>
      </w:r>
      <w:proofErr w:type="spellEnd"/>
      <w:r w:rsidRPr="00797FBE">
        <w:rPr>
          <w:rFonts w:asciiTheme="majorBidi" w:eastAsia="Calibri" w:hAnsiTheme="majorBidi" w:cs="B Nazanin"/>
          <w:i/>
          <w:rtl/>
          <w:lang w:bidi="fa-IR"/>
        </w:rPr>
        <w:t xml:space="preserve"> و </w:t>
      </w:r>
      <w:proofErr w:type="spellStart"/>
      <w:r w:rsidRPr="00797FBE">
        <w:rPr>
          <w:rFonts w:asciiTheme="majorBidi" w:eastAsia="Calibri" w:hAnsiTheme="majorBidi" w:cs="B Nazanin"/>
          <w:i/>
          <w:rtl/>
          <w:lang w:bidi="fa-IR"/>
        </w:rPr>
        <w:t>دسترسي</w:t>
      </w:r>
      <w:proofErr w:type="spellEnd"/>
      <w:r w:rsidRPr="00797FBE">
        <w:rPr>
          <w:rFonts w:asciiTheme="majorBidi" w:eastAsia="Calibri" w:hAnsiTheme="majorBidi" w:cs="B Nazanin"/>
          <w:i/>
          <w:rtl/>
          <w:lang w:bidi="fa-IR"/>
        </w:rPr>
        <w:t xml:space="preserve"> مناسب به امکانات در سطح </w:t>
      </w:r>
      <w:proofErr w:type="spellStart"/>
      <w:r w:rsidRPr="00797FBE">
        <w:rPr>
          <w:rFonts w:asciiTheme="majorBidi" w:eastAsia="Calibri" w:hAnsiTheme="majorBidi" w:cs="B Nazanin"/>
          <w:i/>
          <w:rtl/>
          <w:lang w:bidi="fa-IR"/>
        </w:rPr>
        <w:t>نامطلوبي</w:t>
      </w:r>
      <w:proofErr w:type="spellEnd"/>
      <w:r w:rsidRPr="00797FBE">
        <w:rPr>
          <w:rFonts w:asciiTheme="majorBidi" w:eastAsia="Calibri" w:hAnsiTheme="majorBidi" w:cs="B Nazanin"/>
          <w:i/>
          <w:rtl/>
          <w:lang w:bidi="fa-IR"/>
        </w:rPr>
        <w:t xml:space="preserve"> قرار دارد. </w:t>
      </w:r>
      <w:r w:rsidRPr="00797FBE">
        <w:rPr>
          <w:rFonts w:asciiTheme="majorBidi" w:eastAsia="Calibri" w:hAnsiTheme="majorBidi" w:cs="B Nazanin" w:hint="cs"/>
          <w:i/>
          <w:rtl/>
          <w:lang w:bidi="fa-IR"/>
        </w:rPr>
        <w:t>تقوایی و همکاران (1398) در پژوهشی با عنوان «</w:t>
      </w:r>
      <w:r w:rsidRPr="00797FBE">
        <w:rPr>
          <w:rFonts w:asciiTheme="majorBidi" w:eastAsia="Calibri" w:hAnsiTheme="majorBidi" w:cs="B Nazanin"/>
          <w:i/>
          <w:rtl/>
          <w:lang w:bidi="fa-IR"/>
        </w:rPr>
        <w:t>سنجش و ارز</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اب</w:t>
      </w:r>
      <w:r w:rsidRPr="00797FBE">
        <w:rPr>
          <w:rFonts w:asciiTheme="majorBidi" w:eastAsia="Calibri" w:hAnsiTheme="majorBidi" w:cs="B Nazanin" w:hint="cs"/>
          <w:i/>
          <w:rtl/>
          <w:lang w:bidi="fa-IR"/>
        </w:rPr>
        <w:t>ی</w:t>
      </w:r>
      <w:r w:rsidRPr="00797FBE">
        <w:rPr>
          <w:rFonts w:asciiTheme="majorBidi" w:eastAsia="Calibri" w:hAnsiTheme="majorBidi" w:cs="B Nazanin"/>
          <w:i/>
          <w:rtl/>
          <w:lang w:bidi="fa-IR"/>
        </w:rPr>
        <w:t xml:space="preserve"> عوامل موثر بر تحقق شهر الکترون</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ک</w:t>
      </w:r>
      <w:r w:rsidRPr="00797FBE">
        <w:rPr>
          <w:rFonts w:asciiTheme="majorBidi" w:eastAsia="Calibri" w:hAnsiTheme="majorBidi" w:cs="B Nazanin"/>
          <w:i/>
          <w:rtl/>
          <w:lang w:bidi="fa-IR"/>
        </w:rPr>
        <w:t xml:space="preserve"> و تحل</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ل</w:t>
      </w:r>
      <w:r w:rsidRPr="00797FBE">
        <w:rPr>
          <w:rFonts w:asciiTheme="majorBidi" w:eastAsia="Calibri" w:hAnsiTheme="majorBidi" w:cs="B Nazanin"/>
          <w:i/>
          <w:rtl/>
          <w:lang w:bidi="fa-IR"/>
        </w:rPr>
        <w:t xml:space="preserve"> فضا</w:t>
      </w:r>
      <w:r w:rsidRPr="00797FBE">
        <w:rPr>
          <w:rFonts w:asciiTheme="majorBidi" w:eastAsia="Calibri" w:hAnsiTheme="majorBidi" w:cs="B Nazanin" w:hint="cs"/>
          <w:i/>
          <w:rtl/>
          <w:lang w:bidi="fa-IR"/>
        </w:rPr>
        <w:t>یی</w:t>
      </w:r>
      <w:r w:rsidRPr="00797FBE">
        <w:rPr>
          <w:rFonts w:asciiTheme="majorBidi" w:eastAsia="Calibri" w:hAnsiTheme="majorBidi" w:cs="B Nazanin"/>
          <w:i/>
          <w:rtl/>
          <w:lang w:bidi="fa-IR"/>
        </w:rPr>
        <w:t xml:space="preserve"> شکاف د</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ج</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تال</w:t>
      </w:r>
      <w:r w:rsidRPr="00797FBE">
        <w:rPr>
          <w:rFonts w:asciiTheme="majorBidi" w:eastAsia="Calibri" w:hAnsiTheme="majorBidi" w:cs="B Nazanin"/>
          <w:i/>
          <w:rtl/>
          <w:lang w:bidi="fa-IR"/>
        </w:rPr>
        <w:t xml:space="preserve"> در شهرها</w:t>
      </w:r>
      <w:r w:rsidRPr="00797FBE">
        <w:rPr>
          <w:rFonts w:asciiTheme="majorBidi" w:eastAsia="Calibri" w:hAnsiTheme="majorBidi" w:cs="B Nazanin" w:hint="cs"/>
          <w:i/>
          <w:rtl/>
          <w:lang w:bidi="fa-IR"/>
        </w:rPr>
        <w:t>ی</w:t>
      </w:r>
      <w:r w:rsidRPr="00797FBE">
        <w:rPr>
          <w:rFonts w:asciiTheme="majorBidi" w:eastAsia="Calibri" w:hAnsiTheme="majorBidi" w:cs="B Nazanin"/>
          <w:i/>
          <w:rtl/>
          <w:lang w:bidi="fa-IR"/>
        </w:rPr>
        <w:t xml:space="preserve"> متوسط اندام (</w:t>
      </w:r>
      <w:proofErr w:type="spellStart"/>
      <w:r w:rsidRPr="00797FBE">
        <w:rPr>
          <w:rFonts w:asciiTheme="majorBidi" w:eastAsia="Calibri" w:hAnsiTheme="majorBidi" w:cs="B Nazanin"/>
          <w:i/>
          <w:rtl/>
          <w:lang w:bidi="fa-IR"/>
        </w:rPr>
        <w:t>موردپژوهش</w:t>
      </w:r>
      <w:r w:rsidRPr="00797FBE">
        <w:rPr>
          <w:rFonts w:asciiTheme="majorBidi" w:eastAsia="Calibri" w:hAnsiTheme="majorBidi" w:cs="B Nazanin" w:hint="cs"/>
          <w:i/>
          <w:rtl/>
          <w:lang w:bidi="fa-IR"/>
        </w:rPr>
        <w:t>ی</w:t>
      </w:r>
      <w:proofErr w:type="spellEnd"/>
      <w:r w:rsidRPr="00797FBE">
        <w:rPr>
          <w:rFonts w:asciiTheme="majorBidi" w:eastAsia="Calibri" w:hAnsiTheme="majorBidi" w:cs="B Nazanin"/>
          <w:i/>
          <w:rtl/>
          <w:lang w:bidi="fa-IR"/>
        </w:rPr>
        <w:t xml:space="preserve">: شهر </w:t>
      </w:r>
      <w:proofErr w:type="spellStart"/>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اسوج</w:t>
      </w:r>
      <w:proofErr w:type="spellEnd"/>
      <w:r w:rsidRPr="00797FBE">
        <w:rPr>
          <w:rFonts w:asciiTheme="majorBidi" w:eastAsia="Calibri" w:hAnsiTheme="majorBidi" w:cs="B Nazanin"/>
          <w:i/>
          <w:rtl/>
          <w:lang w:bidi="fa-IR"/>
        </w:rPr>
        <w:t>)</w:t>
      </w:r>
      <w:r w:rsidRPr="00797FBE">
        <w:rPr>
          <w:rFonts w:asciiTheme="majorBidi" w:eastAsia="Calibri" w:hAnsiTheme="majorBidi" w:cs="B Nazanin" w:hint="cs"/>
          <w:i/>
          <w:rtl/>
          <w:lang w:bidi="fa-IR"/>
        </w:rPr>
        <w:t>»</w:t>
      </w:r>
      <w:r w:rsidRPr="00797FBE">
        <w:rPr>
          <w:rFonts w:asciiTheme="majorBidi" w:eastAsia="Calibri" w:hAnsiTheme="majorBidi" w:cs="B Nazanin"/>
          <w:i/>
          <w:rtl/>
          <w:lang w:bidi="fa-IR"/>
        </w:rPr>
        <w:t xml:space="preserve"> </w:t>
      </w:r>
      <w:r w:rsidR="009A6D3B" w:rsidRPr="00797FBE">
        <w:rPr>
          <w:rFonts w:asciiTheme="majorBidi" w:eastAsia="Calibri" w:hAnsiTheme="majorBidi" w:cs="B Nazanin" w:hint="cs"/>
          <w:i/>
          <w:rtl/>
          <w:lang w:bidi="fa-IR"/>
        </w:rPr>
        <w:t xml:space="preserve">به تحلیل ساختاری معیارهای پژوهش پرداخته که </w:t>
      </w:r>
      <w:r w:rsidRPr="00797FBE">
        <w:rPr>
          <w:rFonts w:asciiTheme="majorBidi" w:eastAsia="Calibri" w:hAnsiTheme="majorBidi" w:cs="B Nazanin" w:hint="cs"/>
          <w:i/>
          <w:rtl/>
          <w:lang w:bidi="fa-IR"/>
        </w:rPr>
        <w:t>بدین نتیجه رسیدند</w:t>
      </w:r>
      <w:r w:rsidRPr="00797FBE">
        <w:rPr>
          <w:rFonts w:asciiTheme="majorBidi" w:eastAsia="Calibri" w:hAnsiTheme="majorBidi" w:cs="B Nazanin"/>
          <w:i/>
          <w:rtl/>
          <w:lang w:bidi="fa-IR"/>
        </w:rPr>
        <w:t xml:space="preserve"> که میانگین شاخص</w:t>
      </w:r>
      <w:r w:rsidRPr="00797FBE">
        <w:rPr>
          <w:rFonts w:asciiTheme="majorBidi" w:eastAsia="Calibri" w:hAnsiTheme="majorBidi" w:cs="B Nazanin"/>
          <w:i/>
          <w:rtl/>
          <w:lang w:bidi="fa-IR"/>
        </w:rPr>
        <w:softHyphen/>
        <w:t xml:space="preserve">های موثر در تحقق شهر الکترونیک در شهر </w:t>
      </w:r>
      <w:proofErr w:type="spellStart"/>
      <w:r w:rsidRPr="00797FBE">
        <w:rPr>
          <w:rFonts w:asciiTheme="majorBidi" w:eastAsia="Calibri" w:hAnsiTheme="majorBidi" w:cs="B Nazanin"/>
          <w:i/>
          <w:rtl/>
          <w:lang w:bidi="fa-IR"/>
        </w:rPr>
        <w:t>یاسوج</w:t>
      </w:r>
      <w:proofErr w:type="spellEnd"/>
      <w:r w:rsidRPr="00797FBE">
        <w:rPr>
          <w:rFonts w:asciiTheme="majorBidi" w:eastAsia="Calibri" w:hAnsiTheme="majorBidi" w:cs="B Nazanin"/>
          <w:i/>
          <w:rtl/>
          <w:lang w:bidi="fa-IR"/>
        </w:rPr>
        <w:t xml:space="preserve"> با میانگین کلی کمتر از </w:t>
      </w:r>
      <w:r w:rsidRPr="00797FBE">
        <w:rPr>
          <w:rFonts w:asciiTheme="majorBidi" w:eastAsia="Calibri" w:hAnsiTheme="majorBidi" w:cs="B Nazanin" w:hint="cs"/>
          <w:i/>
          <w:rtl/>
          <w:lang w:bidi="fa-IR"/>
        </w:rPr>
        <w:t>سه</w:t>
      </w:r>
      <w:r w:rsidRPr="00797FBE">
        <w:rPr>
          <w:rFonts w:asciiTheme="majorBidi" w:eastAsia="Calibri" w:hAnsiTheme="majorBidi" w:cs="B Nazanin"/>
          <w:i/>
          <w:rtl/>
          <w:lang w:bidi="fa-IR"/>
        </w:rPr>
        <w:t>، نشان دهنده وضعیت ضعیف خدمات و امکانات</w:t>
      </w:r>
      <w:r w:rsidRPr="00797FBE">
        <w:rPr>
          <w:rFonts w:asciiTheme="majorBidi" w:eastAsia="Calibri" w:hAnsiTheme="majorBidi" w:cs="B Nazanin"/>
          <w:i/>
          <w:lang w:bidi="fa-IR"/>
        </w:rPr>
        <w:t xml:space="preserve"> </w:t>
      </w:r>
      <w:r w:rsidR="003E1202" w:rsidRPr="00797FBE">
        <w:rPr>
          <w:rFonts w:asciiTheme="majorBidi" w:eastAsia="Calibri" w:hAnsiTheme="majorBidi" w:cs="B Nazanin"/>
          <w:i/>
          <w:rtl/>
        </w:rPr>
        <w:t>فن‌آور</w:t>
      </w:r>
      <w:r w:rsidR="003E1202" w:rsidRPr="00797FBE">
        <w:rPr>
          <w:rFonts w:asciiTheme="majorBidi" w:eastAsia="Calibri" w:hAnsiTheme="majorBidi" w:cs="B Nazanin" w:hint="cs"/>
          <w:i/>
          <w:rtl/>
        </w:rPr>
        <w:t>ی</w:t>
      </w:r>
      <w:r w:rsidR="003E1202" w:rsidRPr="00797FBE">
        <w:rPr>
          <w:rFonts w:asciiTheme="majorBidi" w:eastAsia="Calibri" w:hAnsiTheme="majorBidi" w:cs="B Nazanin"/>
          <w:i/>
          <w:rtl/>
        </w:rPr>
        <w:t xml:space="preserve"> اطلاعات و ارتباطات</w:t>
      </w:r>
      <w:r w:rsidR="003E1202" w:rsidRPr="00797FBE">
        <w:rPr>
          <w:rFonts w:asciiTheme="majorBidi" w:eastAsia="Calibri" w:hAnsiTheme="majorBidi" w:cs="B Nazanin"/>
          <w:iCs/>
          <w:rtl/>
          <w:lang w:bidi="fa-IR"/>
        </w:rPr>
        <w:t xml:space="preserve"> </w:t>
      </w:r>
      <w:r w:rsidRPr="00797FBE">
        <w:rPr>
          <w:rFonts w:asciiTheme="majorBidi" w:eastAsia="Calibri" w:hAnsiTheme="majorBidi" w:cs="B Nazanin"/>
          <w:iCs/>
          <w:rtl/>
          <w:lang w:bidi="fa-IR"/>
        </w:rPr>
        <w:t>شهر</w:t>
      </w:r>
      <w:r w:rsidRPr="00797FBE">
        <w:rPr>
          <w:rFonts w:asciiTheme="majorBidi" w:eastAsia="Calibri" w:hAnsiTheme="majorBidi" w:cs="B Nazanin"/>
          <w:i/>
          <w:rtl/>
          <w:lang w:bidi="fa-IR"/>
        </w:rPr>
        <w:t xml:space="preserve"> الکترونیک در سطح شهر </w:t>
      </w:r>
      <w:proofErr w:type="spellStart"/>
      <w:r w:rsidRPr="00797FBE">
        <w:rPr>
          <w:rFonts w:asciiTheme="majorBidi" w:eastAsia="Calibri" w:hAnsiTheme="majorBidi" w:cs="B Nazanin"/>
          <w:i/>
          <w:rtl/>
          <w:lang w:bidi="fa-IR"/>
        </w:rPr>
        <w:t>یاسوج</w:t>
      </w:r>
      <w:proofErr w:type="spellEnd"/>
      <w:r w:rsidRPr="00797FBE">
        <w:rPr>
          <w:rFonts w:asciiTheme="majorBidi" w:eastAsia="Calibri" w:hAnsiTheme="majorBidi" w:cs="B Nazanin"/>
          <w:i/>
          <w:rtl/>
          <w:lang w:bidi="fa-IR"/>
        </w:rPr>
        <w:t xml:space="preserve"> </w:t>
      </w:r>
      <w:r w:rsidRPr="00797FBE">
        <w:rPr>
          <w:rFonts w:asciiTheme="majorBidi" w:eastAsia="Calibri" w:hAnsiTheme="majorBidi" w:cs="B Nazanin" w:hint="cs"/>
          <w:i/>
          <w:rtl/>
          <w:lang w:bidi="fa-IR"/>
        </w:rPr>
        <w:t>است</w:t>
      </w:r>
      <w:r w:rsidRPr="00797FBE">
        <w:rPr>
          <w:rFonts w:asciiTheme="majorBidi" w:eastAsia="Calibri" w:hAnsiTheme="majorBidi" w:cs="B Nazanin"/>
          <w:i/>
          <w:lang w:bidi="fa-IR"/>
        </w:rPr>
        <w:t>.</w:t>
      </w:r>
      <w:r w:rsidRPr="00797FBE">
        <w:rPr>
          <w:rFonts w:asciiTheme="majorBidi" w:eastAsia="Calibri" w:hAnsiTheme="majorBidi" w:cs="B Nazanin" w:hint="cs"/>
          <w:i/>
          <w:rtl/>
          <w:lang w:bidi="fa-IR"/>
        </w:rPr>
        <w:t xml:space="preserve"> </w:t>
      </w:r>
      <w:proofErr w:type="spellStart"/>
      <w:r w:rsidRPr="00797FBE">
        <w:rPr>
          <w:rFonts w:asciiTheme="majorBidi" w:eastAsia="Calibri" w:hAnsiTheme="majorBidi" w:cs="B Nazanin" w:hint="cs"/>
          <w:i/>
          <w:rtl/>
          <w:lang w:bidi="fa-IR"/>
        </w:rPr>
        <w:t>یه</w:t>
      </w:r>
      <w:proofErr w:type="spellEnd"/>
      <w:r w:rsidR="000C2AD3" w:rsidRPr="00797FBE">
        <w:rPr>
          <w:rStyle w:val="FootnoteReference"/>
          <w:rFonts w:asciiTheme="majorBidi" w:eastAsia="Calibri" w:hAnsiTheme="majorBidi" w:cs="B Nazanin"/>
          <w:i/>
          <w:rtl/>
          <w:lang w:bidi="fa-IR"/>
        </w:rPr>
        <w:footnoteReference w:id="19"/>
      </w:r>
      <w:r w:rsidRPr="00797FBE">
        <w:rPr>
          <w:rFonts w:asciiTheme="majorBidi" w:eastAsia="Calibri" w:hAnsiTheme="majorBidi" w:cs="B Nazanin" w:hint="cs"/>
          <w:i/>
          <w:rtl/>
          <w:lang w:bidi="fa-IR"/>
        </w:rPr>
        <w:t xml:space="preserve"> (2017) در پژوهشی با عنوان «</w:t>
      </w:r>
      <w:r w:rsidRPr="00797FBE">
        <w:rPr>
          <w:rFonts w:asciiTheme="majorBidi" w:eastAsia="Calibri" w:hAnsiTheme="majorBidi" w:cs="B Nazanin"/>
          <w:i/>
          <w:rtl/>
          <w:lang w:bidi="fa-IR"/>
        </w:rPr>
        <w:t>اثرات خدمات شهری هوشمند مبتنی بر</w:t>
      </w:r>
      <w:r w:rsidRPr="00797FBE">
        <w:rPr>
          <w:rFonts w:asciiTheme="majorBidi" w:eastAsia="Calibri" w:hAnsiTheme="majorBidi" w:cs="B Nazanin"/>
          <w:i/>
          <w:lang w:bidi="fa-IR"/>
        </w:rPr>
        <w:t xml:space="preserve"> </w:t>
      </w:r>
      <w:r w:rsidR="003E1202" w:rsidRPr="00797FBE">
        <w:rPr>
          <w:rFonts w:asciiTheme="majorBidi" w:eastAsia="Calibri" w:hAnsiTheme="majorBidi" w:cs="B Nazanin"/>
          <w:i/>
          <w:rtl/>
        </w:rPr>
        <w:t>فن‌آور</w:t>
      </w:r>
      <w:r w:rsidR="003E1202" w:rsidRPr="00797FBE">
        <w:rPr>
          <w:rFonts w:asciiTheme="majorBidi" w:eastAsia="Calibri" w:hAnsiTheme="majorBidi" w:cs="B Nazanin" w:hint="cs"/>
          <w:i/>
          <w:rtl/>
        </w:rPr>
        <w:t>ی</w:t>
      </w:r>
      <w:r w:rsidR="003E1202" w:rsidRPr="00797FBE">
        <w:rPr>
          <w:rFonts w:asciiTheme="majorBidi" w:eastAsia="Calibri" w:hAnsiTheme="majorBidi" w:cs="B Nazanin"/>
          <w:i/>
          <w:rtl/>
        </w:rPr>
        <w:t xml:space="preserve"> اطلاعات و ارتباطات</w:t>
      </w:r>
      <w:r w:rsidR="003E1202" w:rsidRPr="00797FBE">
        <w:rPr>
          <w:rFonts w:asciiTheme="majorBidi" w:eastAsia="Calibri" w:hAnsiTheme="majorBidi" w:cs="B Nazanin"/>
          <w:i/>
          <w:rtl/>
          <w:lang w:bidi="fa-IR"/>
        </w:rPr>
        <w:t xml:space="preserve"> </w:t>
      </w:r>
      <w:r w:rsidRPr="00797FBE">
        <w:rPr>
          <w:rFonts w:asciiTheme="majorBidi" w:eastAsia="Calibri" w:hAnsiTheme="majorBidi" w:cs="B Nazanin"/>
          <w:i/>
          <w:rtl/>
          <w:lang w:bidi="fa-IR"/>
        </w:rPr>
        <w:t>موفق: از دیدگاه شهروندان</w:t>
      </w:r>
      <w:r w:rsidRPr="00797FBE">
        <w:rPr>
          <w:rFonts w:asciiTheme="majorBidi" w:eastAsia="Calibri" w:hAnsiTheme="majorBidi" w:cs="B Nazanin" w:hint="cs"/>
          <w:i/>
          <w:rtl/>
          <w:lang w:bidi="fa-IR"/>
        </w:rPr>
        <w:t xml:space="preserve">»، </w:t>
      </w:r>
      <w:r w:rsidR="00343079" w:rsidRPr="00797FBE">
        <w:rPr>
          <w:rFonts w:asciiTheme="majorBidi" w:eastAsia="Calibri" w:hAnsiTheme="majorBidi" w:cs="B Nazanin" w:hint="cs"/>
          <w:i/>
          <w:rtl/>
          <w:lang w:bidi="fa-IR"/>
        </w:rPr>
        <w:t xml:space="preserve">در </w:t>
      </w:r>
      <w:r w:rsidR="00343079" w:rsidRPr="00797FBE">
        <w:rPr>
          <w:rFonts w:asciiTheme="majorBidi" w:eastAsia="Calibri" w:hAnsiTheme="majorBidi" w:cs="B Nazanin"/>
          <w:i/>
          <w:rtl/>
        </w:rPr>
        <w:t>این مطالعه از شهروندان شهرهای تایوان که همگی حداقل یک بار در کمپین</w:t>
      </w:r>
      <w:r w:rsidR="00343079" w:rsidRPr="00797FBE">
        <w:rPr>
          <w:rFonts w:asciiTheme="majorBidi" w:eastAsia="Calibri" w:hAnsiTheme="majorBidi" w:cs="B Nazanin"/>
          <w:i/>
          <w:rtl/>
        </w:rPr>
        <w:softHyphen/>
        <w:t>های شهر هوشمند انجمن جامعه هوشمند شرکت کرده بودند، مورد بررسی قرار گرفت</w:t>
      </w:r>
      <w:r w:rsidR="00343079" w:rsidRPr="00797FBE">
        <w:rPr>
          <w:rFonts w:asciiTheme="majorBidi" w:eastAsia="Calibri" w:hAnsiTheme="majorBidi" w:cs="B Nazanin" w:hint="cs"/>
          <w:i/>
          <w:rtl/>
          <w:lang w:bidi="fa-IR"/>
        </w:rPr>
        <w:t xml:space="preserve">. نتایج این پژوهش </w:t>
      </w:r>
      <w:r w:rsidRPr="00797FBE">
        <w:rPr>
          <w:rFonts w:asciiTheme="majorBidi" w:eastAsia="Calibri" w:hAnsiTheme="majorBidi" w:cs="B Nazanin" w:hint="cs"/>
          <w:i/>
          <w:rtl/>
          <w:lang w:bidi="fa-IR"/>
        </w:rPr>
        <w:t>بیان می</w:t>
      </w:r>
      <w:r w:rsidRPr="00797FBE">
        <w:rPr>
          <w:rFonts w:asciiTheme="majorBidi" w:eastAsia="Calibri" w:hAnsiTheme="majorBidi" w:cs="B Nazanin"/>
          <w:i/>
          <w:rtl/>
          <w:lang w:bidi="fa-IR"/>
        </w:rPr>
        <w:softHyphen/>
      </w:r>
      <w:r w:rsidRPr="00797FBE">
        <w:rPr>
          <w:rFonts w:asciiTheme="majorBidi" w:eastAsia="Calibri" w:hAnsiTheme="majorBidi" w:cs="B Nazanin" w:hint="cs"/>
          <w:i/>
          <w:rtl/>
          <w:lang w:bidi="fa-IR"/>
        </w:rPr>
        <w:t>کند</w:t>
      </w:r>
      <w:r w:rsidRPr="00797FBE">
        <w:rPr>
          <w:rFonts w:asciiTheme="majorBidi" w:eastAsia="Calibri" w:hAnsiTheme="majorBidi" w:cs="B Nazanin"/>
          <w:i/>
          <w:rtl/>
          <w:lang w:bidi="fa-IR"/>
        </w:rPr>
        <w:t xml:space="preserve"> که شهروندان تمایل به پذیرش و استفاده از خدمات شهر هوشمند مبتنی بر</w:t>
      </w:r>
      <w:r w:rsidRPr="00797FBE">
        <w:rPr>
          <w:rFonts w:asciiTheme="majorBidi" w:eastAsia="Calibri" w:hAnsiTheme="majorBidi" w:cs="B Nazanin"/>
          <w:i/>
          <w:lang w:bidi="fa-IR"/>
        </w:rPr>
        <w:t xml:space="preserve"> </w:t>
      </w:r>
      <w:r w:rsidR="003E1202" w:rsidRPr="00797FBE">
        <w:rPr>
          <w:rFonts w:asciiTheme="majorBidi" w:eastAsia="Calibri" w:hAnsiTheme="majorBidi" w:cs="B Nazanin"/>
          <w:i/>
          <w:rtl/>
        </w:rPr>
        <w:t>فن‌آور</w:t>
      </w:r>
      <w:r w:rsidR="003E1202" w:rsidRPr="00797FBE">
        <w:rPr>
          <w:rFonts w:asciiTheme="majorBidi" w:eastAsia="Calibri" w:hAnsiTheme="majorBidi" w:cs="B Nazanin" w:hint="cs"/>
          <w:i/>
          <w:rtl/>
        </w:rPr>
        <w:t>ی</w:t>
      </w:r>
      <w:r w:rsidR="003E1202" w:rsidRPr="00797FBE">
        <w:rPr>
          <w:rFonts w:asciiTheme="majorBidi" w:eastAsia="Calibri" w:hAnsiTheme="majorBidi" w:cs="B Nazanin"/>
          <w:i/>
          <w:rtl/>
        </w:rPr>
        <w:t xml:space="preserve"> اطلاعات و ارتباطات</w:t>
      </w:r>
      <w:r w:rsidR="003E1202" w:rsidRPr="00797FBE">
        <w:rPr>
          <w:rFonts w:asciiTheme="majorBidi" w:eastAsia="Calibri" w:hAnsiTheme="majorBidi" w:cs="B Nazanin"/>
          <w:i/>
          <w:rtl/>
          <w:lang w:bidi="fa-IR"/>
        </w:rPr>
        <w:t xml:space="preserve"> </w:t>
      </w:r>
      <w:r w:rsidRPr="00797FBE">
        <w:rPr>
          <w:rFonts w:asciiTheme="majorBidi" w:eastAsia="Calibri" w:hAnsiTheme="majorBidi" w:cs="B Nazanin"/>
          <w:i/>
          <w:rtl/>
          <w:lang w:bidi="fa-IR"/>
        </w:rPr>
        <w:t>دارند</w:t>
      </w:r>
      <w:r w:rsidRPr="00797FBE">
        <w:rPr>
          <w:rFonts w:asciiTheme="majorBidi" w:eastAsia="Calibri" w:hAnsiTheme="majorBidi" w:cs="B Nazanin" w:hint="cs"/>
          <w:i/>
          <w:rtl/>
          <w:lang w:bidi="fa-IR"/>
        </w:rPr>
        <w:t xml:space="preserve">، </w:t>
      </w:r>
      <w:r w:rsidRPr="00797FBE">
        <w:rPr>
          <w:rFonts w:asciiTheme="majorBidi" w:eastAsia="Calibri" w:hAnsiTheme="majorBidi" w:cs="B Nazanin"/>
          <w:i/>
          <w:rtl/>
          <w:lang w:bidi="fa-IR"/>
        </w:rPr>
        <w:t xml:space="preserve">اگر این خدمات با مفاهیم </w:t>
      </w:r>
      <w:proofErr w:type="spellStart"/>
      <w:r w:rsidRPr="00797FBE">
        <w:rPr>
          <w:rFonts w:asciiTheme="majorBidi" w:eastAsia="Calibri" w:hAnsiTheme="majorBidi" w:cs="B Nazanin"/>
          <w:i/>
          <w:rtl/>
          <w:lang w:bidi="fa-IR"/>
        </w:rPr>
        <w:t>نوآورانه</w:t>
      </w:r>
      <w:proofErr w:type="spellEnd"/>
      <w:r w:rsidRPr="00797FBE">
        <w:rPr>
          <w:rFonts w:asciiTheme="majorBidi" w:eastAsia="Calibri" w:hAnsiTheme="majorBidi" w:cs="B Nazanin"/>
          <w:i/>
          <w:rtl/>
          <w:lang w:bidi="fa-IR"/>
        </w:rPr>
        <w:t xml:space="preserve"> طراحی شده</w:t>
      </w:r>
      <w:r w:rsidRPr="00797FBE">
        <w:rPr>
          <w:rFonts w:asciiTheme="majorBidi" w:eastAsia="Calibri" w:hAnsiTheme="majorBidi" w:cs="B Nazanin" w:hint="cs"/>
          <w:i/>
          <w:rtl/>
          <w:lang w:bidi="fa-IR"/>
        </w:rPr>
        <w:t xml:space="preserve"> </w:t>
      </w:r>
      <w:r w:rsidRPr="00797FBE">
        <w:rPr>
          <w:rFonts w:asciiTheme="majorBidi" w:eastAsia="Calibri" w:hAnsiTheme="majorBidi" w:cs="B Nazanin"/>
          <w:i/>
          <w:rtl/>
          <w:lang w:bidi="fa-IR"/>
        </w:rPr>
        <w:t>‌باشند</w:t>
      </w:r>
      <w:r w:rsidRPr="00797FBE">
        <w:rPr>
          <w:rFonts w:asciiTheme="majorBidi" w:eastAsia="Calibri" w:hAnsiTheme="majorBidi" w:cs="B Nazanin" w:hint="cs"/>
          <w:i/>
          <w:rtl/>
          <w:lang w:bidi="fa-IR"/>
        </w:rPr>
        <w:t xml:space="preserve">، </w:t>
      </w:r>
      <w:r w:rsidRPr="00797FBE">
        <w:rPr>
          <w:rFonts w:asciiTheme="majorBidi" w:eastAsia="Calibri" w:hAnsiTheme="majorBidi" w:cs="B Nazanin"/>
          <w:i/>
          <w:rtl/>
          <w:lang w:bidi="fa-IR"/>
        </w:rPr>
        <w:t xml:space="preserve">حریم خصوصی </w:t>
      </w:r>
      <w:proofErr w:type="spellStart"/>
      <w:r w:rsidRPr="00797FBE">
        <w:rPr>
          <w:rFonts w:asciiTheme="majorBidi" w:eastAsia="Calibri" w:hAnsiTheme="majorBidi" w:cs="B Nazanin"/>
          <w:i/>
          <w:rtl/>
          <w:lang w:bidi="fa-IR"/>
        </w:rPr>
        <w:t>آن‌ها</w:t>
      </w:r>
      <w:proofErr w:type="spellEnd"/>
      <w:r w:rsidRPr="00797FBE">
        <w:rPr>
          <w:rFonts w:asciiTheme="majorBidi" w:eastAsia="Calibri" w:hAnsiTheme="majorBidi" w:cs="B Nazanin"/>
          <w:i/>
          <w:rtl/>
          <w:lang w:bidi="fa-IR"/>
        </w:rPr>
        <w:t xml:space="preserve"> را امن کرده و کیفیت بالایی از خدمات را ارائه دهند</w:t>
      </w:r>
      <w:r w:rsidRPr="00797FBE">
        <w:rPr>
          <w:rFonts w:asciiTheme="majorBidi" w:eastAsia="Calibri" w:hAnsiTheme="majorBidi" w:cs="B Nazanin" w:hint="cs"/>
          <w:i/>
          <w:rtl/>
          <w:lang w:bidi="fa-IR"/>
        </w:rPr>
        <w:t>.</w:t>
      </w:r>
      <w:r w:rsidRPr="00797FBE">
        <w:rPr>
          <w:rFonts w:asciiTheme="majorBidi" w:eastAsia="Calibri" w:hAnsiTheme="majorBidi" w:cs="B Nazanin"/>
          <w:i/>
          <w:lang w:bidi="fa-IR"/>
        </w:rPr>
        <w:t xml:space="preserve"> </w:t>
      </w:r>
      <w:r w:rsidRPr="00797FBE">
        <w:rPr>
          <w:rFonts w:asciiTheme="majorBidi" w:eastAsia="Calibri" w:hAnsiTheme="majorBidi" w:cs="B Nazanin"/>
          <w:i/>
          <w:rtl/>
          <w:lang w:bidi="fa-IR"/>
        </w:rPr>
        <w:t>هر چه بیشتر از این خدمات استفاده کنند، کیفیت زندگی بالاتر خواهد بود</w:t>
      </w:r>
      <w:r w:rsidRPr="00797FBE">
        <w:rPr>
          <w:rFonts w:asciiTheme="majorBidi" w:eastAsia="Calibri" w:hAnsiTheme="majorBidi" w:cs="B Nazanin" w:hint="cs"/>
          <w:i/>
          <w:rtl/>
          <w:lang w:bidi="fa-IR"/>
        </w:rPr>
        <w:t xml:space="preserve">. لی و </w:t>
      </w:r>
      <w:proofErr w:type="spellStart"/>
      <w:r w:rsidRPr="00797FBE">
        <w:rPr>
          <w:rFonts w:asciiTheme="majorBidi" w:eastAsia="Calibri" w:hAnsiTheme="majorBidi" w:cs="B Nazanin" w:hint="cs"/>
          <w:i/>
          <w:rtl/>
          <w:lang w:bidi="fa-IR"/>
        </w:rPr>
        <w:t>شانگ</w:t>
      </w:r>
      <w:proofErr w:type="spellEnd"/>
      <w:r w:rsidR="000C2AD3" w:rsidRPr="00797FBE">
        <w:rPr>
          <w:rStyle w:val="FootnoteReference"/>
          <w:rFonts w:asciiTheme="majorBidi" w:eastAsia="Calibri" w:hAnsiTheme="majorBidi" w:cs="B Nazanin"/>
          <w:i/>
          <w:rtl/>
          <w:lang w:bidi="fa-IR"/>
        </w:rPr>
        <w:footnoteReference w:id="20"/>
      </w:r>
      <w:r w:rsidRPr="00797FBE">
        <w:rPr>
          <w:rFonts w:asciiTheme="majorBidi" w:eastAsia="Calibri" w:hAnsiTheme="majorBidi" w:cs="B Nazanin" w:hint="cs"/>
          <w:i/>
          <w:rtl/>
          <w:lang w:bidi="fa-IR"/>
        </w:rPr>
        <w:t xml:space="preserve"> (2020) در پژوهشی با عنوان «وضعیت خدمات</w:t>
      </w:r>
      <w:r w:rsidRPr="00797FBE">
        <w:rPr>
          <w:rFonts w:asciiTheme="majorBidi" w:eastAsia="Calibri" w:hAnsiTheme="majorBidi" w:cs="B Nazanin"/>
          <w:i/>
          <w:rtl/>
          <w:lang w:bidi="fa-IR"/>
        </w:rPr>
        <w:t>، ارزش درک شده، و قصد استفاده مداوم شهروندان از دولت الکترونیک: شواهد تجربی از چین</w:t>
      </w:r>
      <w:r w:rsidRPr="00797FBE">
        <w:rPr>
          <w:rFonts w:asciiTheme="majorBidi" w:eastAsia="Calibri" w:hAnsiTheme="majorBidi" w:cs="B Nazanin" w:hint="cs"/>
          <w:i/>
          <w:rtl/>
          <w:lang w:bidi="fa-IR"/>
        </w:rPr>
        <w:t xml:space="preserve">»، </w:t>
      </w:r>
      <w:r w:rsidR="00343079" w:rsidRPr="00797FBE">
        <w:rPr>
          <w:rFonts w:asciiTheme="majorBidi" w:eastAsia="Calibri" w:hAnsiTheme="majorBidi" w:cs="B Nazanin" w:hint="cs"/>
          <w:i/>
          <w:rtl/>
          <w:lang w:bidi="fa-IR"/>
        </w:rPr>
        <w:t>در</w:t>
      </w:r>
      <w:r w:rsidR="00A634F5" w:rsidRPr="00797FBE">
        <w:rPr>
          <w:rFonts w:asciiTheme="majorBidi" w:eastAsia="Calibri" w:hAnsiTheme="majorBidi" w:cs="B Nazanin" w:hint="cs"/>
          <w:i/>
          <w:rtl/>
          <w:lang w:bidi="fa-IR"/>
        </w:rPr>
        <w:t xml:space="preserve"> </w:t>
      </w:r>
      <w:r w:rsidR="00343079" w:rsidRPr="00797FBE">
        <w:rPr>
          <w:rFonts w:asciiTheme="majorBidi" w:eastAsia="Calibri" w:hAnsiTheme="majorBidi" w:cs="B Nazanin" w:hint="cs"/>
          <w:i/>
          <w:rtl/>
          <w:lang w:bidi="fa-IR"/>
        </w:rPr>
        <w:t xml:space="preserve">این </w:t>
      </w:r>
      <w:r w:rsidR="00343079" w:rsidRPr="00797FBE">
        <w:rPr>
          <w:rFonts w:asciiTheme="majorBidi" w:eastAsia="Calibri" w:hAnsiTheme="majorBidi" w:cs="B Nazanin"/>
          <w:i/>
          <w:rtl/>
          <w:lang w:bidi="fa-IR"/>
        </w:rPr>
        <w:t xml:space="preserve">مطالعه با استفاده از </w:t>
      </w:r>
      <w:proofErr w:type="spellStart"/>
      <w:r w:rsidR="00343079" w:rsidRPr="00797FBE">
        <w:rPr>
          <w:rFonts w:asciiTheme="majorBidi" w:eastAsia="Calibri" w:hAnsiTheme="majorBidi" w:cs="B Nazanin"/>
          <w:i/>
          <w:rtl/>
          <w:lang w:bidi="fa-IR"/>
        </w:rPr>
        <w:t>داده‌ها</w:t>
      </w:r>
      <w:r w:rsidR="00343079" w:rsidRPr="00797FBE">
        <w:rPr>
          <w:rFonts w:asciiTheme="majorBidi" w:eastAsia="Calibri" w:hAnsiTheme="majorBidi" w:cs="B Nazanin" w:hint="cs"/>
          <w:i/>
          <w:rtl/>
          <w:lang w:bidi="fa-IR"/>
        </w:rPr>
        <w:t>ی</w:t>
      </w:r>
      <w:proofErr w:type="spellEnd"/>
      <w:r w:rsidR="00343079" w:rsidRPr="00797FBE">
        <w:rPr>
          <w:rFonts w:asciiTheme="majorBidi" w:eastAsia="Calibri" w:hAnsiTheme="majorBidi" w:cs="B Nazanin"/>
          <w:i/>
          <w:rtl/>
          <w:lang w:bidi="fa-IR"/>
        </w:rPr>
        <w:t xml:space="preserve"> </w:t>
      </w:r>
      <w:proofErr w:type="spellStart"/>
      <w:r w:rsidR="00343079" w:rsidRPr="00797FBE">
        <w:rPr>
          <w:rFonts w:asciiTheme="majorBidi" w:eastAsia="Calibri" w:hAnsiTheme="majorBidi" w:cs="B Nazanin"/>
          <w:i/>
          <w:rtl/>
          <w:lang w:bidi="fa-IR"/>
        </w:rPr>
        <w:t>جمع‌آور</w:t>
      </w:r>
      <w:r w:rsidR="00343079" w:rsidRPr="00797FBE">
        <w:rPr>
          <w:rFonts w:asciiTheme="majorBidi" w:eastAsia="Calibri" w:hAnsiTheme="majorBidi" w:cs="B Nazanin" w:hint="cs"/>
          <w:i/>
          <w:rtl/>
          <w:lang w:bidi="fa-IR"/>
        </w:rPr>
        <w:t>ی‌</w:t>
      </w:r>
      <w:r w:rsidR="00343079" w:rsidRPr="00797FBE">
        <w:rPr>
          <w:rFonts w:asciiTheme="majorBidi" w:eastAsia="Calibri" w:hAnsiTheme="majorBidi" w:cs="B Nazanin" w:hint="eastAsia"/>
          <w:i/>
          <w:rtl/>
          <w:lang w:bidi="fa-IR"/>
        </w:rPr>
        <w:t>شده</w:t>
      </w:r>
      <w:proofErr w:type="spellEnd"/>
      <w:r w:rsidR="00343079" w:rsidRPr="00797FBE">
        <w:rPr>
          <w:rFonts w:asciiTheme="majorBidi" w:eastAsia="Calibri" w:hAnsiTheme="majorBidi" w:cs="B Nazanin"/>
          <w:i/>
          <w:rtl/>
          <w:lang w:bidi="fa-IR"/>
        </w:rPr>
        <w:t xml:space="preserve"> از </w:t>
      </w:r>
      <w:r w:rsidR="00343079" w:rsidRPr="00797FBE">
        <w:rPr>
          <w:rFonts w:asciiTheme="majorBidi" w:eastAsia="Calibri" w:hAnsiTheme="majorBidi" w:cs="B Nazanin" w:hint="cs"/>
          <w:i/>
          <w:rtl/>
          <w:lang w:bidi="fa-IR"/>
        </w:rPr>
        <w:t>ی</w:t>
      </w:r>
      <w:r w:rsidR="00343079" w:rsidRPr="00797FBE">
        <w:rPr>
          <w:rFonts w:asciiTheme="majorBidi" w:eastAsia="Calibri" w:hAnsiTheme="majorBidi" w:cs="B Nazanin" w:hint="eastAsia"/>
          <w:i/>
          <w:rtl/>
          <w:lang w:bidi="fa-IR"/>
        </w:rPr>
        <w:t>ک</w:t>
      </w:r>
      <w:r w:rsidR="00343079" w:rsidRPr="00797FBE">
        <w:rPr>
          <w:rFonts w:asciiTheme="majorBidi" w:eastAsia="Calibri" w:hAnsiTheme="majorBidi" w:cs="B Nazanin"/>
          <w:i/>
          <w:rtl/>
          <w:lang w:bidi="fa-IR"/>
        </w:rPr>
        <w:t xml:space="preserve"> نظرسنج</w:t>
      </w:r>
      <w:r w:rsidR="00343079" w:rsidRPr="00797FBE">
        <w:rPr>
          <w:rFonts w:asciiTheme="majorBidi" w:eastAsia="Calibri" w:hAnsiTheme="majorBidi" w:cs="B Nazanin" w:hint="cs"/>
          <w:i/>
          <w:rtl/>
          <w:lang w:bidi="fa-IR"/>
        </w:rPr>
        <w:t>ی</w:t>
      </w:r>
      <w:r w:rsidR="00343079" w:rsidRPr="00797FBE">
        <w:rPr>
          <w:rFonts w:asciiTheme="majorBidi" w:eastAsia="Calibri" w:hAnsiTheme="majorBidi" w:cs="B Nazanin"/>
          <w:i/>
          <w:rtl/>
          <w:lang w:bidi="fa-IR"/>
        </w:rPr>
        <w:t xml:space="preserve"> از 1650 کاربر شهروند ساکن در </w:t>
      </w:r>
      <w:r w:rsidR="00343079" w:rsidRPr="00797FBE">
        <w:rPr>
          <w:rFonts w:asciiTheme="majorBidi" w:eastAsia="Calibri" w:hAnsiTheme="majorBidi" w:cs="B Nazanin" w:hint="cs"/>
          <w:i/>
          <w:rtl/>
          <w:lang w:bidi="fa-IR"/>
        </w:rPr>
        <w:t>ی</w:t>
      </w:r>
      <w:r w:rsidR="00343079" w:rsidRPr="00797FBE">
        <w:rPr>
          <w:rFonts w:asciiTheme="majorBidi" w:eastAsia="Calibri" w:hAnsiTheme="majorBidi" w:cs="B Nazanin" w:hint="eastAsia"/>
          <w:i/>
          <w:rtl/>
          <w:lang w:bidi="fa-IR"/>
        </w:rPr>
        <w:t>ک</w:t>
      </w:r>
      <w:r w:rsidR="00343079" w:rsidRPr="00797FBE">
        <w:rPr>
          <w:rFonts w:asciiTheme="majorBidi" w:eastAsia="Calibri" w:hAnsiTheme="majorBidi" w:cs="B Nazanin"/>
          <w:i/>
          <w:rtl/>
          <w:lang w:bidi="fa-IR"/>
        </w:rPr>
        <w:t xml:space="preserve"> شهردار</w:t>
      </w:r>
      <w:r w:rsidR="00343079" w:rsidRPr="00797FBE">
        <w:rPr>
          <w:rFonts w:asciiTheme="majorBidi" w:eastAsia="Calibri" w:hAnsiTheme="majorBidi" w:cs="B Nazanin" w:hint="cs"/>
          <w:i/>
          <w:rtl/>
          <w:lang w:bidi="fa-IR"/>
        </w:rPr>
        <w:t>ی</w:t>
      </w:r>
      <w:r w:rsidR="00343079" w:rsidRPr="00797FBE">
        <w:rPr>
          <w:rFonts w:asciiTheme="majorBidi" w:eastAsia="Calibri" w:hAnsiTheme="majorBidi" w:cs="B Nazanin"/>
          <w:i/>
          <w:rtl/>
          <w:lang w:bidi="fa-IR"/>
        </w:rPr>
        <w:t xml:space="preserve"> تحت کنترل مستق</w:t>
      </w:r>
      <w:r w:rsidR="00343079" w:rsidRPr="00797FBE">
        <w:rPr>
          <w:rFonts w:asciiTheme="majorBidi" w:eastAsia="Calibri" w:hAnsiTheme="majorBidi" w:cs="B Nazanin" w:hint="cs"/>
          <w:i/>
          <w:rtl/>
          <w:lang w:bidi="fa-IR"/>
        </w:rPr>
        <w:t>ی</w:t>
      </w:r>
      <w:r w:rsidR="00343079" w:rsidRPr="00797FBE">
        <w:rPr>
          <w:rFonts w:asciiTheme="majorBidi" w:eastAsia="Calibri" w:hAnsiTheme="majorBidi" w:cs="B Nazanin" w:hint="eastAsia"/>
          <w:i/>
          <w:rtl/>
          <w:lang w:bidi="fa-IR"/>
        </w:rPr>
        <w:t>م</w:t>
      </w:r>
      <w:r w:rsidR="00343079" w:rsidRPr="00797FBE">
        <w:rPr>
          <w:rFonts w:asciiTheme="majorBidi" w:eastAsia="Calibri" w:hAnsiTheme="majorBidi" w:cs="B Nazanin"/>
          <w:i/>
          <w:rtl/>
          <w:lang w:bidi="fa-IR"/>
        </w:rPr>
        <w:t xml:space="preserve"> و چهار شهر پرجمع</w:t>
      </w:r>
      <w:r w:rsidR="00343079" w:rsidRPr="00797FBE">
        <w:rPr>
          <w:rFonts w:asciiTheme="majorBidi" w:eastAsia="Calibri" w:hAnsiTheme="majorBidi" w:cs="B Nazanin" w:hint="cs"/>
          <w:i/>
          <w:rtl/>
          <w:lang w:bidi="fa-IR"/>
        </w:rPr>
        <w:t>ی</w:t>
      </w:r>
      <w:r w:rsidR="00343079" w:rsidRPr="00797FBE">
        <w:rPr>
          <w:rFonts w:asciiTheme="majorBidi" w:eastAsia="Calibri" w:hAnsiTheme="majorBidi" w:cs="B Nazanin" w:hint="eastAsia"/>
          <w:i/>
          <w:rtl/>
          <w:lang w:bidi="fa-IR"/>
        </w:rPr>
        <w:t>ت</w:t>
      </w:r>
      <w:r w:rsidR="00343079" w:rsidRPr="00797FBE">
        <w:rPr>
          <w:rFonts w:asciiTheme="majorBidi" w:eastAsia="Calibri" w:hAnsiTheme="majorBidi" w:cs="B Nazanin"/>
          <w:i/>
          <w:rtl/>
          <w:lang w:bidi="fa-IR"/>
        </w:rPr>
        <w:t xml:space="preserve"> در چ</w:t>
      </w:r>
      <w:r w:rsidR="00343079" w:rsidRPr="00797FBE">
        <w:rPr>
          <w:rFonts w:asciiTheme="majorBidi" w:eastAsia="Calibri" w:hAnsiTheme="majorBidi" w:cs="B Nazanin" w:hint="cs"/>
          <w:i/>
          <w:rtl/>
          <w:lang w:bidi="fa-IR"/>
        </w:rPr>
        <w:t>ی</w:t>
      </w:r>
      <w:r w:rsidR="00343079" w:rsidRPr="00797FBE">
        <w:rPr>
          <w:rFonts w:asciiTheme="majorBidi" w:eastAsia="Calibri" w:hAnsiTheme="majorBidi" w:cs="B Nazanin" w:hint="eastAsia"/>
          <w:i/>
          <w:rtl/>
          <w:lang w:bidi="fa-IR"/>
        </w:rPr>
        <w:t>ن،</w:t>
      </w:r>
      <w:r w:rsidR="00343079" w:rsidRPr="00797FBE">
        <w:rPr>
          <w:rFonts w:asciiTheme="majorBidi" w:eastAsia="Calibri" w:hAnsiTheme="majorBidi" w:cs="B Nazanin"/>
          <w:i/>
          <w:rtl/>
          <w:lang w:bidi="fa-IR"/>
        </w:rPr>
        <w:t xml:space="preserve"> </w:t>
      </w:r>
      <w:proofErr w:type="spellStart"/>
      <w:r w:rsidR="00343079" w:rsidRPr="00797FBE">
        <w:rPr>
          <w:rFonts w:asciiTheme="majorBidi" w:eastAsia="Calibri" w:hAnsiTheme="majorBidi" w:cs="B Nazanin"/>
          <w:i/>
          <w:rtl/>
          <w:lang w:bidi="fa-IR"/>
        </w:rPr>
        <w:t>مؤلفه‌ها</w:t>
      </w:r>
      <w:r w:rsidR="00343079" w:rsidRPr="00797FBE">
        <w:rPr>
          <w:rFonts w:asciiTheme="majorBidi" w:eastAsia="Calibri" w:hAnsiTheme="majorBidi" w:cs="B Nazanin" w:hint="cs"/>
          <w:i/>
          <w:rtl/>
          <w:lang w:bidi="fa-IR"/>
        </w:rPr>
        <w:t>ی</w:t>
      </w:r>
      <w:proofErr w:type="spellEnd"/>
      <w:r w:rsidR="00343079" w:rsidRPr="00797FBE">
        <w:rPr>
          <w:rFonts w:asciiTheme="majorBidi" w:eastAsia="Calibri" w:hAnsiTheme="majorBidi" w:cs="B Nazanin"/>
          <w:i/>
          <w:rtl/>
          <w:lang w:bidi="fa-IR"/>
        </w:rPr>
        <w:t xml:space="preserve"> ک</w:t>
      </w:r>
      <w:r w:rsidR="00343079" w:rsidRPr="00797FBE">
        <w:rPr>
          <w:rFonts w:asciiTheme="majorBidi" w:eastAsia="Calibri" w:hAnsiTheme="majorBidi" w:cs="B Nazanin" w:hint="cs"/>
          <w:i/>
          <w:rtl/>
          <w:lang w:bidi="fa-IR"/>
        </w:rPr>
        <w:t>ی</w:t>
      </w:r>
      <w:r w:rsidR="00343079" w:rsidRPr="00797FBE">
        <w:rPr>
          <w:rFonts w:asciiTheme="majorBidi" w:eastAsia="Calibri" w:hAnsiTheme="majorBidi" w:cs="B Nazanin" w:hint="eastAsia"/>
          <w:i/>
          <w:rtl/>
          <w:lang w:bidi="fa-IR"/>
        </w:rPr>
        <w:t>ف</w:t>
      </w:r>
      <w:r w:rsidR="00343079" w:rsidRPr="00797FBE">
        <w:rPr>
          <w:rFonts w:asciiTheme="majorBidi" w:eastAsia="Calibri" w:hAnsiTheme="majorBidi" w:cs="B Nazanin" w:hint="cs"/>
          <w:i/>
          <w:rtl/>
          <w:lang w:bidi="fa-IR"/>
        </w:rPr>
        <w:t>ی</w:t>
      </w:r>
      <w:r w:rsidR="00343079" w:rsidRPr="00797FBE">
        <w:rPr>
          <w:rFonts w:asciiTheme="majorBidi" w:eastAsia="Calibri" w:hAnsiTheme="majorBidi" w:cs="B Nazanin" w:hint="eastAsia"/>
          <w:i/>
          <w:rtl/>
          <w:lang w:bidi="fa-IR"/>
        </w:rPr>
        <w:t>ت</w:t>
      </w:r>
      <w:r w:rsidR="00343079" w:rsidRPr="00797FBE">
        <w:rPr>
          <w:rFonts w:asciiTheme="majorBidi" w:eastAsia="Calibri" w:hAnsiTheme="majorBidi" w:cs="B Nazanin"/>
          <w:i/>
          <w:rtl/>
          <w:lang w:bidi="fa-IR"/>
        </w:rPr>
        <w:t xml:space="preserve"> خدمات دولت الکترون</w:t>
      </w:r>
      <w:r w:rsidR="00343079" w:rsidRPr="00797FBE">
        <w:rPr>
          <w:rFonts w:asciiTheme="majorBidi" w:eastAsia="Calibri" w:hAnsiTheme="majorBidi" w:cs="B Nazanin" w:hint="cs"/>
          <w:i/>
          <w:rtl/>
          <w:lang w:bidi="fa-IR"/>
        </w:rPr>
        <w:t>ی</w:t>
      </w:r>
      <w:r w:rsidR="00343079" w:rsidRPr="00797FBE">
        <w:rPr>
          <w:rFonts w:asciiTheme="majorBidi" w:eastAsia="Calibri" w:hAnsiTheme="majorBidi" w:cs="B Nazanin" w:hint="eastAsia"/>
          <w:i/>
          <w:rtl/>
          <w:lang w:bidi="fa-IR"/>
        </w:rPr>
        <w:t>ک</w:t>
      </w:r>
      <w:r w:rsidR="00343079" w:rsidRPr="00797FBE">
        <w:rPr>
          <w:rFonts w:asciiTheme="majorBidi" w:eastAsia="Calibri" w:hAnsiTheme="majorBidi" w:cs="B Nazanin"/>
          <w:i/>
          <w:rtl/>
          <w:lang w:bidi="fa-IR"/>
        </w:rPr>
        <w:t xml:space="preserve"> را از طر</w:t>
      </w:r>
      <w:r w:rsidR="00343079" w:rsidRPr="00797FBE">
        <w:rPr>
          <w:rFonts w:asciiTheme="majorBidi" w:eastAsia="Calibri" w:hAnsiTheme="majorBidi" w:cs="B Nazanin" w:hint="cs"/>
          <w:i/>
          <w:rtl/>
          <w:lang w:bidi="fa-IR"/>
        </w:rPr>
        <w:t>ی</w:t>
      </w:r>
      <w:r w:rsidR="00343079" w:rsidRPr="00797FBE">
        <w:rPr>
          <w:rFonts w:asciiTheme="majorBidi" w:eastAsia="Calibri" w:hAnsiTheme="majorBidi" w:cs="B Nazanin" w:hint="eastAsia"/>
          <w:i/>
          <w:rtl/>
          <w:lang w:bidi="fa-IR"/>
        </w:rPr>
        <w:t>ق</w:t>
      </w:r>
      <w:r w:rsidR="00343079" w:rsidRPr="00797FBE">
        <w:rPr>
          <w:rFonts w:asciiTheme="majorBidi" w:eastAsia="Calibri" w:hAnsiTheme="majorBidi" w:cs="B Nazanin"/>
          <w:i/>
          <w:rtl/>
          <w:lang w:bidi="fa-IR"/>
        </w:rPr>
        <w:t xml:space="preserve"> تحل</w:t>
      </w:r>
      <w:r w:rsidR="00343079" w:rsidRPr="00797FBE">
        <w:rPr>
          <w:rFonts w:asciiTheme="majorBidi" w:eastAsia="Calibri" w:hAnsiTheme="majorBidi" w:cs="B Nazanin" w:hint="cs"/>
          <w:i/>
          <w:rtl/>
          <w:lang w:bidi="fa-IR"/>
        </w:rPr>
        <w:t>ی</w:t>
      </w:r>
      <w:r w:rsidR="00343079" w:rsidRPr="00797FBE">
        <w:rPr>
          <w:rFonts w:asciiTheme="majorBidi" w:eastAsia="Calibri" w:hAnsiTheme="majorBidi" w:cs="B Nazanin" w:hint="eastAsia"/>
          <w:i/>
          <w:rtl/>
          <w:lang w:bidi="fa-IR"/>
        </w:rPr>
        <w:t>ل</w:t>
      </w:r>
      <w:r w:rsidR="00343079" w:rsidRPr="00797FBE">
        <w:rPr>
          <w:rFonts w:asciiTheme="majorBidi" w:eastAsia="Calibri" w:hAnsiTheme="majorBidi" w:cs="B Nazanin"/>
          <w:i/>
          <w:rtl/>
          <w:lang w:bidi="fa-IR"/>
        </w:rPr>
        <w:t xml:space="preserve"> حداقل </w:t>
      </w:r>
      <w:proofErr w:type="spellStart"/>
      <w:r w:rsidR="00343079" w:rsidRPr="00797FBE">
        <w:rPr>
          <w:rFonts w:asciiTheme="majorBidi" w:eastAsia="Calibri" w:hAnsiTheme="majorBidi" w:cs="B Nazanin"/>
          <w:i/>
          <w:rtl/>
          <w:lang w:bidi="fa-IR"/>
        </w:rPr>
        <w:t>مربعات</w:t>
      </w:r>
      <w:proofErr w:type="spellEnd"/>
      <w:r w:rsidR="00343079" w:rsidRPr="00797FBE">
        <w:rPr>
          <w:rFonts w:asciiTheme="majorBidi" w:eastAsia="Calibri" w:hAnsiTheme="majorBidi" w:cs="B Nazanin"/>
          <w:i/>
          <w:rtl/>
          <w:lang w:bidi="fa-IR"/>
        </w:rPr>
        <w:t xml:space="preserve"> جزئ</w:t>
      </w:r>
      <w:r w:rsidR="00343079" w:rsidRPr="00797FBE">
        <w:rPr>
          <w:rFonts w:asciiTheme="majorBidi" w:eastAsia="Calibri" w:hAnsiTheme="majorBidi" w:cs="B Nazanin" w:hint="cs"/>
          <w:i/>
          <w:rtl/>
          <w:lang w:bidi="fa-IR"/>
        </w:rPr>
        <w:t>ی</w:t>
      </w:r>
      <w:r w:rsidR="00343079" w:rsidRPr="00797FBE">
        <w:rPr>
          <w:rFonts w:asciiTheme="majorBidi" w:eastAsia="Calibri" w:hAnsiTheme="majorBidi" w:cs="B Nazanin"/>
          <w:i/>
          <w:rtl/>
          <w:lang w:bidi="fa-IR"/>
        </w:rPr>
        <w:t xml:space="preserve"> تأ</w:t>
      </w:r>
      <w:r w:rsidR="00343079" w:rsidRPr="00797FBE">
        <w:rPr>
          <w:rFonts w:asciiTheme="majorBidi" w:eastAsia="Calibri" w:hAnsiTheme="majorBidi" w:cs="B Nazanin" w:hint="cs"/>
          <w:i/>
          <w:rtl/>
          <w:lang w:bidi="fa-IR"/>
        </w:rPr>
        <w:t>یی</w:t>
      </w:r>
      <w:r w:rsidR="00343079" w:rsidRPr="00797FBE">
        <w:rPr>
          <w:rFonts w:asciiTheme="majorBidi" w:eastAsia="Calibri" w:hAnsiTheme="majorBidi" w:cs="B Nazanin" w:hint="eastAsia"/>
          <w:i/>
          <w:rtl/>
          <w:lang w:bidi="fa-IR"/>
        </w:rPr>
        <w:t>د</w:t>
      </w:r>
      <w:r w:rsidR="00343079" w:rsidRPr="00797FBE">
        <w:rPr>
          <w:rFonts w:asciiTheme="majorBidi" w:eastAsia="Calibri" w:hAnsiTheme="majorBidi" w:cs="B Nazanin"/>
          <w:i/>
          <w:rtl/>
          <w:lang w:bidi="fa-IR"/>
        </w:rPr>
        <w:t xml:space="preserve"> </w:t>
      </w:r>
      <w:proofErr w:type="spellStart"/>
      <w:r w:rsidR="00343079" w:rsidRPr="00797FBE">
        <w:rPr>
          <w:rFonts w:asciiTheme="majorBidi" w:eastAsia="Calibri" w:hAnsiTheme="majorBidi" w:cs="B Nazanin"/>
          <w:i/>
          <w:rtl/>
          <w:lang w:bidi="fa-IR"/>
        </w:rPr>
        <w:t>م</w:t>
      </w:r>
      <w:r w:rsidR="00343079" w:rsidRPr="00797FBE">
        <w:rPr>
          <w:rFonts w:asciiTheme="majorBidi" w:eastAsia="Calibri" w:hAnsiTheme="majorBidi" w:cs="B Nazanin" w:hint="cs"/>
          <w:i/>
          <w:rtl/>
          <w:lang w:bidi="fa-IR"/>
        </w:rPr>
        <w:t>ی‌</w:t>
      </w:r>
      <w:r w:rsidR="00343079" w:rsidRPr="00797FBE">
        <w:rPr>
          <w:rFonts w:asciiTheme="majorBidi" w:eastAsia="Calibri" w:hAnsiTheme="majorBidi" w:cs="B Nazanin" w:hint="eastAsia"/>
          <w:i/>
          <w:rtl/>
          <w:lang w:bidi="fa-IR"/>
        </w:rPr>
        <w:t>کند</w:t>
      </w:r>
      <w:proofErr w:type="spellEnd"/>
      <w:r w:rsidR="00343079" w:rsidRPr="00797FBE">
        <w:rPr>
          <w:rFonts w:asciiTheme="majorBidi" w:eastAsia="Calibri" w:hAnsiTheme="majorBidi" w:cs="B Nazanin"/>
          <w:i/>
          <w:rtl/>
          <w:lang w:bidi="fa-IR"/>
        </w:rPr>
        <w:t xml:space="preserve"> و سپس پ</w:t>
      </w:r>
      <w:r w:rsidR="00343079" w:rsidRPr="00797FBE">
        <w:rPr>
          <w:rFonts w:asciiTheme="majorBidi" w:eastAsia="Calibri" w:hAnsiTheme="majorBidi" w:cs="B Nazanin" w:hint="cs"/>
          <w:i/>
          <w:rtl/>
          <w:lang w:bidi="fa-IR"/>
        </w:rPr>
        <w:t>ی</w:t>
      </w:r>
      <w:r w:rsidR="00343079" w:rsidRPr="00797FBE">
        <w:rPr>
          <w:rFonts w:asciiTheme="majorBidi" w:eastAsia="Calibri" w:hAnsiTheme="majorBidi" w:cs="B Nazanin" w:hint="eastAsia"/>
          <w:i/>
          <w:rtl/>
          <w:lang w:bidi="fa-IR"/>
        </w:rPr>
        <w:t>شنهادات</w:t>
      </w:r>
      <w:r w:rsidR="00343079" w:rsidRPr="00797FBE">
        <w:rPr>
          <w:rFonts w:asciiTheme="majorBidi" w:eastAsia="Calibri" w:hAnsiTheme="majorBidi" w:cs="B Nazanin"/>
          <w:i/>
          <w:rtl/>
          <w:lang w:bidi="fa-IR"/>
        </w:rPr>
        <w:t xml:space="preserve"> پ</w:t>
      </w:r>
      <w:r w:rsidR="00343079" w:rsidRPr="00797FBE">
        <w:rPr>
          <w:rFonts w:asciiTheme="majorBidi" w:eastAsia="Calibri" w:hAnsiTheme="majorBidi" w:cs="B Nazanin" w:hint="cs"/>
          <w:i/>
          <w:rtl/>
          <w:lang w:bidi="fa-IR"/>
        </w:rPr>
        <w:t>ی</w:t>
      </w:r>
      <w:r w:rsidR="00343079" w:rsidRPr="00797FBE">
        <w:rPr>
          <w:rFonts w:asciiTheme="majorBidi" w:eastAsia="Calibri" w:hAnsiTheme="majorBidi" w:cs="B Nazanin" w:hint="eastAsia"/>
          <w:i/>
          <w:rtl/>
          <w:lang w:bidi="fa-IR"/>
        </w:rPr>
        <w:t>شنهاد</w:t>
      </w:r>
      <w:r w:rsidR="00343079" w:rsidRPr="00797FBE">
        <w:rPr>
          <w:rFonts w:asciiTheme="majorBidi" w:eastAsia="Calibri" w:hAnsiTheme="majorBidi" w:cs="B Nazanin" w:hint="cs"/>
          <w:i/>
          <w:rtl/>
          <w:lang w:bidi="fa-IR"/>
        </w:rPr>
        <w:t>ی</w:t>
      </w:r>
      <w:r w:rsidR="00343079" w:rsidRPr="00797FBE">
        <w:rPr>
          <w:rFonts w:asciiTheme="majorBidi" w:eastAsia="Calibri" w:hAnsiTheme="majorBidi" w:cs="B Nazanin"/>
          <w:i/>
          <w:rtl/>
          <w:lang w:bidi="fa-IR"/>
        </w:rPr>
        <w:t xml:space="preserve"> را آزما</w:t>
      </w:r>
      <w:r w:rsidR="00343079" w:rsidRPr="00797FBE">
        <w:rPr>
          <w:rFonts w:asciiTheme="majorBidi" w:eastAsia="Calibri" w:hAnsiTheme="majorBidi" w:cs="B Nazanin" w:hint="cs"/>
          <w:i/>
          <w:rtl/>
          <w:lang w:bidi="fa-IR"/>
        </w:rPr>
        <w:t>ی</w:t>
      </w:r>
      <w:r w:rsidR="00343079" w:rsidRPr="00797FBE">
        <w:rPr>
          <w:rFonts w:asciiTheme="majorBidi" w:eastAsia="Calibri" w:hAnsiTheme="majorBidi" w:cs="B Nazanin" w:hint="eastAsia"/>
          <w:i/>
          <w:rtl/>
          <w:lang w:bidi="fa-IR"/>
        </w:rPr>
        <w:t>ش</w:t>
      </w:r>
      <w:r w:rsidR="00343079" w:rsidRPr="00797FBE">
        <w:rPr>
          <w:rFonts w:asciiTheme="majorBidi" w:eastAsia="Calibri" w:hAnsiTheme="majorBidi" w:cs="B Nazanin"/>
          <w:i/>
          <w:rtl/>
          <w:lang w:bidi="fa-IR"/>
        </w:rPr>
        <w:t xml:space="preserve"> </w:t>
      </w:r>
      <w:proofErr w:type="spellStart"/>
      <w:r w:rsidR="00343079" w:rsidRPr="00797FBE">
        <w:rPr>
          <w:rFonts w:asciiTheme="majorBidi" w:eastAsia="Calibri" w:hAnsiTheme="majorBidi" w:cs="B Nazanin"/>
          <w:i/>
          <w:rtl/>
          <w:lang w:bidi="fa-IR"/>
        </w:rPr>
        <w:t>م</w:t>
      </w:r>
      <w:r w:rsidR="00343079" w:rsidRPr="00797FBE">
        <w:rPr>
          <w:rFonts w:asciiTheme="majorBidi" w:eastAsia="Calibri" w:hAnsiTheme="majorBidi" w:cs="B Nazanin" w:hint="cs"/>
          <w:i/>
          <w:rtl/>
          <w:lang w:bidi="fa-IR"/>
        </w:rPr>
        <w:t>ی‌</w:t>
      </w:r>
      <w:r w:rsidR="00343079" w:rsidRPr="00797FBE">
        <w:rPr>
          <w:rFonts w:asciiTheme="majorBidi" w:eastAsia="Calibri" w:hAnsiTheme="majorBidi" w:cs="B Nazanin" w:hint="eastAsia"/>
          <w:i/>
          <w:rtl/>
          <w:lang w:bidi="fa-IR"/>
        </w:rPr>
        <w:t>کند</w:t>
      </w:r>
      <w:proofErr w:type="spellEnd"/>
      <w:r w:rsidR="00343079" w:rsidRPr="00797FBE">
        <w:rPr>
          <w:rFonts w:asciiTheme="majorBidi" w:eastAsia="Calibri" w:hAnsiTheme="majorBidi" w:cs="B Nazanin"/>
          <w:i/>
          <w:rtl/>
          <w:lang w:bidi="fa-IR"/>
        </w:rPr>
        <w:t xml:space="preserve">. </w:t>
      </w:r>
      <w:r w:rsidR="00343079" w:rsidRPr="00797FBE">
        <w:rPr>
          <w:rFonts w:asciiTheme="majorBidi" w:eastAsia="Calibri" w:hAnsiTheme="majorBidi" w:cs="B Nazanin" w:hint="cs"/>
          <w:i/>
          <w:rtl/>
          <w:lang w:bidi="fa-IR"/>
        </w:rPr>
        <w:t>در نهایت ب</w:t>
      </w:r>
      <w:r w:rsidR="0090571B" w:rsidRPr="00797FBE">
        <w:rPr>
          <w:rFonts w:asciiTheme="majorBidi" w:eastAsia="Calibri" w:hAnsiTheme="majorBidi" w:cs="B Nazanin" w:hint="cs"/>
          <w:i/>
          <w:rtl/>
          <w:lang w:bidi="fa-IR"/>
        </w:rPr>
        <w:t>ه</w:t>
      </w:r>
      <w:r w:rsidR="00343079" w:rsidRPr="00797FBE">
        <w:rPr>
          <w:rFonts w:asciiTheme="majorBidi" w:eastAsia="Calibri" w:hAnsiTheme="majorBidi" w:cs="B Nazanin" w:hint="cs"/>
          <w:i/>
          <w:rtl/>
          <w:lang w:bidi="fa-IR"/>
        </w:rPr>
        <w:t xml:space="preserve"> ای</w:t>
      </w:r>
      <w:r w:rsidR="0090571B" w:rsidRPr="00797FBE">
        <w:rPr>
          <w:rFonts w:asciiTheme="majorBidi" w:eastAsia="Calibri" w:hAnsiTheme="majorBidi" w:cs="B Nazanin" w:hint="cs"/>
          <w:i/>
          <w:rtl/>
          <w:lang w:bidi="fa-IR"/>
        </w:rPr>
        <w:t>ن</w:t>
      </w:r>
      <w:r w:rsidR="00343079" w:rsidRPr="00797FBE">
        <w:rPr>
          <w:rFonts w:asciiTheme="majorBidi" w:eastAsia="Calibri" w:hAnsiTheme="majorBidi" w:cs="B Nazanin" w:hint="cs"/>
          <w:i/>
          <w:rtl/>
          <w:lang w:bidi="fa-IR"/>
        </w:rPr>
        <w:t xml:space="preserve"> نتایج </w:t>
      </w:r>
      <w:r w:rsidRPr="00797FBE">
        <w:rPr>
          <w:rFonts w:asciiTheme="majorBidi" w:eastAsia="Calibri" w:hAnsiTheme="majorBidi" w:cs="B Nazanin" w:hint="cs"/>
          <w:i/>
          <w:rtl/>
          <w:lang w:bidi="fa-IR"/>
        </w:rPr>
        <w:t xml:space="preserve">دست یافتند که </w:t>
      </w:r>
      <w:r w:rsidRPr="00797FBE">
        <w:rPr>
          <w:rFonts w:asciiTheme="majorBidi" w:eastAsia="Calibri" w:hAnsiTheme="majorBidi" w:cs="B Nazanin"/>
          <w:i/>
          <w:rtl/>
          <w:lang w:bidi="fa-IR"/>
        </w:rPr>
        <w:t xml:space="preserve">ارزش </w:t>
      </w:r>
      <w:proofErr w:type="spellStart"/>
      <w:r w:rsidRPr="00797FBE">
        <w:rPr>
          <w:rFonts w:asciiTheme="majorBidi" w:eastAsia="Calibri" w:hAnsiTheme="majorBidi" w:cs="B Nazanin"/>
          <w:i/>
          <w:rtl/>
          <w:lang w:bidi="fa-IR"/>
        </w:rPr>
        <w:t>ادراک‌شده</w:t>
      </w:r>
      <w:proofErr w:type="spellEnd"/>
      <w:r w:rsidRPr="00797FBE">
        <w:rPr>
          <w:rFonts w:asciiTheme="majorBidi" w:eastAsia="Calibri" w:hAnsiTheme="majorBidi" w:cs="B Nazanin"/>
          <w:i/>
          <w:rtl/>
          <w:lang w:bidi="fa-IR"/>
        </w:rPr>
        <w:t xml:space="preserve"> خدمات یک واسطه قدرتمند بین </w:t>
      </w:r>
      <w:r w:rsidRPr="00797FBE">
        <w:rPr>
          <w:rFonts w:asciiTheme="majorBidi" w:eastAsia="Calibri" w:hAnsiTheme="majorBidi" w:cs="B Nazanin" w:hint="cs"/>
          <w:i/>
          <w:rtl/>
          <w:lang w:bidi="fa-IR"/>
        </w:rPr>
        <w:t>وضعیت خدمات</w:t>
      </w:r>
      <w:r w:rsidRPr="00797FBE">
        <w:rPr>
          <w:rFonts w:asciiTheme="majorBidi" w:eastAsia="Calibri" w:hAnsiTheme="majorBidi" w:cs="B Nazanin"/>
          <w:i/>
          <w:rtl/>
          <w:lang w:bidi="fa-IR"/>
        </w:rPr>
        <w:t xml:space="preserve"> و قصد استفاده مداوم شهروندان است</w:t>
      </w:r>
      <w:r w:rsidRPr="00797FBE">
        <w:rPr>
          <w:rFonts w:asciiTheme="majorBidi" w:eastAsia="Calibri" w:hAnsiTheme="majorBidi" w:cs="B Nazanin" w:hint="cs"/>
          <w:i/>
          <w:rtl/>
          <w:lang w:bidi="fa-IR"/>
        </w:rPr>
        <w:t xml:space="preserve"> و</w:t>
      </w:r>
      <w:r w:rsidRPr="00797FBE">
        <w:rPr>
          <w:rFonts w:asciiTheme="majorBidi" w:eastAsia="Calibri" w:hAnsiTheme="majorBidi" w:cs="B Nazanin"/>
          <w:i/>
          <w:lang w:bidi="fa-IR"/>
        </w:rPr>
        <w:t xml:space="preserve"> </w:t>
      </w:r>
      <w:r w:rsidRPr="00797FBE">
        <w:rPr>
          <w:rFonts w:asciiTheme="majorBidi" w:eastAsia="Calibri" w:hAnsiTheme="majorBidi" w:cs="B Nazanin"/>
          <w:i/>
          <w:rtl/>
          <w:lang w:bidi="fa-IR"/>
        </w:rPr>
        <w:t xml:space="preserve">قصد استفاده نتیجه </w:t>
      </w:r>
      <w:r w:rsidRPr="00797FBE">
        <w:rPr>
          <w:rFonts w:asciiTheme="majorBidi" w:eastAsia="Calibri" w:hAnsiTheme="majorBidi" w:cs="B Nazanin" w:hint="cs"/>
          <w:i/>
          <w:rtl/>
          <w:lang w:bidi="fa-IR"/>
        </w:rPr>
        <w:t>وضعیت خدمات</w:t>
      </w:r>
      <w:r w:rsidRPr="00797FBE">
        <w:rPr>
          <w:rFonts w:asciiTheme="majorBidi" w:eastAsia="Calibri" w:hAnsiTheme="majorBidi" w:cs="B Nazanin"/>
          <w:i/>
          <w:rtl/>
          <w:lang w:bidi="fa-IR"/>
        </w:rPr>
        <w:t>، ارزش خدمات و رضایت است</w:t>
      </w:r>
      <w:r w:rsidRPr="00797FBE">
        <w:rPr>
          <w:rFonts w:asciiTheme="majorBidi" w:eastAsia="Calibri" w:hAnsiTheme="majorBidi" w:cs="B Nazanin" w:hint="cs"/>
          <w:i/>
          <w:rtl/>
          <w:lang w:bidi="fa-IR"/>
        </w:rPr>
        <w:t xml:space="preserve">. </w:t>
      </w:r>
      <w:proofErr w:type="spellStart"/>
      <w:r w:rsidRPr="00797FBE">
        <w:rPr>
          <w:rFonts w:asciiTheme="majorBidi" w:eastAsia="Calibri" w:hAnsiTheme="majorBidi" w:cs="B Nazanin" w:hint="cs"/>
          <w:i/>
          <w:rtl/>
          <w:lang w:bidi="fa-IR"/>
        </w:rPr>
        <w:t>کامیلری</w:t>
      </w:r>
      <w:proofErr w:type="spellEnd"/>
      <w:r w:rsidR="000C2AD3" w:rsidRPr="00797FBE">
        <w:rPr>
          <w:rStyle w:val="FootnoteReference"/>
          <w:rFonts w:asciiTheme="majorBidi" w:eastAsia="Calibri" w:hAnsiTheme="majorBidi" w:cs="B Nazanin"/>
          <w:i/>
          <w:rtl/>
          <w:lang w:bidi="fa-IR"/>
        </w:rPr>
        <w:footnoteReference w:id="21"/>
      </w:r>
      <w:r w:rsidRPr="00797FBE">
        <w:rPr>
          <w:rFonts w:asciiTheme="majorBidi" w:eastAsia="Calibri" w:hAnsiTheme="majorBidi" w:cs="B Nazanin" w:hint="cs"/>
          <w:i/>
          <w:rtl/>
          <w:lang w:bidi="fa-IR"/>
        </w:rPr>
        <w:t xml:space="preserve"> (2020) در پژوهشی تحت عنوان «</w:t>
      </w:r>
      <w:r w:rsidRPr="00797FBE">
        <w:rPr>
          <w:rFonts w:asciiTheme="majorBidi" w:eastAsia="Calibri" w:hAnsiTheme="majorBidi" w:cs="B Nazanin"/>
          <w:i/>
          <w:rtl/>
          <w:lang w:bidi="fa-IR"/>
        </w:rPr>
        <w:t>درک کاربران آنلاین از خدمات دولت الکترونیک</w:t>
      </w:r>
      <w:r w:rsidRPr="00797FBE">
        <w:rPr>
          <w:rFonts w:asciiTheme="majorBidi" w:eastAsia="Calibri" w:hAnsiTheme="majorBidi" w:cs="B Nazanin" w:hint="cs"/>
          <w:i/>
          <w:rtl/>
          <w:lang w:bidi="fa-IR"/>
        </w:rPr>
        <w:t xml:space="preserve">» </w:t>
      </w:r>
      <w:r w:rsidR="0090571B" w:rsidRPr="00797FBE">
        <w:rPr>
          <w:rFonts w:asciiTheme="majorBidi" w:eastAsia="Calibri" w:hAnsiTheme="majorBidi" w:cs="B Nazanin" w:hint="cs"/>
          <w:i/>
          <w:rtl/>
        </w:rPr>
        <w:t>این پژوهش</w:t>
      </w:r>
      <w:r w:rsidR="0090571B" w:rsidRPr="00797FBE">
        <w:rPr>
          <w:rFonts w:asciiTheme="majorBidi" w:eastAsia="Calibri" w:hAnsiTheme="majorBidi" w:cs="B Nazanin"/>
          <w:i/>
          <w:rtl/>
        </w:rPr>
        <w:t xml:space="preserve"> آیتم‌های اندازه‌گیری مختلفی را از نظریه یکپارچه پذیرش و استفاده از فناوری و از مدل تئوری پذیرش برای بررسی انگیزه‌های سودمندی شرکت‌کنندگان برای تعامل با خدمات آنلاین دولت اقتباس کرده است</w:t>
      </w:r>
      <w:r w:rsidR="0090571B" w:rsidRPr="00797FBE">
        <w:rPr>
          <w:rFonts w:asciiTheme="majorBidi" w:eastAsia="Calibri" w:hAnsiTheme="majorBidi" w:cs="B Nazanin" w:hint="cs"/>
          <w:i/>
          <w:rtl/>
        </w:rPr>
        <w:t xml:space="preserve"> که</w:t>
      </w:r>
      <w:r w:rsidR="0090571B" w:rsidRPr="00797FBE">
        <w:rPr>
          <w:rFonts w:asciiTheme="majorBidi" w:eastAsia="Calibri" w:hAnsiTheme="majorBidi" w:cs="B Nazanin"/>
          <w:i/>
          <w:rtl/>
        </w:rPr>
        <w:t xml:space="preserve"> شامل یک رویکرد مدل‌سازی معادلات ساختاری دو مرحله‌ای بود که شامل تحلیل عاملی تأییدی</w:t>
      </w:r>
      <w:r w:rsidR="0090571B" w:rsidRPr="00797FBE">
        <w:rPr>
          <w:rFonts w:asciiTheme="majorBidi" w:eastAsia="Calibri" w:hAnsiTheme="majorBidi" w:cs="B Nazanin"/>
          <w:i/>
          <w:lang w:bidi="fa-IR"/>
        </w:rPr>
        <w:t xml:space="preserve"> </w:t>
      </w:r>
      <w:r w:rsidR="0090571B" w:rsidRPr="00797FBE">
        <w:rPr>
          <w:rFonts w:asciiTheme="majorBidi" w:eastAsia="Calibri" w:hAnsiTheme="majorBidi" w:cs="B Nazanin"/>
          <w:i/>
          <w:rtl/>
        </w:rPr>
        <w:t xml:space="preserve">بود که اعتبار و پایایی سازه‌ها را تأیید </w:t>
      </w:r>
      <w:r w:rsidR="0090571B" w:rsidRPr="00797FBE">
        <w:rPr>
          <w:rFonts w:asciiTheme="majorBidi" w:eastAsia="Calibri" w:hAnsiTheme="majorBidi" w:cs="B Nazanin" w:hint="cs"/>
          <w:i/>
          <w:rtl/>
        </w:rPr>
        <w:t>نموده است</w:t>
      </w:r>
      <w:r w:rsidR="0090571B" w:rsidRPr="00797FBE">
        <w:rPr>
          <w:rFonts w:asciiTheme="majorBidi" w:eastAsia="Calibri" w:hAnsiTheme="majorBidi" w:cs="B Nazanin" w:hint="cs"/>
          <w:i/>
          <w:rtl/>
          <w:lang w:bidi="fa-IR"/>
        </w:rPr>
        <w:t xml:space="preserve">. که براساس آن </w:t>
      </w:r>
      <w:r w:rsidRPr="00797FBE">
        <w:rPr>
          <w:rFonts w:asciiTheme="majorBidi" w:eastAsia="Calibri" w:hAnsiTheme="majorBidi" w:cs="B Nazanin" w:hint="cs"/>
          <w:i/>
          <w:rtl/>
          <w:lang w:bidi="fa-IR"/>
        </w:rPr>
        <w:t>نتیجه می</w:t>
      </w:r>
      <w:r w:rsidRPr="00797FBE">
        <w:rPr>
          <w:rFonts w:asciiTheme="majorBidi" w:eastAsia="Calibri" w:hAnsiTheme="majorBidi" w:cs="B Nazanin"/>
          <w:i/>
          <w:rtl/>
          <w:lang w:bidi="fa-IR"/>
        </w:rPr>
        <w:softHyphen/>
      </w:r>
      <w:r w:rsidRPr="00797FBE">
        <w:rPr>
          <w:rFonts w:asciiTheme="majorBidi" w:eastAsia="Calibri" w:hAnsiTheme="majorBidi" w:cs="B Nazanin" w:hint="cs"/>
          <w:i/>
          <w:rtl/>
          <w:lang w:bidi="fa-IR"/>
        </w:rPr>
        <w:t>گیرد کارایی</w:t>
      </w:r>
      <w:r w:rsidRPr="00797FBE">
        <w:rPr>
          <w:rFonts w:asciiTheme="majorBidi" w:eastAsia="Calibri" w:hAnsiTheme="majorBidi" w:cs="B Nazanin"/>
          <w:i/>
          <w:rtl/>
          <w:lang w:bidi="fa-IR"/>
        </w:rPr>
        <w:t xml:space="preserve"> و آسان</w:t>
      </w:r>
      <w:r w:rsidRPr="00797FBE">
        <w:rPr>
          <w:rFonts w:asciiTheme="majorBidi" w:eastAsia="Calibri" w:hAnsiTheme="majorBidi" w:cs="B Nazanin"/>
          <w:i/>
          <w:rtl/>
          <w:lang w:bidi="fa-IR"/>
        </w:rPr>
        <w:softHyphen/>
        <w:t>ساز</w:t>
      </w:r>
      <w:r w:rsidRPr="00797FBE">
        <w:rPr>
          <w:rFonts w:asciiTheme="majorBidi" w:eastAsia="Calibri" w:hAnsiTheme="majorBidi" w:cs="B Nazanin" w:hint="cs"/>
          <w:i/>
          <w:rtl/>
          <w:lang w:bidi="fa-IR"/>
        </w:rPr>
        <w:t>ی</w:t>
      </w:r>
      <w:r w:rsidRPr="00797FBE">
        <w:rPr>
          <w:rFonts w:asciiTheme="majorBidi" w:eastAsia="Calibri" w:hAnsiTheme="majorBidi" w:cs="B Nazanin"/>
          <w:i/>
          <w:rtl/>
          <w:lang w:bidi="fa-IR"/>
        </w:rPr>
        <w:t xml:space="preserve"> بهره</w:t>
      </w:r>
      <w:r w:rsidRPr="00797FBE">
        <w:rPr>
          <w:rFonts w:asciiTheme="majorBidi" w:eastAsia="Calibri" w:hAnsiTheme="majorBidi" w:cs="B Nazanin"/>
          <w:i/>
          <w:rtl/>
          <w:lang w:bidi="fa-IR"/>
        </w:rPr>
        <w:softHyphen/>
        <w:t>بردار</w:t>
      </w:r>
      <w:r w:rsidRPr="00797FBE">
        <w:rPr>
          <w:rFonts w:asciiTheme="majorBidi" w:eastAsia="Calibri" w:hAnsiTheme="majorBidi" w:cs="B Nazanin" w:hint="cs"/>
          <w:i/>
          <w:rtl/>
          <w:lang w:bidi="fa-IR"/>
        </w:rPr>
        <w:t xml:space="preserve">ی </w:t>
      </w:r>
      <w:r w:rsidRPr="00797FBE">
        <w:rPr>
          <w:rFonts w:asciiTheme="majorBidi" w:eastAsia="Calibri" w:hAnsiTheme="majorBidi" w:cs="B Nazanin"/>
          <w:i/>
          <w:rtl/>
          <w:lang w:bidi="fa-IR"/>
        </w:rPr>
        <w:t xml:space="preserve">از این </w:t>
      </w:r>
      <w:proofErr w:type="spellStart"/>
      <w:r w:rsidRPr="00797FBE">
        <w:rPr>
          <w:rFonts w:asciiTheme="majorBidi" w:eastAsia="Calibri" w:hAnsiTheme="majorBidi" w:cs="B Nazanin"/>
          <w:i/>
          <w:rtl/>
          <w:lang w:bidi="fa-IR"/>
        </w:rPr>
        <w:t>فن‌آوری</w:t>
      </w:r>
      <w:proofErr w:type="spellEnd"/>
      <w:r w:rsidRPr="00797FBE">
        <w:rPr>
          <w:rFonts w:asciiTheme="majorBidi" w:eastAsia="Calibri" w:hAnsiTheme="majorBidi" w:cs="B Nazanin"/>
          <w:i/>
          <w:rtl/>
          <w:lang w:bidi="fa-IR"/>
        </w:rPr>
        <w:t xml:space="preserve"> دیجیتال به عنوان </w:t>
      </w:r>
      <w:proofErr w:type="spellStart"/>
      <w:r w:rsidRPr="00797FBE">
        <w:rPr>
          <w:rFonts w:asciiTheme="majorBidi" w:eastAsia="Calibri" w:hAnsiTheme="majorBidi" w:cs="B Nazanin"/>
          <w:i/>
          <w:rtl/>
          <w:lang w:bidi="fa-IR"/>
        </w:rPr>
        <w:t>پیشایندهای</w:t>
      </w:r>
      <w:proofErr w:type="spellEnd"/>
      <w:r w:rsidRPr="00797FBE">
        <w:rPr>
          <w:rFonts w:asciiTheme="majorBidi" w:eastAsia="Calibri" w:hAnsiTheme="majorBidi" w:cs="B Nazanin"/>
          <w:i/>
          <w:rtl/>
          <w:lang w:bidi="fa-IR"/>
        </w:rPr>
        <w:t xml:space="preserve"> مهمی برای قصد رفتاری </w:t>
      </w:r>
      <w:r w:rsidRPr="00797FBE">
        <w:rPr>
          <w:rFonts w:asciiTheme="majorBidi" w:eastAsia="Calibri" w:hAnsiTheme="majorBidi" w:cs="B Nazanin" w:hint="cs"/>
          <w:i/>
          <w:rtl/>
          <w:lang w:bidi="fa-IR"/>
        </w:rPr>
        <w:t>شهروندان</w:t>
      </w:r>
      <w:r w:rsidRPr="00797FBE">
        <w:rPr>
          <w:rFonts w:asciiTheme="majorBidi" w:eastAsia="Calibri" w:hAnsiTheme="majorBidi" w:cs="B Nazanin"/>
          <w:i/>
          <w:rtl/>
          <w:lang w:bidi="fa-IR"/>
        </w:rPr>
        <w:t xml:space="preserve"> </w:t>
      </w:r>
      <w:r w:rsidRPr="00797FBE">
        <w:rPr>
          <w:rFonts w:asciiTheme="majorBidi" w:eastAsia="Calibri" w:hAnsiTheme="majorBidi" w:cs="B Nazanin" w:hint="cs"/>
          <w:i/>
          <w:rtl/>
          <w:lang w:bidi="fa-IR"/>
        </w:rPr>
        <w:t>محسوب می</w:t>
      </w:r>
      <w:r w:rsidRPr="00797FBE">
        <w:rPr>
          <w:rFonts w:asciiTheme="majorBidi" w:eastAsia="Calibri" w:hAnsiTheme="majorBidi" w:cs="B Nazanin"/>
          <w:i/>
          <w:rtl/>
          <w:lang w:bidi="fa-IR"/>
        </w:rPr>
        <w:softHyphen/>
      </w:r>
      <w:r w:rsidRPr="00797FBE">
        <w:rPr>
          <w:rFonts w:asciiTheme="majorBidi" w:eastAsia="Calibri" w:hAnsiTheme="majorBidi" w:cs="B Nazanin" w:hint="cs"/>
          <w:i/>
          <w:rtl/>
          <w:lang w:bidi="fa-IR"/>
        </w:rPr>
        <w:t xml:space="preserve">شود و </w:t>
      </w:r>
      <w:r w:rsidRPr="00797FBE">
        <w:rPr>
          <w:rFonts w:asciiTheme="majorBidi" w:eastAsia="Calibri" w:hAnsiTheme="majorBidi" w:cs="B Nazanin"/>
          <w:i/>
          <w:rtl/>
          <w:lang w:bidi="fa-IR"/>
        </w:rPr>
        <w:t xml:space="preserve">شهروندان احساس </w:t>
      </w:r>
      <w:proofErr w:type="spellStart"/>
      <w:r w:rsidRPr="00797FBE">
        <w:rPr>
          <w:rFonts w:asciiTheme="majorBidi" w:eastAsia="Calibri" w:hAnsiTheme="majorBidi" w:cs="B Nazanin"/>
          <w:i/>
          <w:rtl/>
          <w:lang w:bidi="fa-IR"/>
        </w:rPr>
        <w:t>می‌کنند</w:t>
      </w:r>
      <w:proofErr w:type="spellEnd"/>
      <w:r w:rsidRPr="00797FBE">
        <w:rPr>
          <w:rFonts w:asciiTheme="majorBidi" w:eastAsia="Calibri" w:hAnsiTheme="majorBidi" w:cs="B Nazanin"/>
          <w:i/>
          <w:rtl/>
          <w:lang w:bidi="fa-IR"/>
        </w:rPr>
        <w:t xml:space="preserve"> که </w:t>
      </w:r>
      <w:proofErr w:type="spellStart"/>
      <w:r w:rsidRPr="00797FBE">
        <w:rPr>
          <w:rFonts w:asciiTheme="majorBidi" w:eastAsia="Calibri" w:hAnsiTheme="majorBidi" w:cs="B Nazanin"/>
          <w:i/>
          <w:rtl/>
          <w:lang w:bidi="fa-IR"/>
        </w:rPr>
        <w:t>سیستم‌های</w:t>
      </w:r>
      <w:proofErr w:type="spellEnd"/>
      <w:r w:rsidRPr="00797FBE">
        <w:rPr>
          <w:rFonts w:asciiTheme="majorBidi" w:eastAsia="Calibri" w:hAnsiTheme="majorBidi" w:cs="B Nazanin"/>
          <w:i/>
          <w:rtl/>
          <w:lang w:bidi="fa-IR"/>
        </w:rPr>
        <w:t xml:space="preserve"> دولت الکترونیک برای </w:t>
      </w:r>
      <w:proofErr w:type="spellStart"/>
      <w:r w:rsidRPr="00797FBE">
        <w:rPr>
          <w:rFonts w:asciiTheme="majorBidi" w:eastAsia="Calibri" w:hAnsiTheme="majorBidi" w:cs="B Nazanin"/>
          <w:i/>
          <w:rtl/>
          <w:lang w:bidi="fa-IR"/>
        </w:rPr>
        <w:t>آن‌ها</w:t>
      </w:r>
      <w:proofErr w:type="spellEnd"/>
      <w:r w:rsidRPr="00797FBE">
        <w:rPr>
          <w:rFonts w:asciiTheme="majorBidi" w:eastAsia="Calibri" w:hAnsiTheme="majorBidi" w:cs="B Nazanin"/>
          <w:i/>
          <w:rtl/>
          <w:lang w:bidi="fa-IR"/>
        </w:rPr>
        <w:t xml:space="preserve"> </w:t>
      </w:r>
      <w:r w:rsidRPr="00797FBE">
        <w:rPr>
          <w:rFonts w:asciiTheme="majorBidi" w:eastAsia="Calibri" w:hAnsiTheme="majorBidi" w:cs="B Nazanin"/>
          <w:i/>
          <w:rtl/>
          <w:lang w:bidi="fa-IR"/>
        </w:rPr>
        <w:lastRenderedPageBreak/>
        <w:t xml:space="preserve">مفید و به آسانی مورد استفاده قرار </w:t>
      </w:r>
      <w:proofErr w:type="spellStart"/>
      <w:r w:rsidRPr="00797FBE">
        <w:rPr>
          <w:rFonts w:asciiTheme="majorBidi" w:eastAsia="Calibri" w:hAnsiTheme="majorBidi" w:cs="B Nazanin"/>
          <w:i/>
          <w:rtl/>
          <w:lang w:bidi="fa-IR"/>
        </w:rPr>
        <w:t>می‌گیرند</w:t>
      </w:r>
      <w:proofErr w:type="spellEnd"/>
      <w:r w:rsidRPr="00797FBE">
        <w:rPr>
          <w:rFonts w:asciiTheme="majorBidi" w:eastAsia="Calibri" w:hAnsiTheme="majorBidi" w:cs="B Nazanin" w:hint="cs"/>
          <w:i/>
          <w:rtl/>
          <w:lang w:bidi="fa-IR"/>
        </w:rPr>
        <w:t xml:space="preserve">. </w:t>
      </w:r>
      <w:proofErr w:type="spellStart"/>
      <w:r w:rsidRPr="00797FBE">
        <w:rPr>
          <w:rFonts w:asciiTheme="majorBidi" w:eastAsia="Calibri" w:hAnsiTheme="majorBidi" w:cs="B Nazanin"/>
          <w:i/>
          <w:rtl/>
          <w:lang w:bidi="fa-IR"/>
        </w:rPr>
        <w:t>کر</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ژانوفسک</w:t>
      </w:r>
      <w:r w:rsidRPr="00797FBE">
        <w:rPr>
          <w:rFonts w:asciiTheme="majorBidi" w:eastAsia="Calibri" w:hAnsiTheme="majorBidi" w:cs="B Nazanin" w:hint="cs"/>
          <w:i/>
          <w:rtl/>
          <w:lang w:bidi="fa-IR"/>
        </w:rPr>
        <w:t>ی</w:t>
      </w:r>
      <w:proofErr w:type="spellEnd"/>
      <w:r w:rsidR="000C2AD3" w:rsidRPr="00797FBE">
        <w:rPr>
          <w:rStyle w:val="FootnoteReference"/>
          <w:rFonts w:asciiTheme="majorBidi" w:eastAsia="Calibri" w:hAnsiTheme="majorBidi" w:cs="B Nazanin"/>
          <w:i/>
          <w:rtl/>
          <w:lang w:bidi="fa-IR"/>
        </w:rPr>
        <w:footnoteReference w:id="22"/>
      </w:r>
      <w:r w:rsidRPr="00797FBE">
        <w:rPr>
          <w:rFonts w:asciiTheme="majorBidi" w:eastAsia="Calibri" w:hAnsiTheme="majorBidi" w:cs="B Nazanin"/>
          <w:i/>
          <w:rtl/>
          <w:lang w:bidi="fa-IR"/>
        </w:rPr>
        <w:t xml:space="preserve"> و همکاران</w:t>
      </w:r>
      <w:r w:rsidRPr="00797FBE">
        <w:rPr>
          <w:rFonts w:asciiTheme="majorBidi" w:eastAsia="Calibri" w:hAnsiTheme="majorBidi" w:cs="B Nazanin" w:hint="cs"/>
          <w:i/>
          <w:rtl/>
          <w:lang w:bidi="fa-IR"/>
        </w:rPr>
        <w:t xml:space="preserve"> (2021) در پژوهشی با عنوان «</w:t>
      </w:r>
      <w:r w:rsidRPr="00797FBE">
        <w:rPr>
          <w:rFonts w:asciiTheme="majorBidi" w:eastAsia="Calibri" w:hAnsiTheme="majorBidi" w:cs="B Nazanin"/>
          <w:i/>
          <w:rtl/>
          <w:lang w:bidi="fa-IR"/>
        </w:rPr>
        <w:t>چگونه م</w:t>
      </w:r>
      <w:r w:rsidRPr="00797FBE">
        <w:rPr>
          <w:rFonts w:asciiTheme="majorBidi" w:eastAsia="Calibri" w:hAnsiTheme="majorBidi" w:cs="B Nazanin" w:hint="cs"/>
          <w:i/>
          <w:rtl/>
          <w:lang w:bidi="fa-IR"/>
        </w:rPr>
        <w:t>ی</w:t>
      </w:r>
      <w:r w:rsidRPr="00797FBE">
        <w:rPr>
          <w:rFonts w:asciiTheme="majorBidi" w:eastAsia="Calibri" w:hAnsiTheme="majorBidi" w:cs="B Nazanin"/>
          <w:i/>
          <w:rtl/>
          <w:lang w:bidi="fa-IR"/>
        </w:rPr>
        <w:softHyphen/>
        <w:t>توان د</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ج</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تال</w:t>
      </w:r>
      <w:r w:rsidRPr="00797FBE">
        <w:rPr>
          <w:rFonts w:asciiTheme="majorBidi" w:eastAsia="Calibri" w:hAnsiTheme="majorBidi" w:cs="B Nazanin" w:hint="cs"/>
          <w:i/>
          <w:rtl/>
          <w:lang w:bidi="fa-IR"/>
        </w:rPr>
        <w:t>ی</w:t>
      </w:r>
      <w:r w:rsidRPr="00797FBE">
        <w:rPr>
          <w:rFonts w:asciiTheme="majorBidi" w:eastAsia="Calibri" w:hAnsiTheme="majorBidi" w:cs="B Nazanin"/>
          <w:i/>
          <w:rtl/>
          <w:lang w:bidi="fa-IR"/>
        </w:rPr>
        <w:t xml:space="preserve"> شدن را بهتر در خدمت </w:t>
      </w:r>
      <w:r w:rsidRPr="00797FBE">
        <w:rPr>
          <w:rFonts w:asciiTheme="majorBidi" w:eastAsia="Calibri" w:hAnsiTheme="majorBidi" w:cs="B Nazanin" w:hint="cs"/>
          <w:i/>
          <w:rtl/>
          <w:lang w:bidi="fa-IR"/>
        </w:rPr>
        <w:t xml:space="preserve">افزایش </w:t>
      </w:r>
      <w:r w:rsidRPr="00797FBE">
        <w:rPr>
          <w:rFonts w:asciiTheme="majorBidi" w:eastAsia="Calibri" w:hAnsiTheme="majorBidi" w:cs="B Nazanin"/>
          <w:i/>
          <w:rtl/>
          <w:lang w:bidi="fa-IR"/>
        </w:rPr>
        <w:t>ک</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ف</w:t>
      </w:r>
      <w:r w:rsidRPr="00797FBE">
        <w:rPr>
          <w:rFonts w:asciiTheme="majorBidi" w:eastAsia="Calibri" w:hAnsiTheme="majorBidi" w:cs="B Nazanin" w:hint="cs"/>
          <w:i/>
          <w:rtl/>
          <w:lang w:bidi="fa-IR"/>
        </w:rPr>
        <w:t>ی</w:t>
      </w:r>
      <w:r w:rsidRPr="00797FBE">
        <w:rPr>
          <w:rFonts w:asciiTheme="majorBidi" w:eastAsia="Calibri" w:hAnsiTheme="majorBidi" w:cs="B Nazanin" w:hint="eastAsia"/>
          <w:i/>
          <w:rtl/>
          <w:lang w:bidi="fa-IR"/>
        </w:rPr>
        <w:t>ت</w:t>
      </w:r>
      <w:r w:rsidRPr="00797FBE">
        <w:rPr>
          <w:rFonts w:asciiTheme="majorBidi" w:eastAsia="Calibri" w:hAnsiTheme="majorBidi" w:cs="B Nazanin" w:hint="cs"/>
          <w:i/>
          <w:rtl/>
          <w:lang w:bidi="fa-IR"/>
        </w:rPr>
        <w:t xml:space="preserve"> زندگی</w:t>
      </w:r>
      <w:r w:rsidRPr="00797FBE">
        <w:rPr>
          <w:rFonts w:asciiTheme="majorBidi" w:eastAsia="Calibri" w:hAnsiTheme="majorBidi" w:cs="B Nazanin"/>
          <w:i/>
          <w:rtl/>
          <w:lang w:bidi="fa-IR"/>
        </w:rPr>
        <w:t xml:space="preserve"> قرار داد</w:t>
      </w:r>
      <w:r w:rsidRPr="00797FBE">
        <w:rPr>
          <w:rFonts w:asciiTheme="majorBidi" w:eastAsia="Calibri" w:hAnsiTheme="majorBidi" w:cs="B Nazanin" w:hint="cs"/>
          <w:i/>
          <w:rtl/>
          <w:lang w:bidi="fa-IR"/>
        </w:rPr>
        <w:t>؟»</w:t>
      </w:r>
      <w:r w:rsidRPr="00797FBE">
        <w:rPr>
          <w:rFonts w:asciiTheme="majorBidi" w:eastAsia="Calibri" w:hAnsiTheme="majorBidi" w:cs="B Nazanin"/>
          <w:i/>
          <w:rtl/>
          <w:lang w:bidi="fa-IR"/>
        </w:rPr>
        <w:t xml:space="preserve"> </w:t>
      </w:r>
      <w:r w:rsidRPr="00797FBE">
        <w:rPr>
          <w:rFonts w:asciiTheme="majorBidi" w:eastAsia="Calibri" w:hAnsiTheme="majorBidi" w:cs="B Nazanin" w:hint="cs"/>
          <w:i/>
          <w:rtl/>
          <w:lang w:bidi="fa-IR"/>
        </w:rPr>
        <w:t>نشان داده شده</w:t>
      </w:r>
      <w:r w:rsidRPr="00797FBE">
        <w:rPr>
          <w:rFonts w:asciiTheme="majorBidi" w:eastAsia="Calibri" w:hAnsiTheme="majorBidi" w:cs="B Nazanin"/>
          <w:i/>
          <w:rtl/>
          <w:lang w:bidi="fa-IR"/>
        </w:rPr>
        <w:softHyphen/>
      </w:r>
      <w:r w:rsidRPr="00797FBE">
        <w:rPr>
          <w:rFonts w:asciiTheme="majorBidi" w:eastAsia="Calibri" w:hAnsiTheme="majorBidi" w:cs="B Nazanin" w:hint="cs"/>
          <w:i/>
          <w:rtl/>
          <w:lang w:bidi="fa-IR"/>
        </w:rPr>
        <w:t>است که</w:t>
      </w:r>
      <w:r w:rsidRPr="00797FBE">
        <w:rPr>
          <w:rFonts w:asciiTheme="majorBidi" w:eastAsia="Calibri" w:hAnsiTheme="majorBidi" w:cs="B Nazanin"/>
          <w:i/>
          <w:lang w:bidi="fa-IR"/>
        </w:rPr>
        <w:t>​</w:t>
      </w:r>
      <w:r w:rsidRPr="00797FBE">
        <w:rPr>
          <w:rFonts w:asciiTheme="majorBidi" w:eastAsia="Calibri" w:hAnsiTheme="majorBidi" w:cs="B Nazanin" w:hint="cs"/>
          <w:i/>
          <w:rtl/>
          <w:lang w:bidi="fa-IR"/>
        </w:rPr>
        <w:t xml:space="preserve"> </w:t>
      </w:r>
      <w:r w:rsidRPr="00797FBE">
        <w:rPr>
          <w:rFonts w:asciiTheme="majorBidi" w:eastAsia="Calibri" w:hAnsiTheme="majorBidi" w:cs="B Nazanin"/>
          <w:i/>
          <w:rtl/>
          <w:lang w:bidi="fa-IR"/>
        </w:rPr>
        <w:t>همبستگی نزدیک</w:t>
      </w:r>
      <w:r w:rsidRPr="00797FBE">
        <w:rPr>
          <w:rFonts w:asciiTheme="majorBidi" w:eastAsia="Calibri" w:hAnsiTheme="majorBidi" w:cs="B Nazanin" w:hint="cs"/>
          <w:i/>
          <w:rtl/>
          <w:lang w:bidi="fa-IR"/>
        </w:rPr>
        <w:t xml:space="preserve">ی </w:t>
      </w:r>
      <w:r w:rsidRPr="00797FBE">
        <w:rPr>
          <w:rFonts w:asciiTheme="majorBidi" w:eastAsia="Calibri" w:hAnsiTheme="majorBidi" w:cs="B Nazanin"/>
          <w:i/>
          <w:rtl/>
          <w:lang w:bidi="fa-IR"/>
        </w:rPr>
        <w:t xml:space="preserve">‌بین </w:t>
      </w:r>
      <w:proofErr w:type="spellStart"/>
      <w:r w:rsidRPr="00797FBE">
        <w:rPr>
          <w:rFonts w:asciiTheme="majorBidi" w:eastAsia="Calibri" w:hAnsiTheme="majorBidi" w:cs="B Nazanin"/>
          <w:i/>
          <w:rtl/>
          <w:lang w:bidi="fa-IR"/>
        </w:rPr>
        <w:t>شاخص‌های</w:t>
      </w:r>
      <w:proofErr w:type="spellEnd"/>
      <w:r w:rsidRPr="00797FBE">
        <w:rPr>
          <w:rFonts w:asciiTheme="majorBidi" w:eastAsia="Calibri" w:hAnsiTheme="majorBidi" w:cs="B Nazanin"/>
          <w:i/>
          <w:rtl/>
          <w:lang w:bidi="fa-IR"/>
        </w:rPr>
        <w:t xml:space="preserve"> ذهنی و عینی کیفیت زندگی و</w:t>
      </w:r>
      <w:r w:rsidRPr="00797FBE">
        <w:rPr>
          <w:rFonts w:asciiTheme="majorBidi" w:eastAsia="Calibri" w:hAnsiTheme="majorBidi" w:cs="B Nazanin" w:hint="cs"/>
          <w:i/>
          <w:rtl/>
          <w:lang w:bidi="fa-IR"/>
        </w:rPr>
        <w:t xml:space="preserve"> همچنین</w:t>
      </w:r>
      <w:r w:rsidRPr="00797FBE">
        <w:rPr>
          <w:rFonts w:asciiTheme="majorBidi" w:eastAsia="Calibri" w:hAnsiTheme="majorBidi" w:cs="B Nazanin"/>
          <w:i/>
          <w:rtl/>
          <w:lang w:bidi="fa-IR"/>
        </w:rPr>
        <w:t xml:space="preserve"> بین کیفیت زندگی و دیجیتالی شدن</w:t>
      </w:r>
      <w:r w:rsidRPr="00797FBE">
        <w:rPr>
          <w:rFonts w:asciiTheme="majorBidi" w:eastAsia="Calibri" w:hAnsiTheme="majorBidi" w:cs="B Nazanin" w:hint="cs"/>
          <w:i/>
          <w:rtl/>
          <w:lang w:bidi="fa-IR"/>
        </w:rPr>
        <w:t xml:space="preserve"> وجود دارد. </w:t>
      </w:r>
    </w:p>
    <w:p w14:paraId="1FDF2AE6" w14:textId="4CC48A58" w:rsidR="00A634F5" w:rsidRPr="00797FBE" w:rsidRDefault="00D60796" w:rsidP="004E2199">
      <w:pPr>
        <w:bidi/>
        <w:spacing w:before="120"/>
        <w:jc w:val="both"/>
        <w:rPr>
          <w:rFonts w:asciiTheme="majorBidi" w:eastAsia="Calibri" w:hAnsiTheme="majorBidi" w:cs="B Nazanin"/>
          <w:i/>
          <w:rtl/>
          <w:lang w:bidi="fa-IR"/>
        </w:rPr>
      </w:pPr>
      <w:r w:rsidRPr="00797FBE">
        <w:rPr>
          <w:rFonts w:asciiTheme="majorBidi" w:eastAsia="Calibri" w:hAnsiTheme="majorBidi" w:cs="B Nazanin" w:hint="cs"/>
          <w:i/>
          <w:rtl/>
          <w:lang w:bidi="fa-IR"/>
        </w:rPr>
        <w:t xml:space="preserve">در ارتباط با </w:t>
      </w:r>
      <w:r w:rsidR="00DD3A72" w:rsidRPr="00797FBE">
        <w:rPr>
          <w:rFonts w:asciiTheme="majorBidi" w:eastAsia="Calibri" w:hAnsiTheme="majorBidi" w:cs="B Nazanin" w:hint="cs"/>
          <w:i/>
          <w:rtl/>
          <w:lang w:bidi="fa-IR"/>
        </w:rPr>
        <w:t xml:space="preserve">امتیازات پژوهش حاضر نسبت به </w:t>
      </w:r>
      <w:proofErr w:type="spellStart"/>
      <w:r w:rsidR="00DD3A72" w:rsidRPr="00797FBE">
        <w:rPr>
          <w:rFonts w:asciiTheme="majorBidi" w:eastAsia="Calibri" w:hAnsiTheme="majorBidi" w:cs="B Nazanin" w:hint="cs"/>
          <w:i/>
          <w:rtl/>
          <w:lang w:bidi="fa-IR"/>
        </w:rPr>
        <w:t>پژوهش</w:t>
      </w:r>
      <w:r w:rsidR="00DD3A72" w:rsidRPr="00797FBE">
        <w:rPr>
          <w:rFonts w:asciiTheme="majorBidi" w:eastAsia="Calibri" w:hAnsiTheme="majorBidi" w:cs="B Nazanin"/>
          <w:i/>
          <w:rtl/>
          <w:lang w:bidi="fa-IR"/>
        </w:rPr>
        <w:softHyphen/>
      </w:r>
      <w:r w:rsidR="00DD3A72" w:rsidRPr="00797FBE">
        <w:rPr>
          <w:rFonts w:asciiTheme="majorBidi" w:eastAsia="Calibri" w:hAnsiTheme="majorBidi" w:cs="B Nazanin" w:hint="cs"/>
          <w:i/>
          <w:rtl/>
          <w:lang w:bidi="fa-IR"/>
        </w:rPr>
        <w:t>هایی</w:t>
      </w:r>
      <w:proofErr w:type="spellEnd"/>
      <w:r w:rsidR="00DD3A72" w:rsidRPr="00797FBE">
        <w:rPr>
          <w:rFonts w:asciiTheme="majorBidi" w:eastAsia="Calibri" w:hAnsiTheme="majorBidi" w:cs="B Nazanin" w:hint="cs"/>
          <w:i/>
          <w:rtl/>
          <w:lang w:bidi="fa-IR"/>
        </w:rPr>
        <w:t xml:space="preserve"> که در سال</w:t>
      </w:r>
      <w:r w:rsidR="00DD3A72" w:rsidRPr="00797FBE">
        <w:rPr>
          <w:rFonts w:asciiTheme="majorBidi" w:eastAsia="Calibri" w:hAnsiTheme="majorBidi" w:cs="B Nazanin"/>
          <w:i/>
          <w:rtl/>
          <w:lang w:bidi="fa-IR"/>
        </w:rPr>
        <w:softHyphen/>
      </w:r>
      <w:r w:rsidR="00DD3A72" w:rsidRPr="00797FBE">
        <w:rPr>
          <w:rFonts w:asciiTheme="majorBidi" w:eastAsia="Calibri" w:hAnsiTheme="majorBidi" w:cs="B Nazanin" w:hint="cs"/>
          <w:i/>
          <w:rtl/>
          <w:lang w:bidi="fa-IR"/>
        </w:rPr>
        <w:t>های گذشته در زمینه خدمات الکترونیک چه در شهر مشهد و چه سایر شهرها انجام شده</w:t>
      </w:r>
      <w:r w:rsidR="00DD3A72" w:rsidRPr="00797FBE">
        <w:rPr>
          <w:rFonts w:asciiTheme="majorBidi" w:eastAsia="Calibri" w:hAnsiTheme="majorBidi" w:cs="B Nazanin"/>
          <w:i/>
          <w:rtl/>
          <w:lang w:bidi="fa-IR"/>
        </w:rPr>
        <w:softHyphen/>
      </w:r>
      <w:r w:rsidR="00DD3A72" w:rsidRPr="00797FBE">
        <w:rPr>
          <w:rFonts w:asciiTheme="majorBidi" w:eastAsia="Calibri" w:hAnsiTheme="majorBidi" w:cs="B Nazanin" w:hint="cs"/>
          <w:i/>
          <w:rtl/>
          <w:lang w:bidi="fa-IR"/>
        </w:rPr>
        <w:t>است، می</w:t>
      </w:r>
      <w:r w:rsidR="00DD3A72" w:rsidRPr="00797FBE">
        <w:rPr>
          <w:rFonts w:asciiTheme="majorBidi" w:eastAsia="Calibri" w:hAnsiTheme="majorBidi" w:cs="B Nazanin"/>
          <w:i/>
          <w:rtl/>
          <w:lang w:bidi="fa-IR"/>
        </w:rPr>
        <w:softHyphen/>
      </w:r>
      <w:r w:rsidR="00DD3A72" w:rsidRPr="00797FBE">
        <w:rPr>
          <w:rFonts w:asciiTheme="majorBidi" w:eastAsia="Calibri" w:hAnsiTheme="majorBidi" w:cs="B Nazanin" w:hint="cs"/>
          <w:i/>
          <w:rtl/>
          <w:lang w:bidi="fa-IR"/>
        </w:rPr>
        <w:t xml:space="preserve">توان گفت </w:t>
      </w:r>
      <w:r w:rsidR="00146793" w:rsidRPr="00797FBE">
        <w:rPr>
          <w:rFonts w:asciiTheme="majorBidi" w:eastAsia="Calibri" w:hAnsiTheme="majorBidi" w:cs="B Nazanin"/>
          <w:i/>
          <w:rtl/>
        </w:rPr>
        <w:t>اگرچه ممکن است تحقیقات زیادی به صورت جداگانه درباره عملکرد مدیریت شهری یا خدمات الکترونیک شهری انجام شده باشد، اما تحقیقات کمی وجود دارد که به طور جامع به بررسی تأثیرات عملکرد مدیریت شهری بر رضایت شهروندان</w:t>
      </w:r>
      <w:r w:rsidR="004E2199" w:rsidRPr="00797FBE">
        <w:rPr>
          <w:rFonts w:asciiTheme="majorBidi" w:eastAsia="Calibri" w:hAnsiTheme="majorBidi" w:cs="B Nazanin" w:hint="cs"/>
          <w:i/>
          <w:rtl/>
        </w:rPr>
        <w:t xml:space="preserve"> و قصد رفتاری آنان جهت استفاده مجدد از این خدمات</w:t>
      </w:r>
      <w:r w:rsidR="00146793" w:rsidRPr="00797FBE">
        <w:rPr>
          <w:rFonts w:asciiTheme="majorBidi" w:eastAsia="Calibri" w:hAnsiTheme="majorBidi" w:cs="B Nazanin"/>
          <w:i/>
          <w:rtl/>
        </w:rPr>
        <w:t xml:space="preserve"> پرداخته باشند</w:t>
      </w:r>
      <w:r w:rsidR="00146793" w:rsidRPr="00797FBE">
        <w:rPr>
          <w:rFonts w:asciiTheme="majorBidi" w:eastAsia="Calibri" w:hAnsiTheme="majorBidi" w:cs="B Nazanin" w:hint="cs"/>
          <w:i/>
          <w:rtl/>
        </w:rPr>
        <w:t xml:space="preserve">. </w:t>
      </w:r>
      <w:r w:rsidR="00DD3A72" w:rsidRPr="00797FBE">
        <w:rPr>
          <w:rFonts w:asciiTheme="majorBidi" w:eastAsia="Calibri" w:hAnsiTheme="majorBidi" w:cs="B Nazanin" w:hint="cs"/>
          <w:i/>
          <w:rtl/>
          <w:lang w:bidi="fa-IR"/>
        </w:rPr>
        <w:t>لذا در این مطالعه، تمامی جوانب موضوعی پژوهش و عوامل درگیر در حوزه خدمات الکترونیک شهری بررسی شده</w:t>
      </w:r>
      <w:r w:rsidR="00DD3A72" w:rsidRPr="00797FBE">
        <w:rPr>
          <w:rFonts w:asciiTheme="majorBidi" w:eastAsia="Calibri" w:hAnsiTheme="majorBidi" w:cs="B Nazanin"/>
          <w:i/>
          <w:rtl/>
          <w:lang w:bidi="fa-IR"/>
        </w:rPr>
        <w:softHyphen/>
      </w:r>
      <w:r w:rsidR="00DD3A72" w:rsidRPr="00797FBE">
        <w:rPr>
          <w:rFonts w:asciiTheme="majorBidi" w:eastAsia="Calibri" w:hAnsiTheme="majorBidi" w:cs="B Nazanin" w:hint="cs"/>
          <w:i/>
          <w:rtl/>
          <w:lang w:bidi="fa-IR"/>
        </w:rPr>
        <w:t xml:space="preserve">اند. </w:t>
      </w:r>
      <w:r w:rsidR="00146793" w:rsidRPr="00797FBE">
        <w:rPr>
          <w:rFonts w:asciiTheme="majorBidi" w:eastAsia="Calibri" w:hAnsiTheme="majorBidi" w:cs="B Nazanin" w:hint="cs"/>
          <w:i/>
          <w:rtl/>
          <w:lang w:bidi="fa-IR"/>
        </w:rPr>
        <w:t xml:space="preserve">به عبارتی دیگر، </w:t>
      </w:r>
      <w:r w:rsidR="00146793" w:rsidRPr="00797FBE">
        <w:rPr>
          <w:rFonts w:asciiTheme="majorBidi" w:eastAsia="Calibri" w:hAnsiTheme="majorBidi" w:cs="B Nazanin"/>
          <w:i/>
          <w:rtl/>
        </w:rPr>
        <w:t xml:space="preserve">بسیاری از </w:t>
      </w:r>
      <w:r w:rsidR="00146793" w:rsidRPr="00797FBE">
        <w:rPr>
          <w:rFonts w:asciiTheme="majorBidi" w:eastAsia="Calibri" w:hAnsiTheme="majorBidi" w:cs="B Nazanin" w:hint="cs"/>
          <w:i/>
          <w:rtl/>
        </w:rPr>
        <w:t>پژهش‌ها</w:t>
      </w:r>
      <w:r w:rsidR="00146793" w:rsidRPr="00797FBE">
        <w:rPr>
          <w:rFonts w:asciiTheme="majorBidi" w:eastAsia="Calibri" w:hAnsiTheme="majorBidi" w:cs="B Nazanin"/>
          <w:i/>
          <w:rtl/>
        </w:rPr>
        <w:t xml:space="preserve"> بیشتر به بعد فنی خدمات الکترونیک تمرکز داشته‌اند و کمتر به ارزیابی از دیدگاه کاربران (شهروندان) پرداخته‌اند. </w:t>
      </w:r>
      <w:r w:rsidR="00146793" w:rsidRPr="00797FBE">
        <w:rPr>
          <w:rFonts w:asciiTheme="majorBidi" w:eastAsia="Calibri" w:hAnsiTheme="majorBidi" w:cs="B Nazanin" w:hint="cs"/>
          <w:i/>
          <w:rtl/>
        </w:rPr>
        <w:t>این پژوهش</w:t>
      </w:r>
      <w:r w:rsidR="00146793" w:rsidRPr="00797FBE">
        <w:rPr>
          <w:rFonts w:asciiTheme="majorBidi" w:eastAsia="Calibri" w:hAnsiTheme="majorBidi" w:cs="B Nazanin"/>
          <w:i/>
          <w:rtl/>
        </w:rPr>
        <w:t xml:space="preserve"> می‌تواند به این خلاء پاسخ دهد و اطلاعاتی را درباره انتظارات و تجربیات واقعی </w:t>
      </w:r>
      <w:r w:rsidR="00146793" w:rsidRPr="00797FBE">
        <w:rPr>
          <w:rFonts w:asciiTheme="majorBidi" w:eastAsia="Calibri" w:hAnsiTheme="majorBidi" w:cs="B Nazanin" w:hint="cs"/>
          <w:i/>
          <w:rtl/>
        </w:rPr>
        <w:t>شهروندان</w:t>
      </w:r>
      <w:r w:rsidR="00146793" w:rsidRPr="00797FBE">
        <w:rPr>
          <w:rFonts w:asciiTheme="majorBidi" w:eastAsia="Calibri" w:hAnsiTheme="majorBidi" w:cs="B Nazanin"/>
          <w:i/>
          <w:rtl/>
        </w:rPr>
        <w:t xml:space="preserve"> ارائه دهد</w:t>
      </w:r>
      <w:r w:rsidR="00146793" w:rsidRPr="00797FBE">
        <w:rPr>
          <w:rFonts w:asciiTheme="majorBidi" w:eastAsia="Calibri" w:hAnsiTheme="majorBidi" w:cs="B Nazanin" w:hint="cs"/>
          <w:i/>
          <w:rtl/>
          <w:lang w:bidi="fa-IR"/>
        </w:rPr>
        <w:t xml:space="preserve">. از طرفی </w:t>
      </w:r>
      <w:r w:rsidR="00146793" w:rsidRPr="00797FBE">
        <w:rPr>
          <w:rFonts w:asciiTheme="majorBidi" w:eastAsia="Calibri" w:hAnsiTheme="majorBidi" w:cs="B Nazanin"/>
          <w:i/>
          <w:rtl/>
        </w:rPr>
        <w:t>استفاده از روش‌های تحلیل پیشرفته مانند مدل‌یابی معادلات ساختاری</w:t>
      </w:r>
      <w:r w:rsidR="00146793" w:rsidRPr="00797FBE">
        <w:rPr>
          <w:rFonts w:asciiTheme="majorBidi" w:eastAsia="Calibri" w:hAnsiTheme="majorBidi" w:cs="B Nazanin" w:hint="cs"/>
          <w:i/>
          <w:rtl/>
        </w:rPr>
        <w:t xml:space="preserve"> ب</w:t>
      </w:r>
      <w:r w:rsidR="00146793" w:rsidRPr="00797FBE">
        <w:rPr>
          <w:rFonts w:asciiTheme="majorBidi" w:eastAsia="Calibri" w:hAnsiTheme="majorBidi" w:cs="B Nazanin"/>
          <w:i/>
          <w:rtl/>
        </w:rPr>
        <w:t>رای بررسی روابط پیچیده بین متغیرها می‌تواند به شناسایی تأثیرات مستقیم و غیرمستقیم عملکرد مدیریت شهری بر رضایت شهروندان کمک کنند و به کشف الگوهای پنهان در داده‌ها منجر شوند</w:t>
      </w:r>
      <w:r w:rsidR="00146793" w:rsidRPr="00797FBE">
        <w:rPr>
          <w:rFonts w:asciiTheme="majorBidi" w:eastAsia="Calibri" w:hAnsiTheme="majorBidi" w:cs="B Nazanin" w:hint="cs"/>
          <w:i/>
          <w:rtl/>
          <w:lang w:bidi="fa-IR"/>
        </w:rPr>
        <w:t>.</w:t>
      </w:r>
    </w:p>
    <w:p w14:paraId="48EC04CB" w14:textId="77777777" w:rsidR="00DD3A72" w:rsidRPr="00797FBE" w:rsidRDefault="00DD3A72" w:rsidP="00DD3A72">
      <w:pPr>
        <w:bidi/>
        <w:spacing w:before="120"/>
        <w:jc w:val="both"/>
        <w:rPr>
          <w:rFonts w:asciiTheme="majorBidi" w:eastAsia="Calibri" w:hAnsiTheme="majorBidi" w:cs="B Nazanin"/>
          <w:i/>
          <w:rtl/>
          <w:lang w:bidi="fa-IR"/>
        </w:rPr>
      </w:pPr>
    </w:p>
    <w:p w14:paraId="7B2F74C4" w14:textId="062D183F" w:rsidR="00545095" w:rsidRPr="00797FBE" w:rsidRDefault="0024034B" w:rsidP="00146793">
      <w:pPr>
        <w:spacing w:line="259" w:lineRule="auto"/>
        <w:jc w:val="right"/>
        <w:rPr>
          <w:rFonts w:ascii="B Mitra" w:eastAsiaTheme="minorHAnsi" w:hAnsi="B Mitra" w:cs="B Nazanin"/>
          <w:b/>
          <w:bCs/>
          <w:color w:val="FF0000"/>
          <w:rtl/>
          <w:lang w:bidi="fa-IR"/>
        </w:rPr>
      </w:pPr>
      <w:r w:rsidRPr="00797FBE">
        <w:rPr>
          <w:rFonts w:ascii="B Mitra" w:eastAsiaTheme="minorHAnsi" w:hAnsi="B Mitra" w:cs="B Nazanin" w:hint="cs"/>
          <w:b/>
          <w:bCs/>
          <w:rtl/>
          <w:lang w:bidi="fa-IR"/>
        </w:rPr>
        <w:t>مبانی نظری</w:t>
      </w:r>
      <w:r w:rsidR="001B79A8" w:rsidRPr="00797FBE">
        <w:rPr>
          <w:rFonts w:ascii="B Mitra" w:eastAsiaTheme="minorHAnsi" w:hAnsi="B Mitra" w:cs="B Nazanin" w:hint="cs"/>
          <w:b/>
          <w:bCs/>
          <w:color w:val="FF0000"/>
          <w:rtl/>
          <w:lang w:bidi="fa-IR"/>
        </w:rPr>
        <w:t xml:space="preserve"> </w:t>
      </w:r>
    </w:p>
    <w:p w14:paraId="41FB4723" w14:textId="7EC0586F" w:rsidR="0024034B" w:rsidRPr="00797FBE" w:rsidRDefault="0024034B" w:rsidP="00B245C9">
      <w:pPr>
        <w:bidi/>
        <w:jc w:val="both"/>
        <w:rPr>
          <w:rFonts w:asciiTheme="minorHAnsi" w:eastAsia="B Mitra" w:hAnsiTheme="minorHAnsi" w:cs="B Nazanin"/>
          <w:b/>
          <w:bCs/>
          <w:sz w:val="22"/>
          <w:szCs w:val="22"/>
          <w:rtl/>
          <w:lang w:bidi="fa-IR"/>
        </w:rPr>
      </w:pPr>
      <w:r w:rsidRPr="00797FBE">
        <w:rPr>
          <w:rFonts w:asciiTheme="minorHAnsi" w:eastAsia="B Mitra" w:hAnsiTheme="minorHAnsi" w:cs="B Nazanin" w:hint="cs"/>
          <w:b/>
          <w:bCs/>
          <w:sz w:val="22"/>
          <w:szCs w:val="22"/>
          <w:rtl/>
          <w:lang w:bidi="fa-IR"/>
        </w:rPr>
        <w:t xml:space="preserve">کیفیت خدمات الکترونیک و </w:t>
      </w:r>
      <w:r w:rsidRPr="00797FBE">
        <w:rPr>
          <w:rFonts w:asciiTheme="minorHAnsi" w:eastAsia="B Mitra" w:hAnsiTheme="minorHAnsi" w:cs="B Nazanin" w:hint="cs"/>
          <w:b/>
          <w:bCs/>
          <w:sz w:val="22"/>
          <w:szCs w:val="22"/>
          <w:rtl/>
        </w:rPr>
        <w:t>قصد رفتاری شهروندان</w:t>
      </w:r>
    </w:p>
    <w:p w14:paraId="0290DF9C" w14:textId="6A62CDCA" w:rsidR="00D73C95" w:rsidRPr="00797FBE" w:rsidRDefault="0024034B" w:rsidP="001445AE">
      <w:pPr>
        <w:bidi/>
        <w:jc w:val="both"/>
        <w:rPr>
          <w:rFonts w:asciiTheme="minorHAnsi" w:eastAsia="B Mitra" w:hAnsiTheme="minorHAnsi" w:cs="B Nazanin"/>
          <w:rtl/>
        </w:rPr>
      </w:pPr>
      <w:r w:rsidRPr="00797FBE">
        <w:rPr>
          <w:rFonts w:asciiTheme="minorHAnsi" w:eastAsia="B Mitra" w:hAnsiTheme="minorHAnsi" w:cs="B Nazanin"/>
          <w:rtl/>
        </w:rPr>
        <w:t>مفهوم خدمات به عنوان حوزه‌ای که ارزش تحقیق علمی</w:t>
      </w:r>
      <w:r w:rsidRPr="00797FBE">
        <w:rPr>
          <w:rFonts w:asciiTheme="minorHAnsi" w:eastAsia="B Mitra" w:hAnsiTheme="minorHAnsi" w:cs="B Nazanin" w:hint="cs"/>
          <w:rtl/>
        </w:rPr>
        <w:t xml:space="preserve"> د</w:t>
      </w:r>
      <w:r w:rsidRPr="00797FBE">
        <w:rPr>
          <w:rFonts w:asciiTheme="minorHAnsi" w:eastAsia="B Mitra" w:hAnsiTheme="minorHAnsi" w:cs="B Nazanin" w:hint="cs"/>
          <w:rtl/>
          <w:lang w:bidi="fa-IR"/>
        </w:rPr>
        <w:t>ا</w:t>
      </w:r>
      <w:r w:rsidRPr="00797FBE">
        <w:rPr>
          <w:rFonts w:asciiTheme="minorHAnsi" w:eastAsia="B Mitra" w:hAnsiTheme="minorHAnsi" w:cs="B Nazanin" w:hint="cs"/>
          <w:rtl/>
        </w:rPr>
        <w:t>رد،</w:t>
      </w:r>
      <w:r w:rsidRPr="00797FBE">
        <w:rPr>
          <w:rFonts w:asciiTheme="minorHAnsi" w:eastAsia="B Mitra" w:hAnsiTheme="minorHAnsi" w:cs="B Nazanin"/>
          <w:rtl/>
        </w:rPr>
        <w:t xml:space="preserve"> </w:t>
      </w:r>
      <w:r w:rsidRPr="00797FBE">
        <w:rPr>
          <w:rFonts w:asciiTheme="minorHAnsi" w:eastAsia="B Mitra" w:hAnsiTheme="minorHAnsi" w:cs="B Nazanin" w:hint="cs"/>
          <w:rtl/>
        </w:rPr>
        <w:t>از</w:t>
      </w:r>
      <w:r w:rsidRPr="00797FBE">
        <w:rPr>
          <w:rFonts w:asciiTheme="minorHAnsi" w:eastAsia="B Mitra" w:hAnsiTheme="minorHAnsi" w:cs="B Nazanin"/>
          <w:rtl/>
        </w:rPr>
        <w:t xml:space="preserve"> دهه </w:t>
      </w:r>
      <w:r w:rsidRPr="00797FBE">
        <w:rPr>
          <w:rFonts w:asciiTheme="minorHAnsi" w:eastAsia="B Mitra" w:hAnsiTheme="minorHAnsi" w:cs="B Nazanin"/>
          <w:rtl/>
          <w:lang w:bidi="fa-IR"/>
        </w:rPr>
        <w:t>۱۹۴۰</w:t>
      </w:r>
      <w:r w:rsidRPr="00797FBE">
        <w:rPr>
          <w:rFonts w:asciiTheme="minorHAnsi" w:eastAsia="B Mitra" w:hAnsiTheme="minorHAnsi" w:cs="B Nazanin"/>
          <w:rtl/>
        </w:rPr>
        <w:t xml:space="preserve"> آغاز شد</w:t>
      </w:r>
      <w:r w:rsidR="00FD386E" w:rsidRPr="00797FBE">
        <w:rPr>
          <w:rFonts w:asciiTheme="minorHAnsi" w:eastAsia="B Mitra" w:hAnsiTheme="minorHAnsi" w:cs="B Nazanin" w:hint="cs"/>
          <w:rtl/>
        </w:rPr>
        <w:t xml:space="preserve"> </w:t>
      </w:r>
      <w:r w:rsidR="00D73C95" w:rsidRPr="00797FBE">
        <w:rPr>
          <w:rFonts w:asciiTheme="minorHAnsi" w:eastAsia="B Mitra" w:hAnsiTheme="minorHAnsi" w:cs="B Nazanin" w:hint="cs"/>
          <w:rtl/>
          <w:lang w:bidi="fa-IR"/>
        </w:rPr>
        <w:t>(</w:t>
      </w:r>
      <w:proofErr w:type="spellStart"/>
      <w:r w:rsidR="00D73C95" w:rsidRPr="00797FBE">
        <w:rPr>
          <w:rFonts w:asciiTheme="minorHAnsi" w:eastAsia="B Mitra" w:hAnsiTheme="minorHAnsi" w:cs="B Nazanin" w:hint="cs"/>
          <w:rtl/>
          <w:lang w:bidi="fa-IR"/>
        </w:rPr>
        <w:t>چلیک</w:t>
      </w:r>
      <w:proofErr w:type="spellEnd"/>
      <w:r w:rsidR="00D73C95" w:rsidRPr="00797FBE">
        <w:rPr>
          <w:rStyle w:val="FootnoteReference"/>
          <w:rFonts w:asciiTheme="minorHAnsi" w:eastAsia="B Mitra" w:hAnsiTheme="minorHAnsi" w:cs="B Nazanin"/>
          <w:rtl/>
          <w:lang w:bidi="fa-IR"/>
        </w:rPr>
        <w:footnoteReference w:id="23"/>
      </w:r>
      <w:r w:rsidR="00D73C95" w:rsidRPr="00797FBE">
        <w:rPr>
          <w:rFonts w:asciiTheme="minorHAnsi" w:eastAsia="B Mitra" w:hAnsiTheme="minorHAnsi" w:cs="B Nazanin" w:hint="cs"/>
          <w:rtl/>
          <w:lang w:bidi="fa-IR"/>
        </w:rPr>
        <w:t>، 2021: 1138).</w:t>
      </w:r>
      <w:r w:rsidRPr="00797FBE">
        <w:rPr>
          <w:rFonts w:asciiTheme="majorBidi" w:eastAsia="B Mitra" w:hAnsiTheme="majorBidi" w:cs="B Nazanin"/>
        </w:rPr>
        <w:t xml:space="preserve"> </w:t>
      </w:r>
      <w:r w:rsidRPr="00797FBE">
        <w:rPr>
          <w:rFonts w:asciiTheme="minorHAnsi" w:eastAsia="B Mitra" w:hAnsiTheme="minorHAnsi" w:cs="B Nazanin" w:hint="cs"/>
          <w:rtl/>
          <w:lang w:bidi="fa-IR"/>
        </w:rPr>
        <w:t xml:space="preserve">کیفیت رابطه میان خدمات ارائه شده و استفاده </w:t>
      </w:r>
      <w:proofErr w:type="spellStart"/>
      <w:r w:rsidRPr="00797FBE">
        <w:rPr>
          <w:rFonts w:asciiTheme="minorHAnsi" w:eastAsia="B Mitra" w:hAnsiTheme="minorHAnsi" w:cs="B Nazanin" w:hint="cs"/>
          <w:rtl/>
          <w:lang w:bidi="fa-IR"/>
        </w:rPr>
        <w:t>کنندگان</w:t>
      </w:r>
      <w:proofErr w:type="spellEnd"/>
      <w:r w:rsidRPr="00797FBE">
        <w:rPr>
          <w:rFonts w:asciiTheme="minorHAnsi" w:eastAsia="B Mitra" w:hAnsiTheme="minorHAnsi" w:cs="B Nazanin" w:hint="cs"/>
          <w:rtl/>
          <w:lang w:bidi="fa-IR"/>
        </w:rPr>
        <w:t xml:space="preserve"> از خدمات، </w:t>
      </w:r>
      <w:r w:rsidRPr="00797FBE">
        <w:rPr>
          <w:rFonts w:asciiTheme="minorHAnsi" w:eastAsia="B Mitra" w:hAnsiTheme="minorHAnsi" w:cs="B Nazanin"/>
          <w:rtl/>
        </w:rPr>
        <w:t xml:space="preserve">به عنوان یک </w:t>
      </w:r>
      <w:r w:rsidRPr="00797FBE">
        <w:rPr>
          <w:rFonts w:asciiTheme="minorHAnsi" w:eastAsia="B Mitra" w:hAnsiTheme="minorHAnsi" w:cs="B Nazanin" w:hint="cs"/>
          <w:rtl/>
        </w:rPr>
        <w:t xml:space="preserve">سازه </w:t>
      </w:r>
      <w:r w:rsidRPr="00797FBE">
        <w:rPr>
          <w:rFonts w:asciiTheme="minorHAnsi" w:eastAsia="B Mitra" w:hAnsiTheme="minorHAnsi" w:cs="B Nazanin"/>
          <w:rtl/>
        </w:rPr>
        <w:t>چند بعدی در نظر گرفته می‌شود</w:t>
      </w:r>
      <w:r w:rsidRPr="00797FBE">
        <w:rPr>
          <w:rFonts w:asciiTheme="minorHAnsi" w:eastAsia="B Mitra" w:hAnsiTheme="minorHAnsi" w:cs="B Nazanin" w:hint="cs"/>
          <w:rtl/>
        </w:rPr>
        <w:t>،</w:t>
      </w:r>
      <w:r w:rsidRPr="00797FBE">
        <w:rPr>
          <w:rFonts w:asciiTheme="minorHAnsi" w:eastAsia="B Mitra" w:hAnsiTheme="minorHAnsi" w:cs="B Nazanin"/>
          <w:rtl/>
        </w:rPr>
        <w:t xml:space="preserve"> زیرا اساسا شامل سه جز مختلف اعتبار، رضایت و تعهد اس</w:t>
      </w:r>
      <w:r w:rsidRPr="00797FBE">
        <w:rPr>
          <w:rFonts w:asciiTheme="minorHAnsi" w:eastAsia="B Mitra" w:hAnsiTheme="minorHAnsi" w:cs="B Nazanin" w:hint="cs"/>
          <w:rtl/>
        </w:rPr>
        <w:t>ت و</w:t>
      </w:r>
      <w:r w:rsidRPr="00797FBE">
        <w:rPr>
          <w:rFonts w:ascii="B Mitra" w:eastAsia="B Mitra" w:hAnsi="B Mitra" w:cs="B Nazanin"/>
          <w:lang w:bidi="fa-IR"/>
        </w:rPr>
        <w:t xml:space="preserve"> </w:t>
      </w:r>
      <w:r w:rsidRPr="00797FBE">
        <w:rPr>
          <w:rFonts w:asciiTheme="minorHAnsi" w:eastAsia="B Mitra" w:hAnsiTheme="minorHAnsi" w:cs="B Nazanin"/>
          <w:rtl/>
        </w:rPr>
        <w:t xml:space="preserve">هر چه جنبه‌های مثبت تسهیلات </w:t>
      </w:r>
      <w:r w:rsidRPr="00797FBE">
        <w:rPr>
          <w:rFonts w:asciiTheme="minorHAnsi" w:eastAsia="B Mitra" w:hAnsiTheme="minorHAnsi" w:cs="B Nazanin" w:hint="cs"/>
          <w:rtl/>
        </w:rPr>
        <w:t xml:space="preserve">خدمات </w:t>
      </w:r>
      <w:r w:rsidRPr="00797FBE">
        <w:rPr>
          <w:rFonts w:asciiTheme="minorHAnsi" w:eastAsia="B Mitra" w:hAnsiTheme="minorHAnsi" w:cs="B Nazanin"/>
          <w:rtl/>
        </w:rPr>
        <w:t xml:space="preserve">الکترونیک بیشتر درک شود، ارزش وفاداری شهروندان به </w:t>
      </w:r>
      <w:r w:rsidRPr="00797FBE">
        <w:rPr>
          <w:rFonts w:asciiTheme="minorHAnsi" w:eastAsia="B Mitra" w:hAnsiTheme="minorHAnsi" w:cs="B Nazanin" w:hint="cs"/>
          <w:rtl/>
        </w:rPr>
        <w:t>این خدمات</w:t>
      </w:r>
      <w:r w:rsidRPr="00797FBE">
        <w:rPr>
          <w:rFonts w:asciiTheme="minorHAnsi" w:eastAsia="B Mitra" w:hAnsiTheme="minorHAnsi" w:cs="B Nazanin"/>
          <w:rtl/>
        </w:rPr>
        <w:t xml:space="preserve"> افزایش می‌یابد</w:t>
      </w:r>
      <w:r w:rsidR="00FD386E" w:rsidRPr="00797FBE">
        <w:rPr>
          <w:rFonts w:asciiTheme="minorHAnsi" w:eastAsia="B Mitra" w:hAnsiTheme="minorHAnsi" w:cs="B Nazanin" w:hint="cs"/>
          <w:rtl/>
        </w:rPr>
        <w:t xml:space="preserve"> </w:t>
      </w:r>
      <w:r w:rsidR="00D73C95" w:rsidRPr="00797FBE">
        <w:rPr>
          <w:rFonts w:asciiTheme="minorHAnsi" w:eastAsia="B Mitra" w:hAnsiTheme="minorHAnsi" w:cs="B Nazanin" w:hint="cs"/>
          <w:rtl/>
        </w:rPr>
        <w:t>(</w:t>
      </w:r>
      <w:r w:rsidR="00D73C95" w:rsidRPr="00797FBE">
        <w:rPr>
          <w:rFonts w:asciiTheme="majorBidi" w:eastAsia="Calibri" w:hAnsiTheme="majorBidi" w:cs="B Nazanin"/>
          <w:i/>
          <w:rtl/>
        </w:rPr>
        <w:t>هار</w:t>
      </w:r>
      <w:r w:rsidR="00D73C95" w:rsidRPr="00797FBE">
        <w:rPr>
          <w:rFonts w:asciiTheme="majorBidi" w:eastAsia="Calibri" w:hAnsiTheme="majorBidi" w:cs="B Nazanin" w:hint="cs"/>
          <w:i/>
          <w:rtl/>
        </w:rPr>
        <w:t>ی</w:t>
      </w:r>
      <w:r w:rsidR="00D73C95" w:rsidRPr="00797FBE">
        <w:rPr>
          <w:rFonts w:asciiTheme="majorBidi" w:eastAsia="Calibri" w:hAnsiTheme="majorBidi" w:cs="B Nazanin" w:hint="eastAsia"/>
          <w:i/>
          <w:rtl/>
        </w:rPr>
        <w:t>گونا</w:t>
      </w:r>
      <w:r w:rsidR="00D73C95" w:rsidRPr="00797FBE">
        <w:rPr>
          <w:rFonts w:asciiTheme="majorBidi" w:eastAsia="Calibri" w:hAnsiTheme="majorBidi" w:cs="B Nazanin"/>
          <w:i/>
          <w:rtl/>
        </w:rPr>
        <w:t xml:space="preserve"> و روانگ</w:t>
      </w:r>
      <w:r w:rsidR="00D73C95" w:rsidRPr="00797FBE">
        <w:rPr>
          <w:rFonts w:asciiTheme="majorBidi" w:eastAsia="Calibri" w:hAnsiTheme="majorBidi" w:cs="B Nazanin" w:hint="cs"/>
          <w:i/>
          <w:rtl/>
        </w:rPr>
        <w:t xml:space="preserve"> </w:t>
      </w:r>
      <w:r w:rsidR="00D73C95" w:rsidRPr="00797FBE">
        <w:rPr>
          <w:rFonts w:asciiTheme="majorBidi" w:eastAsia="Calibri" w:hAnsiTheme="majorBidi" w:cs="B Nazanin"/>
          <w:i/>
          <w:rtl/>
        </w:rPr>
        <w:t>کانجاناس</w:t>
      </w:r>
      <w:r w:rsidR="00D73C95" w:rsidRPr="00797FBE">
        <w:rPr>
          <w:rStyle w:val="FootnoteReference"/>
          <w:rFonts w:asciiTheme="majorBidi" w:eastAsia="Calibri" w:hAnsiTheme="majorBidi" w:cs="B Nazanin"/>
          <w:i/>
          <w:rtl/>
        </w:rPr>
        <w:footnoteReference w:id="24"/>
      </w:r>
      <w:r w:rsidR="00D73C95" w:rsidRPr="00797FBE">
        <w:rPr>
          <w:rFonts w:asciiTheme="majorBidi" w:eastAsia="Calibri" w:hAnsiTheme="majorBidi" w:cs="B Nazanin" w:hint="cs"/>
          <w:i/>
          <w:rtl/>
        </w:rPr>
        <w:t>، 2021</w:t>
      </w:r>
      <w:r w:rsidR="00D73C95" w:rsidRPr="00797FBE">
        <w:rPr>
          <w:rFonts w:asciiTheme="minorHAnsi" w:eastAsia="B Mitra" w:hAnsiTheme="minorHAnsi" w:cs="B Nazanin" w:hint="cs"/>
          <w:rtl/>
        </w:rPr>
        <w:t>).</w:t>
      </w:r>
      <w:r w:rsidRPr="00797FBE">
        <w:rPr>
          <w:rFonts w:asciiTheme="minorHAnsi" w:eastAsia="B Mitra" w:hAnsiTheme="minorHAnsi" w:cs="B Nazanin" w:hint="cs"/>
          <w:rtl/>
        </w:rPr>
        <w:t xml:space="preserve"> </w:t>
      </w:r>
      <w:r w:rsidRPr="00797FBE">
        <w:rPr>
          <w:rFonts w:asciiTheme="minorHAnsi" w:eastAsia="B Mitra" w:hAnsiTheme="minorHAnsi" w:cs="B Nazanin"/>
          <w:rtl/>
        </w:rPr>
        <w:t>با ظهور خدمات الکترونیکی، اصطلاح کیفیت خدمات الکترونیکی پدیدار شده‌اس</w:t>
      </w:r>
      <w:r w:rsidRPr="00797FBE">
        <w:rPr>
          <w:rFonts w:asciiTheme="minorHAnsi" w:eastAsia="B Mitra" w:hAnsiTheme="minorHAnsi" w:cs="B Nazanin" w:hint="cs"/>
          <w:rtl/>
          <w:lang w:bidi="fa-IR"/>
        </w:rPr>
        <w:t>ت.</w:t>
      </w:r>
      <w:r w:rsidRPr="00797FBE">
        <w:rPr>
          <w:rFonts w:asciiTheme="minorHAnsi" w:eastAsia="B Mitra" w:hAnsiTheme="minorHAnsi" w:cs="B Nazanin"/>
          <w:lang w:bidi="fa-IR"/>
        </w:rPr>
        <w:t xml:space="preserve"> </w:t>
      </w:r>
      <w:r w:rsidRPr="00797FBE">
        <w:rPr>
          <w:rFonts w:asciiTheme="minorHAnsi" w:eastAsia="B Mitra" w:hAnsiTheme="minorHAnsi" w:cs="B Nazanin"/>
          <w:rtl/>
        </w:rPr>
        <w:t xml:space="preserve">تعاریف </w:t>
      </w:r>
      <w:r w:rsidRPr="00797FBE">
        <w:rPr>
          <w:rFonts w:asciiTheme="minorHAnsi" w:eastAsia="B Mitra" w:hAnsiTheme="minorHAnsi" w:cs="B Nazanin" w:hint="cs"/>
          <w:rtl/>
        </w:rPr>
        <w:t>متعددی</w:t>
      </w:r>
      <w:r w:rsidRPr="00797FBE">
        <w:rPr>
          <w:rFonts w:asciiTheme="minorHAnsi" w:eastAsia="B Mitra" w:hAnsiTheme="minorHAnsi" w:cs="B Nazanin"/>
          <w:rtl/>
        </w:rPr>
        <w:t xml:space="preserve"> از کیفیت خدمات الکترونیکی وجود دارد</w:t>
      </w:r>
      <w:r w:rsidRPr="00797FBE">
        <w:rPr>
          <w:rFonts w:asciiTheme="minorHAnsi" w:eastAsia="B Mitra" w:hAnsiTheme="minorHAnsi" w:cs="B Nazanin" w:hint="cs"/>
          <w:rtl/>
          <w:lang w:bidi="fa-IR"/>
        </w:rPr>
        <w:t>که</w:t>
      </w:r>
      <w:r w:rsidRPr="00797FBE">
        <w:rPr>
          <w:rFonts w:asciiTheme="minorHAnsi" w:eastAsia="B Mitra" w:hAnsiTheme="minorHAnsi" w:cs="B Nazanin"/>
          <w:lang w:bidi="fa-IR"/>
        </w:rPr>
        <w:t xml:space="preserve"> </w:t>
      </w:r>
      <w:r w:rsidRPr="00797FBE">
        <w:rPr>
          <w:rFonts w:asciiTheme="minorHAnsi" w:eastAsia="B Mitra" w:hAnsiTheme="minorHAnsi" w:cs="B Nazanin"/>
          <w:rtl/>
        </w:rPr>
        <w:t xml:space="preserve">برخی از این موارد به شرح </w:t>
      </w:r>
      <w:r w:rsidRPr="00797FBE">
        <w:rPr>
          <w:rFonts w:asciiTheme="minorHAnsi" w:eastAsia="B Mitra" w:hAnsiTheme="minorHAnsi" w:cs="B Nazanin" w:hint="cs"/>
          <w:rtl/>
        </w:rPr>
        <w:t>جدول 1 است.</w:t>
      </w:r>
    </w:p>
    <w:p w14:paraId="3491447C" w14:textId="77777777" w:rsidR="008244CB" w:rsidRPr="00797FBE" w:rsidRDefault="008244CB" w:rsidP="008244CB">
      <w:pPr>
        <w:bidi/>
        <w:jc w:val="both"/>
        <w:rPr>
          <w:rFonts w:asciiTheme="minorHAnsi" w:eastAsia="B Mitra" w:hAnsiTheme="minorHAnsi" w:cs="B Nazanin"/>
          <w:b/>
          <w:bCs/>
          <w:sz w:val="20"/>
          <w:szCs w:val="20"/>
          <w:rtl/>
          <w:lang w:bidi="fa-IR"/>
        </w:rPr>
      </w:pPr>
    </w:p>
    <w:p w14:paraId="686A7E3A" w14:textId="6B7DA3E9" w:rsidR="0024034B" w:rsidRPr="00797FBE" w:rsidRDefault="0024034B" w:rsidP="001445AE">
      <w:pPr>
        <w:bidi/>
        <w:jc w:val="center"/>
        <w:rPr>
          <w:rFonts w:asciiTheme="minorHAnsi" w:eastAsia="B Mitra" w:hAnsiTheme="minorHAnsi" w:cs="B Nazanin"/>
          <w:b/>
          <w:bCs/>
          <w:sz w:val="20"/>
          <w:szCs w:val="20"/>
          <w:rtl/>
          <w:lang w:bidi="fa-IR"/>
        </w:rPr>
      </w:pPr>
      <w:r w:rsidRPr="00797FBE">
        <w:rPr>
          <w:rFonts w:asciiTheme="majorBidi" w:eastAsia="B Mitra" w:hAnsiTheme="majorBidi" w:cs="B Nazanin"/>
          <w:b/>
          <w:bCs/>
          <w:color w:val="000000"/>
          <w:sz w:val="20"/>
          <w:szCs w:val="20"/>
          <w:shd w:val="clear" w:color="auto" w:fill="FFFFFF"/>
          <w:lang w:bidi="fa-IR"/>
        </w:rPr>
        <w:t xml:space="preserve"> </w:t>
      </w:r>
      <w:r w:rsidRPr="00797FBE">
        <w:rPr>
          <w:rFonts w:asciiTheme="majorBidi" w:eastAsia="B Mitra" w:hAnsiTheme="majorBidi" w:cs="B Nazanin" w:hint="cs"/>
          <w:b/>
          <w:bCs/>
          <w:color w:val="000000"/>
          <w:sz w:val="20"/>
          <w:szCs w:val="20"/>
          <w:shd w:val="clear" w:color="auto" w:fill="FFFFFF"/>
          <w:rtl/>
          <w:lang w:bidi="fa-IR"/>
        </w:rPr>
        <w:t xml:space="preserve">جدول 1. </w:t>
      </w:r>
      <w:r w:rsidRPr="00797FBE">
        <w:rPr>
          <w:rFonts w:asciiTheme="majorBidi" w:eastAsia="B Mitra" w:hAnsiTheme="majorBidi" w:cs="B Nazanin" w:hint="cs"/>
          <w:b/>
          <w:bCs/>
          <w:sz w:val="20"/>
          <w:szCs w:val="20"/>
          <w:rtl/>
          <w:lang w:bidi="fa-IR"/>
        </w:rPr>
        <w:t xml:space="preserve">تعاریف کیفیت خدمات الکترونیکی از نظر پژوهشگران </w:t>
      </w:r>
    </w:p>
    <w:tbl>
      <w:tblPr>
        <w:tblStyle w:val="PlainTable21"/>
        <w:bidiVisual/>
        <w:tblW w:w="5000" w:type="pct"/>
        <w:tblLook w:val="04A0" w:firstRow="1" w:lastRow="0" w:firstColumn="1" w:lastColumn="0" w:noHBand="0" w:noVBand="1"/>
      </w:tblPr>
      <w:tblGrid>
        <w:gridCol w:w="6302"/>
        <w:gridCol w:w="450"/>
        <w:gridCol w:w="2251"/>
      </w:tblGrid>
      <w:tr w:rsidR="0024034B" w:rsidRPr="00797FBE" w14:paraId="3EA93012" w14:textId="77777777" w:rsidTr="00FD386E">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500" w:type="pct"/>
            <w:tcBorders>
              <w:top w:val="single" w:sz="4" w:space="0" w:color="auto"/>
              <w:bottom w:val="single" w:sz="4" w:space="0" w:color="auto"/>
            </w:tcBorders>
            <w:shd w:val="clear" w:color="auto" w:fill="D9D9D9" w:themeFill="background1" w:themeFillShade="D9"/>
            <w:vAlign w:val="center"/>
          </w:tcPr>
          <w:p w14:paraId="587956E7" w14:textId="77777777" w:rsidR="0024034B" w:rsidRPr="00797FBE" w:rsidRDefault="0024034B" w:rsidP="00FD386E">
            <w:pPr>
              <w:bidi/>
              <w:spacing w:line="259" w:lineRule="auto"/>
              <w:jc w:val="center"/>
              <w:rPr>
                <w:rFonts w:asciiTheme="minorHAnsi" w:eastAsia="B Mitra" w:hAnsiTheme="minorHAnsi" w:cs="B Nazanin"/>
                <w:sz w:val="20"/>
                <w:szCs w:val="20"/>
                <w:rtl/>
                <w:lang w:bidi="fa-IR"/>
              </w:rPr>
            </w:pPr>
            <w:r w:rsidRPr="00797FBE">
              <w:rPr>
                <w:rFonts w:asciiTheme="minorHAnsi" w:eastAsia="B Mitra" w:hAnsiTheme="minorHAnsi" w:cs="B Nazanin" w:hint="cs"/>
                <w:sz w:val="20"/>
                <w:szCs w:val="20"/>
                <w:rtl/>
                <w:lang w:bidi="fa-IR"/>
              </w:rPr>
              <w:t>تعاریف</w:t>
            </w:r>
          </w:p>
        </w:tc>
        <w:tc>
          <w:tcPr>
            <w:tcW w:w="1500" w:type="pct"/>
            <w:gridSpan w:val="2"/>
            <w:tcBorders>
              <w:top w:val="single" w:sz="4" w:space="0" w:color="auto"/>
              <w:bottom w:val="single" w:sz="4" w:space="0" w:color="auto"/>
            </w:tcBorders>
            <w:shd w:val="clear" w:color="auto" w:fill="D9D9D9" w:themeFill="background1" w:themeFillShade="D9"/>
            <w:vAlign w:val="center"/>
          </w:tcPr>
          <w:p w14:paraId="4207C1F8" w14:textId="746B8968" w:rsidR="0024034B" w:rsidRPr="00797FBE" w:rsidRDefault="00F14A64" w:rsidP="00FD386E">
            <w:pPr>
              <w:bidi/>
              <w:spacing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eastAsia="B Mitra" w:hAnsiTheme="minorHAnsi" w:cs="B Nazanin"/>
                <w:sz w:val="20"/>
                <w:szCs w:val="20"/>
                <w:rtl/>
                <w:lang w:bidi="fa-IR"/>
              </w:rPr>
            </w:pPr>
            <w:r w:rsidRPr="00797FBE">
              <w:rPr>
                <w:rFonts w:asciiTheme="minorHAnsi" w:eastAsia="B Mitra" w:hAnsiTheme="minorHAnsi" w:cs="B Nazanin" w:hint="cs"/>
                <w:sz w:val="20"/>
                <w:szCs w:val="20"/>
                <w:rtl/>
                <w:lang w:bidi="fa-IR"/>
              </w:rPr>
              <w:t>پژوهشگر</w:t>
            </w:r>
          </w:p>
        </w:tc>
      </w:tr>
      <w:tr w:rsidR="0024034B" w:rsidRPr="00797FBE" w14:paraId="2469E14E" w14:textId="77777777" w:rsidTr="00FD38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50" w:type="pct"/>
            <w:gridSpan w:val="2"/>
            <w:tcBorders>
              <w:top w:val="single" w:sz="4" w:space="0" w:color="auto"/>
              <w:bottom w:val="single" w:sz="4" w:space="0" w:color="auto"/>
            </w:tcBorders>
            <w:vAlign w:val="center"/>
          </w:tcPr>
          <w:p w14:paraId="7BA5E85E" w14:textId="69DD4A06" w:rsidR="0024034B" w:rsidRPr="00797FBE" w:rsidRDefault="0024034B" w:rsidP="00FD386E">
            <w:pPr>
              <w:bidi/>
              <w:spacing w:line="259" w:lineRule="auto"/>
              <w:jc w:val="both"/>
              <w:rPr>
                <w:rFonts w:asciiTheme="minorHAnsi" w:eastAsia="B Mitra" w:hAnsiTheme="minorHAnsi" w:cs="B Nazanin"/>
                <w:b w:val="0"/>
                <w:bCs w:val="0"/>
                <w:sz w:val="20"/>
                <w:szCs w:val="20"/>
                <w:rtl/>
                <w:lang w:bidi="fa-IR"/>
              </w:rPr>
            </w:pPr>
            <w:r w:rsidRPr="00797FBE">
              <w:rPr>
                <w:rFonts w:asciiTheme="minorHAnsi" w:eastAsia="B Mitra" w:hAnsiTheme="minorHAnsi" w:cs="B Nazanin"/>
                <w:b w:val="0"/>
                <w:bCs w:val="0"/>
                <w:sz w:val="20"/>
                <w:szCs w:val="20"/>
                <w:rtl/>
              </w:rPr>
              <w:t>این یک تاکتیک بازاریابی موثر است که توزیع و خ</w:t>
            </w:r>
            <w:r w:rsidR="00FD386E" w:rsidRPr="00797FBE">
              <w:rPr>
                <w:rFonts w:asciiTheme="minorHAnsi" w:eastAsia="B Mitra" w:hAnsiTheme="minorHAnsi" w:cs="B Nazanin"/>
                <w:b w:val="0"/>
                <w:bCs w:val="0"/>
                <w:sz w:val="20"/>
                <w:szCs w:val="20"/>
                <w:rtl/>
              </w:rPr>
              <w:t>رید محصولات و خدمات و کارایی وب</w:t>
            </w:r>
            <w:r w:rsidR="00FD386E" w:rsidRPr="00797FBE">
              <w:rPr>
                <w:rFonts w:asciiTheme="minorHAnsi" w:eastAsia="B Mitra" w:hAnsiTheme="minorHAnsi" w:cs="B Nazanin" w:hint="cs"/>
                <w:b w:val="0"/>
                <w:bCs w:val="0"/>
                <w:sz w:val="20"/>
                <w:szCs w:val="20"/>
                <w:rtl/>
              </w:rPr>
              <w:t>‌</w:t>
            </w:r>
            <w:r w:rsidRPr="00797FBE">
              <w:rPr>
                <w:rFonts w:asciiTheme="minorHAnsi" w:eastAsia="B Mitra" w:hAnsiTheme="minorHAnsi" w:cs="B Nazanin"/>
                <w:b w:val="0"/>
                <w:bCs w:val="0"/>
                <w:sz w:val="20"/>
                <w:szCs w:val="20"/>
                <w:rtl/>
              </w:rPr>
              <w:t>سایت را تسهیل می‌کند</w:t>
            </w:r>
            <w:r w:rsidR="00FD386E" w:rsidRPr="00797FBE">
              <w:rPr>
                <w:rFonts w:asciiTheme="minorHAnsi" w:eastAsia="B Mitra" w:hAnsiTheme="minorHAnsi" w:cs="B Nazanin" w:hint="cs"/>
                <w:b w:val="0"/>
                <w:bCs w:val="0"/>
                <w:sz w:val="20"/>
                <w:szCs w:val="20"/>
                <w:rtl/>
                <w:lang w:bidi="fa-IR"/>
              </w:rPr>
              <w:t>.</w:t>
            </w:r>
          </w:p>
        </w:tc>
        <w:tc>
          <w:tcPr>
            <w:tcW w:w="1250" w:type="pct"/>
            <w:tcBorders>
              <w:top w:val="single" w:sz="4" w:space="0" w:color="auto"/>
              <w:bottom w:val="single" w:sz="4" w:space="0" w:color="auto"/>
            </w:tcBorders>
            <w:vAlign w:val="center"/>
          </w:tcPr>
          <w:p w14:paraId="26D06971" w14:textId="28184996" w:rsidR="00D73C95" w:rsidRPr="00797FBE" w:rsidRDefault="00D73C95" w:rsidP="00FD386E">
            <w:pPr>
              <w:bidi/>
              <w:spacing w:line="259" w:lineRule="auto"/>
              <w:jc w:val="center"/>
              <w:cnfStyle w:val="000000100000" w:firstRow="0" w:lastRow="0" w:firstColumn="0" w:lastColumn="0" w:oddVBand="0" w:evenVBand="0" w:oddHBand="1" w:evenHBand="0" w:firstRowFirstColumn="0" w:firstRowLastColumn="0" w:lastRowFirstColumn="0" w:lastRowLastColumn="0"/>
              <w:rPr>
                <w:rFonts w:asciiTheme="majorBidi" w:eastAsia="B Mitra" w:hAnsiTheme="majorBidi" w:cs="B Nazanin"/>
                <w:sz w:val="20"/>
                <w:szCs w:val="20"/>
                <w:rtl/>
                <w:lang w:bidi="fa-IR"/>
              </w:rPr>
            </w:pPr>
            <w:proofErr w:type="spellStart"/>
            <w:r w:rsidRPr="00797FBE">
              <w:rPr>
                <w:rFonts w:asciiTheme="majorBidi" w:eastAsia="B Mitra" w:hAnsiTheme="majorBidi" w:cs="B Nazanin" w:hint="cs"/>
                <w:sz w:val="20"/>
                <w:szCs w:val="20"/>
                <w:rtl/>
                <w:lang w:bidi="fa-IR"/>
              </w:rPr>
              <w:t>زتیمل</w:t>
            </w:r>
            <w:proofErr w:type="spellEnd"/>
            <w:r w:rsidRPr="00797FBE">
              <w:rPr>
                <w:rFonts w:asciiTheme="majorBidi" w:eastAsia="B Mitra" w:hAnsiTheme="majorBidi" w:cs="B Nazanin" w:hint="cs"/>
                <w:sz w:val="20"/>
                <w:szCs w:val="20"/>
                <w:rtl/>
                <w:lang w:bidi="fa-IR"/>
              </w:rPr>
              <w:t xml:space="preserve">، </w:t>
            </w:r>
            <w:proofErr w:type="spellStart"/>
            <w:r w:rsidRPr="00797FBE">
              <w:rPr>
                <w:rFonts w:asciiTheme="majorBidi" w:eastAsia="B Mitra" w:hAnsiTheme="majorBidi" w:cs="B Nazanin" w:hint="cs"/>
                <w:sz w:val="20"/>
                <w:szCs w:val="20"/>
                <w:rtl/>
                <w:lang w:bidi="fa-IR"/>
              </w:rPr>
              <w:t>پاراشورامن</w:t>
            </w:r>
            <w:proofErr w:type="spellEnd"/>
            <w:r w:rsidRPr="00797FBE">
              <w:rPr>
                <w:rFonts w:asciiTheme="majorBidi" w:eastAsia="B Mitra" w:hAnsiTheme="majorBidi" w:cs="B Nazanin" w:hint="cs"/>
                <w:sz w:val="20"/>
                <w:szCs w:val="20"/>
                <w:rtl/>
                <w:lang w:bidi="fa-IR"/>
              </w:rPr>
              <w:t xml:space="preserve"> و </w:t>
            </w:r>
            <w:proofErr w:type="spellStart"/>
            <w:r w:rsidRPr="00797FBE">
              <w:rPr>
                <w:rFonts w:asciiTheme="majorBidi" w:eastAsia="B Mitra" w:hAnsiTheme="majorBidi" w:cs="B Nazanin" w:hint="cs"/>
                <w:sz w:val="20"/>
                <w:szCs w:val="20"/>
                <w:rtl/>
                <w:lang w:bidi="fa-IR"/>
              </w:rPr>
              <w:t>ملهوترا</w:t>
            </w:r>
            <w:proofErr w:type="spellEnd"/>
            <w:r w:rsidRPr="00797FBE">
              <w:rPr>
                <w:rStyle w:val="FootnoteReference"/>
                <w:rFonts w:asciiTheme="majorBidi" w:eastAsia="B Mitra" w:hAnsiTheme="majorBidi" w:cs="B Nazanin"/>
                <w:sz w:val="20"/>
                <w:szCs w:val="20"/>
                <w:rtl/>
                <w:lang w:bidi="fa-IR"/>
              </w:rPr>
              <w:footnoteReference w:id="25"/>
            </w:r>
          </w:p>
        </w:tc>
      </w:tr>
      <w:tr w:rsidR="0024034B" w:rsidRPr="00797FBE" w14:paraId="66F05EFD" w14:textId="77777777" w:rsidTr="00FD386E">
        <w:trPr>
          <w:trHeight w:val="604"/>
        </w:trPr>
        <w:tc>
          <w:tcPr>
            <w:cnfStyle w:val="001000000000" w:firstRow="0" w:lastRow="0" w:firstColumn="1" w:lastColumn="0" w:oddVBand="0" w:evenVBand="0" w:oddHBand="0" w:evenHBand="0" w:firstRowFirstColumn="0" w:firstRowLastColumn="0" w:lastRowFirstColumn="0" w:lastRowLastColumn="0"/>
            <w:tcW w:w="3750" w:type="pct"/>
            <w:gridSpan w:val="2"/>
            <w:tcBorders>
              <w:top w:val="single" w:sz="4" w:space="0" w:color="auto"/>
              <w:bottom w:val="single" w:sz="4" w:space="0" w:color="auto"/>
            </w:tcBorders>
            <w:vAlign w:val="center"/>
          </w:tcPr>
          <w:p w14:paraId="0CF52B3B" w14:textId="0F608FA1" w:rsidR="0024034B" w:rsidRPr="00797FBE" w:rsidRDefault="0024034B" w:rsidP="00FD386E">
            <w:pPr>
              <w:bidi/>
              <w:spacing w:line="259" w:lineRule="auto"/>
              <w:jc w:val="both"/>
              <w:rPr>
                <w:rFonts w:asciiTheme="minorHAnsi" w:eastAsia="B Mitra" w:hAnsiTheme="minorHAnsi" w:cs="B Nazanin"/>
                <w:b w:val="0"/>
                <w:bCs w:val="0"/>
                <w:sz w:val="20"/>
                <w:szCs w:val="20"/>
                <w:rtl/>
                <w:lang w:bidi="fa-IR"/>
              </w:rPr>
            </w:pPr>
            <w:r w:rsidRPr="00797FBE">
              <w:rPr>
                <w:rFonts w:asciiTheme="minorHAnsi" w:eastAsia="B Mitra" w:hAnsiTheme="minorHAnsi" w:cs="B Nazanin"/>
                <w:b w:val="0"/>
                <w:bCs w:val="0"/>
                <w:sz w:val="20"/>
                <w:szCs w:val="20"/>
                <w:rtl/>
              </w:rPr>
              <w:t>این یک ارزیابی کلی و یا قضاوت در</w:t>
            </w:r>
            <w:r w:rsidR="00FD386E" w:rsidRPr="00797FBE">
              <w:rPr>
                <w:rFonts w:asciiTheme="minorHAnsi" w:eastAsia="B Mitra" w:hAnsiTheme="minorHAnsi" w:cs="B Nazanin"/>
                <w:b w:val="0"/>
                <w:bCs w:val="0"/>
                <w:sz w:val="20"/>
                <w:szCs w:val="20"/>
                <w:rtl/>
              </w:rPr>
              <w:t xml:space="preserve"> مورد برتری و کیفیت است که مصرف</w:t>
            </w:r>
            <w:r w:rsidR="00FD386E" w:rsidRPr="00797FBE">
              <w:rPr>
                <w:rFonts w:asciiTheme="minorHAnsi" w:eastAsia="B Mitra" w:hAnsiTheme="minorHAnsi" w:cs="B Nazanin" w:hint="cs"/>
                <w:b w:val="0"/>
                <w:bCs w:val="0"/>
                <w:sz w:val="20"/>
                <w:szCs w:val="20"/>
                <w:rtl/>
              </w:rPr>
              <w:t>‌</w:t>
            </w:r>
            <w:r w:rsidRPr="00797FBE">
              <w:rPr>
                <w:rFonts w:asciiTheme="minorHAnsi" w:eastAsia="B Mitra" w:hAnsiTheme="minorHAnsi" w:cs="B Nazanin"/>
                <w:b w:val="0"/>
                <w:bCs w:val="0"/>
                <w:sz w:val="20"/>
                <w:szCs w:val="20"/>
                <w:rtl/>
              </w:rPr>
              <w:t>کنندگان در مورد تدارک سرویس ارائه‌شده در محیط مجازی انجام می‌دهند</w:t>
            </w:r>
            <w:r w:rsidR="00FD386E" w:rsidRPr="00797FBE">
              <w:rPr>
                <w:rFonts w:asciiTheme="minorHAnsi" w:eastAsia="B Mitra" w:hAnsiTheme="minorHAnsi" w:cs="B Nazanin" w:hint="cs"/>
                <w:b w:val="0"/>
                <w:bCs w:val="0"/>
                <w:sz w:val="20"/>
                <w:szCs w:val="20"/>
                <w:rtl/>
              </w:rPr>
              <w:t>.</w:t>
            </w:r>
          </w:p>
        </w:tc>
        <w:tc>
          <w:tcPr>
            <w:tcW w:w="1250" w:type="pct"/>
            <w:tcBorders>
              <w:top w:val="single" w:sz="4" w:space="0" w:color="auto"/>
              <w:bottom w:val="single" w:sz="4" w:space="0" w:color="auto"/>
            </w:tcBorders>
            <w:vAlign w:val="center"/>
          </w:tcPr>
          <w:p w14:paraId="34882B42" w14:textId="136EF9CC" w:rsidR="00D73C95" w:rsidRPr="00797FBE" w:rsidRDefault="00D73C95" w:rsidP="00FD386E">
            <w:pPr>
              <w:bidi/>
              <w:spacing w:line="259" w:lineRule="auto"/>
              <w:jc w:val="center"/>
              <w:cnfStyle w:val="000000000000" w:firstRow="0" w:lastRow="0" w:firstColumn="0" w:lastColumn="0" w:oddVBand="0" w:evenVBand="0" w:oddHBand="0" w:evenHBand="0" w:firstRowFirstColumn="0" w:firstRowLastColumn="0" w:lastRowFirstColumn="0" w:lastRowLastColumn="0"/>
              <w:rPr>
                <w:rFonts w:asciiTheme="majorBidi" w:eastAsia="B Mitra" w:hAnsiTheme="majorBidi" w:cs="B Nazanin"/>
                <w:sz w:val="20"/>
                <w:szCs w:val="20"/>
                <w:rtl/>
                <w:lang w:bidi="fa-IR"/>
              </w:rPr>
            </w:pPr>
            <w:proofErr w:type="spellStart"/>
            <w:r w:rsidRPr="00797FBE">
              <w:rPr>
                <w:rFonts w:asciiTheme="majorBidi" w:eastAsia="B Mitra" w:hAnsiTheme="majorBidi" w:cs="B Nazanin" w:hint="cs"/>
                <w:sz w:val="20"/>
                <w:szCs w:val="20"/>
                <w:rtl/>
                <w:lang w:bidi="fa-IR"/>
              </w:rPr>
              <w:t>سانتس</w:t>
            </w:r>
            <w:proofErr w:type="spellEnd"/>
            <w:r w:rsidRPr="00797FBE">
              <w:rPr>
                <w:rStyle w:val="FootnoteReference"/>
                <w:rFonts w:asciiTheme="majorBidi" w:eastAsia="B Mitra" w:hAnsiTheme="majorBidi" w:cs="B Nazanin"/>
                <w:sz w:val="20"/>
                <w:szCs w:val="20"/>
                <w:rtl/>
                <w:lang w:bidi="fa-IR"/>
              </w:rPr>
              <w:footnoteReference w:id="26"/>
            </w:r>
          </w:p>
        </w:tc>
      </w:tr>
      <w:tr w:rsidR="0024034B" w:rsidRPr="00797FBE" w14:paraId="4D4A6990" w14:textId="77777777" w:rsidTr="00FD38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50" w:type="pct"/>
            <w:gridSpan w:val="2"/>
            <w:tcBorders>
              <w:top w:val="single" w:sz="4" w:space="0" w:color="auto"/>
              <w:bottom w:val="single" w:sz="4" w:space="0" w:color="auto"/>
            </w:tcBorders>
            <w:vAlign w:val="center"/>
          </w:tcPr>
          <w:p w14:paraId="2E78EBD9" w14:textId="0CBD880D" w:rsidR="0024034B" w:rsidRPr="00797FBE" w:rsidRDefault="0024034B" w:rsidP="00FD386E">
            <w:pPr>
              <w:bidi/>
              <w:spacing w:line="259" w:lineRule="auto"/>
              <w:jc w:val="both"/>
              <w:rPr>
                <w:rFonts w:asciiTheme="minorHAnsi" w:eastAsia="B Mitra" w:hAnsiTheme="minorHAnsi" w:cs="B Nazanin"/>
                <w:b w:val="0"/>
                <w:bCs w:val="0"/>
                <w:sz w:val="20"/>
                <w:szCs w:val="20"/>
                <w:rtl/>
              </w:rPr>
            </w:pPr>
            <w:r w:rsidRPr="00797FBE">
              <w:rPr>
                <w:rFonts w:asciiTheme="minorHAnsi" w:eastAsia="B Mitra" w:hAnsiTheme="minorHAnsi" w:cs="B Nazanin"/>
                <w:b w:val="0"/>
                <w:bCs w:val="0"/>
                <w:sz w:val="20"/>
                <w:szCs w:val="20"/>
                <w:rtl/>
              </w:rPr>
              <w:t>این یک معیار برای وب سایت برای تسهیل موثر و موثر خرید و توزیع محصولات و خدمات است</w:t>
            </w:r>
            <w:r w:rsidR="00FD386E" w:rsidRPr="00797FBE">
              <w:rPr>
                <w:rFonts w:asciiTheme="minorHAnsi" w:eastAsia="B Mitra" w:hAnsiTheme="minorHAnsi" w:cs="B Nazanin" w:hint="cs"/>
                <w:b w:val="0"/>
                <w:bCs w:val="0"/>
                <w:sz w:val="20"/>
                <w:szCs w:val="20"/>
                <w:rtl/>
              </w:rPr>
              <w:t>.</w:t>
            </w:r>
          </w:p>
        </w:tc>
        <w:tc>
          <w:tcPr>
            <w:tcW w:w="1250" w:type="pct"/>
            <w:tcBorders>
              <w:top w:val="single" w:sz="4" w:space="0" w:color="auto"/>
              <w:bottom w:val="single" w:sz="4" w:space="0" w:color="auto"/>
            </w:tcBorders>
            <w:vAlign w:val="center"/>
          </w:tcPr>
          <w:p w14:paraId="6FFCB8CC" w14:textId="5D5D8C65" w:rsidR="00D73C95" w:rsidRPr="00797FBE" w:rsidRDefault="00D73C95" w:rsidP="00FD386E">
            <w:pPr>
              <w:bidi/>
              <w:spacing w:line="259" w:lineRule="auto"/>
              <w:jc w:val="center"/>
              <w:cnfStyle w:val="000000100000" w:firstRow="0" w:lastRow="0" w:firstColumn="0" w:lastColumn="0" w:oddVBand="0" w:evenVBand="0" w:oddHBand="1" w:evenHBand="0" w:firstRowFirstColumn="0" w:firstRowLastColumn="0" w:lastRowFirstColumn="0" w:lastRowLastColumn="0"/>
              <w:rPr>
                <w:rFonts w:asciiTheme="majorBidi" w:eastAsia="B Mitra" w:hAnsiTheme="majorBidi" w:cs="B Nazanin"/>
                <w:sz w:val="20"/>
                <w:szCs w:val="20"/>
                <w:rtl/>
                <w:lang w:bidi="fa-IR"/>
              </w:rPr>
            </w:pPr>
            <w:proofErr w:type="spellStart"/>
            <w:r w:rsidRPr="00797FBE">
              <w:rPr>
                <w:rFonts w:asciiTheme="majorBidi" w:eastAsia="B Mitra" w:hAnsiTheme="majorBidi" w:cs="B Nazanin" w:hint="cs"/>
                <w:sz w:val="20"/>
                <w:szCs w:val="20"/>
                <w:rtl/>
                <w:lang w:bidi="fa-IR"/>
              </w:rPr>
              <w:t>پراشورامان</w:t>
            </w:r>
            <w:proofErr w:type="spellEnd"/>
            <w:r w:rsidRPr="00797FBE">
              <w:rPr>
                <w:rStyle w:val="FootnoteReference"/>
                <w:rFonts w:asciiTheme="majorBidi" w:eastAsia="B Mitra" w:hAnsiTheme="majorBidi" w:cs="B Nazanin"/>
                <w:sz w:val="20"/>
                <w:szCs w:val="20"/>
                <w:rtl/>
                <w:lang w:bidi="fa-IR"/>
              </w:rPr>
              <w:footnoteReference w:id="27"/>
            </w:r>
            <w:r w:rsidR="00FD386E" w:rsidRPr="00797FBE">
              <w:rPr>
                <w:rFonts w:asciiTheme="majorBidi" w:eastAsia="B Mitra" w:hAnsiTheme="majorBidi" w:cs="B Nazanin" w:hint="cs"/>
                <w:sz w:val="20"/>
                <w:szCs w:val="20"/>
                <w:rtl/>
                <w:lang w:bidi="fa-IR"/>
              </w:rPr>
              <w:t xml:space="preserve"> </w:t>
            </w:r>
          </w:p>
        </w:tc>
      </w:tr>
      <w:tr w:rsidR="0024034B" w:rsidRPr="00797FBE" w14:paraId="28EB1707" w14:textId="77777777" w:rsidTr="00FD386E">
        <w:trPr>
          <w:trHeight w:val="570"/>
        </w:trPr>
        <w:tc>
          <w:tcPr>
            <w:cnfStyle w:val="001000000000" w:firstRow="0" w:lastRow="0" w:firstColumn="1" w:lastColumn="0" w:oddVBand="0" w:evenVBand="0" w:oddHBand="0" w:evenHBand="0" w:firstRowFirstColumn="0" w:firstRowLastColumn="0" w:lastRowFirstColumn="0" w:lastRowLastColumn="0"/>
            <w:tcW w:w="3750" w:type="pct"/>
            <w:gridSpan w:val="2"/>
            <w:tcBorders>
              <w:top w:val="single" w:sz="4" w:space="0" w:color="auto"/>
              <w:bottom w:val="single" w:sz="4" w:space="0" w:color="auto"/>
            </w:tcBorders>
            <w:vAlign w:val="center"/>
          </w:tcPr>
          <w:p w14:paraId="3AC0921A" w14:textId="7A965BD2" w:rsidR="0024034B" w:rsidRPr="00797FBE" w:rsidRDefault="0024034B" w:rsidP="00FD386E">
            <w:pPr>
              <w:bidi/>
              <w:spacing w:line="259" w:lineRule="auto"/>
              <w:jc w:val="both"/>
              <w:rPr>
                <w:rFonts w:asciiTheme="minorHAnsi" w:eastAsia="B Mitra" w:hAnsiTheme="minorHAnsi" w:cs="B Nazanin"/>
                <w:b w:val="0"/>
                <w:bCs w:val="0"/>
                <w:sz w:val="20"/>
                <w:szCs w:val="20"/>
                <w:rtl/>
                <w:lang w:bidi="fa-IR"/>
              </w:rPr>
            </w:pPr>
            <w:r w:rsidRPr="00797FBE">
              <w:rPr>
                <w:rFonts w:asciiTheme="minorHAnsi" w:eastAsia="B Mitra" w:hAnsiTheme="minorHAnsi" w:cs="B Nazanin"/>
                <w:b w:val="0"/>
                <w:bCs w:val="0"/>
                <w:sz w:val="20"/>
                <w:szCs w:val="20"/>
                <w:rtl/>
              </w:rPr>
              <w:t xml:space="preserve">ارزیابی می‌کند که شرکت تا چه حد </w:t>
            </w:r>
            <w:r w:rsidR="00FD386E" w:rsidRPr="00797FBE">
              <w:rPr>
                <w:rFonts w:asciiTheme="minorHAnsi" w:eastAsia="B Mitra" w:hAnsiTheme="minorHAnsi" w:cs="B Nazanin"/>
                <w:b w:val="0"/>
                <w:bCs w:val="0"/>
                <w:sz w:val="20"/>
                <w:szCs w:val="20"/>
                <w:rtl/>
              </w:rPr>
              <w:t>فروش و توزیع خدمات را بر روی وب</w:t>
            </w:r>
            <w:r w:rsidR="00FD386E" w:rsidRPr="00797FBE">
              <w:rPr>
                <w:rFonts w:asciiTheme="minorHAnsi" w:eastAsia="B Mitra" w:hAnsiTheme="minorHAnsi" w:cs="B Nazanin" w:hint="cs"/>
                <w:b w:val="0"/>
                <w:bCs w:val="0"/>
                <w:sz w:val="20"/>
                <w:szCs w:val="20"/>
                <w:rtl/>
              </w:rPr>
              <w:t>‌</w:t>
            </w:r>
            <w:r w:rsidRPr="00797FBE">
              <w:rPr>
                <w:rFonts w:asciiTheme="minorHAnsi" w:eastAsia="B Mitra" w:hAnsiTheme="minorHAnsi" w:cs="B Nazanin"/>
                <w:b w:val="0"/>
                <w:bCs w:val="0"/>
                <w:sz w:val="20"/>
                <w:szCs w:val="20"/>
                <w:rtl/>
              </w:rPr>
              <w:t>سایت انجام می‌دهد و چگ</w:t>
            </w:r>
            <w:r w:rsidR="00FD386E" w:rsidRPr="00797FBE">
              <w:rPr>
                <w:rFonts w:asciiTheme="minorHAnsi" w:eastAsia="B Mitra" w:hAnsiTheme="minorHAnsi" w:cs="B Nazanin"/>
                <w:b w:val="0"/>
                <w:bCs w:val="0"/>
                <w:sz w:val="20"/>
                <w:szCs w:val="20"/>
                <w:rtl/>
              </w:rPr>
              <w:t>ونه خروجی خدمات حاصل در برآورده</w:t>
            </w:r>
            <w:r w:rsidR="00FD386E" w:rsidRPr="00797FBE">
              <w:rPr>
                <w:rFonts w:asciiTheme="minorHAnsi" w:eastAsia="B Mitra" w:hAnsiTheme="minorHAnsi" w:cs="B Nazanin" w:hint="cs"/>
                <w:b w:val="0"/>
                <w:bCs w:val="0"/>
                <w:sz w:val="20"/>
                <w:szCs w:val="20"/>
                <w:rtl/>
              </w:rPr>
              <w:t>‌</w:t>
            </w:r>
            <w:r w:rsidRPr="00797FBE">
              <w:rPr>
                <w:rFonts w:asciiTheme="minorHAnsi" w:eastAsia="B Mitra" w:hAnsiTheme="minorHAnsi" w:cs="B Nazanin"/>
                <w:b w:val="0"/>
                <w:bCs w:val="0"/>
                <w:sz w:val="20"/>
                <w:szCs w:val="20"/>
                <w:rtl/>
              </w:rPr>
              <w:t>کردن نیازها و خواسته‌های مشتری موفق است</w:t>
            </w:r>
            <w:r w:rsidR="00FD386E" w:rsidRPr="00797FBE">
              <w:rPr>
                <w:rFonts w:asciiTheme="minorHAnsi" w:eastAsia="B Mitra" w:hAnsiTheme="minorHAnsi" w:cs="B Nazanin" w:hint="cs"/>
                <w:b w:val="0"/>
                <w:bCs w:val="0"/>
                <w:sz w:val="20"/>
                <w:szCs w:val="20"/>
                <w:rtl/>
              </w:rPr>
              <w:t>.</w:t>
            </w:r>
          </w:p>
        </w:tc>
        <w:tc>
          <w:tcPr>
            <w:tcW w:w="1250" w:type="pct"/>
            <w:tcBorders>
              <w:top w:val="single" w:sz="4" w:space="0" w:color="auto"/>
              <w:bottom w:val="single" w:sz="4" w:space="0" w:color="auto"/>
            </w:tcBorders>
            <w:vAlign w:val="center"/>
          </w:tcPr>
          <w:p w14:paraId="08B1D2A7" w14:textId="2BC1A77A" w:rsidR="00D73C95" w:rsidRPr="00797FBE" w:rsidRDefault="00D73C95" w:rsidP="00FD386E">
            <w:pPr>
              <w:bidi/>
              <w:spacing w:line="259" w:lineRule="auto"/>
              <w:jc w:val="center"/>
              <w:cnfStyle w:val="000000000000" w:firstRow="0" w:lastRow="0" w:firstColumn="0" w:lastColumn="0" w:oddVBand="0" w:evenVBand="0" w:oddHBand="0" w:evenHBand="0" w:firstRowFirstColumn="0" w:firstRowLastColumn="0" w:lastRowFirstColumn="0" w:lastRowLastColumn="0"/>
              <w:rPr>
                <w:rFonts w:asciiTheme="majorBidi" w:eastAsia="B Mitra" w:hAnsiTheme="majorBidi" w:cs="B Nazanin"/>
                <w:sz w:val="20"/>
                <w:szCs w:val="20"/>
                <w:lang w:bidi="fa-IR"/>
              </w:rPr>
            </w:pPr>
            <w:proofErr w:type="spellStart"/>
            <w:r w:rsidRPr="00797FBE">
              <w:rPr>
                <w:rFonts w:asciiTheme="majorBidi" w:eastAsia="B Mitra" w:hAnsiTheme="majorBidi" w:cs="B Nazanin" w:hint="cs"/>
                <w:sz w:val="20"/>
                <w:szCs w:val="20"/>
                <w:rtl/>
                <w:lang w:bidi="fa-IR"/>
              </w:rPr>
              <w:t>چلیک</w:t>
            </w:r>
            <w:proofErr w:type="spellEnd"/>
            <w:r w:rsidRPr="00797FBE">
              <w:rPr>
                <w:rFonts w:asciiTheme="majorBidi" w:eastAsia="B Mitra" w:hAnsiTheme="majorBidi" w:cs="B Nazanin" w:hint="cs"/>
                <w:sz w:val="20"/>
                <w:szCs w:val="20"/>
                <w:rtl/>
                <w:lang w:bidi="fa-IR"/>
              </w:rPr>
              <w:t xml:space="preserve"> و </w:t>
            </w:r>
            <w:proofErr w:type="spellStart"/>
            <w:r w:rsidRPr="00797FBE">
              <w:rPr>
                <w:rFonts w:asciiTheme="majorBidi" w:eastAsia="B Mitra" w:hAnsiTheme="majorBidi" w:cs="B Nazanin" w:hint="cs"/>
                <w:sz w:val="20"/>
                <w:szCs w:val="20"/>
                <w:rtl/>
                <w:lang w:bidi="fa-IR"/>
              </w:rPr>
              <w:t>بشاران</w:t>
            </w:r>
            <w:proofErr w:type="spellEnd"/>
            <w:r w:rsidR="00870E29" w:rsidRPr="00797FBE">
              <w:rPr>
                <w:rStyle w:val="FootnoteReference"/>
                <w:rFonts w:asciiTheme="majorBidi" w:eastAsia="B Mitra" w:hAnsiTheme="majorBidi" w:cs="B Nazanin"/>
                <w:sz w:val="20"/>
                <w:szCs w:val="20"/>
                <w:rtl/>
                <w:lang w:bidi="fa-IR"/>
              </w:rPr>
              <w:footnoteReference w:id="28"/>
            </w:r>
          </w:p>
        </w:tc>
      </w:tr>
    </w:tbl>
    <w:p w14:paraId="5DDF3086" w14:textId="0D578D3F" w:rsidR="0024034B" w:rsidRPr="00797FBE" w:rsidRDefault="0024034B" w:rsidP="0024034B">
      <w:pPr>
        <w:bidi/>
        <w:spacing w:line="259" w:lineRule="auto"/>
        <w:jc w:val="center"/>
        <w:rPr>
          <w:rFonts w:asciiTheme="majorBidi" w:eastAsia="B Mitra" w:hAnsiTheme="majorBidi" w:cs="B Nazanin"/>
          <w:sz w:val="20"/>
          <w:szCs w:val="20"/>
          <w:rtl/>
        </w:rPr>
      </w:pPr>
      <w:r w:rsidRPr="00797FBE">
        <w:rPr>
          <w:rFonts w:asciiTheme="majorBidi" w:eastAsia="B Mitra" w:hAnsiTheme="majorBidi" w:cs="B Nazanin" w:hint="cs"/>
          <w:sz w:val="20"/>
          <w:szCs w:val="20"/>
          <w:rtl/>
          <w:lang w:bidi="fa-IR"/>
        </w:rPr>
        <w:t>منبع:</w:t>
      </w:r>
      <w:r w:rsidR="00870E29" w:rsidRPr="00797FBE">
        <w:rPr>
          <w:rFonts w:asciiTheme="majorBidi" w:eastAsia="B Mitra" w:hAnsiTheme="majorBidi" w:cs="B Nazanin" w:hint="cs"/>
          <w:sz w:val="20"/>
          <w:szCs w:val="20"/>
          <w:rtl/>
          <w:lang w:bidi="fa-IR"/>
        </w:rPr>
        <w:t xml:space="preserve"> (</w:t>
      </w:r>
      <w:proofErr w:type="spellStart"/>
      <w:r w:rsidR="00870E29" w:rsidRPr="00797FBE">
        <w:rPr>
          <w:rFonts w:asciiTheme="majorBidi" w:eastAsia="B Mitra" w:hAnsiTheme="majorBidi" w:cs="B Nazanin" w:hint="cs"/>
          <w:sz w:val="20"/>
          <w:szCs w:val="20"/>
          <w:rtl/>
          <w:lang w:bidi="fa-IR"/>
        </w:rPr>
        <w:t>چلیک</w:t>
      </w:r>
      <w:proofErr w:type="spellEnd"/>
      <w:r w:rsidR="00870E29" w:rsidRPr="00797FBE">
        <w:rPr>
          <w:rStyle w:val="FootnoteReference"/>
          <w:rFonts w:asciiTheme="majorBidi" w:eastAsia="B Mitra" w:hAnsiTheme="majorBidi" w:cs="B Nazanin"/>
          <w:sz w:val="20"/>
          <w:szCs w:val="20"/>
          <w:rtl/>
          <w:lang w:bidi="fa-IR"/>
        </w:rPr>
        <w:footnoteReference w:id="29"/>
      </w:r>
      <w:r w:rsidR="00870E29" w:rsidRPr="00797FBE">
        <w:rPr>
          <w:rFonts w:asciiTheme="majorBidi" w:eastAsia="B Mitra" w:hAnsiTheme="majorBidi" w:cs="B Nazanin" w:hint="cs"/>
          <w:sz w:val="20"/>
          <w:szCs w:val="20"/>
          <w:rtl/>
          <w:lang w:bidi="fa-IR"/>
        </w:rPr>
        <w:t>، 2021: 1139)</w:t>
      </w:r>
      <w:r w:rsidRPr="00797FBE">
        <w:rPr>
          <w:rFonts w:asciiTheme="majorBidi" w:eastAsia="B Mitra" w:hAnsiTheme="majorBidi" w:cs="B Nazanin"/>
          <w:sz w:val="20"/>
          <w:szCs w:val="20"/>
          <w:rtl/>
          <w:lang w:bidi="fa-IR"/>
        </w:rPr>
        <w:t xml:space="preserve"> </w:t>
      </w:r>
    </w:p>
    <w:p w14:paraId="56555B5F" w14:textId="77777777" w:rsidR="0024034B" w:rsidRPr="00797FBE" w:rsidRDefault="0024034B" w:rsidP="0024034B">
      <w:pPr>
        <w:bidi/>
        <w:jc w:val="both"/>
        <w:rPr>
          <w:rFonts w:asciiTheme="minorHAnsi" w:eastAsia="B Mitra" w:hAnsiTheme="minorHAnsi" w:cs="B Nazanin"/>
          <w:rtl/>
        </w:rPr>
      </w:pPr>
    </w:p>
    <w:p w14:paraId="239F2B6C" w14:textId="0508401C" w:rsidR="0024034B" w:rsidRPr="00797FBE" w:rsidRDefault="0024034B" w:rsidP="00FD386E">
      <w:pPr>
        <w:bidi/>
        <w:jc w:val="both"/>
        <w:rPr>
          <w:rFonts w:eastAsiaTheme="minorHAnsi" w:cs="B Nazanin"/>
          <w:rtl/>
          <w:lang w:bidi="fa-IR"/>
        </w:rPr>
      </w:pPr>
      <w:r w:rsidRPr="00797FBE">
        <w:rPr>
          <w:rFonts w:asciiTheme="minorHAnsi" w:eastAsia="B Mitra" w:hAnsiTheme="minorHAnsi" w:cs="B Nazanin" w:hint="cs"/>
          <w:rtl/>
        </w:rPr>
        <w:t xml:space="preserve">درک اینکه شهروندان </w:t>
      </w:r>
      <w:r w:rsidRPr="00797FBE">
        <w:rPr>
          <w:rFonts w:asciiTheme="minorHAnsi" w:eastAsia="B Mitra" w:hAnsiTheme="minorHAnsi" w:cs="B Nazanin"/>
          <w:rtl/>
        </w:rPr>
        <w:t xml:space="preserve">تحت چه شرایطی </w:t>
      </w:r>
      <w:r w:rsidRPr="00797FBE">
        <w:rPr>
          <w:rFonts w:asciiTheme="minorHAnsi" w:eastAsia="B Mitra" w:hAnsiTheme="minorHAnsi" w:cs="B Nazanin" w:hint="cs"/>
          <w:rtl/>
        </w:rPr>
        <w:t xml:space="preserve">از </w:t>
      </w:r>
      <w:r w:rsidRPr="00797FBE">
        <w:rPr>
          <w:rFonts w:asciiTheme="minorHAnsi" w:eastAsia="B Mitra" w:hAnsiTheme="minorHAnsi" w:cs="B Nazanin"/>
          <w:rtl/>
        </w:rPr>
        <w:t xml:space="preserve">خدمات الکترونیکی </w:t>
      </w:r>
      <w:r w:rsidRPr="00797FBE">
        <w:rPr>
          <w:rFonts w:asciiTheme="minorHAnsi" w:eastAsia="B Mitra" w:hAnsiTheme="minorHAnsi" w:cs="B Nazanin" w:hint="cs"/>
          <w:rtl/>
        </w:rPr>
        <w:t>استفاده می</w:t>
      </w:r>
      <w:r w:rsidRPr="00797FBE">
        <w:rPr>
          <w:rFonts w:asciiTheme="minorHAnsi" w:eastAsia="B Mitra" w:hAnsiTheme="minorHAnsi" w:cs="B Nazanin"/>
          <w:rtl/>
        </w:rPr>
        <w:softHyphen/>
      </w:r>
      <w:r w:rsidRPr="00797FBE">
        <w:rPr>
          <w:rFonts w:asciiTheme="minorHAnsi" w:eastAsia="B Mitra" w:hAnsiTheme="minorHAnsi" w:cs="B Nazanin" w:hint="cs"/>
          <w:rtl/>
        </w:rPr>
        <w:t>کنند، اهمیت دارد.</w:t>
      </w:r>
      <w:r w:rsidRPr="00797FBE">
        <w:rPr>
          <w:rFonts w:asciiTheme="minorHAnsi" w:eastAsia="B Mitra" w:hAnsiTheme="minorHAnsi" w:cs="B Nazanin"/>
          <w:lang w:bidi="fa-IR"/>
        </w:rPr>
        <w:t xml:space="preserve"> </w:t>
      </w:r>
      <w:r w:rsidRPr="00797FBE">
        <w:rPr>
          <w:rFonts w:asciiTheme="minorHAnsi" w:eastAsia="B Mitra" w:hAnsiTheme="minorHAnsi" w:cs="B Nazanin"/>
          <w:rtl/>
        </w:rPr>
        <w:t xml:space="preserve">از </w:t>
      </w:r>
      <w:r w:rsidRPr="00797FBE">
        <w:rPr>
          <w:rFonts w:asciiTheme="minorHAnsi" w:eastAsia="B Mitra" w:hAnsiTheme="minorHAnsi" w:cs="B Nazanin" w:hint="cs"/>
          <w:rtl/>
        </w:rPr>
        <w:t>سویی دیگر</w:t>
      </w:r>
      <w:r w:rsidRPr="00797FBE">
        <w:rPr>
          <w:rFonts w:asciiTheme="minorHAnsi" w:eastAsia="B Mitra" w:hAnsiTheme="minorHAnsi" w:cs="B Nazanin"/>
          <w:rtl/>
        </w:rPr>
        <w:t>، تناقض در پذیرش خدمات الکترونیکی وجود دارد</w:t>
      </w:r>
      <w:r w:rsidRPr="00797FBE">
        <w:rPr>
          <w:rFonts w:asciiTheme="minorHAnsi" w:eastAsia="B Mitra" w:hAnsiTheme="minorHAnsi" w:cs="B Nazanin" w:hint="cs"/>
          <w:rtl/>
        </w:rPr>
        <w:t>،</w:t>
      </w:r>
      <w:r w:rsidRPr="00797FBE">
        <w:rPr>
          <w:rFonts w:asciiTheme="minorHAnsi" w:eastAsia="B Mitra" w:hAnsiTheme="minorHAnsi" w:cs="B Nazanin"/>
          <w:rtl/>
        </w:rPr>
        <w:t xml:space="preserve"> به شرطی که حتی پس از دو دهه سرمایه‌گذاری، شواهد برای اثرات پذیرش هنوز ضعیف‌تر از حد انتظار باش</w:t>
      </w:r>
      <w:r w:rsidRPr="00797FBE">
        <w:rPr>
          <w:rFonts w:asciiTheme="minorHAnsi" w:eastAsia="B Mitra" w:hAnsiTheme="minorHAnsi" w:cs="B Nazanin" w:hint="cs"/>
          <w:rtl/>
        </w:rPr>
        <w:t>د</w:t>
      </w:r>
      <w:r w:rsidR="00FD386E" w:rsidRPr="00797FBE">
        <w:rPr>
          <w:rFonts w:asciiTheme="minorHAnsi" w:eastAsia="B Mitra" w:hAnsiTheme="minorHAnsi" w:cs="B Nazanin" w:hint="cs"/>
          <w:rtl/>
        </w:rPr>
        <w:t xml:space="preserve"> </w:t>
      </w:r>
      <w:r w:rsidR="00870E29" w:rsidRPr="00797FBE">
        <w:rPr>
          <w:rFonts w:asciiTheme="minorHAnsi" w:eastAsia="B Mitra" w:hAnsiTheme="minorHAnsi" w:cs="B Nazanin" w:hint="cs"/>
          <w:rtl/>
        </w:rPr>
        <w:t>(لوپس</w:t>
      </w:r>
      <w:r w:rsidR="00870E29" w:rsidRPr="00797FBE">
        <w:rPr>
          <w:rStyle w:val="FootnoteReference"/>
          <w:rFonts w:asciiTheme="minorHAnsi" w:eastAsia="B Mitra" w:hAnsiTheme="minorHAnsi" w:cs="B Nazanin"/>
          <w:rtl/>
        </w:rPr>
        <w:footnoteReference w:id="30"/>
      </w:r>
      <w:r w:rsidR="00FD386E" w:rsidRPr="00797FBE">
        <w:rPr>
          <w:rFonts w:asciiTheme="minorHAnsi" w:eastAsia="B Mitra" w:hAnsiTheme="minorHAnsi" w:cs="B Nazanin" w:hint="cs"/>
          <w:rtl/>
        </w:rPr>
        <w:t xml:space="preserve"> </w:t>
      </w:r>
      <w:r w:rsidR="00870E29" w:rsidRPr="00797FBE">
        <w:rPr>
          <w:rFonts w:asciiTheme="minorHAnsi" w:eastAsia="B Mitra" w:hAnsiTheme="minorHAnsi" w:cs="B Nazanin" w:hint="cs"/>
          <w:rtl/>
        </w:rPr>
        <w:t>و همکاران، 2019: 547).</w:t>
      </w:r>
      <w:r w:rsidRPr="00797FBE">
        <w:rPr>
          <w:rFonts w:asciiTheme="majorBidi" w:eastAsia="B Mitra" w:hAnsiTheme="majorBidi" w:cs="B Nazanin"/>
          <w:lang w:bidi="fa-IR"/>
        </w:rPr>
        <w:t xml:space="preserve"> </w:t>
      </w:r>
      <w:proofErr w:type="spellStart"/>
      <w:r w:rsidRPr="00797FBE">
        <w:rPr>
          <w:rFonts w:eastAsiaTheme="minorHAnsi" w:cs="B Nazanin"/>
          <w:rtl/>
          <w:lang w:bidi="fa-IR"/>
        </w:rPr>
        <w:t>پذيرش</w:t>
      </w:r>
      <w:proofErr w:type="spellEnd"/>
      <w:r w:rsidRPr="00797FBE">
        <w:rPr>
          <w:rFonts w:eastAsiaTheme="minorHAnsi" w:cs="B Nazanin"/>
          <w:rtl/>
          <w:lang w:bidi="fa-IR"/>
        </w:rPr>
        <w:t xml:space="preserve"> و رفتار </w:t>
      </w:r>
      <w:r w:rsidRPr="00797FBE">
        <w:rPr>
          <w:rFonts w:eastAsiaTheme="minorHAnsi" w:cs="B Nazanin" w:hint="cs"/>
          <w:rtl/>
          <w:lang w:bidi="fa-IR"/>
        </w:rPr>
        <w:t>شهروند</w:t>
      </w:r>
      <w:r w:rsidRPr="00797FBE">
        <w:rPr>
          <w:rFonts w:eastAsiaTheme="minorHAnsi" w:cs="B Nazanin"/>
          <w:rtl/>
          <w:lang w:bidi="fa-IR"/>
        </w:rPr>
        <w:t xml:space="preserve"> </w:t>
      </w:r>
      <w:r w:rsidRPr="00797FBE">
        <w:rPr>
          <w:rFonts w:eastAsiaTheme="minorHAnsi" w:cs="B Nazanin" w:hint="cs"/>
          <w:rtl/>
          <w:lang w:bidi="fa-IR"/>
        </w:rPr>
        <w:t>در راستای</w:t>
      </w:r>
      <w:r w:rsidRPr="00797FBE">
        <w:rPr>
          <w:rFonts w:eastAsiaTheme="minorHAnsi" w:cs="B Nazanin"/>
          <w:rtl/>
          <w:lang w:bidi="fa-IR"/>
        </w:rPr>
        <w:t xml:space="preserve"> استفاده از </w:t>
      </w:r>
      <w:proofErr w:type="spellStart"/>
      <w:r w:rsidRPr="00797FBE">
        <w:rPr>
          <w:rFonts w:eastAsiaTheme="minorHAnsi" w:cs="B Nazanin"/>
          <w:rtl/>
          <w:lang w:bidi="fa-IR"/>
        </w:rPr>
        <w:t>فناوري</w:t>
      </w:r>
      <w:proofErr w:type="spellEnd"/>
      <w:r w:rsidRPr="00797FBE">
        <w:rPr>
          <w:rFonts w:eastAsiaTheme="minorHAnsi" w:cs="B Nazanin"/>
          <w:rtl/>
          <w:lang w:bidi="fa-IR"/>
        </w:rPr>
        <w:t xml:space="preserve"> اطلاعات به </w:t>
      </w:r>
      <w:proofErr w:type="spellStart"/>
      <w:r w:rsidRPr="00797FBE">
        <w:rPr>
          <w:rFonts w:eastAsiaTheme="minorHAnsi" w:cs="B Nazanin"/>
          <w:rtl/>
          <w:lang w:bidi="fa-IR"/>
        </w:rPr>
        <w:t>وسيله</w:t>
      </w:r>
      <w:proofErr w:type="spellEnd"/>
      <w:r w:rsidRPr="00797FBE">
        <w:rPr>
          <w:rFonts w:eastAsiaTheme="minorHAnsi" w:cs="B Nazanin"/>
          <w:rtl/>
          <w:lang w:bidi="fa-IR"/>
        </w:rPr>
        <w:t xml:space="preserve"> قصد </w:t>
      </w:r>
      <w:proofErr w:type="spellStart"/>
      <w:r w:rsidRPr="00797FBE">
        <w:rPr>
          <w:rFonts w:eastAsiaTheme="minorHAnsi" w:cs="B Nazanin"/>
          <w:rtl/>
          <w:lang w:bidi="fa-IR"/>
        </w:rPr>
        <w:t>وي</w:t>
      </w:r>
      <w:proofErr w:type="spellEnd"/>
      <w:r w:rsidRPr="00797FBE">
        <w:rPr>
          <w:rFonts w:eastAsiaTheme="minorHAnsi" w:cs="B Nazanin"/>
          <w:rtl/>
          <w:lang w:bidi="fa-IR"/>
        </w:rPr>
        <w:t xml:space="preserve"> </w:t>
      </w:r>
      <w:proofErr w:type="spellStart"/>
      <w:r w:rsidRPr="00797FBE">
        <w:rPr>
          <w:rFonts w:eastAsiaTheme="minorHAnsi" w:cs="B Nazanin"/>
          <w:rtl/>
          <w:lang w:bidi="fa-IR"/>
        </w:rPr>
        <w:t>كه</w:t>
      </w:r>
      <w:proofErr w:type="spellEnd"/>
      <w:r w:rsidRPr="00797FBE">
        <w:rPr>
          <w:rFonts w:eastAsiaTheme="minorHAnsi" w:cs="B Nazanin"/>
          <w:rtl/>
          <w:lang w:bidi="fa-IR"/>
        </w:rPr>
        <w:t xml:space="preserve"> تحت </w:t>
      </w:r>
      <w:proofErr w:type="spellStart"/>
      <w:r w:rsidRPr="00797FBE">
        <w:rPr>
          <w:rFonts w:eastAsiaTheme="minorHAnsi" w:cs="B Nazanin"/>
          <w:rtl/>
          <w:lang w:bidi="fa-IR"/>
        </w:rPr>
        <w:t>تاثير</w:t>
      </w:r>
      <w:proofErr w:type="spellEnd"/>
      <w:r w:rsidRPr="00797FBE">
        <w:rPr>
          <w:rFonts w:eastAsiaTheme="minorHAnsi" w:cs="B Nazanin"/>
          <w:rtl/>
          <w:lang w:bidi="fa-IR"/>
        </w:rPr>
        <w:t xml:space="preserve"> </w:t>
      </w:r>
      <w:proofErr w:type="spellStart"/>
      <w:r w:rsidRPr="00797FBE">
        <w:rPr>
          <w:rFonts w:eastAsiaTheme="minorHAnsi" w:cs="B Nazanin"/>
          <w:rtl/>
          <w:lang w:bidi="fa-IR"/>
        </w:rPr>
        <w:t>نگرش</w:t>
      </w:r>
      <w:r w:rsidRPr="00797FBE">
        <w:rPr>
          <w:rFonts w:eastAsiaTheme="minorHAnsi" w:cs="B Nazanin"/>
          <w:rtl/>
          <w:lang w:bidi="fa-IR"/>
        </w:rPr>
        <w:softHyphen/>
        <w:t>هاي</w:t>
      </w:r>
      <w:proofErr w:type="spellEnd"/>
      <w:r w:rsidRPr="00797FBE">
        <w:rPr>
          <w:rFonts w:eastAsiaTheme="minorHAnsi" w:cs="B Nazanin"/>
          <w:rtl/>
          <w:lang w:bidi="fa-IR"/>
        </w:rPr>
        <w:t xml:space="preserve"> </w:t>
      </w:r>
      <w:proofErr w:type="spellStart"/>
      <w:r w:rsidRPr="00797FBE">
        <w:rPr>
          <w:rFonts w:eastAsiaTheme="minorHAnsi" w:cs="B Nazanin"/>
          <w:rtl/>
          <w:lang w:bidi="fa-IR"/>
        </w:rPr>
        <w:t>اوست</w:t>
      </w:r>
      <w:proofErr w:type="spellEnd"/>
      <w:r w:rsidRPr="00797FBE">
        <w:rPr>
          <w:rFonts w:eastAsiaTheme="minorHAnsi" w:cs="B Nazanin" w:hint="cs"/>
          <w:rtl/>
          <w:lang w:bidi="fa-IR"/>
        </w:rPr>
        <w:t xml:space="preserve">، </w:t>
      </w:r>
      <w:proofErr w:type="spellStart"/>
      <w:r w:rsidRPr="00797FBE">
        <w:rPr>
          <w:rFonts w:eastAsiaTheme="minorHAnsi" w:cs="B Nazanin"/>
          <w:rtl/>
          <w:lang w:bidi="fa-IR"/>
        </w:rPr>
        <w:t>تبيين</w:t>
      </w:r>
      <w:proofErr w:type="spellEnd"/>
      <w:r w:rsidRPr="00797FBE">
        <w:rPr>
          <w:rFonts w:eastAsiaTheme="minorHAnsi" w:cs="B Nazanin"/>
          <w:rtl/>
          <w:lang w:bidi="fa-IR"/>
        </w:rPr>
        <w:t xml:space="preserve"> </w:t>
      </w:r>
      <w:proofErr w:type="spellStart"/>
      <w:r w:rsidRPr="00797FBE">
        <w:rPr>
          <w:rFonts w:eastAsiaTheme="minorHAnsi" w:cs="B Nazanin"/>
          <w:rtl/>
          <w:lang w:bidi="fa-IR"/>
        </w:rPr>
        <w:t>مي</w:t>
      </w:r>
      <w:r w:rsidRPr="00797FBE">
        <w:rPr>
          <w:rFonts w:eastAsiaTheme="minorHAnsi" w:cs="B Nazanin"/>
          <w:rtl/>
          <w:lang w:bidi="fa-IR"/>
        </w:rPr>
        <w:softHyphen/>
        <w:t>شود</w:t>
      </w:r>
      <w:proofErr w:type="spellEnd"/>
      <w:r w:rsidRPr="00797FBE">
        <w:rPr>
          <w:rFonts w:eastAsiaTheme="minorHAnsi" w:cs="B Nazanin" w:hint="cs"/>
          <w:rtl/>
          <w:lang w:bidi="fa-IR"/>
        </w:rPr>
        <w:t xml:space="preserve"> (</w:t>
      </w:r>
      <w:proofErr w:type="spellStart"/>
      <w:r w:rsidRPr="00797FBE">
        <w:rPr>
          <w:rFonts w:eastAsiaTheme="minorHAnsi" w:cs="B Nazanin" w:hint="cs"/>
          <w:rtl/>
          <w:lang w:bidi="fa-IR"/>
        </w:rPr>
        <w:t>حقیقی</w:t>
      </w:r>
      <w:r w:rsidRPr="00797FBE">
        <w:rPr>
          <w:rFonts w:eastAsiaTheme="minorHAnsi" w:cs="B Nazanin"/>
          <w:rtl/>
          <w:lang w:bidi="fa-IR"/>
        </w:rPr>
        <w:softHyphen/>
      </w:r>
      <w:r w:rsidRPr="00797FBE">
        <w:rPr>
          <w:rFonts w:eastAsiaTheme="minorHAnsi" w:cs="B Nazanin" w:hint="cs"/>
          <w:rtl/>
          <w:lang w:bidi="fa-IR"/>
        </w:rPr>
        <w:t>نسب</w:t>
      </w:r>
      <w:proofErr w:type="spellEnd"/>
      <w:r w:rsidRPr="00797FBE">
        <w:rPr>
          <w:rFonts w:eastAsiaTheme="minorHAnsi" w:cs="B Nazanin" w:hint="cs"/>
          <w:rtl/>
          <w:lang w:bidi="fa-IR"/>
        </w:rPr>
        <w:t xml:space="preserve"> و همکاران، 1393: 104).</w:t>
      </w:r>
      <w:r w:rsidRPr="00797FBE">
        <w:rPr>
          <w:rFonts w:ascii="B Mitra" w:eastAsiaTheme="minorHAnsi" w:hAnsi="B Mitra" w:cs="B Nazanin"/>
          <w:rtl/>
          <w:lang w:bidi="fa-IR"/>
        </w:rPr>
        <w:t xml:space="preserve"> </w:t>
      </w:r>
      <w:proofErr w:type="spellStart"/>
      <w:r w:rsidRPr="00797FBE">
        <w:rPr>
          <w:rFonts w:eastAsiaTheme="minorHAnsi" w:cs="B Nazanin"/>
          <w:rtl/>
          <w:lang w:bidi="fa-IR"/>
        </w:rPr>
        <w:t>نظريه</w:t>
      </w:r>
      <w:proofErr w:type="spellEnd"/>
      <w:r w:rsidRPr="00797FBE">
        <w:rPr>
          <w:rFonts w:eastAsiaTheme="minorHAnsi" w:cs="B Nazanin"/>
          <w:rtl/>
          <w:lang w:bidi="fa-IR"/>
        </w:rPr>
        <w:t xml:space="preserve"> </w:t>
      </w:r>
      <w:proofErr w:type="spellStart"/>
      <w:r w:rsidRPr="00797FBE">
        <w:rPr>
          <w:rFonts w:eastAsiaTheme="minorHAnsi" w:cs="B Nazanin"/>
          <w:rtl/>
          <w:lang w:bidi="fa-IR"/>
        </w:rPr>
        <w:t>يكپارچه</w:t>
      </w:r>
      <w:proofErr w:type="spellEnd"/>
      <w:r w:rsidRPr="00797FBE">
        <w:rPr>
          <w:rFonts w:eastAsiaTheme="minorHAnsi" w:cs="B Nazanin"/>
          <w:rtl/>
          <w:lang w:bidi="fa-IR"/>
        </w:rPr>
        <w:t xml:space="preserve"> </w:t>
      </w:r>
      <w:proofErr w:type="spellStart"/>
      <w:r w:rsidRPr="00797FBE">
        <w:rPr>
          <w:rFonts w:eastAsiaTheme="minorHAnsi" w:cs="B Nazanin"/>
          <w:rtl/>
          <w:lang w:bidi="fa-IR"/>
        </w:rPr>
        <w:t>پذيرش</w:t>
      </w:r>
      <w:proofErr w:type="spellEnd"/>
      <w:r w:rsidRPr="00797FBE">
        <w:rPr>
          <w:rFonts w:eastAsiaTheme="minorHAnsi" w:cs="B Nazanin"/>
          <w:rtl/>
          <w:lang w:bidi="fa-IR"/>
        </w:rPr>
        <w:t xml:space="preserve"> و استفاده از </w:t>
      </w:r>
      <w:proofErr w:type="spellStart"/>
      <w:r w:rsidRPr="00797FBE">
        <w:rPr>
          <w:rFonts w:eastAsiaTheme="minorHAnsi" w:cs="B Nazanin"/>
          <w:rtl/>
          <w:lang w:bidi="fa-IR"/>
        </w:rPr>
        <w:t>فناوري</w:t>
      </w:r>
      <w:proofErr w:type="spellEnd"/>
      <w:r w:rsidRPr="00797FBE">
        <w:rPr>
          <w:rFonts w:eastAsiaTheme="minorHAnsi" w:cs="B Nazanin" w:hint="cs"/>
          <w:rtl/>
          <w:lang w:bidi="fa-IR"/>
        </w:rPr>
        <w:t>،</w:t>
      </w:r>
      <w:r w:rsidRPr="00797FBE">
        <w:rPr>
          <w:rFonts w:eastAsiaTheme="minorHAnsi" w:cs="B Nazanin"/>
          <w:rtl/>
          <w:lang w:bidi="fa-IR"/>
        </w:rPr>
        <w:t xml:space="preserve"> </w:t>
      </w:r>
      <w:proofErr w:type="spellStart"/>
      <w:r w:rsidRPr="00797FBE">
        <w:rPr>
          <w:rFonts w:eastAsiaTheme="minorHAnsi" w:cs="B Nazanin"/>
          <w:rtl/>
          <w:lang w:bidi="fa-IR"/>
        </w:rPr>
        <w:t>بينش</w:t>
      </w:r>
      <w:proofErr w:type="spellEnd"/>
      <w:r w:rsidRPr="00797FBE">
        <w:rPr>
          <w:rFonts w:eastAsiaTheme="minorHAnsi" w:cs="B Nazanin"/>
          <w:rtl/>
          <w:lang w:bidi="fa-IR"/>
        </w:rPr>
        <w:t xml:space="preserve"> </w:t>
      </w:r>
      <w:proofErr w:type="spellStart"/>
      <w:r w:rsidRPr="00797FBE">
        <w:rPr>
          <w:rFonts w:eastAsiaTheme="minorHAnsi" w:cs="B Nazanin"/>
          <w:rtl/>
          <w:lang w:bidi="fa-IR"/>
        </w:rPr>
        <w:t>مفيدي</w:t>
      </w:r>
      <w:proofErr w:type="spellEnd"/>
      <w:r w:rsidRPr="00797FBE">
        <w:rPr>
          <w:rFonts w:eastAsiaTheme="minorHAnsi" w:cs="B Nazanin"/>
          <w:rtl/>
          <w:lang w:bidi="fa-IR"/>
        </w:rPr>
        <w:t xml:space="preserve"> را </w:t>
      </w:r>
      <w:proofErr w:type="spellStart"/>
      <w:r w:rsidRPr="00797FBE">
        <w:rPr>
          <w:rFonts w:eastAsiaTheme="minorHAnsi" w:cs="B Nazanin"/>
          <w:rtl/>
          <w:lang w:bidi="fa-IR"/>
        </w:rPr>
        <w:t>براي</w:t>
      </w:r>
      <w:proofErr w:type="spellEnd"/>
      <w:r w:rsidRPr="00797FBE">
        <w:rPr>
          <w:rFonts w:eastAsiaTheme="minorHAnsi" w:cs="B Nazanin"/>
          <w:rtl/>
          <w:lang w:bidi="fa-IR"/>
        </w:rPr>
        <w:t xml:space="preserve"> </w:t>
      </w:r>
      <w:proofErr w:type="spellStart"/>
      <w:r w:rsidRPr="00797FBE">
        <w:rPr>
          <w:rFonts w:eastAsiaTheme="minorHAnsi" w:cs="B Nazanin"/>
          <w:rtl/>
          <w:lang w:bidi="fa-IR"/>
        </w:rPr>
        <w:t>درك</w:t>
      </w:r>
      <w:proofErr w:type="spellEnd"/>
      <w:r w:rsidRPr="00797FBE">
        <w:rPr>
          <w:rFonts w:eastAsiaTheme="minorHAnsi" w:cs="B Nazanin"/>
          <w:rtl/>
          <w:lang w:bidi="fa-IR"/>
        </w:rPr>
        <w:t xml:space="preserve"> قصد افراد از استفاده از خدمات </w:t>
      </w:r>
      <w:proofErr w:type="spellStart"/>
      <w:r w:rsidRPr="00797FBE">
        <w:rPr>
          <w:rFonts w:eastAsiaTheme="minorHAnsi" w:cs="B Nazanin"/>
          <w:rtl/>
          <w:lang w:bidi="fa-IR"/>
        </w:rPr>
        <w:t>الكترونيك</w:t>
      </w:r>
      <w:proofErr w:type="spellEnd"/>
      <w:r w:rsidRPr="00797FBE">
        <w:rPr>
          <w:rFonts w:eastAsiaTheme="minorHAnsi" w:cs="B Nazanin"/>
          <w:rtl/>
          <w:lang w:bidi="fa-IR"/>
        </w:rPr>
        <w:t xml:space="preserve"> فراهم </w:t>
      </w:r>
      <w:proofErr w:type="spellStart"/>
      <w:r w:rsidRPr="00797FBE">
        <w:rPr>
          <w:rFonts w:eastAsiaTheme="minorHAnsi" w:cs="B Nazanin"/>
          <w:rtl/>
          <w:lang w:bidi="fa-IR"/>
        </w:rPr>
        <w:t>مي</w:t>
      </w:r>
      <w:r w:rsidRPr="00797FBE">
        <w:rPr>
          <w:rFonts w:eastAsiaTheme="minorHAnsi" w:cs="B Nazanin"/>
          <w:rtl/>
          <w:lang w:bidi="fa-IR"/>
        </w:rPr>
        <w:softHyphen/>
      </w:r>
      <w:r w:rsidRPr="00797FBE">
        <w:rPr>
          <w:rFonts w:eastAsiaTheme="minorHAnsi" w:cs="B Nazanin" w:hint="cs"/>
          <w:rtl/>
          <w:lang w:bidi="fa-IR"/>
        </w:rPr>
        <w:t>آور</w:t>
      </w:r>
      <w:r w:rsidRPr="00797FBE">
        <w:rPr>
          <w:rFonts w:eastAsiaTheme="minorHAnsi" w:cs="B Nazanin"/>
          <w:rtl/>
          <w:lang w:bidi="fa-IR"/>
        </w:rPr>
        <w:t>د</w:t>
      </w:r>
      <w:proofErr w:type="spellEnd"/>
      <w:r w:rsidRPr="00797FBE">
        <w:rPr>
          <w:rFonts w:eastAsiaTheme="minorHAnsi" w:cs="B Nazanin" w:hint="cs"/>
          <w:rtl/>
          <w:lang w:bidi="fa-IR"/>
        </w:rPr>
        <w:t xml:space="preserve"> و با </w:t>
      </w:r>
      <w:r w:rsidRPr="00797FBE">
        <w:rPr>
          <w:rFonts w:eastAsiaTheme="minorHAnsi" w:cs="B Nazanin"/>
          <w:rtl/>
          <w:lang w:bidi="fa-IR"/>
        </w:rPr>
        <w:t xml:space="preserve">استفاده از عوامل انتظار </w:t>
      </w:r>
      <w:proofErr w:type="spellStart"/>
      <w:r w:rsidRPr="00797FBE">
        <w:rPr>
          <w:rFonts w:eastAsiaTheme="minorHAnsi" w:cs="B Nazanin"/>
          <w:rtl/>
          <w:lang w:bidi="fa-IR"/>
        </w:rPr>
        <w:t>عملكرد</w:t>
      </w:r>
      <w:proofErr w:type="spellEnd"/>
      <w:r w:rsidRPr="00797FBE">
        <w:rPr>
          <w:rFonts w:eastAsiaTheme="minorHAnsi" w:cs="B Nazanin"/>
          <w:rtl/>
          <w:lang w:bidi="fa-IR"/>
        </w:rPr>
        <w:t xml:space="preserve">، نفوذ </w:t>
      </w:r>
      <w:proofErr w:type="spellStart"/>
      <w:r w:rsidRPr="00797FBE">
        <w:rPr>
          <w:rFonts w:eastAsiaTheme="minorHAnsi" w:cs="B Nazanin"/>
          <w:rtl/>
          <w:lang w:bidi="fa-IR"/>
        </w:rPr>
        <w:t>اجتماعي</w:t>
      </w:r>
      <w:proofErr w:type="spellEnd"/>
      <w:r w:rsidRPr="00797FBE">
        <w:rPr>
          <w:rFonts w:eastAsiaTheme="minorHAnsi" w:cs="B Nazanin"/>
          <w:rtl/>
          <w:lang w:bidi="fa-IR"/>
        </w:rPr>
        <w:t xml:space="preserve"> و </w:t>
      </w:r>
      <w:proofErr w:type="spellStart"/>
      <w:r w:rsidRPr="00797FBE">
        <w:rPr>
          <w:rFonts w:eastAsiaTheme="minorHAnsi" w:cs="B Nazanin"/>
          <w:rtl/>
          <w:lang w:bidi="fa-IR"/>
        </w:rPr>
        <w:t>شرايط</w:t>
      </w:r>
      <w:proofErr w:type="spellEnd"/>
      <w:r w:rsidRPr="00797FBE">
        <w:rPr>
          <w:rFonts w:eastAsiaTheme="minorHAnsi" w:cs="B Nazanin"/>
          <w:rtl/>
          <w:lang w:bidi="fa-IR"/>
        </w:rPr>
        <w:t xml:space="preserve"> </w:t>
      </w:r>
      <w:proofErr w:type="spellStart"/>
      <w:r w:rsidRPr="00797FBE">
        <w:rPr>
          <w:rFonts w:eastAsiaTheme="minorHAnsi" w:cs="B Nazanin"/>
          <w:rtl/>
          <w:lang w:bidi="fa-IR"/>
        </w:rPr>
        <w:t>تسهيلگر</w:t>
      </w:r>
      <w:proofErr w:type="spellEnd"/>
      <w:r w:rsidRPr="00797FBE">
        <w:rPr>
          <w:rFonts w:eastAsiaTheme="minorHAnsi" w:cs="B Nazanin"/>
          <w:rtl/>
          <w:lang w:bidi="fa-IR"/>
        </w:rPr>
        <w:t xml:space="preserve">، قصد </w:t>
      </w:r>
      <w:proofErr w:type="spellStart"/>
      <w:r w:rsidRPr="00797FBE">
        <w:rPr>
          <w:rFonts w:eastAsiaTheme="minorHAnsi" w:cs="B Nazanin"/>
          <w:rtl/>
          <w:lang w:bidi="fa-IR"/>
        </w:rPr>
        <w:t>رفتاري</w:t>
      </w:r>
      <w:proofErr w:type="spellEnd"/>
      <w:r w:rsidRPr="00797FBE">
        <w:rPr>
          <w:rFonts w:eastAsiaTheme="minorHAnsi" w:cs="B Nazanin"/>
          <w:rtl/>
          <w:lang w:bidi="fa-IR"/>
        </w:rPr>
        <w:t xml:space="preserve"> </w:t>
      </w:r>
      <w:proofErr w:type="spellStart"/>
      <w:r w:rsidRPr="00797FBE">
        <w:rPr>
          <w:rFonts w:eastAsiaTheme="minorHAnsi" w:cs="B Nazanin" w:hint="cs"/>
          <w:rtl/>
          <w:lang w:bidi="fa-IR"/>
        </w:rPr>
        <w:t>شهرندان</w:t>
      </w:r>
      <w:proofErr w:type="spellEnd"/>
      <w:r w:rsidRPr="00797FBE">
        <w:rPr>
          <w:rFonts w:eastAsiaTheme="minorHAnsi" w:cs="B Nazanin"/>
          <w:rtl/>
          <w:lang w:bidi="fa-IR"/>
        </w:rPr>
        <w:t xml:space="preserve"> را </w:t>
      </w:r>
      <w:proofErr w:type="spellStart"/>
      <w:r w:rsidRPr="00797FBE">
        <w:rPr>
          <w:rFonts w:eastAsiaTheme="minorHAnsi" w:cs="B Nazanin"/>
          <w:rtl/>
          <w:lang w:bidi="fa-IR"/>
        </w:rPr>
        <w:t>براي</w:t>
      </w:r>
      <w:proofErr w:type="spellEnd"/>
      <w:r w:rsidRPr="00797FBE">
        <w:rPr>
          <w:rFonts w:eastAsiaTheme="minorHAnsi" w:cs="B Nazanin"/>
          <w:rtl/>
          <w:lang w:bidi="fa-IR"/>
        </w:rPr>
        <w:t xml:space="preserve"> استفاده از </w:t>
      </w:r>
      <w:proofErr w:type="spellStart"/>
      <w:r w:rsidRPr="00797FBE">
        <w:rPr>
          <w:rFonts w:eastAsiaTheme="minorHAnsi" w:cs="B Nazanin"/>
          <w:rtl/>
          <w:lang w:bidi="fa-IR"/>
        </w:rPr>
        <w:t>فناوري</w:t>
      </w:r>
      <w:proofErr w:type="spellEnd"/>
      <w:r w:rsidRPr="00797FBE">
        <w:rPr>
          <w:rFonts w:eastAsiaTheme="minorHAnsi" w:cs="B Nazanin"/>
          <w:rtl/>
          <w:lang w:bidi="fa-IR"/>
        </w:rPr>
        <w:t xml:space="preserve"> </w:t>
      </w:r>
      <w:proofErr w:type="spellStart"/>
      <w:r w:rsidRPr="00797FBE">
        <w:rPr>
          <w:rFonts w:eastAsiaTheme="minorHAnsi" w:cs="B Nazanin"/>
          <w:rtl/>
          <w:lang w:bidi="fa-IR"/>
        </w:rPr>
        <w:t>تعيين</w:t>
      </w:r>
      <w:proofErr w:type="spellEnd"/>
      <w:r w:rsidRPr="00797FBE">
        <w:rPr>
          <w:rFonts w:eastAsiaTheme="minorHAnsi" w:cs="B Nazanin"/>
          <w:rtl/>
          <w:lang w:bidi="fa-IR"/>
        </w:rPr>
        <w:t xml:space="preserve"> </w:t>
      </w:r>
      <w:proofErr w:type="spellStart"/>
      <w:r w:rsidRPr="00797FBE">
        <w:rPr>
          <w:rFonts w:eastAsiaTheme="minorHAnsi" w:cs="B Nazanin"/>
          <w:rtl/>
          <w:lang w:bidi="fa-IR"/>
        </w:rPr>
        <w:t>مي</w:t>
      </w:r>
      <w:r w:rsidRPr="00797FBE">
        <w:rPr>
          <w:rFonts w:eastAsiaTheme="minorHAnsi" w:cs="B Nazanin"/>
          <w:rtl/>
          <w:lang w:bidi="fa-IR"/>
        </w:rPr>
        <w:softHyphen/>
        <w:t>كند</w:t>
      </w:r>
      <w:proofErr w:type="spellEnd"/>
      <w:r w:rsidRPr="00797FBE">
        <w:rPr>
          <w:rFonts w:eastAsiaTheme="minorHAnsi" w:cs="B Nazanin" w:hint="cs"/>
          <w:rtl/>
          <w:lang w:bidi="fa-IR"/>
        </w:rPr>
        <w:t xml:space="preserve"> (</w:t>
      </w:r>
      <w:proofErr w:type="spellStart"/>
      <w:r w:rsidRPr="00797FBE">
        <w:rPr>
          <w:rFonts w:eastAsiaTheme="minorHAnsi" w:cs="B Nazanin" w:hint="cs"/>
          <w:rtl/>
          <w:lang w:bidi="fa-IR"/>
        </w:rPr>
        <w:t>لگزیان</w:t>
      </w:r>
      <w:proofErr w:type="spellEnd"/>
      <w:r w:rsidRPr="00797FBE">
        <w:rPr>
          <w:rFonts w:eastAsiaTheme="minorHAnsi" w:cs="B Nazanin" w:hint="cs"/>
          <w:rtl/>
          <w:lang w:bidi="fa-IR"/>
        </w:rPr>
        <w:t xml:space="preserve"> و همکاران، 1391: 6).</w:t>
      </w:r>
      <w:r w:rsidRPr="00797FBE">
        <w:rPr>
          <w:rFonts w:ascii="B Mitra" w:eastAsiaTheme="minorHAnsi" w:hAnsi="B Mitra" w:cs="B Nazanin"/>
          <w:rtl/>
          <w:lang w:bidi="fa-IR"/>
        </w:rPr>
        <w:t xml:space="preserve"> </w:t>
      </w:r>
      <w:proofErr w:type="spellStart"/>
      <w:r w:rsidRPr="00797FBE">
        <w:rPr>
          <w:rFonts w:eastAsiaTheme="minorHAnsi" w:cs="B Nazanin"/>
          <w:rtl/>
          <w:lang w:bidi="fa-IR"/>
        </w:rPr>
        <w:t>هماهنگ‌ساز</w:t>
      </w:r>
      <w:r w:rsidRPr="00797FBE">
        <w:rPr>
          <w:rFonts w:eastAsiaTheme="minorHAnsi" w:cs="B Nazanin" w:hint="cs"/>
          <w:rtl/>
          <w:lang w:bidi="fa-IR"/>
        </w:rPr>
        <w:t>ی</w:t>
      </w:r>
      <w:proofErr w:type="spellEnd"/>
      <w:r w:rsidRPr="00797FBE">
        <w:rPr>
          <w:rFonts w:eastAsiaTheme="minorHAnsi" w:cs="B Nazanin"/>
          <w:rtl/>
          <w:lang w:bidi="fa-IR"/>
        </w:rPr>
        <w:t xml:space="preserve"> خدمات </w:t>
      </w:r>
      <w:r w:rsidRPr="00797FBE">
        <w:rPr>
          <w:rFonts w:eastAsiaTheme="minorHAnsi" w:cs="B Nazanin" w:hint="cs"/>
          <w:rtl/>
          <w:lang w:bidi="fa-IR"/>
        </w:rPr>
        <w:t>الکترونیک</w:t>
      </w:r>
      <w:r w:rsidRPr="00797FBE">
        <w:rPr>
          <w:rFonts w:eastAsiaTheme="minorHAnsi" w:cs="B Nazanin"/>
          <w:rtl/>
          <w:lang w:bidi="fa-IR"/>
        </w:rPr>
        <w:t xml:space="preserve"> </w:t>
      </w:r>
      <w:proofErr w:type="spellStart"/>
      <w:r w:rsidRPr="00797FBE">
        <w:rPr>
          <w:rFonts w:eastAsiaTheme="minorHAnsi" w:cs="B Nazanin"/>
          <w:rtl/>
          <w:lang w:bidi="fa-IR"/>
        </w:rPr>
        <w:t>م</w:t>
      </w:r>
      <w:r w:rsidRPr="00797FBE">
        <w:rPr>
          <w:rFonts w:eastAsiaTheme="minorHAnsi" w:cs="B Nazanin" w:hint="cs"/>
          <w:rtl/>
          <w:lang w:bidi="fa-IR"/>
        </w:rPr>
        <w:t>ی‌</w:t>
      </w:r>
      <w:r w:rsidRPr="00797FBE">
        <w:rPr>
          <w:rFonts w:eastAsiaTheme="minorHAnsi" w:cs="B Nazanin" w:hint="eastAsia"/>
          <w:rtl/>
          <w:lang w:bidi="fa-IR"/>
        </w:rPr>
        <w:t>تواند</w:t>
      </w:r>
      <w:proofErr w:type="spellEnd"/>
      <w:r w:rsidRPr="00797FBE">
        <w:rPr>
          <w:rFonts w:eastAsiaTheme="minorHAnsi" w:cs="B Nazanin"/>
          <w:rtl/>
          <w:lang w:bidi="fa-IR"/>
        </w:rPr>
        <w:t xml:space="preserve"> </w:t>
      </w:r>
      <w:r w:rsidRPr="00797FBE">
        <w:rPr>
          <w:rFonts w:eastAsiaTheme="minorHAnsi" w:cs="B Nazanin" w:hint="cs"/>
          <w:rtl/>
          <w:lang w:bidi="fa-IR"/>
        </w:rPr>
        <w:t xml:space="preserve">بر </w:t>
      </w:r>
      <w:r w:rsidRPr="00797FBE">
        <w:rPr>
          <w:rFonts w:eastAsiaTheme="minorHAnsi" w:cs="B Nazanin"/>
          <w:rtl/>
          <w:lang w:bidi="fa-IR"/>
        </w:rPr>
        <w:t xml:space="preserve">قابل </w:t>
      </w:r>
      <w:proofErr w:type="spellStart"/>
      <w:r w:rsidRPr="00797FBE">
        <w:rPr>
          <w:rFonts w:eastAsiaTheme="minorHAnsi" w:cs="B Nazanin"/>
          <w:rtl/>
          <w:lang w:bidi="fa-IR"/>
        </w:rPr>
        <w:t>اعتمادبودن</w:t>
      </w:r>
      <w:proofErr w:type="spellEnd"/>
      <w:r w:rsidRPr="00797FBE">
        <w:rPr>
          <w:rFonts w:eastAsiaTheme="minorHAnsi" w:cs="B Nazanin"/>
          <w:rtl/>
          <w:lang w:bidi="fa-IR"/>
        </w:rPr>
        <w:t xml:space="preserve"> قصد رفتار</w:t>
      </w:r>
      <w:r w:rsidRPr="00797FBE">
        <w:rPr>
          <w:rFonts w:eastAsiaTheme="minorHAnsi" w:cs="B Nazanin" w:hint="cs"/>
          <w:rtl/>
          <w:lang w:bidi="fa-IR"/>
        </w:rPr>
        <w:t>ی</w:t>
      </w:r>
      <w:r w:rsidRPr="00797FBE">
        <w:rPr>
          <w:rFonts w:eastAsiaTheme="minorHAnsi" w:cs="B Nazanin"/>
          <w:rtl/>
          <w:lang w:bidi="fa-IR"/>
        </w:rPr>
        <w:t xml:space="preserve"> تأث</w:t>
      </w:r>
      <w:r w:rsidRPr="00797FBE">
        <w:rPr>
          <w:rFonts w:eastAsiaTheme="minorHAnsi" w:cs="B Nazanin" w:hint="cs"/>
          <w:rtl/>
          <w:lang w:bidi="fa-IR"/>
        </w:rPr>
        <w:t>ی</w:t>
      </w:r>
      <w:r w:rsidRPr="00797FBE">
        <w:rPr>
          <w:rFonts w:eastAsiaTheme="minorHAnsi" w:cs="B Nazanin" w:hint="eastAsia"/>
          <w:rtl/>
          <w:lang w:bidi="fa-IR"/>
        </w:rPr>
        <w:t>ر</w:t>
      </w:r>
      <w:r w:rsidRPr="00797FBE">
        <w:rPr>
          <w:rFonts w:eastAsiaTheme="minorHAnsi" w:cs="B Nazanin"/>
          <w:rtl/>
          <w:lang w:bidi="fa-IR"/>
        </w:rPr>
        <w:t xml:space="preserve"> بگذارد</w:t>
      </w:r>
      <w:r w:rsidRPr="00797FBE">
        <w:rPr>
          <w:rFonts w:eastAsiaTheme="minorHAnsi" w:cs="B Nazanin" w:hint="cs"/>
          <w:rtl/>
          <w:lang w:bidi="fa-IR"/>
        </w:rPr>
        <w:t xml:space="preserve"> و</w:t>
      </w:r>
      <w:r w:rsidRPr="00797FBE">
        <w:rPr>
          <w:rFonts w:eastAsiaTheme="minorHAnsi" w:cs="B Nazanin"/>
          <w:rtl/>
          <w:lang w:bidi="fa-IR"/>
        </w:rPr>
        <w:t xml:space="preserve"> </w:t>
      </w:r>
      <w:r w:rsidRPr="00797FBE">
        <w:rPr>
          <w:rFonts w:eastAsiaTheme="minorHAnsi" w:cs="B Nazanin" w:hint="cs"/>
          <w:rtl/>
          <w:lang w:bidi="fa-IR"/>
        </w:rPr>
        <w:t>مدیریت شهری</w:t>
      </w:r>
      <w:r w:rsidRPr="00797FBE">
        <w:rPr>
          <w:rFonts w:eastAsiaTheme="minorHAnsi" w:cs="B Nazanin"/>
          <w:rtl/>
          <w:lang w:bidi="fa-IR"/>
        </w:rPr>
        <w:t xml:space="preserve"> را قادر به ارائه ارزش عموم</w:t>
      </w:r>
      <w:r w:rsidRPr="00797FBE">
        <w:rPr>
          <w:rFonts w:eastAsiaTheme="minorHAnsi" w:cs="B Nazanin" w:hint="cs"/>
          <w:rtl/>
          <w:lang w:bidi="fa-IR"/>
        </w:rPr>
        <w:t>ی</w:t>
      </w:r>
      <w:r w:rsidRPr="00797FBE">
        <w:rPr>
          <w:rFonts w:eastAsiaTheme="minorHAnsi" w:cs="B Nazanin"/>
          <w:rtl/>
          <w:lang w:bidi="fa-IR"/>
        </w:rPr>
        <w:t xml:space="preserve"> </w:t>
      </w:r>
      <w:r w:rsidRPr="00797FBE">
        <w:rPr>
          <w:rFonts w:eastAsiaTheme="minorHAnsi" w:cs="B Nazanin" w:hint="cs"/>
          <w:rtl/>
          <w:lang w:bidi="fa-IR"/>
        </w:rPr>
        <w:t>می</w:t>
      </w:r>
      <w:r w:rsidRPr="00797FBE">
        <w:rPr>
          <w:rFonts w:eastAsiaTheme="minorHAnsi" w:cs="B Nazanin"/>
          <w:rtl/>
          <w:lang w:bidi="fa-IR"/>
        </w:rPr>
        <w:softHyphen/>
        <w:t>کند</w:t>
      </w:r>
      <w:r w:rsidRPr="00797FBE">
        <w:rPr>
          <w:rFonts w:eastAsiaTheme="minorHAnsi" w:cs="B Nazanin" w:hint="cs"/>
          <w:rtl/>
          <w:lang w:bidi="fa-IR"/>
        </w:rPr>
        <w:t xml:space="preserve">. در این بین، </w:t>
      </w:r>
      <w:r w:rsidRPr="00797FBE">
        <w:rPr>
          <w:rFonts w:eastAsiaTheme="minorHAnsi" w:cs="B Nazanin"/>
          <w:rtl/>
          <w:lang w:bidi="fa-IR"/>
        </w:rPr>
        <w:t>اعتماد عموم</w:t>
      </w:r>
      <w:r w:rsidRPr="00797FBE">
        <w:rPr>
          <w:rFonts w:eastAsiaTheme="minorHAnsi" w:cs="B Nazanin" w:hint="cs"/>
          <w:rtl/>
          <w:lang w:bidi="fa-IR"/>
        </w:rPr>
        <w:t>ی</w:t>
      </w:r>
      <w:r w:rsidRPr="00797FBE">
        <w:rPr>
          <w:rFonts w:eastAsiaTheme="minorHAnsi" w:cs="B Nazanin"/>
          <w:rtl/>
          <w:lang w:bidi="fa-IR"/>
        </w:rPr>
        <w:t xml:space="preserve"> نقش</w:t>
      </w:r>
      <w:r w:rsidRPr="00797FBE">
        <w:rPr>
          <w:rFonts w:eastAsiaTheme="minorHAnsi" w:cs="B Nazanin" w:hint="cs"/>
          <w:rtl/>
          <w:lang w:bidi="fa-IR"/>
        </w:rPr>
        <w:t>ی</w:t>
      </w:r>
      <w:r w:rsidRPr="00797FBE">
        <w:rPr>
          <w:rFonts w:eastAsiaTheme="minorHAnsi" w:cs="B Nazanin"/>
          <w:rtl/>
          <w:lang w:bidi="fa-IR"/>
        </w:rPr>
        <w:t xml:space="preserve"> </w:t>
      </w:r>
      <w:r w:rsidRPr="00797FBE">
        <w:rPr>
          <w:rFonts w:eastAsiaTheme="minorHAnsi" w:cs="B Nazanin" w:hint="cs"/>
          <w:rtl/>
          <w:lang w:bidi="fa-IR"/>
        </w:rPr>
        <w:t>موثر</w:t>
      </w:r>
      <w:r w:rsidRPr="00797FBE">
        <w:rPr>
          <w:rFonts w:eastAsiaTheme="minorHAnsi" w:cs="B Nazanin"/>
          <w:rtl/>
          <w:lang w:bidi="fa-IR"/>
        </w:rPr>
        <w:t xml:space="preserve"> در ا</w:t>
      </w:r>
      <w:r w:rsidRPr="00797FBE">
        <w:rPr>
          <w:rFonts w:eastAsiaTheme="minorHAnsi" w:cs="B Nazanin" w:hint="cs"/>
          <w:rtl/>
          <w:lang w:bidi="fa-IR"/>
        </w:rPr>
        <w:t>ی</w:t>
      </w:r>
      <w:r w:rsidRPr="00797FBE">
        <w:rPr>
          <w:rFonts w:eastAsiaTheme="minorHAnsi" w:cs="B Nazanin" w:hint="eastAsia"/>
          <w:rtl/>
          <w:lang w:bidi="fa-IR"/>
        </w:rPr>
        <w:t>جاد</w:t>
      </w:r>
      <w:r w:rsidRPr="00797FBE">
        <w:rPr>
          <w:rFonts w:eastAsiaTheme="minorHAnsi" w:cs="B Nazanin"/>
          <w:rtl/>
          <w:lang w:bidi="fa-IR"/>
        </w:rPr>
        <w:t xml:space="preserve"> تما</w:t>
      </w:r>
      <w:r w:rsidRPr="00797FBE">
        <w:rPr>
          <w:rFonts w:eastAsiaTheme="minorHAnsi" w:cs="B Nazanin" w:hint="cs"/>
          <w:rtl/>
          <w:lang w:bidi="fa-IR"/>
        </w:rPr>
        <w:t>ی</w:t>
      </w:r>
      <w:r w:rsidRPr="00797FBE">
        <w:rPr>
          <w:rFonts w:eastAsiaTheme="minorHAnsi" w:cs="B Nazanin" w:hint="eastAsia"/>
          <w:rtl/>
          <w:lang w:bidi="fa-IR"/>
        </w:rPr>
        <w:t>لات</w:t>
      </w:r>
      <w:r w:rsidRPr="00797FBE">
        <w:rPr>
          <w:rFonts w:eastAsiaTheme="minorHAnsi" w:cs="B Nazanin"/>
          <w:rtl/>
          <w:lang w:bidi="fa-IR"/>
        </w:rPr>
        <w:t xml:space="preserve"> رفتار</w:t>
      </w:r>
      <w:r w:rsidRPr="00797FBE">
        <w:rPr>
          <w:rFonts w:eastAsiaTheme="minorHAnsi" w:cs="B Nazanin" w:hint="cs"/>
          <w:rtl/>
          <w:lang w:bidi="fa-IR"/>
        </w:rPr>
        <w:t>ی</w:t>
      </w:r>
      <w:r w:rsidRPr="00797FBE">
        <w:rPr>
          <w:rFonts w:eastAsiaTheme="minorHAnsi" w:cs="B Nazanin"/>
          <w:rtl/>
          <w:lang w:bidi="fa-IR"/>
        </w:rPr>
        <w:t xml:space="preserve"> مثبت شهروندان نسبت به استفاده از خدمات الکترون</w:t>
      </w:r>
      <w:r w:rsidRPr="00797FBE">
        <w:rPr>
          <w:rFonts w:eastAsiaTheme="minorHAnsi" w:cs="B Nazanin" w:hint="cs"/>
          <w:rtl/>
          <w:lang w:bidi="fa-IR"/>
        </w:rPr>
        <w:t>ی</w:t>
      </w:r>
      <w:r w:rsidRPr="00797FBE">
        <w:rPr>
          <w:rFonts w:eastAsiaTheme="minorHAnsi" w:cs="B Nazanin" w:hint="eastAsia"/>
          <w:rtl/>
          <w:lang w:bidi="fa-IR"/>
        </w:rPr>
        <w:t>ک</w:t>
      </w:r>
      <w:r w:rsidRPr="00797FBE">
        <w:rPr>
          <w:rFonts w:eastAsiaTheme="minorHAnsi" w:cs="B Nazanin"/>
          <w:rtl/>
          <w:lang w:bidi="fa-IR"/>
        </w:rPr>
        <w:t xml:space="preserve"> دارد</w:t>
      </w:r>
      <w:r w:rsidR="00FD386E" w:rsidRPr="00797FBE">
        <w:rPr>
          <w:rFonts w:eastAsiaTheme="minorHAnsi" w:cs="B Nazanin" w:hint="cs"/>
          <w:rtl/>
          <w:lang w:bidi="fa-IR"/>
        </w:rPr>
        <w:t xml:space="preserve"> </w:t>
      </w:r>
      <w:r w:rsidR="00870E29" w:rsidRPr="00797FBE">
        <w:rPr>
          <w:rFonts w:eastAsiaTheme="minorHAnsi" w:cs="B Nazanin" w:hint="cs"/>
          <w:rtl/>
          <w:lang w:bidi="fa-IR"/>
        </w:rPr>
        <w:t>(</w:t>
      </w:r>
      <w:proofErr w:type="spellStart"/>
      <w:r w:rsidR="00906A1A" w:rsidRPr="00797FBE">
        <w:rPr>
          <w:rFonts w:eastAsiaTheme="minorHAnsi" w:cs="B Nazanin" w:hint="cs"/>
          <w:rtl/>
          <w:lang w:bidi="fa-IR"/>
        </w:rPr>
        <w:t>چوهان</w:t>
      </w:r>
      <w:proofErr w:type="spellEnd"/>
      <w:r w:rsidR="00906A1A" w:rsidRPr="00797FBE">
        <w:rPr>
          <w:rFonts w:eastAsiaTheme="minorHAnsi" w:cs="B Nazanin" w:hint="cs"/>
          <w:rtl/>
          <w:lang w:bidi="fa-IR"/>
        </w:rPr>
        <w:t xml:space="preserve"> و هو</w:t>
      </w:r>
      <w:r w:rsidR="00906A1A" w:rsidRPr="00797FBE">
        <w:rPr>
          <w:rStyle w:val="FootnoteReference"/>
          <w:rFonts w:eastAsiaTheme="minorHAnsi" w:cs="B Nazanin"/>
          <w:rtl/>
          <w:lang w:bidi="fa-IR"/>
        </w:rPr>
        <w:footnoteReference w:id="31"/>
      </w:r>
      <w:r w:rsidR="00906A1A" w:rsidRPr="00797FBE">
        <w:rPr>
          <w:rFonts w:eastAsiaTheme="minorHAnsi" w:cs="B Nazanin" w:hint="cs"/>
          <w:rtl/>
          <w:lang w:bidi="fa-IR"/>
        </w:rPr>
        <w:t>، 2020</w:t>
      </w:r>
      <w:r w:rsidR="00870E29" w:rsidRPr="00797FBE">
        <w:rPr>
          <w:rFonts w:eastAsiaTheme="minorHAnsi" w:cs="B Nazanin" w:hint="cs"/>
          <w:rtl/>
          <w:lang w:bidi="fa-IR"/>
        </w:rPr>
        <w:t>).</w:t>
      </w:r>
      <w:r w:rsidRPr="00797FBE">
        <w:rPr>
          <w:rFonts w:eastAsiaTheme="minorHAnsi" w:cs="B Nazanin" w:hint="cs"/>
          <w:rtl/>
          <w:lang w:bidi="fa-IR"/>
        </w:rPr>
        <w:t xml:space="preserve"> </w:t>
      </w:r>
    </w:p>
    <w:p w14:paraId="2C5194E5" w14:textId="77777777" w:rsidR="0024034B" w:rsidRPr="00797FBE" w:rsidRDefault="0024034B" w:rsidP="0024034B">
      <w:pPr>
        <w:bidi/>
        <w:spacing w:line="259" w:lineRule="auto"/>
        <w:rPr>
          <w:rFonts w:asciiTheme="minorHAnsi" w:eastAsia="B Mitra" w:hAnsiTheme="minorHAnsi" w:cs="B Nazanin"/>
          <w:b/>
          <w:bCs/>
          <w:rtl/>
          <w:lang w:bidi="fa-IR"/>
        </w:rPr>
      </w:pPr>
    </w:p>
    <w:p w14:paraId="50C9D3AE" w14:textId="6DB55226" w:rsidR="0024034B" w:rsidRPr="00797FBE" w:rsidRDefault="0024034B" w:rsidP="00DD3A72">
      <w:pPr>
        <w:bidi/>
        <w:spacing w:line="259" w:lineRule="auto"/>
        <w:rPr>
          <w:rFonts w:ascii="B Mitra" w:eastAsia="B Mitra" w:hAnsi="B Mitra" w:cs="B Nazanin"/>
          <w:sz w:val="22"/>
          <w:szCs w:val="22"/>
          <w:rtl/>
          <w:lang w:bidi="fa-IR"/>
        </w:rPr>
      </w:pPr>
      <w:r w:rsidRPr="00797FBE">
        <w:rPr>
          <w:rFonts w:asciiTheme="minorHAnsi" w:eastAsia="B Mitra" w:hAnsiTheme="minorHAnsi" w:cs="B Nazanin" w:hint="cs"/>
          <w:b/>
          <w:bCs/>
          <w:sz w:val="22"/>
          <w:szCs w:val="22"/>
          <w:rtl/>
          <w:lang w:bidi="fa-IR"/>
        </w:rPr>
        <w:t>فناوری اطلاعات و ارتباطات قابل اطمینان</w:t>
      </w:r>
      <w:r w:rsidRPr="00797FBE">
        <w:rPr>
          <w:rFonts w:ascii="B Mitra" w:eastAsia="B Mitra" w:hAnsi="B Mitra" w:cs="B Nazanin"/>
          <w:sz w:val="22"/>
          <w:szCs w:val="22"/>
          <w:rtl/>
          <w:lang w:bidi="fa-IR"/>
        </w:rPr>
        <w:t xml:space="preserve"> </w:t>
      </w:r>
    </w:p>
    <w:p w14:paraId="1E6D2811" w14:textId="0D2479A8" w:rsidR="0024034B" w:rsidRPr="00797FBE" w:rsidRDefault="0024034B" w:rsidP="00370EE9">
      <w:pPr>
        <w:bidi/>
        <w:jc w:val="both"/>
        <w:rPr>
          <w:rFonts w:asciiTheme="minorHAnsi" w:eastAsia="B Mitra" w:hAnsiTheme="minorHAnsi" w:cs="B Nazanin"/>
          <w:b/>
          <w:bCs/>
          <w:rtl/>
          <w:lang w:bidi="fa-IR"/>
        </w:rPr>
      </w:pPr>
      <w:r w:rsidRPr="00797FBE">
        <w:rPr>
          <w:rFonts w:ascii="B Mitra" w:eastAsia="B Mitra" w:hAnsi="B Mitra" w:cs="B Nazanin"/>
          <w:rtl/>
          <w:lang w:bidi="fa-IR"/>
        </w:rPr>
        <w:t>در دسترس بودن امکانات و خدمات</w:t>
      </w:r>
      <w:r w:rsidR="00427BD1" w:rsidRPr="00797FBE">
        <w:rPr>
          <w:rFonts w:ascii="B Mitra" w:eastAsia="B Mitra" w:hAnsi="B Mitra" w:cs="B Nazanin" w:hint="cs"/>
          <w:rtl/>
          <w:lang w:bidi="fa-IR"/>
        </w:rPr>
        <w:t xml:space="preserve"> فناوری اطلاعات و ارتباطات</w:t>
      </w:r>
      <w:r w:rsidRPr="00797FBE">
        <w:rPr>
          <w:rFonts w:ascii="B Mitra" w:eastAsia="B Mitra" w:hAnsi="B Mitra" w:cs="B Nazanin"/>
        </w:rPr>
        <w:t xml:space="preserve"> </w:t>
      </w:r>
      <w:r w:rsidRPr="00797FBE">
        <w:rPr>
          <w:rFonts w:ascii="B Mitra" w:eastAsia="B Mitra" w:hAnsi="B Mitra" w:cs="B Nazanin"/>
          <w:rtl/>
          <w:lang w:bidi="fa-IR"/>
        </w:rPr>
        <w:t>به ویژه در مناطق شهری</w:t>
      </w:r>
      <w:r w:rsidRPr="00797FBE">
        <w:rPr>
          <w:rFonts w:ascii="B Mitra" w:eastAsia="B Mitra" w:hAnsi="B Mitra" w:cs="B Nazanin" w:hint="cs"/>
          <w:rtl/>
          <w:lang w:bidi="fa-IR"/>
        </w:rPr>
        <w:t xml:space="preserve">، </w:t>
      </w:r>
      <w:r w:rsidRPr="00797FBE">
        <w:rPr>
          <w:rFonts w:ascii="B Mitra" w:eastAsia="B Mitra" w:hAnsi="B Mitra" w:cs="B Nazanin"/>
          <w:rtl/>
          <w:lang w:bidi="fa-IR"/>
        </w:rPr>
        <w:t xml:space="preserve">به یک نیاز ضروری برای عملکرد </w:t>
      </w:r>
      <w:r w:rsidRPr="00797FBE">
        <w:rPr>
          <w:rFonts w:ascii="B Mitra" w:eastAsia="B Mitra" w:hAnsi="B Mitra" w:cs="B Nazanin" w:hint="cs"/>
          <w:rtl/>
          <w:lang w:bidi="fa-IR"/>
        </w:rPr>
        <w:t>مطلوب</w:t>
      </w:r>
      <w:r w:rsidRPr="00797FBE">
        <w:rPr>
          <w:rFonts w:ascii="B Mitra" w:eastAsia="B Mitra" w:hAnsi="B Mitra" w:cs="B Nazanin"/>
          <w:rtl/>
          <w:lang w:bidi="fa-IR"/>
        </w:rPr>
        <w:t xml:space="preserve"> زندگی شهری روزانه تبدیل </w:t>
      </w:r>
      <w:proofErr w:type="spellStart"/>
      <w:r w:rsidRPr="00797FBE">
        <w:rPr>
          <w:rFonts w:ascii="B Mitra" w:eastAsia="B Mitra" w:hAnsi="B Mitra" w:cs="B Nazanin"/>
          <w:rtl/>
          <w:lang w:bidi="fa-IR"/>
        </w:rPr>
        <w:t>شده‌است</w:t>
      </w:r>
      <w:proofErr w:type="spellEnd"/>
      <w:r w:rsidR="00FD386E" w:rsidRPr="00797FBE">
        <w:rPr>
          <w:rFonts w:ascii="B Mitra" w:eastAsia="B Mitra" w:hAnsi="B Mitra" w:cs="B Nazanin" w:hint="cs"/>
          <w:rtl/>
          <w:lang w:bidi="fa-IR"/>
        </w:rPr>
        <w:t xml:space="preserve"> </w:t>
      </w:r>
      <w:r w:rsidR="00427BD1" w:rsidRPr="00797FBE">
        <w:rPr>
          <w:rFonts w:ascii="B Mitra" w:eastAsia="B Mitra" w:hAnsi="B Mitra" w:cs="B Nazanin" w:hint="cs"/>
          <w:rtl/>
          <w:lang w:bidi="fa-IR"/>
        </w:rPr>
        <w:t>(داس</w:t>
      </w:r>
      <w:r w:rsidR="00427BD1" w:rsidRPr="00797FBE">
        <w:rPr>
          <w:rStyle w:val="FootnoteReference"/>
          <w:rFonts w:ascii="B Mitra" w:eastAsia="B Mitra" w:hAnsi="B Mitra" w:cs="B Nazanin"/>
          <w:rtl/>
          <w:lang w:bidi="fa-IR"/>
        </w:rPr>
        <w:footnoteReference w:id="32"/>
      </w:r>
      <w:r w:rsidR="00427BD1" w:rsidRPr="00797FBE">
        <w:rPr>
          <w:rFonts w:ascii="B Mitra" w:eastAsia="B Mitra" w:hAnsi="B Mitra" w:cs="B Nazanin" w:hint="cs"/>
          <w:rtl/>
          <w:lang w:bidi="fa-IR"/>
        </w:rPr>
        <w:t>، 2016: 3).</w:t>
      </w:r>
      <w:r w:rsidRPr="00797FBE">
        <w:rPr>
          <w:rFonts w:ascii="B Mitra" w:eastAsia="B Mitra" w:hAnsi="B Mitra" w:cs="B Nazanin"/>
          <w:lang w:bidi="fa-IR"/>
        </w:rPr>
        <w:t xml:space="preserve"> </w:t>
      </w:r>
      <w:r w:rsidRPr="00797FBE">
        <w:rPr>
          <w:rFonts w:asciiTheme="minorHAnsi" w:eastAsia="B Mitra" w:hAnsiTheme="minorHAnsi" w:cs="B Nazanin"/>
          <w:rtl/>
        </w:rPr>
        <w:t>اینترنت و حوزه ارتباطات از راه دور بطورکلی ثابت کرده‌اند که به شیوه‌ای پایدار و انعطاف‌پذیر توسعه‌</w:t>
      </w:r>
      <w:r w:rsidRPr="00797FBE">
        <w:rPr>
          <w:rFonts w:asciiTheme="minorHAnsi" w:eastAsia="B Mitra" w:hAnsiTheme="minorHAnsi" w:cs="B Nazanin" w:hint="cs"/>
          <w:rtl/>
        </w:rPr>
        <w:t xml:space="preserve"> </w:t>
      </w:r>
      <w:r w:rsidRPr="00797FBE">
        <w:rPr>
          <w:rFonts w:asciiTheme="minorHAnsi" w:eastAsia="B Mitra" w:hAnsiTheme="minorHAnsi" w:cs="B Nazanin"/>
          <w:rtl/>
        </w:rPr>
        <w:t>یافته</w:t>
      </w:r>
      <w:r w:rsidRPr="00797FBE">
        <w:rPr>
          <w:rFonts w:asciiTheme="minorHAnsi" w:eastAsia="B Mitra" w:hAnsiTheme="minorHAnsi" w:cs="B Nazanin"/>
          <w:rtl/>
        </w:rPr>
        <w:softHyphen/>
        <w:t>اند</w:t>
      </w:r>
      <w:r w:rsidRPr="00797FBE">
        <w:rPr>
          <w:rFonts w:asciiTheme="minorHAnsi" w:eastAsia="B Mitra" w:hAnsiTheme="minorHAnsi" w:cs="B Nazanin" w:hint="cs"/>
          <w:rtl/>
          <w:lang w:bidi="fa-IR"/>
        </w:rPr>
        <w:t xml:space="preserve"> و می</w:t>
      </w:r>
      <w:r w:rsidRPr="00797FBE">
        <w:rPr>
          <w:rFonts w:asciiTheme="minorHAnsi" w:eastAsia="B Mitra" w:hAnsiTheme="minorHAnsi" w:cs="B Nazanin"/>
          <w:rtl/>
          <w:lang w:bidi="fa-IR"/>
        </w:rPr>
        <w:softHyphen/>
      </w:r>
      <w:r w:rsidRPr="00797FBE">
        <w:rPr>
          <w:rFonts w:asciiTheme="minorHAnsi" w:eastAsia="B Mitra" w:hAnsiTheme="minorHAnsi" w:cs="B Nazanin" w:hint="cs"/>
          <w:rtl/>
          <w:lang w:bidi="fa-IR"/>
        </w:rPr>
        <w:t xml:space="preserve">توان از آن به عنوان </w:t>
      </w:r>
      <w:r w:rsidRPr="00797FBE">
        <w:rPr>
          <w:rFonts w:asciiTheme="minorHAnsi" w:eastAsia="B Mitra" w:hAnsiTheme="minorHAnsi" w:cs="B Nazanin"/>
          <w:rtl/>
        </w:rPr>
        <w:t>زیرساخت‌های</w:t>
      </w:r>
      <w:r w:rsidRPr="00797FBE">
        <w:rPr>
          <w:rFonts w:asciiTheme="minorHAnsi" w:eastAsia="B Mitra" w:hAnsiTheme="minorHAnsi" w:cs="B Nazanin"/>
          <w:lang w:bidi="fa-IR"/>
        </w:rPr>
        <w:t xml:space="preserve"> </w:t>
      </w:r>
      <w:r w:rsidR="00427BD1" w:rsidRPr="00797FBE">
        <w:rPr>
          <w:rFonts w:ascii="Adobe Devanagari" w:eastAsia="B Mitra" w:hAnsi="Adobe Devanagari" w:cs="B Nazanin" w:hint="cs"/>
          <w:rtl/>
          <w:lang w:bidi="fa-IR"/>
        </w:rPr>
        <w:t>فناوری اطلاعات و ارتباطات</w:t>
      </w:r>
      <w:r w:rsidR="00427BD1" w:rsidRPr="00797FBE">
        <w:rPr>
          <w:rFonts w:ascii="Adobe Devanagari" w:eastAsia="B Mitra" w:hAnsi="Adobe Devanagari" w:cs="B Nazanin"/>
          <w:lang w:bidi="fa-IR"/>
        </w:rPr>
        <w:t xml:space="preserve"> </w:t>
      </w:r>
      <w:r w:rsidRPr="00797FBE">
        <w:rPr>
          <w:rFonts w:asciiTheme="minorHAnsi" w:eastAsia="B Mitra" w:hAnsiTheme="minorHAnsi" w:cs="B Nazanin"/>
          <w:rtl/>
        </w:rPr>
        <w:t>در شهرها و جوامع</w:t>
      </w:r>
      <w:r w:rsidRPr="00797FBE">
        <w:rPr>
          <w:rFonts w:asciiTheme="minorHAnsi" w:eastAsia="B Mitra" w:hAnsiTheme="minorHAnsi" w:cs="B Nazanin" w:hint="cs"/>
          <w:rtl/>
        </w:rPr>
        <w:t xml:space="preserve"> استفاده نمود</w:t>
      </w:r>
      <w:r w:rsidRPr="00797FBE">
        <w:rPr>
          <w:rFonts w:asciiTheme="minorHAnsi" w:eastAsia="B Mitra" w:hAnsiTheme="minorHAnsi" w:cs="B Nazanin"/>
          <w:rtl/>
        </w:rPr>
        <w:t xml:space="preserve"> که به عنوان ستون فقرات جوامع آینده عمل خواهد کرد</w:t>
      </w:r>
      <w:r w:rsidR="00FD386E" w:rsidRPr="00797FBE">
        <w:rPr>
          <w:rFonts w:asciiTheme="minorHAnsi" w:eastAsia="B Mitra" w:hAnsiTheme="minorHAnsi" w:cs="B Nazanin" w:hint="cs"/>
          <w:rtl/>
        </w:rPr>
        <w:t xml:space="preserve"> </w:t>
      </w:r>
      <w:r w:rsidR="005738CF" w:rsidRPr="00797FBE">
        <w:rPr>
          <w:rFonts w:asciiTheme="minorHAnsi" w:eastAsia="B Mitra" w:hAnsiTheme="minorHAnsi" w:cs="B Nazanin" w:hint="cs"/>
          <w:rtl/>
          <w:lang w:bidi="fa-IR"/>
        </w:rPr>
        <w:t>(سازمان همکاری و توسعه اقتصادی</w:t>
      </w:r>
      <w:r w:rsidR="005738CF" w:rsidRPr="00797FBE">
        <w:rPr>
          <w:rStyle w:val="FootnoteReference"/>
          <w:rFonts w:asciiTheme="minorHAnsi" w:eastAsia="B Mitra" w:hAnsiTheme="minorHAnsi" w:cs="B Nazanin"/>
          <w:rtl/>
          <w:lang w:bidi="fa-IR"/>
        </w:rPr>
        <w:footnoteReference w:id="33"/>
      </w:r>
      <w:r w:rsidR="005738CF" w:rsidRPr="00797FBE">
        <w:rPr>
          <w:rFonts w:asciiTheme="minorHAnsi" w:eastAsia="B Mitra" w:hAnsiTheme="minorHAnsi" w:cs="B Nazanin" w:hint="cs"/>
          <w:rtl/>
          <w:lang w:bidi="fa-IR"/>
        </w:rPr>
        <w:t>، 2010).</w:t>
      </w:r>
      <w:r w:rsidRPr="00797FBE">
        <w:rPr>
          <w:rFonts w:asciiTheme="minorHAnsi" w:eastAsia="B Mitra" w:hAnsiTheme="minorHAnsi" w:cs="B Nazanin" w:hint="cs"/>
          <w:rtl/>
        </w:rPr>
        <w:t xml:space="preserve"> </w:t>
      </w:r>
      <w:r w:rsidRPr="00797FBE">
        <w:rPr>
          <w:rFonts w:eastAsia="B Mitra" w:cs="B Nazanin"/>
          <w:rtl/>
        </w:rPr>
        <w:t>با توجه به سیستم‌های اطلاعاتی و ارتباطی</w:t>
      </w:r>
      <w:r w:rsidRPr="00797FBE">
        <w:rPr>
          <w:rFonts w:eastAsia="B Mitra" w:cs="B Nazanin" w:hint="cs"/>
          <w:rtl/>
        </w:rPr>
        <w:t xml:space="preserve">، </w:t>
      </w:r>
      <w:r w:rsidRPr="00797FBE">
        <w:rPr>
          <w:rFonts w:eastAsia="B Mitra" w:cs="B Nazanin"/>
          <w:rtl/>
        </w:rPr>
        <w:t>تعریف زیر</w:t>
      </w:r>
      <w:r w:rsidRPr="00797FBE">
        <w:rPr>
          <w:rFonts w:eastAsia="B Mitra" w:cs="B Nazanin" w:hint="cs"/>
          <w:rtl/>
        </w:rPr>
        <w:t xml:space="preserve"> از مفهوم قابل اطمینان توسط انجمن </w:t>
      </w:r>
      <w:r w:rsidRPr="00797FBE">
        <w:rPr>
          <w:rFonts w:eastAsia="B Mitra" w:cs="B Nazanin"/>
          <w:rtl/>
        </w:rPr>
        <w:t>آمر</w:t>
      </w:r>
      <w:r w:rsidRPr="00797FBE">
        <w:rPr>
          <w:rFonts w:eastAsia="B Mitra" w:cs="B Nazanin" w:hint="cs"/>
          <w:rtl/>
        </w:rPr>
        <w:t>ی</w:t>
      </w:r>
      <w:r w:rsidRPr="00797FBE">
        <w:rPr>
          <w:rFonts w:eastAsia="B Mitra" w:cs="B Nazanin" w:hint="eastAsia"/>
          <w:rtl/>
        </w:rPr>
        <w:t>کا</w:t>
      </w:r>
      <w:r w:rsidRPr="00797FBE">
        <w:rPr>
          <w:rFonts w:eastAsia="B Mitra" w:cs="B Nazanin" w:hint="cs"/>
          <w:rtl/>
        </w:rPr>
        <w:t>یی</w:t>
      </w:r>
      <w:r w:rsidRPr="00797FBE">
        <w:rPr>
          <w:rFonts w:eastAsia="B Mitra" w:cs="B Nazanin"/>
          <w:rtl/>
        </w:rPr>
        <w:t xml:space="preserve"> ک</w:t>
      </w:r>
      <w:r w:rsidRPr="00797FBE">
        <w:rPr>
          <w:rFonts w:eastAsia="B Mitra" w:cs="B Nazanin" w:hint="cs"/>
          <w:rtl/>
        </w:rPr>
        <w:t>ی</w:t>
      </w:r>
      <w:r w:rsidRPr="00797FBE">
        <w:rPr>
          <w:rFonts w:eastAsia="B Mitra" w:cs="B Nazanin" w:hint="eastAsia"/>
          <w:rtl/>
        </w:rPr>
        <w:t>ف</w:t>
      </w:r>
      <w:r w:rsidRPr="00797FBE">
        <w:rPr>
          <w:rFonts w:eastAsia="B Mitra" w:cs="B Nazanin" w:hint="cs"/>
          <w:rtl/>
        </w:rPr>
        <w:t>ی</w:t>
      </w:r>
      <w:r w:rsidRPr="00797FBE">
        <w:rPr>
          <w:rFonts w:eastAsia="B Mitra" w:cs="B Nazanin" w:hint="eastAsia"/>
          <w:rtl/>
        </w:rPr>
        <w:t>ت</w:t>
      </w:r>
      <w:r w:rsidR="005738CF" w:rsidRPr="00797FBE">
        <w:rPr>
          <w:rStyle w:val="FootnoteReference"/>
          <w:rFonts w:eastAsia="B Mitra" w:cs="B Nazanin"/>
          <w:rtl/>
        </w:rPr>
        <w:footnoteReference w:id="34"/>
      </w:r>
      <w:r w:rsidRPr="00797FBE">
        <w:rPr>
          <w:rFonts w:eastAsia="B Mitra" w:cs="B Nazanin"/>
          <w:rtl/>
        </w:rPr>
        <w:t xml:space="preserve"> </w:t>
      </w:r>
      <w:r w:rsidRPr="00797FBE">
        <w:rPr>
          <w:rFonts w:eastAsia="B Mitra" w:cs="B Nazanin" w:hint="cs"/>
          <w:rtl/>
        </w:rPr>
        <w:t>تعریفی کاملی است</w:t>
      </w:r>
      <w:r w:rsidRPr="00797FBE">
        <w:rPr>
          <w:rFonts w:eastAsia="B Mitra" w:cs="B Nazanin"/>
          <w:rtl/>
        </w:rPr>
        <w:t xml:space="preserve">: </w:t>
      </w:r>
      <w:r w:rsidRPr="00797FBE">
        <w:rPr>
          <w:rFonts w:eastAsia="B Mitra" w:cs="B Nazanin" w:hint="cs"/>
          <w:rtl/>
        </w:rPr>
        <w:t>«</w:t>
      </w:r>
      <w:r w:rsidRPr="00797FBE">
        <w:rPr>
          <w:rFonts w:eastAsia="B Mitra" w:cs="B Nazanin"/>
          <w:rtl/>
          <w:lang w:bidi="fa-IR"/>
        </w:rPr>
        <w:t>قابل</w:t>
      </w:r>
      <w:r w:rsidRPr="00797FBE">
        <w:rPr>
          <w:rFonts w:eastAsia="B Mitra" w:cs="B Nazanin" w:hint="cs"/>
          <w:rtl/>
          <w:lang w:bidi="fa-IR"/>
        </w:rPr>
        <w:t>ی</w:t>
      </w:r>
      <w:r w:rsidRPr="00797FBE">
        <w:rPr>
          <w:rFonts w:eastAsia="B Mitra" w:cs="B Nazanin" w:hint="eastAsia"/>
          <w:rtl/>
          <w:lang w:bidi="fa-IR"/>
        </w:rPr>
        <w:t>ت</w:t>
      </w:r>
      <w:r w:rsidRPr="00797FBE">
        <w:rPr>
          <w:rFonts w:eastAsia="B Mitra" w:cs="B Nazanin"/>
          <w:rtl/>
          <w:lang w:bidi="fa-IR"/>
        </w:rPr>
        <w:t xml:space="preserve"> اطم</w:t>
      </w:r>
      <w:r w:rsidRPr="00797FBE">
        <w:rPr>
          <w:rFonts w:eastAsia="B Mitra" w:cs="B Nazanin" w:hint="cs"/>
          <w:rtl/>
          <w:lang w:bidi="fa-IR"/>
        </w:rPr>
        <w:t>ی</w:t>
      </w:r>
      <w:r w:rsidRPr="00797FBE">
        <w:rPr>
          <w:rFonts w:eastAsia="B Mitra" w:cs="B Nazanin" w:hint="eastAsia"/>
          <w:rtl/>
          <w:lang w:bidi="fa-IR"/>
        </w:rPr>
        <w:t>نان</w:t>
      </w:r>
      <w:r w:rsidRPr="00797FBE">
        <w:rPr>
          <w:rFonts w:eastAsia="B Mitra" w:cs="B Nazanin"/>
          <w:rtl/>
          <w:lang w:bidi="fa-IR"/>
        </w:rPr>
        <w:t xml:space="preserve"> به عنوان احتمال ا</w:t>
      </w:r>
      <w:r w:rsidRPr="00797FBE">
        <w:rPr>
          <w:rFonts w:eastAsia="B Mitra" w:cs="B Nazanin" w:hint="cs"/>
          <w:rtl/>
          <w:lang w:bidi="fa-IR"/>
        </w:rPr>
        <w:t>ی</w:t>
      </w:r>
      <w:r w:rsidRPr="00797FBE">
        <w:rPr>
          <w:rFonts w:eastAsia="B Mitra" w:cs="B Nazanin" w:hint="eastAsia"/>
          <w:rtl/>
          <w:lang w:bidi="fa-IR"/>
        </w:rPr>
        <w:t>نکه</w:t>
      </w:r>
      <w:r w:rsidRPr="00797FBE">
        <w:rPr>
          <w:rFonts w:eastAsia="B Mitra" w:cs="B Nazanin"/>
          <w:rtl/>
          <w:lang w:bidi="fa-IR"/>
        </w:rPr>
        <w:t xml:space="preserve"> </w:t>
      </w:r>
      <w:r w:rsidRPr="00797FBE">
        <w:rPr>
          <w:rFonts w:eastAsia="B Mitra" w:cs="B Nazanin" w:hint="cs"/>
          <w:rtl/>
          <w:lang w:bidi="fa-IR"/>
        </w:rPr>
        <w:t>ی</w:t>
      </w:r>
      <w:r w:rsidRPr="00797FBE">
        <w:rPr>
          <w:rFonts w:eastAsia="B Mitra" w:cs="B Nazanin" w:hint="eastAsia"/>
          <w:rtl/>
          <w:lang w:bidi="fa-IR"/>
        </w:rPr>
        <w:t>ک</w:t>
      </w:r>
      <w:r w:rsidRPr="00797FBE">
        <w:rPr>
          <w:rFonts w:eastAsia="B Mitra" w:cs="B Nazanin"/>
          <w:rtl/>
          <w:lang w:bidi="fa-IR"/>
        </w:rPr>
        <w:t xml:space="preserve"> محصول، س</w:t>
      </w:r>
      <w:r w:rsidRPr="00797FBE">
        <w:rPr>
          <w:rFonts w:eastAsia="B Mitra" w:cs="B Nazanin" w:hint="cs"/>
          <w:rtl/>
          <w:lang w:bidi="fa-IR"/>
        </w:rPr>
        <w:t>ی</w:t>
      </w:r>
      <w:r w:rsidRPr="00797FBE">
        <w:rPr>
          <w:rFonts w:eastAsia="B Mitra" w:cs="B Nazanin" w:hint="eastAsia"/>
          <w:rtl/>
          <w:lang w:bidi="fa-IR"/>
        </w:rPr>
        <w:t>ستم</w:t>
      </w:r>
      <w:r w:rsidRPr="00797FBE">
        <w:rPr>
          <w:rFonts w:eastAsia="B Mitra" w:cs="B Nazanin"/>
          <w:rtl/>
          <w:lang w:bidi="fa-IR"/>
        </w:rPr>
        <w:t xml:space="preserve"> </w:t>
      </w:r>
      <w:r w:rsidRPr="00797FBE">
        <w:rPr>
          <w:rFonts w:eastAsia="B Mitra" w:cs="B Nazanin" w:hint="cs"/>
          <w:rtl/>
          <w:lang w:bidi="fa-IR"/>
        </w:rPr>
        <w:t>ی</w:t>
      </w:r>
      <w:r w:rsidRPr="00797FBE">
        <w:rPr>
          <w:rFonts w:eastAsia="B Mitra" w:cs="B Nazanin" w:hint="eastAsia"/>
          <w:rtl/>
          <w:lang w:bidi="fa-IR"/>
        </w:rPr>
        <w:t>ا</w:t>
      </w:r>
      <w:r w:rsidR="00FD386E" w:rsidRPr="00797FBE">
        <w:rPr>
          <w:rFonts w:eastAsia="B Mitra" w:cs="B Nazanin"/>
          <w:rtl/>
          <w:lang w:bidi="fa-IR"/>
        </w:rPr>
        <w:t xml:space="preserve"> خدمات عملکرد مورد</w:t>
      </w:r>
      <w:r w:rsidRPr="00797FBE">
        <w:rPr>
          <w:rFonts w:eastAsia="B Mitra" w:cs="B Nazanin"/>
          <w:rtl/>
          <w:lang w:bidi="fa-IR"/>
        </w:rPr>
        <w:t>نظر خود را به اندازه کاف</w:t>
      </w:r>
      <w:r w:rsidRPr="00797FBE">
        <w:rPr>
          <w:rFonts w:eastAsia="B Mitra" w:cs="B Nazanin" w:hint="cs"/>
          <w:rtl/>
          <w:lang w:bidi="fa-IR"/>
        </w:rPr>
        <w:t>ی</w:t>
      </w:r>
      <w:r w:rsidRPr="00797FBE">
        <w:rPr>
          <w:rFonts w:eastAsia="B Mitra" w:cs="B Nazanin"/>
          <w:rtl/>
          <w:lang w:bidi="fa-IR"/>
        </w:rPr>
        <w:t xml:space="preserve"> برا</w:t>
      </w:r>
      <w:r w:rsidRPr="00797FBE">
        <w:rPr>
          <w:rFonts w:eastAsia="B Mitra" w:cs="B Nazanin" w:hint="cs"/>
          <w:rtl/>
          <w:lang w:bidi="fa-IR"/>
        </w:rPr>
        <w:t>ی</w:t>
      </w:r>
      <w:r w:rsidRPr="00797FBE">
        <w:rPr>
          <w:rFonts w:eastAsia="B Mitra" w:cs="B Nazanin"/>
          <w:rtl/>
          <w:lang w:bidi="fa-IR"/>
        </w:rPr>
        <w:t xml:space="preserve"> </w:t>
      </w:r>
      <w:r w:rsidRPr="00797FBE">
        <w:rPr>
          <w:rFonts w:eastAsia="B Mitra" w:cs="B Nazanin" w:hint="cs"/>
          <w:rtl/>
          <w:lang w:bidi="fa-IR"/>
        </w:rPr>
        <w:t>ی</w:t>
      </w:r>
      <w:r w:rsidRPr="00797FBE">
        <w:rPr>
          <w:rFonts w:eastAsia="B Mitra" w:cs="B Nazanin" w:hint="eastAsia"/>
          <w:rtl/>
          <w:lang w:bidi="fa-IR"/>
        </w:rPr>
        <w:t>ک</w:t>
      </w:r>
      <w:r w:rsidRPr="00797FBE">
        <w:rPr>
          <w:rFonts w:eastAsia="B Mitra" w:cs="B Nazanin"/>
          <w:rtl/>
          <w:lang w:bidi="fa-IR"/>
        </w:rPr>
        <w:t xml:space="preserve"> دوره زمان</w:t>
      </w:r>
      <w:r w:rsidRPr="00797FBE">
        <w:rPr>
          <w:rFonts w:eastAsia="B Mitra" w:cs="B Nazanin" w:hint="cs"/>
          <w:rtl/>
          <w:lang w:bidi="fa-IR"/>
        </w:rPr>
        <w:t>ی</w:t>
      </w:r>
      <w:r w:rsidRPr="00797FBE">
        <w:rPr>
          <w:rFonts w:eastAsia="B Mitra" w:cs="B Nazanin"/>
          <w:rtl/>
          <w:lang w:bidi="fa-IR"/>
        </w:rPr>
        <w:t xml:space="preserve"> مشخص انجام دهد </w:t>
      </w:r>
      <w:r w:rsidRPr="00797FBE">
        <w:rPr>
          <w:rFonts w:eastAsia="B Mitra" w:cs="B Nazanin" w:hint="cs"/>
          <w:rtl/>
          <w:lang w:bidi="fa-IR"/>
        </w:rPr>
        <w:t>ی</w:t>
      </w:r>
      <w:r w:rsidRPr="00797FBE">
        <w:rPr>
          <w:rFonts w:eastAsia="B Mitra" w:cs="B Nazanin" w:hint="eastAsia"/>
          <w:rtl/>
          <w:lang w:bidi="fa-IR"/>
        </w:rPr>
        <w:t>ا</w:t>
      </w:r>
      <w:r w:rsidRPr="00797FBE">
        <w:rPr>
          <w:rFonts w:eastAsia="B Mitra" w:cs="B Nazanin"/>
          <w:rtl/>
          <w:lang w:bidi="fa-IR"/>
        </w:rPr>
        <w:t xml:space="preserve"> در </w:t>
      </w:r>
      <w:r w:rsidRPr="00797FBE">
        <w:rPr>
          <w:rFonts w:eastAsia="B Mitra" w:cs="B Nazanin" w:hint="cs"/>
          <w:rtl/>
          <w:lang w:bidi="fa-IR"/>
        </w:rPr>
        <w:t>ی</w:t>
      </w:r>
      <w:r w:rsidRPr="00797FBE">
        <w:rPr>
          <w:rFonts w:eastAsia="B Mitra" w:cs="B Nazanin" w:hint="eastAsia"/>
          <w:rtl/>
          <w:lang w:bidi="fa-IR"/>
        </w:rPr>
        <w:t>ک</w:t>
      </w:r>
      <w:r w:rsidRPr="00797FBE">
        <w:rPr>
          <w:rFonts w:eastAsia="B Mitra" w:cs="B Nazanin"/>
          <w:rtl/>
          <w:lang w:bidi="fa-IR"/>
        </w:rPr>
        <w:t xml:space="preserve"> مح</w:t>
      </w:r>
      <w:r w:rsidRPr="00797FBE">
        <w:rPr>
          <w:rFonts w:eastAsia="B Mitra" w:cs="B Nazanin" w:hint="cs"/>
          <w:rtl/>
          <w:lang w:bidi="fa-IR"/>
        </w:rPr>
        <w:t>ی</w:t>
      </w:r>
      <w:r w:rsidRPr="00797FBE">
        <w:rPr>
          <w:rFonts w:eastAsia="B Mitra" w:cs="B Nazanin" w:hint="eastAsia"/>
          <w:rtl/>
          <w:lang w:bidi="fa-IR"/>
        </w:rPr>
        <w:t>ط</w:t>
      </w:r>
      <w:r w:rsidRPr="00797FBE">
        <w:rPr>
          <w:rFonts w:eastAsia="B Mitra" w:cs="B Nazanin"/>
          <w:rtl/>
          <w:lang w:bidi="fa-IR"/>
        </w:rPr>
        <w:t xml:space="preserve"> </w:t>
      </w:r>
      <w:proofErr w:type="spellStart"/>
      <w:r w:rsidRPr="00797FBE">
        <w:rPr>
          <w:rFonts w:eastAsia="B Mitra" w:cs="B Nazanin"/>
          <w:rtl/>
          <w:lang w:bidi="fa-IR"/>
        </w:rPr>
        <w:t>تعر</w:t>
      </w:r>
      <w:r w:rsidRPr="00797FBE">
        <w:rPr>
          <w:rFonts w:eastAsia="B Mitra" w:cs="B Nazanin" w:hint="cs"/>
          <w:rtl/>
          <w:lang w:bidi="fa-IR"/>
        </w:rPr>
        <w:t>ی</w:t>
      </w:r>
      <w:r w:rsidRPr="00797FBE">
        <w:rPr>
          <w:rFonts w:eastAsia="B Mitra" w:cs="B Nazanin" w:hint="eastAsia"/>
          <w:rtl/>
          <w:lang w:bidi="fa-IR"/>
        </w:rPr>
        <w:t>ف</w:t>
      </w:r>
      <w:r w:rsidR="00FD386E" w:rsidRPr="00797FBE">
        <w:rPr>
          <w:rFonts w:eastAsia="B Mitra" w:cs="B Nazanin" w:hint="cs"/>
          <w:rtl/>
          <w:lang w:bidi="fa-IR"/>
        </w:rPr>
        <w:t>‌</w:t>
      </w:r>
      <w:r w:rsidRPr="00797FBE">
        <w:rPr>
          <w:rFonts w:eastAsia="B Mitra" w:cs="B Nazanin"/>
          <w:rtl/>
          <w:lang w:bidi="fa-IR"/>
        </w:rPr>
        <w:t>شده</w:t>
      </w:r>
      <w:proofErr w:type="spellEnd"/>
      <w:r w:rsidRPr="00797FBE">
        <w:rPr>
          <w:rFonts w:eastAsia="B Mitra" w:cs="B Nazanin"/>
          <w:rtl/>
          <w:lang w:bidi="fa-IR"/>
        </w:rPr>
        <w:t xml:space="preserve"> بدون </w:t>
      </w:r>
      <w:r w:rsidRPr="00797FBE">
        <w:rPr>
          <w:rFonts w:eastAsia="B Mitra" w:cs="B Nazanin" w:hint="cs"/>
          <w:rtl/>
          <w:lang w:bidi="fa-IR"/>
        </w:rPr>
        <w:t>شکست</w:t>
      </w:r>
      <w:r w:rsidRPr="00797FBE">
        <w:rPr>
          <w:rFonts w:eastAsia="B Mitra" w:cs="B Nazanin"/>
          <w:rtl/>
          <w:lang w:bidi="fa-IR"/>
        </w:rPr>
        <w:t xml:space="preserve"> عمل کند، تعر</w:t>
      </w:r>
      <w:r w:rsidRPr="00797FBE">
        <w:rPr>
          <w:rFonts w:eastAsia="B Mitra" w:cs="B Nazanin" w:hint="cs"/>
          <w:rtl/>
          <w:lang w:bidi="fa-IR"/>
        </w:rPr>
        <w:t>ی</w:t>
      </w:r>
      <w:r w:rsidRPr="00797FBE">
        <w:rPr>
          <w:rFonts w:eastAsia="B Mitra" w:cs="B Nazanin" w:hint="eastAsia"/>
          <w:rtl/>
          <w:lang w:bidi="fa-IR"/>
        </w:rPr>
        <w:t>ف</w:t>
      </w:r>
      <w:r w:rsidRPr="00797FBE">
        <w:rPr>
          <w:rFonts w:eastAsia="B Mitra" w:cs="B Nazanin"/>
          <w:rtl/>
          <w:lang w:bidi="fa-IR"/>
        </w:rPr>
        <w:t xml:space="preserve"> م</w:t>
      </w:r>
      <w:r w:rsidRPr="00797FBE">
        <w:rPr>
          <w:rFonts w:eastAsia="B Mitra" w:cs="B Nazanin" w:hint="cs"/>
          <w:rtl/>
          <w:lang w:bidi="fa-IR"/>
        </w:rPr>
        <w:t>ی</w:t>
      </w:r>
      <w:r w:rsidRPr="00797FBE">
        <w:rPr>
          <w:rFonts w:eastAsia="B Mitra" w:cs="B Nazanin"/>
          <w:rtl/>
          <w:lang w:bidi="fa-IR"/>
        </w:rPr>
        <w:softHyphen/>
        <w:t>شود</w:t>
      </w:r>
      <w:r w:rsidRPr="00797FBE">
        <w:rPr>
          <w:rFonts w:eastAsia="B Mitra" w:cs="B Nazanin" w:hint="cs"/>
          <w:rtl/>
          <w:lang w:bidi="fa-IR"/>
        </w:rPr>
        <w:t>.</w:t>
      </w:r>
      <w:r w:rsidRPr="00797FBE">
        <w:rPr>
          <w:rFonts w:eastAsia="B Mitra" w:cs="B Nazanin"/>
          <w:rtl/>
        </w:rPr>
        <w:t xml:space="preserve"> قابل</w:t>
      </w:r>
      <w:r w:rsidRPr="00797FBE">
        <w:rPr>
          <w:rFonts w:eastAsia="B Mitra" w:cs="B Nazanin" w:hint="cs"/>
          <w:rtl/>
        </w:rPr>
        <w:t>ی</w:t>
      </w:r>
      <w:r w:rsidRPr="00797FBE">
        <w:rPr>
          <w:rFonts w:eastAsia="B Mitra" w:cs="B Nazanin" w:hint="eastAsia"/>
          <w:rtl/>
        </w:rPr>
        <w:t>ت</w:t>
      </w:r>
      <w:r w:rsidRPr="00797FBE">
        <w:rPr>
          <w:rFonts w:eastAsia="B Mitra" w:cs="B Nazanin"/>
          <w:rtl/>
        </w:rPr>
        <w:t xml:space="preserve"> اطم</w:t>
      </w:r>
      <w:r w:rsidRPr="00797FBE">
        <w:rPr>
          <w:rFonts w:eastAsia="B Mitra" w:cs="B Nazanin" w:hint="cs"/>
          <w:rtl/>
        </w:rPr>
        <w:t>ی</w:t>
      </w:r>
      <w:r w:rsidRPr="00797FBE">
        <w:rPr>
          <w:rFonts w:eastAsia="B Mitra" w:cs="B Nazanin" w:hint="eastAsia"/>
          <w:rtl/>
        </w:rPr>
        <w:t>نان</w:t>
      </w:r>
      <w:r w:rsidRPr="00797FBE">
        <w:rPr>
          <w:rFonts w:eastAsia="B Mitra" w:cs="B Nazanin"/>
          <w:rtl/>
        </w:rPr>
        <w:t xml:space="preserve"> نشان م</w:t>
      </w:r>
      <w:r w:rsidRPr="00797FBE">
        <w:rPr>
          <w:rFonts w:eastAsia="B Mitra" w:cs="B Nazanin" w:hint="cs"/>
          <w:rtl/>
        </w:rPr>
        <w:t>ی</w:t>
      </w:r>
      <w:r w:rsidRPr="00797FBE">
        <w:rPr>
          <w:rFonts w:eastAsia="B Mitra" w:cs="B Nazanin"/>
          <w:rtl/>
        </w:rPr>
        <w:softHyphen/>
        <w:t>دهد که ا</w:t>
      </w:r>
      <w:r w:rsidRPr="00797FBE">
        <w:rPr>
          <w:rFonts w:eastAsia="B Mitra" w:cs="B Nazanin" w:hint="cs"/>
          <w:rtl/>
        </w:rPr>
        <w:t>ی</w:t>
      </w:r>
      <w:r w:rsidRPr="00797FBE">
        <w:rPr>
          <w:rFonts w:eastAsia="B Mitra" w:cs="B Nazanin" w:hint="eastAsia"/>
          <w:rtl/>
        </w:rPr>
        <w:t>ن</w:t>
      </w:r>
      <w:r w:rsidRPr="00797FBE">
        <w:rPr>
          <w:rFonts w:eastAsia="B Mitra" w:cs="B Nazanin"/>
          <w:rtl/>
        </w:rPr>
        <w:t xml:space="preserve"> ش</w:t>
      </w:r>
      <w:r w:rsidRPr="00797FBE">
        <w:rPr>
          <w:rFonts w:eastAsia="B Mitra" w:cs="B Nazanin" w:hint="cs"/>
          <w:rtl/>
        </w:rPr>
        <w:t>ی</w:t>
      </w:r>
      <w:r w:rsidRPr="00797FBE">
        <w:rPr>
          <w:rFonts w:eastAsia="B Mitra" w:cs="B Nazanin"/>
          <w:rtl/>
        </w:rPr>
        <w:t xml:space="preserve"> چق</w:t>
      </w:r>
      <w:r w:rsidRPr="00797FBE">
        <w:rPr>
          <w:rFonts w:eastAsia="B Mitra" w:cs="B Nazanin" w:hint="eastAsia"/>
          <w:rtl/>
        </w:rPr>
        <w:t>در</w:t>
      </w:r>
      <w:r w:rsidRPr="00797FBE">
        <w:rPr>
          <w:rFonts w:eastAsia="B Mitra" w:cs="B Nazanin"/>
          <w:rtl/>
        </w:rPr>
        <w:t xml:space="preserve"> سطح ک</w:t>
      </w:r>
      <w:r w:rsidRPr="00797FBE">
        <w:rPr>
          <w:rFonts w:eastAsia="B Mitra" w:cs="B Nazanin" w:hint="cs"/>
          <w:rtl/>
        </w:rPr>
        <w:t>ی</w:t>
      </w:r>
      <w:r w:rsidRPr="00797FBE">
        <w:rPr>
          <w:rFonts w:eastAsia="B Mitra" w:cs="B Nazanin" w:hint="eastAsia"/>
          <w:rtl/>
        </w:rPr>
        <w:t>ف</w:t>
      </w:r>
      <w:r w:rsidRPr="00797FBE">
        <w:rPr>
          <w:rFonts w:eastAsia="B Mitra" w:cs="B Nazanin" w:hint="cs"/>
          <w:rtl/>
        </w:rPr>
        <w:t>ی</w:t>
      </w:r>
      <w:r w:rsidRPr="00797FBE">
        <w:rPr>
          <w:rFonts w:eastAsia="B Mitra" w:cs="B Nazanin" w:hint="eastAsia"/>
          <w:rtl/>
        </w:rPr>
        <w:t>ت</w:t>
      </w:r>
      <w:r w:rsidRPr="00797FBE">
        <w:rPr>
          <w:rFonts w:eastAsia="B Mitra" w:cs="B Nazanin"/>
          <w:rtl/>
        </w:rPr>
        <w:t xml:space="preserve"> اصل</w:t>
      </w:r>
      <w:r w:rsidRPr="00797FBE">
        <w:rPr>
          <w:rFonts w:eastAsia="B Mitra" w:cs="B Nazanin" w:hint="cs"/>
          <w:rtl/>
        </w:rPr>
        <w:t>ی</w:t>
      </w:r>
      <w:r w:rsidRPr="00797FBE">
        <w:rPr>
          <w:rFonts w:eastAsia="B Mitra" w:cs="B Nazanin"/>
          <w:rtl/>
        </w:rPr>
        <w:t xml:space="preserve"> خود را در طول زمان و در شرا</w:t>
      </w:r>
      <w:r w:rsidRPr="00797FBE">
        <w:rPr>
          <w:rFonts w:eastAsia="B Mitra" w:cs="B Nazanin" w:hint="cs"/>
          <w:rtl/>
        </w:rPr>
        <w:t>ی</w:t>
      </w:r>
      <w:r w:rsidRPr="00797FBE">
        <w:rPr>
          <w:rFonts w:eastAsia="B Mitra" w:cs="B Nazanin" w:hint="eastAsia"/>
          <w:rtl/>
        </w:rPr>
        <w:t>ط</w:t>
      </w:r>
      <w:r w:rsidRPr="00797FBE">
        <w:rPr>
          <w:rFonts w:eastAsia="B Mitra" w:cs="B Nazanin"/>
          <w:rtl/>
        </w:rPr>
        <w:t xml:space="preserve"> مختلف حفظ م</w:t>
      </w:r>
      <w:r w:rsidRPr="00797FBE">
        <w:rPr>
          <w:rFonts w:eastAsia="B Mitra" w:cs="B Nazanin" w:hint="cs"/>
          <w:rtl/>
        </w:rPr>
        <w:t>ی</w:t>
      </w:r>
      <w:r w:rsidRPr="00797FBE">
        <w:rPr>
          <w:rFonts w:eastAsia="B Mitra" w:cs="B Nazanin"/>
          <w:rtl/>
        </w:rPr>
        <w:softHyphen/>
        <w:t>کند.</w:t>
      </w:r>
      <w:r w:rsidRPr="00797FBE">
        <w:rPr>
          <w:rFonts w:eastAsia="B Mitra" w:cs="B Nazanin" w:hint="cs"/>
          <w:rtl/>
        </w:rPr>
        <w:t xml:space="preserve">» </w:t>
      </w:r>
      <w:r w:rsidRPr="00797FBE">
        <w:rPr>
          <w:rFonts w:asciiTheme="majorBidi" w:eastAsia="B Mitra" w:hAnsiTheme="majorBidi" w:cs="B Nazanin"/>
          <w:rtl/>
        </w:rPr>
        <w:t>(</w:t>
      </w:r>
      <w:r w:rsidR="00F02FB6" w:rsidRPr="00797FBE">
        <w:rPr>
          <w:rFonts w:asciiTheme="majorBidi" w:eastAsia="B Mitra" w:hAnsiTheme="majorBidi" w:cs="B Nazanin"/>
          <w:sz w:val="22"/>
          <w:szCs w:val="22"/>
        </w:rPr>
        <w:t>www.</w:t>
      </w:r>
      <w:r w:rsidRPr="00797FBE">
        <w:rPr>
          <w:rFonts w:asciiTheme="majorBidi" w:eastAsia="B Mitra" w:hAnsiTheme="majorBidi" w:cs="B Nazanin"/>
          <w:sz w:val="22"/>
          <w:szCs w:val="22"/>
        </w:rPr>
        <w:t>asq.org</w:t>
      </w:r>
      <w:r w:rsidRPr="00797FBE">
        <w:rPr>
          <w:rFonts w:asciiTheme="majorBidi" w:eastAsia="B Mitra" w:hAnsiTheme="majorBidi" w:cs="B Nazanin"/>
          <w:rtl/>
        </w:rPr>
        <w:t>)</w:t>
      </w:r>
      <w:r w:rsidRPr="00797FBE">
        <w:rPr>
          <w:rFonts w:asciiTheme="majorBidi" w:eastAsia="B Mitra" w:hAnsiTheme="majorBidi" w:cs="B Nazanin" w:hint="cs"/>
          <w:rtl/>
        </w:rPr>
        <w:t>.</w:t>
      </w:r>
      <w:r w:rsidRPr="00797FBE">
        <w:rPr>
          <w:rFonts w:eastAsia="B Mitra" w:cs="B Nazanin" w:hint="cs"/>
          <w:rtl/>
        </w:rPr>
        <w:t xml:space="preserve"> </w:t>
      </w:r>
      <w:r w:rsidRPr="00797FBE">
        <w:rPr>
          <w:rFonts w:eastAsia="B Mitra" w:cs="B Nazanin"/>
          <w:rtl/>
        </w:rPr>
        <w:t>قابلیت اعتماد شامل انواع مختلف الزامات غیرکارکردی برای طراحی سیستم‌های با کیفیت بالا و همچنین ابزارهای دستیابی به این الزامات و تهدیدات یا آسیب‌های عمده در زمینه</w:t>
      </w:r>
      <w:r w:rsidRPr="00797FBE">
        <w:rPr>
          <w:rFonts w:eastAsia="B Mitra" w:cs="B Nazanin"/>
          <w:lang w:bidi="fa-IR"/>
        </w:rPr>
        <w:t xml:space="preserve"> </w:t>
      </w:r>
      <w:r w:rsidR="00427BD1" w:rsidRPr="00797FBE">
        <w:rPr>
          <w:rFonts w:eastAsia="B Mitra" w:cs="B Nazanin" w:hint="cs"/>
          <w:rtl/>
          <w:lang w:bidi="fa-IR"/>
        </w:rPr>
        <w:t>فناوری اطلاعات و ارتباطات</w:t>
      </w:r>
      <w:r w:rsidR="00427BD1" w:rsidRPr="00797FBE">
        <w:rPr>
          <w:rFonts w:eastAsia="B Mitra" w:cs="B Nazanin"/>
          <w:lang w:bidi="fa-IR"/>
        </w:rPr>
        <w:t xml:space="preserve"> </w:t>
      </w:r>
      <w:r w:rsidRPr="00797FBE">
        <w:rPr>
          <w:rFonts w:eastAsia="B Mitra" w:cs="B Nazanin"/>
          <w:rtl/>
        </w:rPr>
        <w:t>است</w:t>
      </w:r>
      <w:r w:rsidR="00FD386E" w:rsidRPr="00797FBE">
        <w:rPr>
          <w:rFonts w:eastAsia="B Mitra" w:cs="B Nazanin" w:hint="cs"/>
          <w:rtl/>
        </w:rPr>
        <w:t xml:space="preserve"> </w:t>
      </w:r>
      <w:r w:rsidR="00350929" w:rsidRPr="00797FBE">
        <w:rPr>
          <w:rFonts w:eastAsia="B Mitra" w:cs="B Nazanin" w:hint="cs"/>
          <w:rtl/>
        </w:rPr>
        <w:t>(</w:t>
      </w:r>
      <w:r w:rsidR="00350929" w:rsidRPr="00797FBE">
        <w:rPr>
          <w:rFonts w:eastAsia="B Mitra" w:cs="B Nazanin"/>
          <w:rtl/>
        </w:rPr>
        <w:t>چولچف و ش</w:t>
      </w:r>
      <w:r w:rsidR="00350929" w:rsidRPr="00797FBE">
        <w:rPr>
          <w:rFonts w:eastAsia="B Mitra" w:cs="B Nazanin" w:hint="cs"/>
          <w:rtl/>
        </w:rPr>
        <w:t>ی</w:t>
      </w:r>
      <w:r w:rsidR="00350929" w:rsidRPr="00797FBE">
        <w:rPr>
          <w:rFonts w:eastAsia="B Mitra" w:cs="B Nazanin" w:hint="eastAsia"/>
          <w:rtl/>
        </w:rPr>
        <w:t>فردکر</w:t>
      </w:r>
      <w:r w:rsidR="00350929" w:rsidRPr="00797FBE">
        <w:rPr>
          <w:rStyle w:val="FootnoteReference"/>
          <w:rFonts w:eastAsia="B Mitra" w:cs="B Nazanin"/>
          <w:rtl/>
        </w:rPr>
        <w:footnoteReference w:id="35"/>
      </w:r>
      <w:r w:rsidR="00350929" w:rsidRPr="00797FBE">
        <w:rPr>
          <w:rFonts w:eastAsia="B Mitra" w:cs="B Nazanin" w:hint="cs"/>
          <w:rtl/>
        </w:rPr>
        <w:t>، 2021: 173).</w:t>
      </w:r>
      <w:r w:rsidRPr="00797FBE">
        <w:rPr>
          <w:rFonts w:asciiTheme="majorBidi" w:eastAsia="B Mitra" w:hAnsiTheme="majorBidi" w:cs="B Nazanin"/>
          <w:lang w:bidi="fa-IR"/>
        </w:rPr>
        <w:t xml:space="preserve"> </w:t>
      </w:r>
    </w:p>
    <w:p w14:paraId="5CA6CCBF" w14:textId="77777777" w:rsidR="0024034B" w:rsidRPr="00797FBE" w:rsidRDefault="0024034B" w:rsidP="0024034B">
      <w:pPr>
        <w:bidi/>
        <w:jc w:val="center"/>
        <w:rPr>
          <w:rFonts w:asciiTheme="minorHAnsi" w:eastAsia="B Mitra" w:hAnsiTheme="minorHAnsi" w:cs="B Nazanin"/>
          <w:rtl/>
          <w:lang w:bidi="fa-IR"/>
        </w:rPr>
      </w:pPr>
    </w:p>
    <w:p w14:paraId="06099A8D" w14:textId="77777777" w:rsidR="0024034B" w:rsidRPr="00797FBE" w:rsidRDefault="0024034B" w:rsidP="0024034B">
      <w:pPr>
        <w:bidi/>
        <w:jc w:val="both"/>
        <w:rPr>
          <w:rFonts w:asciiTheme="minorHAnsi" w:eastAsia="B Mitra" w:hAnsiTheme="minorHAnsi" w:cs="B Nazanin"/>
          <w:sz w:val="22"/>
          <w:szCs w:val="22"/>
          <w:rtl/>
          <w:lang w:bidi="fa-IR"/>
        </w:rPr>
      </w:pPr>
      <w:r w:rsidRPr="00797FBE">
        <w:rPr>
          <w:rFonts w:asciiTheme="minorHAnsi" w:eastAsia="B Mitra" w:hAnsiTheme="minorHAnsi" w:cs="B Nazanin" w:hint="cs"/>
          <w:b/>
          <w:bCs/>
          <w:sz w:val="22"/>
          <w:szCs w:val="22"/>
          <w:rtl/>
          <w:lang w:bidi="fa-IR"/>
        </w:rPr>
        <w:t>نیازهای شهروندان از خدمات الکترونیک و نقش مدیریت شهری</w:t>
      </w:r>
    </w:p>
    <w:p w14:paraId="397ABA90" w14:textId="67F1A34A" w:rsidR="0024034B" w:rsidRPr="00797FBE" w:rsidRDefault="0024034B" w:rsidP="001B4EC5">
      <w:pPr>
        <w:bidi/>
        <w:jc w:val="both"/>
        <w:rPr>
          <w:rFonts w:eastAsiaTheme="minorHAnsi" w:cs="B Nazanin"/>
          <w:lang w:bidi="fa-IR"/>
        </w:rPr>
      </w:pPr>
      <w:r w:rsidRPr="00797FBE">
        <w:rPr>
          <w:rFonts w:asciiTheme="minorHAnsi" w:eastAsia="B Mitra" w:hAnsiTheme="minorHAnsi" w:cs="B Nazanin" w:hint="cs"/>
          <w:rtl/>
        </w:rPr>
        <w:t>شهروندان</w:t>
      </w:r>
      <w:r w:rsidRPr="00797FBE">
        <w:rPr>
          <w:rFonts w:asciiTheme="minorHAnsi" w:eastAsia="B Mitra" w:hAnsiTheme="minorHAnsi" w:cs="B Nazanin"/>
          <w:rtl/>
        </w:rPr>
        <w:t xml:space="preserve"> </w:t>
      </w:r>
      <w:r w:rsidRPr="00797FBE">
        <w:rPr>
          <w:rFonts w:asciiTheme="minorHAnsi" w:eastAsia="B Mitra" w:hAnsiTheme="minorHAnsi" w:cs="B Nazanin" w:hint="cs"/>
          <w:rtl/>
        </w:rPr>
        <w:t>نیازمند به</w:t>
      </w:r>
      <w:r w:rsidRPr="00797FBE">
        <w:rPr>
          <w:rFonts w:asciiTheme="minorHAnsi" w:eastAsia="B Mitra" w:hAnsiTheme="minorHAnsi" w:cs="B Nazanin"/>
          <w:rtl/>
        </w:rPr>
        <w:t xml:space="preserve"> اطلاعات و خدمات آنلاین از دولت‌ها و سازمان‌های شرکتی برای پیشبرد زندگی مدنی، حرفه‌ای و شخصی خود </w:t>
      </w:r>
      <w:r w:rsidRPr="00797FBE">
        <w:rPr>
          <w:rFonts w:asciiTheme="minorHAnsi" w:eastAsia="B Mitra" w:hAnsiTheme="minorHAnsi" w:cs="B Nazanin" w:hint="cs"/>
          <w:rtl/>
        </w:rPr>
        <w:t>هستند</w:t>
      </w:r>
      <w:r w:rsidR="00FD386E" w:rsidRPr="00797FBE">
        <w:rPr>
          <w:rFonts w:asciiTheme="minorHAnsi" w:eastAsia="B Mitra" w:hAnsiTheme="minorHAnsi" w:cs="B Nazanin" w:hint="cs"/>
          <w:rtl/>
        </w:rPr>
        <w:t xml:space="preserve"> </w:t>
      </w:r>
      <w:r w:rsidR="00350929" w:rsidRPr="00797FBE">
        <w:rPr>
          <w:rFonts w:asciiTheme="minorHAnsi" w:eastAsia="B Mitra" w:hAnsiTheme="minorHAnsi" w:cs="B Nazanin" w:hint="cs"/>
          <w:rtl/>
          <w:lang w:bidi="fa-IR"/>
        </w:rPr>
        <w:t>(</w:t>
      </w:r>
      <w:proofErr w:type="spellStart"/>
      <w:r w:rsidR="00350929" w:rsidRPr="00797FBE">
        <w:rPr>
          <w:rFonts w:asciiTheme="minorHAnsi" w:eastAsia="B Mitra" w:hAnsiTheme="minorHAnsi" w:cs="B Nazanin" w:hint="cs"/>
          <w:rtl/>
          <w:lang w:bidi="fa-IR"/>
        </w:rPr>
        <w:t>رنا</w:t>
      </w:r>
      <w:proofErr w:type="spellEnd"/>
      <w:r w:rsidR="00350929" w:rsidRPr="00797FBE">
        <w:rPr>
          <w:rStyle w:val="FootnoteReference"/>
          <w:rFonts w:asciiTheme="minorHAnsi" w:eastAsia="B Mitra" w:hAnsiTheme="minorHAnsi" w:cs="B Nazanin"/>
          <w:rtl/>
          <w:lang w:bidi="fa-IR"/>
        </w:rPr>
        <w:footnoteReference w:id="36"/>
      </w:r>
      <w:r w:rsidR="001B4EC5" w:rsidRPr="00797FBE">
        <w:rPr>
          <w:rFonts w:asciiTheme="minorHAnsi" w:eastAsia="B Mitra" w:hAnsiTheme="minorHAnsi" w:cs="B Nazanin" w:hint="cs"/>
          <w:rtl/>
          <w:lang w:bidi="fa-IR"/>
        </w:rPr>
        <w:t xml:space="preserve"> </w:t>
      </w:r>
      <w:r w:rsidR="00350929" w:rsidRPr="00797FBE">
        <w:rPr>
          <w:rFonts w:asciiTheme="minorHAnsi" w:eastAsia="B Mitra" w:hAnsiTheme="minorHAnsi" w:cs="B Nazanin" w:hint="cs"/>
          <w:rtl/>
          <w:lang w:bidi="fa-IR"/>
        </w:rPr>
        <w:t>و همکاران، 2017: 550).</w:t>
      </w:r>
      <w:r w:rsidRPr="00797FBE">
        <w:rPr>
          <w:rFonts w:asciiTheme="majorBidi" w:eastAsia="B Mitra" w:hAnsiTheme="majorBidi" w:cs="B Nazanin"/>
          <w:lang w:bidi="fa-IR"/>
        </w:rPr>
        <w:t xml:space="preserve"> </w:t>
      </w:r>
      <w:r w:rsidRPr="00797FBE">
        <w:rPr>
          <w:rFonts w:asciiTheme="minorHAnsi" w:eastAsia="B Mitra" w:hAnsiTheme="minorHAnsi" w:cs="B Nazanin" w:hint="cs"/>
          <w:rtl/>
        </w:rPr>
        <w:t xml:space="preserve">خدمات الکترونیکی </w:t>
      </w:r>
      <w:r w:rsidRPr="00797FBE">
        <w:rPr>
          <w:rFonts w:asciiTheme="minorHAnsi" w:eastAsia="B Mitra" w:hAnsiTheme="minorHAnsi" w:cs="B Nazanin"/>
          <w:rtl/>
        </w:rPr>
        <w:t xml:space="preserve">نباید به سادگی به عنوان یک مساله تکنوکرات در نظر گرفته شود، بلکه باید به عنوان یک شرط ضروری برای ارائه خدمات مدرن به شهروندان و توسعه اقتصادی </w:t>
      </w:r>
      <w:r w:rsidRPr="00797FBE">
        <w:rPr>
          <w:rFonts w:asciiTheme="minorHAnsi" w:eastAsia="B Mitra" w:hAnsiTheme="minorHAnsi" w:cs="B Nazanin" w:hint="cs"/>
          <w:rtl/>
        </w:rPr>
        <w:t xml:space="preserve">شهرها </w:t>
      </w:r>
      <w:r w:rsidRPr="00797FBE">
        <w:rPr>
          <w:rFonts w:asciiTheme="minorHAnsi" w:eastAsia="B Mitra" w:hAnsiTheme="minorHAnsi" w:cs="B Nazanin"/>
          <w:rtl/>
        </w:rPr>
        <w:t>درنظرگرفته شو</w:t>
      </w:r>
      <w:r w:rsidRPr="00797FBE">
        <w:rPr>
          <w:rFonts w:asciiTheme="minorHAnsi" w:eastAsia="B Mitra" w:hAnsiTheme="minorHAnsi" w:cs="B Nazanin" w:hint="cs"/>
          <w:rtl/>
        </w:rPr>
        <w:t>د</w:t>
      </w:r>
      <w:r w:rsidR="002E5745" w:rsidRPr="00797FBE">
        <w:rPr>
          <w:rFonts w:asciiTheme="minorHAnsi" w:eastAsia="B Mitra" w:hAnsiTheme="minorHAnsi" w:cs="B Nazanin" w:hint="cs"/>
          <w:rtl/>
        </w:rPr>
        <w:t xml:space="preserve"> </w:t>
      </w:r>
      <w:r w:rsidR="00350929" w:rsidRPr="00797FBE">
        <w:rPr>
          <w:rFonts w:asciiTheme="minorHAnsi" w:eastAsia="B Mitra" w:hAnsiTheme="minorHAnsi" w:cs="B Nazanin" w:hint="cs"/>
          <w:rtl/>
        </w:rPr>
        <w:t>(</w:t>
      </w:r>
      <w:proofErr w:type="spellStart"/>
      <w:r w:rsidR="00350929" w:rsidRPr="00797FBE">
        <w:rPr>
          <w:rFonts w:asciiTheme="minorHAnsi" w:eastAsia="B Mitra" w:hAnsiTheme="minorHAnsi" w:cs="B Nazanin" w:hint="cs"/>
          <w:rtl/>
          <w:lang w:bidi="fa-IR"/>
        </w:rPr>
        <w:t>دلیتئو</w:t>
      </w:r>
      <w:proofErr w:type="spellEnd"/>
      <w:r w:rsidR="00350929" w:rsidRPr="00797FBE">
        <w:rPr>
          <w:rFonts w:asciiTheme="minorHAnsi" w:eastAsia="B Mitra" w:hAnsiTheme="minorHAnsi" w:cs="B Nazanin" w:hint="cs"/>
          <w:rtl/>
          <w:lang w:bidi="fa-IR"/>
        </w:rPr>
        <w:t xml:space="preserve"> و </w:t>
      </w:r>
      <w:proofErr w:type="spellStart"/>
      <w:r w:rsidR="00350929" w:rsidRPr="00797FBE">
        <w:rPr>
          <w:rFonts w:asciiTheme="minorHAnsi" w:eastAsia="B Mitra" w:hAnsiTheme="minorHAnsi" w:cs="B Nazanin" w:hint="cs"/>
          <w:rtl/>
          <w:lang w:bidi="fa-IR"/>
        </w:rPr>
        <w:t>ماراکی</w:t>
      </w:r>
      <w:proofErr w:type="spellEnd"/>
      <w:r w:rsidR="00350929" w:rsidRPr="00797FBE">
        <w:rPr>
          <w:rStyle w:val="FootnoteReference"/>
          <w:rFonts w:asciiTheme="minorHAnsi" w:eastAsia="B Mitra" w:hAnsiTheme="minorHAnsi" w:cs="B Nazanin"/>
          <w:rtl/>
          <w:lang w:bidi="fa-IR"/>
        </w:rPr>
        <w:footnoteReference w:id="37"/>
      </w:r>
      <w:r w:rsidR="00350929" w:rsidRPr="00797FBE">
        <w:rPr>
          <w:rFonts w:asciiTheme="minorHAnsi" w:eastAsia="B Mitra" w:hAnsiTheme="minorHAnsi" w:cs="B Nazanin" w:hint="cs"/>
          <w:rtl/>
          <w:lang w:bidi="fa-IR"/>
        </w:rPr>
        <w:t>، 2010: 39</w:t>
      </w:r>
      <w:r w:rsidR="00350929" w:rsidRPr="00797FBE">
        <w:rPr>
          <w:rFonts w:asciiTheme="minorHAnsi" w:eastAsia="B Mitra" w:hAnsiTheme="minorHAnsi" w:cs="B Nazanin" w:hint="cs"/>
          <w:rtl/>
        </w:rPr>
        <w:t>).</w:t>
      </w:r>
      <w:r w:rsidR="00E7299D" w:rsidRPr="00797FBE">
        <w:rPr>
          <w:rFonts w:asciiTheme="minorHAnsi" w:eastAsia="B Mitra" w:hAnsiTheme="minorHAnsi" w:cs="B Nazanin" w:hint="cs"/>
          <w:rtl/>
          <w:lang w:bidi="fa-IR"/>
        </w:rPr>
        <w:t xml:space="preserve"> </w:t>
      </w:r>
      <w:r w:rsidRPr="00797FBE">
        <w:rPr>
          <w:rFonts w:asciiTheme="minorHAnsi" w:eastAsia="B Mitra" w:hAnsiTheme="minorHAnsi" w:cs="B Nazanin"/>
          <w:rtl/>
          <w:lang w:bidi="fa-IR"/>
        </w:rPr>
        <w:t xml:space="preserve">علاوه بر </w:t>
      </w:r>
      <w:r w:rsidR="00E7299D" w:rsidRPr="00797FBE">
        <w:rPr>
          <w:rFonts w:asciiTheme="minorHAnsi" w:eastAsia="B Mitra" w:hAnsiTheme="minorHAnsi" w:cs="B Nazanin" w:hint="cs"/>
          <w:rtl/>
          <w:lang w:bidi="fa-IR"/>
        </w:rPr>
        <w:t>استفاده سریع و کارآمد از خدمات الکترونیک</w:t>
      </w:r>
      <w:r w:rsidRPr="00797FBE">
        <w:rPr>
          <w:rFonts w:asciiTheme="minorHAnsi" w:eastAsia="B Mitra" w:hAnsiTheme="minorHAnsi" w:cs="B Nazanin" w:hint="cs"/>
          <w:rtl/>
          <w:lang w:bidi="fa-IR"/>
        </w:rPr>
        <w:t xml:space="preserve">، </w:t>
      </w:r>
      <w:proofErr w:type="spellStart"/>
      <w:r w:rsidRPr="00797FBE">
        <w:rPr>
          <w:rFonts w:asciiTheme="minorHAnsi" w:eastAsia="B Mitra" w:hAnsiTheme="minorHAnsi" w:cs="B Nazanin" w:hint="cs"/>
          <w:rtl/>
          <w:lang w:bidi="fa-IR"/>
        </w:rPr>
        <w:t>بروکراسی</w:t>
      </w:r>
      <w:proofErr w:type="spellEnd"/>
      <w:r w:rsidRPr="00797FBE">
        <w:rPr>
          <w:rFonts w:asciiTheme="minorHAnsi" w:eastAsia="B Mitra" w:hAnsiTheme="minorHAnsi" w:cs="B Nazanin" w:hint="cs"/>
          <w:rtl/>
          <w:lang w:bidi="fa-IR"/>
        </w:rPr>
        <w:t xml:space="preserve"> </w:t>
      </w:r>
      <w:r w:rsidRPr="00797FBE">
        <w:rPr>
          <w:rFonts w:asciiTheme="minorHAnsi" w:eastAsia="B Mitra" w:hAnsiTheme="minorHAnsi" w:cs="B Nazanin"/>
          <w:rtl/>
          <w:lang w:bidi="fa-IR"/>
        </w:rPr>
        <w:t xml:space="preserve">و الزامات سفر به </w:t>
      </w:r>
      <w:proofErr w:type="spellStart"/>
      <w:r w:rsidRPr="00797FBE">
        <w:rPr>
          <w:rFonts w:asciiTheme="minorHAnsi" w:eastAsia="B Mitra" w:hAnsiTheme="minorHAnsi" w:cs="B Nazanin"/>
          <w:rtl/>
          <w:lang w:bidi="fa-IR"/>
        </w:rPr>
        <w:t>سازمان‌ها</w:t>
      </w:r>
      <w:proofErr w:type="spellEnd"/>
      <w:r w:rsidRPr="00797FBE">
        <w:rPr>
          <w:rFonts w:asciiTheme="minorHAnsi" w:eastAsia="B Mitra" w:hAnsiTheme="minorHAnsi" w:cs="B Nazanin"/>
          <w:rtl/>
          <w:lang w:bidi="fa-IR"/>
        </w:rPr>
        <w:t xml:space="preserve"> و ادارات دولتی کاهش</w:t>
      </w:r>
      <w:r w:rsidRPr="00797FBE">
        <w:rPr>
          <w:rFonts w:asciiTheme="minorHAnsi" w:eastAsia="B Mitra" w:hAnsiTheme="minorHAnsi" w:cs="B Nazanin" w:hint="cs"/>
          <w:rtl/>
          <w:lang w:bidi="fa-IR"/>
        </w:rPr>
        <w:t xml:space="preserve"> پیدا می</w:t>
      </w:r>
      <w:r w:rsidRPr="00797FBE">
        <w:rPr>
          <w:rFonts w:asciiTheme="minorHAnsi" w:eastAsia="B Mitra" w:hAnsiTheme="minorHAnsi" w:cs="B Nazanin"/>
          <w:rtl/>
          <w:lang w:bidi="fa-IR"/>
        </w:rPr>
        <w:softHyphen/>
      </w:r>
      <w:r w:rsidRPr="00797FBE">
        <w:rPr>
          <w:rFonts w:asciiTheme="minorHAnsi" w:eastAsia="B Mitra" w:hAnsiTheme="minorHAnsi" w:cs="B Nazanin" w:hint="cs"/>
          <w:rtl/>
          <w:lang w:bidi="fa-IR"/>
        </w:rPr>
        <w:t>کند</w:t>
      </w:r>
      <w:r w:rsidR="002E5745" w:rsidRPr="00797FBE">
        <w:rPr>
          <w:rFonts w:asciiTheme="minorHAnsi" w:eastAsia="B Mitra" w:hAnsiTheme="minorHAnsi" w:cs="B Nazanin" w:hint="cs"/>
          <w:rtl/>
          <w:lang w:bidi="fa-IR"/>
        </w:rPr>
        <w:t xml:space="preserve"> </w:t>
      </w:r>
      <w:r w:rsidR="00350929" w:rsidRPr="00797FBE">
        <w:rPr>
          <w:rFonts w:asciiTheme="minorHAnsi" w:eastAsia="B Mitra" w:hAnsiTheme="minorHAnsi" w:cs="B Nazanin" w:hint="cs"/>
          <w:rtl/>
          <w:lang w:bidi="fa-IR"/>
        </w:rPr>
        <w:t>(</w:t>
      </w:r>
      <w:proofErr w:type="spellStart"/>
      <w:r w:rsidR="00350929" w:rsidRPr="00797FBE">
        <w:rPr>
          <w:rFonts w:asciiTheme="minorHAnsi" w:eastAsia="B Mitra" w:hAnsiTheme="minorHAnsi" w:cs="B Nazanin" w:hint="cs"/>
          <w:rtl/>
          <w:lang w:bidi="fa-IR"/>
        </w:rPr>
        <w:t>کملیری</w:t>
      </w:r>
      <w:proofErr w:type="spellEnd"/>
      <w:r w:rsidR="00350929" w:rsidRPr="00797FBE">
        <w:rPr>
          <w:rStyle w:val="FootnoteReference"/>
          <w:rFonts w:asciiTheme="minorHAnsi" w:eastAsia="B Mitra" w:hAnsiTheme="minorHAnsi" w:cs="B Nazanin"/>
          <w:rtl/>
          <w:lang w:bidi="fa-IR"/>
        </w:rPr>
        <w:footnoteReference w:id="38"/>
      </w:r>
      <w:r w:rsidR="00350929" w:rsidRPr="00797FBE">
        <w:rPr>
          <w:rFonts w:asciiTheme="minorHAnsi" w:eastAsia="B Mitra" w:hAnsiTheme="minorHAnsi" w:cs="B Nazanin" w:hint="cs"/>
          <w:rtl/>
          <w:lang w:bidi="fa-IR"/>
        </w:rPr>
        <w:t xml:space="preserve">، 2019: 222). </w:t>
      </w:r>
      <w:r w:rsidRPr="00797FBE">
        <w:rPr>
          <w:rFonts w:asciiTheme="minorHAnsi" w:eastAsia="B Mitra" w:hAnsiTheme="minorHAnsi" w:cs="B Nazanin"/>
          <w:rtl/>
          <w:lang w:bidi="fa-IR"/>
        </w:rPr>
        <w:t xml:space="preserve">اگرچه افزایش در عرضه خدمات الکترونیکی وجود </w:t>
      </w:r>
      <w:proofErr w:type="spellStart"/>
      <w:r w:rsidRPr="00797FBE">
        <w:rPr>
          <w:rFonts w:asciiTheme="minorHAnsi" w:eastAsia="B Mitra" w:hAnsiTheme="minorHAnsi" w:cs="B Nazanin"/>
          <w:rtl/>
          <w:lang w:bidi="fa-IR"/>
        </w:rPr>
        <w:t>داشته‌است</w:t>
      </w:r>
      <w:proofErr w:type="spellEnd"/>
      <w:r w:rsidRPr="00797FBE">
        <w:rPr>
          <w:rFonts w:asciiTheme="minorHAnsi" w:eastAsia="B Mitra" w:hAnsiTheme="minorHAnsi" w:cs="B Nazanin"/>
          <w:rtl/>
          <w:lang w:bidi="fa-IR"/>
        </w:rPr>
        <w:t xml:space="preserve">، اما پذیرش </w:t>
      </w:r>
      <w:proofErr w:type="spellStart"/>
      <w:r w:rsidRPr="00797FBE">
        <w:rPr>
          <w:rFonts w:asciiTheme="minorHAnsi" w:eastAsia="B Mitra" w:hAnsiTheme="minorHAnsi" w:cs="B Nazanin"/>
          <w:rtl/>
          <w:lang w:bidi="fa-IR"/>
        </w:rPr>
        <w:t>آن‌ها</w:t>
      </w:r>
      <w:proofErr w:type="spellEnd"/>
      <w:r w:rsidRPr="00797FBE">
        <w:rPr>
          <w:rFonts w:asciiTheme="minorHAnsi" w:eastAsia="B Mitra" w:hAnsiTheme="minorHAnsi" w:cs="B Nazanin"/>
          <w:rtl/>
          <w:lang w:bidi="fa-IR"/>
        </w:rPr>
        <w:t xml:space="preserve">، به ویژه در کشورهای در حال توسعه، محدود باقی </w:t>
      </w:r>
      <w:proofErr w:type="spellStart"/>
      <w:r w:rsidRPr="00797FBE">
        <w:rPr>
          <w:rFonts w:asciiTheme="minorHAnsi" w:eastAsia="B Mitra" w:hAnsiTheme="minorHAnsi" w:cs="B Nazanin"/>
          <w:rtl/>
          <w:lang w:bidi="fa-IR"/>
        </w:rPr>
        <w:t>مانده‌اس</w:t>
      </w:r>
      <w:r w:rsidRPr="00797FBE">
        <w:rPr>
          <w:rFonts w:asciiTheme="minorHAnsi" w:eastAsia="B Mitra" w:hAnsiTheme="minorHAnsi" w:cs="B Nazanin" w:hint="cs"/>
          <w:rtl/>
          <w:lang w:bidi="fa-IR"/>
        </w:rPr>
        <w:t>ت</w:t>
      </w:r>
      <w:proofErr w:type="spellEnd"/>
      <w:r w:rsidRPr="00797FBE">
        <w:rPr>
          <w:rFonts w:asciiTheme="minorHAnsi" w:eastAsia="B Mitra" w:hAnsiTheme="minorHAnsi" w:cs="B Nazanin" w:hint="cs"/>
          <w:rtl/>
          <w:lang w:bidi="fa-IR"/>
        </w:rPr>
        <w:t>.</w:t>
      </w:r>
      <w:r w:rsidRPr="00797FBE">
        <w:rPr>
          <w:rFonts w:asciiTheme="minorHAnsi" w:eastAsia="B Mitra" w:hAnsiTheme="minorHAnsi" w:cs="B Nazanin"/>
          <w:lang w:bidi="fa-IR"/>
        </w:rPr>
        <w:t xml:space="preserve"> </w:t>
      </w:r>
      <w:r w:rsidRPr="00797FBE">
        <w:rPr>
          <w:rFonts w:asciiTheme="minorHAnsi" w:eastAsia="B Mitra" w:hAnsiTheme="minorHAnsi" w:cs="B Nazanin"/>
          <w:rtl/>
          <w:lang w:bidi="fa-IR"/>
        </w:rPr>
        <w:t xml:space="preserve">در </w:t>
      </w:r>
      <w:proofErr w:type="spellStart"/>
      <w:r w:rsidRPr="00797FBE">
        <w:rPr>
          <w:rFonts w:asciiTheme="minorHAnsi" w:eastAsia="B Mitra" w:hAnsiTheme="minorHAnsi" w:cs="B Nazanin"/>
          <w:rtl/>
          <w:lang w:bidi="fa-IR"/>
        </w:rPr>
        <w:t>حالی</w:t>
      </w:r>
      <w:r w:rsidR="002E5745" w:rsidRPr="00797FBE">
        <w:rPr>
          <w:rFonts w:asciiTheme="minorHAnsi" w:eastAsia="B Mitra" w:hAnsiTheme="minorHAnsi" w:cs="B Nazanin" w:hint="cs"/>
          <w:rtl/>
          <w:lang w:bidi="fa-IR"/>
        </w:rPr>
        <w:t>‌</w:t>
      </w:r>
      <w:r w:rsidRPr="00797FBE">
        <w:rPr>
          <w:rFonts w:asciiTheme="minorHAnsi" w:eastAsia="B Mitra" w:hAnsiTheme="minorHAnsi" w:cs="B Nazanin"/>
          <w:rtl/>
          <w:lang w:bidi="fa-IR"/>
        </w:rPr>
        <w:t>که</w:t>
      </w:r>
      <w:proofErr w:type="spellEnd"/>
      <w:r w:rsidRPr="00797FBE">
        <w:rPr>
          <w:rFonts w:asciiTheme="minorHAnsi" w:eastAsia="B Mitra" w:hAnsiTheme="minorHAnsi" w:cs="B Nazanin"/>
          <w:rtl/>
          <w:lang w:bidi="fa-IR"/>
        </w:rPr>
        <w:t xml:space="preserve"> </w:t>
      </w:r>
      <w:r w:rsidRPr="00797FBE">
        <w:rPr>
          <w:rFonts w:asciiTheme="minorHAnsi" w:eastAsia="B Mitra" w:hAnsiTheme="minorHAnsi" w:cs="B Nazanin"/>
          <w:rtl/>
          <w:lang w:bidi="fa-IR"/>
        </w:rPr>
        <w:lastRenderedPageBreak/>
        <w:t xml:space="preserve">در کشورهای عضو سازمان </w:t>
      </w:r>
      <w:r w:rsidRPr="00797FBE">
        <w:rPr>
          <w:rFonts w:asciiTheme="minorHAnsi" w:eastAsia="B Mitra" w:hAnsiTheme="minorHAnsi" w:cs="B Nazanin" w:hint="cs"/>
          <w:rtl/>
          <w:lang w:bidi="fa-IR"/>
        </w:rPr>
        <w:t>تعاون</w:t>
      </w:r>
      <w:r w:rsidRPr="00797FBE">
        <w:rPr>
          <w:rFonts w:asciiTheme="minorHAnsi" w:eastAsia="B Mitra" w:hAnsiTheme="minorHAnsi" w:cs="B Nazanin"/>
          <w:rtl/>
          <w:lang w:bidi="fa-IR"/>
        </w:rPr>
        <w:t xml:space="preserve"> اقتصادی و توسعه بطور متوسط تنها ۵۰ درصد پاسخ دهندگان (‏کاربران اینترنتی ۱۶ سال و بالاتر)</w:t>
      </w:r>
      <w:r w:rsidRPr="00797FBE">
        <w:rPr>
          <w:rFonts w:asciiTheme="minorHAnsi" w:eastAsia="B Mitra" w:hAnsiTheme="minorHAnsi" w:cs="B Nazanin" w:hint="cs"/>
          <w:rtl/>
          <w:lang w:bidi="fa-IR"/>
        </w:rPr>
        <w:t xml:space="preserve"> </w:t>
      </w:r>
      <w:r w:rsidRPr="00797FBE">
        <w:rPr>
          <w:rFonts w:asciiTheme="minorHAnsi" w:eastAsia="B Mitra" w:hAnsiTheme="minorHAnsi" w:cs="B Nazanin"/>
          <w:rtl/>
          <w:lang w:bidi="fa-IR"/>
        </w:rPr>
        <w:t xml:space="preserve">‏از خدمات الکترونیکی استفاده </w:t>
      </w:r>
      <w:proofErr w:type="spellStart"/>
      <w:r w:rsidRPr="00797FBE">
        <w:rPr>
          <w:rFonts w:asciiTheme="minorHAnsi" w:eastAsia="B Mitra" w:hAnsiTheme="minorHAnsi" w:cs="B Nazanin"/>
          <w:rtl/>
          <w:lang w:bidi="fa-IR"/>
        </w:rPr>
        <w:t>می‌کنند</w:t>
      </w:r>
      <w:proofErr w:type="spellEnd"/>
      <w:r w:rsidR="002E5745" w:rsidRPr="00797FBE">
        <w:rPr>
          <w:rFonts w:asciiTheme="minorHAnsi" w:eastAsia="B Mitra" w:hAnsiTheme="minorHAnsi" w:cs="B Nazanin" w:hint="cs"/>
          <w:rtl/>
          <w:lang w:bidi="fa-IR"/>
        </w:rPr>
        <w:t xml:space="preserve"> </w:t>
      </w:r>
      <w:r w:rsidR="00350929" w:rsidRPr="00797FBE">
        <w:rPr>
          <w:rFonts w:asciiTheme="minorHAnsi" w:eastAsia="B Mitra" w:hAnsiTheme="minorHAnsi" w:cs="B Nazanin" w:hint="cs"/>
          <w:rtl/>
          <w:lang w:bidi="fa-IR"/>
        </w:rPr>
        <w:t>(</w:t>
      </w:r>
      <w:proofErr w:type="spellStart"/>
      <w:r w:rsidR="00350929" w:rsidRPr="00797FBE">
        <w:rPr>
          <w:rFonts w:asciiTheme="minorHAnsi" w:eastAsia="B Mitra" w:hAnsiTheme="minorHAnsi" w:cs="B Nazanin" w:hint="cs"/>
          <w:rtl/>
          <w:lang w:bidi="fa-IR"/>
        </w:rPr>
        <w:t>لوپز</w:t>
      </w:r>
      <w:proofErr w:type="spellEnd"/>
      <w:r w:rsidR="00350929" w:rsidRPr="00797FBE">
        <w:rPr>
          <w:rStyle w:val="FootnoteReference"/>
          <w:rFonts w:asciiTheme="minorHAnsi" w:eastAsia="B Mitra" w:hAnsiTheme="minorHAnsi" w:cs="B Nazanin"/>
          <w:rtl/>
          <w:lang w:bidi="fa-IR"/>
        </w:rPr>
        <w:footnoteReference w:id="39"/>
      </w:r>
      <w:r w:rsidR="001B4EC5" w:rsidRPr="00797FBE">
        <w:rPr>
          <w:rFonts w:asciiTheme="minorHAnsi" w:eastAsia="B Mitra" w:hAnsiTheme="minorHAnsi" w:cs="B Nazanin" w:hint="cs"/>
          <w:rtl/>
          <w:lang w:bidi="fa-IR"/>
        </w:rPr>
        <w:t xml:space="preserve"> </w:t>
      </w:r>
      <w:r w:rsidR="00350929" w:rsidRPr="00797FBE">
        <w:rPr>
          <w:rFonts w:asciiTheme="minorHAnsi" w:eastAsia="B Mitra" w:hAnsiTheme="minorHAnsi" w:cs="B Nazanin" w:hint="cs"/>
          <w:rtl/>
          <w:lang w:bidi="fa-IR"/>
        </w:rPr>
        <w:t>و همکاران، 2019: 548)</w:t>
      </w:r>
      <w:r w:rsidR="00350929" w:rsidRPr="00797FBE">
        <w:rPr>
          <w:rFonts w:asciiTheme="majorBidi" w:eastAsia="B Mitra" w:hAnsiTheme="majorBidi" w:cs="B Nazanin" w:hint="cs"/>
          <w:rtl/>
          <w:lang w:bidi="fa-IR"/>
        </w:rPr>
        <w:t>.</w:t>
      </w:r>
      <w:r w:rsidRPr="00797FBE">
        <w:rPr>
          <w:rFonts w:asciiTheme="majorBidi" w:eastAsia="B Mitra" w:hAnsiTheme="majorBidi" w:cs="B Nazanin" w:hint="cs"/>
          <w:rtl/>
          <w:lang w:bidi="fa-IR"/>
        </w:rPr>
        <w:t xml:space="preserve"> </w:t>
      </w:r>
      <w:r w:rsidRPr="00797FBE">
        <w:rPr>
          <w:rFonts w:asciiTheme="minorHAnsi" w:eastAsia="B Mitra" w:hAnsiTheme="minorHAnsi" w:cs="B Nazanin" w:hint="cs"/>
          <w:rtl/>
          <w:lang w:bidi="fa-IR"/>
        </w:rPr>
        <w:t xml:space="preserve">از طرفی دیگر </w:t>
      </w:r>
      <w:r w:rsidRPr="00797FBE">
        <w:rPr>
          <w:rFonts w:asciiTheme="majorBidi" w:eastAsia="B Mitra" w:hAnsiTheme="majorBidi" w:cs="B Nazanin"/>
          <w:rtl/>
          <w:lang w:bidi="fa-IR"/>
        </w:rPr>
        <w:t xml:space="preserve">شفافیت و پاسخگویی </w:t>
      </w:r>
      <w:proofErr w:type="spellStart"/>
      <w:r w:rsidRPr="00797FBE">
        <w:rPr>
          <w:rFonts w:asciiTheme="majorBidi" w:eastAsia="B Mitra" w:hAnsiTheme="majorBidi" w:cs="B Nazanin"/>
          <w:rtl/>
          <w:lang w:bidi="fa-IR"/>
        </w:rPr>
        <w:t>معاملات</w:t>
      </w:r>
      <w:proofErr w:type="spellEnd"/>
      <w:r w:rsidRPr="00797FBE">
        <w:rPr>
          <w:rFonts w:asciiTheme="majorBidi" w:eastAsia="B Mitra" w:hAnsiTheme="majorBidi" w:cs="B Nazanin"/>
          <w:rtl/>
          <w:lang w:bidi="fa-IR"/>
        </w:rPr>
        <w:t xml:space="preserve"> اطلاعاتی در داخل و بین </w:t>
      </w:r>
      <w:proofErr w:type="spellStart"/>
      <w:r w:rsidRPr="00797FBE">
        <w:rPr>
          <w:rFonts w:asciiTheme="majorBidi" w:eastAsia="B Mitra" w:hAnsiTheme="majorBidi" w:cs="B Nazanin"/>
          <w:rtl/>
          <w:lang w:bidi="fa-IR"/>
        </w:rPr>
        <w:t>دولت‌ها</w:t>
      </w:r>
      <w:proofErr w:type="spellEnd"/>
      <w:r w:rsidRPr="00797FBE">
        <w:rPr>
          <w:rFonts w:asciiTheme="majorBidi" w:eastAsia="B Mitra" w:hAnsiTheme="majorBidi" w:cs="B Nazanin"/>
          <w:rtl/>
          <w:lang w:bidi="fa-IR"/>
        </w:rPr>
        <w:t xml:space="preserve"> را افزایش</w:t>
      </w:r>
      <w:r w:rsidRPr="00797FBE">
        <w:rPr>
          <w:rFonts w:asciiTheme="majorBidi" w:eastAsia="B Mitra" w:hAnsiTheme="majorBidi" w:cs="B Nazanin" w:hint="cs"/>
          <w:rtl/>
          <w:lang w:bidi="fa-IR"/>
        </w:rPr>
        <w:t xml:space="preserve"> و از طرفی،</w:t>
      </w:r>
      <w:r w:rsidRPr="00797FBE">
        <w:rPr>
          <w:rFonts w:asciiTheme="majorBidi" w:eastAsia="B Mitra" w:hAnsiTheme="majorBidi" w:cs="B Nazanin"/>
          <w:rtl/>
          <w:lang w:bidi="fa-IR"/>
        </w:rPr>
        <w:t xml:space="preserve"> فاصله بین شهروندان و </w:t>
      </w:r>
      <w:r w:rsidRPr="00797FBE">
        <w:rPr>
          <w:rFonts w:asciiTheme="majorBidi" w:eastAsia="B Mitra" w:hAnsiTheme="majorBidi" w:cs="B Nazanin" w:hint="cs"/>
          <w:rtl/>
          <w:lang w:bidi="fa-IR"/>
        </w:rPr>
        <w:t>دولت</w:t>
      </w:r>
      <w:r w:rsidRPr="00797FBE">
        <w:rPr>
          <w:rFonts w:asciiTheme="majorBidi" w:eastAsia="B Mitra" w:hAnsiTheme="majorBidi" w:cs="B Nazanin"/>
          <w:rtl/>
          <w:lang w:bidi="fa-IR"/>
        </w:rPr>
        <w:softHyphen/>
      </w:r>
      <w:r w:rsidRPr="00797FBE">
        <w:rPr>
          <w:rFonts w:asciiTheme="majorBidi" w:eastAsia="B Mitra" w:hAnsiTheme="majorBidi" w:cs="B Nazanin" w:hint="cs"/>
          <w:rtl/>
          <w:lang w:bidi="fa-IR"/>
        </w:rPr>
        <w:t xml:space="preserve"> را کاهش می</w:t>
      </w:r>
      <w:r w:rsidRPr="00797FBE">
        <w:rPr>
          <w:rFonts w:asciiTheme="majorBidi" w:eastAsia="B Mitra" w:hAnsiTheme="majorBidi" w:cs="B Nazanin"/>
          <w:rtl/>
          <w:lang w:bidi="fa-IR"/>
        </w:rPr>
        <w:softHyphen/>
      </w:r>
      <w:r w:rsidRPr="00797FBE">
        <w:rPr>
          <w:rFonts w:asciiTheme="majorBidi" w:eastAsia="B Mitra" w:hAnsiTheme="majorBidi" w:cs="B Nazanin" w:hint="cs"/>
          <w:rtl/>
          <w:lang w:bidi="fa-IR"/>
        </w:rPr>
        <w:t>دهد</w:t>
      </w:r>
      <w:r w:rsidR="002E5745" w:rsidRPr="00797FBE">
        <w:rPr>
          <w:rFonts w:asciiTheme="majorBidi" w:eastAsia="B Mitra" w:hAnsiTheme="majorBidi" w:cs="B Nazanin" w:hint="cs"/>
          <w:rtl/>
          <w:lang w:bidi="fa-IR"/>
        </w:rPr>
        <w:t xml:space="preserve"> </w:t>
      </w:r>
      <w:r w:rsidR="00D153FB" w:rsidRPr="00797FBE">
        <w:rPr>
          <w:rFonts w:asciiTheme="majorBidi" w:eastAsia="B Mitra" w:hAnsiTheme="majorBidi" w:cs="B Nazanin" w:hint="cs"/>
          <w:rtl/>
          <w:lang w:bidi="fa-IR"/>
        </w:rPr>
        <w:t>(</w:t>
      </w:r>
      <w:proofErr w:type="spellStart"/>
      <w:r w:rsidR="00D153FB" w:rsidRPr="00797FBE">
        <w:rPr>
          <w:rFonts w:asciiTheme="majorBidi" w:eastAsia="B Mitra" w:hAnsiTheme="majorBidi" w:cs="B Nazanin" w:hint="cs"/>
          <w:rtl/>
          <w:lang w:bidi="fa-IR"/>
        </w:rPr>
        <w:t>بتالی</w:t>
      </w:r>
      <w:proofErr w:type="spellEnd"/>
      <w:r w:rsidR="00D153FB" w:rsidRPr="00797FBE">
        <w:rPr>
          <w:rStyle w:val="FootnoteReference"/>
          <w:rFonts w:asciiTheme="majorBidi" w:eastAsia="B Mitra" w:hAnsiTheme="majorBidi" w:cs="B Nazanin"/>
          <w:rtl/>
          <w:lang w:bidi="fa-IR"/>
        </w:rPr>
        <w:footnoteReference w:id="40"/>
      </w:r>
      <w:r w:rsidR="00D153FB" w:rsidRPr="00797FBE">
        <w:rPr>
          <w:rFonts w:asciiTheme="majorBidi" w:eastAsia="B Mitra" w:hAnsiTheme="majorBidi" w:cs="B Nazanin" w:hint="cs"/>
          <w:rtl/>
          <w:lang w:bidi="fa-IR"/>
        </w:rPr>
        <w:t xml:space="preserve">، 2015: 172 ؛ </w:t>
      </w:r>
      <w:proofErr w:type="spellStart"/>
      <w:r w:rsidR="00D153FB" w:rsidRPr="00797FBE">
        <w:rPr>
          <w:rFonts w:asciiTheme="majorBidi" w:eastAsia="B Mitra" w:hAnsiTheme="majorBidi" w:cs="B Nazanin" w:hint="cs"/>
          <w:rtl/>
          <w:lang w:bidi="fa-IR"/>
        </w:rPr>
        <w:t>تسبهجی</w:t>
      </w:r>
      <w:proofErr w:type="spellEnd"/>
      <w:r w:rsidR="00D153FB" w:rsidRPr="00797FBE">
        <w:rPr>
          <w:rStyle w:val="FootnoteReference"/>
          <w:rFonts w:asciiTheme="majorBidi" w:eastAsia="B Mitra" w:hAnsiTheme="majorBidi" w:cs="B Nazanin"/>
          <w:rtl/>
          <w:lang w:bidi="fa-IR"/>
        </w:rPr>
        <w:footnoteReference w:id="41"/>
      </w:r>
      <w:r w:rsidR="002E5745" w:rsidRPr="00797FBE">
        <w:rPr>
          <w:rFonts w:asciiTheme="majorBidi" w:eastAsia="B Mitra" w:hAnsiTheme="majorBidi" w:cs="B Nazanin" w:hint="cs"/>
          <w:rtl/>
          <w:lang w:bidi="fa-IR"/>
        </w:rPr>
        <w:t xml:space="preserve"> </w:t>
      </w:r>
      <w:r w:rsidR="00D153FB" w:rsidRPr="00797FBE">
        <w:rPr>
          <w:rFonts w:asciiTheme="majorBidi" w:eastAsia="B Mitra" w:hAnsiTheme="majorBidi" w:cs="B Nazanin" w:hint="cs"/>
          <w:rtl/>
          <w:lang w:bidi="fa-IR"/>
        </w:rPr>
        <w:t xml:space="preserve">و همکاران، 2015: 172). </w:t>
      </w:r>
      <w:r w:rsidRPr="00797FBE">
        <w:rPr>
          <w:rFonts w:asciiTheme="minorHAnsi" w:eastAsia="B Mitra" w:hAnsiTheme="minorHAnsi" w:cs="B Nazanin" w:hint="cs"/>
          <w:rtl/>
          <w:lang w:bidi="fa-IR"/>
        </w:rPr>
        <w:t>ب</w:t>
      </w:r>
      <w:r w:rsidRPr="00797FBE">
        <w:rPr>
          <w:rFonts w:asciiTheme="minorHAnsi" w:eastAsia="B Mitra" w:hAnsiTheme="minorHAnsi" w:cs="B Nazanin"/>
          <w:rtl/>
          <w:lang w:bidi="fa-IR"/>
        </w:rPr>
        <w:t xml:space="preserve">نابراین، </w:t>
      </w:r>
      <w:r w:rsidRPr="00797FBE">
        <w:rPr>
          <w:rFonts w:asciiTheme="minorHAnsi" w:eastAsia="B Mitra" w:hAnsiTheme="minorHAnsi" w:cs="B Nazanin" w:hint="cs"/>
          <w:rtl/>
          <w:lang w:bidi="fa-IR"/>
        </w:rPr>
        <w:t>مدیریت شهری</w:t>
      </w:r>
      <w:r w:rsidR="002E5745" w:rsidRPr="00797FBE">
        <w:rPr>
          <w:rFonts w:asciiTheme="minorHAnsi" w:eastAsia="B Mitra" w:hAnsiTheme="minorHAnsi" w:cs="B Nazanin"/>
          <w:rtl/>
          <w:lang w:bidi="fa-IR"/>
        </w:rPr>
        <w:t xml:space="preserve"> باید شهروندان و </w:t>
      </w:r>
      <w:proofErr w:type="spellStart"/>
      <w:r w:rsidR="002E5745" w:rsidRPr="00797FBE">
        <w:rPr>
          <w:rFonts w:asciiTheme="minorHAnsi" w:eastAsia="B Mitra" w:hAnsiTheme="minorHAnsi" w:cs="B Nazanin"/>
          <w:rtl/>
          <w:lang w:bidi="fa-IR"/>
        </w:rPr>
        <w:t>کسب</w:t>
      </w:r>
      <w:r w:rsidR="002E5745" w:rsidRPr="00797FBE">
        <w:rPr>
          <w:rFonts w:asciiTheme="minorHAnsi" w:eastAsia="B Mitra" w:hAnsiTheme="minorHAnsi" w:cs="B Nazanin" w:hint="cs"/>
          <w:rtl/>
          <w:lang w:bidi="fa-IR"/>
        </w:rPr>
        <w:t>‌</w:t>
      </w:r>
      <w:r w:rsidR="002E5745" w:rsidRPr="00797FBE">
        <w:rPr>
          <w:rFonts w:asciiTheme="minorHAnsi" w:eastAsia="B Mitra" w:hAnsiTheme="minorHAnsi" w:cs="B Nazanin"/>
          <w:rtl/>
          <w:lang w:bidi="fa-IR"/>
        </w:rPr>
        <w:t>و</w:t>
      </w:r>
      <w:r w:rsidRPr="00797FBE">
        <w:rPr>
          <w:rFonts w:asciiTheme="minorHAnsi" w:eastAsia="B Mitra" w:hAnsiTheme="minorHAnsi" w:cs="B Nazanin"/>
          <w:rtl/>
          <w:lang w:bidi="fa-IR"/>
        </w:rPr>
        <w:t>کارها</w:t>
      </w:r>
      <w:proofErr w:type="spellEnd"/>
      <w:r w:rsidRPr="00797FBE">
        <w:rPr>
          <w:rFonts w:asciiTheme="minorHAnsi" w:eastAsia="B Mitra" w:hAnsiTheme="minorHAnsi" w:cs="B Nazanin"/>
          <w:rtl/>
          <w:lang w:bidi="fa-IR"/>
        </w:rPr>
        <w:t xml:space="preserve"> را تشویق کنند تا از خدمات الکترونیکی و یا </w:t>
      </w:r>
      <w:proofErr w:type="spellStart"/>
      <w:r w:rsidRPr="00797FBE">
        <w:rPr>
          <w:rFonts w:asciiTheme="minorHAnsi" w:eastAsia="B Mitra" w:hAnsiTheme="minorHAnsi" w:cs="B Nazanin"/>
          <w:rtl/>
          <w:lang w:bidi="fa-IR"/>
        </w:rPr>
        <w:t>برنامه‌های</w:t>
      </w:r>
      <w:proofErr w:type="spellEnd"/>
      <w:r w:rsidRPr="00797FBE">
        <w:rPr>
          <w:rFonts w:asciiTheme="minorHAnsi" w:eastAsia="B Mitra" w:hAnsiTheme="minorHAnsi" w:cs="B Nazanin"/>
          <w:rtl/>
          <w:lang w:bidi="fa-IR"/>
        </w:rPr>
        <w:t xml:space="preserve"> کاربردی تلفن همراه خود استفاده کنند</w:t>
      </w:r>
      <w:r w:rsidR="00D153FB" w:rsidRPr="00797FBE">
        <w:rPr>
          <w:rFonts w:asciiTheme="minorHAnsi" w:eastAsia="B Mitra" w:hAnsiTheme="minorHAnsi" w:cs="B Nazanin" w:hint="cs"/>
          <w:rtl/>
          <w:lang w:bidi="fa-IR"/>
        </w:rPr>
        <w:t xml:space="preserve"> (لی و </w:t>
      </w:r>
      <w:proofErr w:type="spellStart"/>
      <w:r w:rsidR="00D153FB" w:rsidRPr="00797FBE">
        <w:rPr>
          <w:rFonts w:asciiTheme="minorHAnsi" w:eastAsia="B Mitra" w:hAnsiTheme="minorHAnsi" w:cs="B Nazanin" w:hint="cs"/>
          <w:rtl/>
          <w:lang w:bidi="fa-IR"/>
        </w:rPr>
        <w:t>پارومبسکو</w:t>
      </w:r>
      <w:proofErr w:type="spellEnd"/>
      <w:r w:rsidR="00D153FB" w:rsidRPr="00797FBE">
        <w:rPr>
          <w:rStyle w:val="FootnoteReference"/>
          <w:rFonts w:asciiTheme="minorHAnsi" w:eastAsia="B Mitra" w:hAnsiTheme="minorHAnsi" w:cs="B Nazanin"/>
          <w:rtl/>
          <w:lang w:bidi="fa-IR"/>
        </w:rPr>
        <w:footnoteReference w:id="42"/>
      </w:r>
      <w:r w:rsidR="002E5745" w:rsidRPr="00797FBE">
        <w:rPr>
          <w:rFonts w:asciiTheme="minorHAnsi" w:eastAsia="B Mitra" w:hAnsiTheme="minorHAnsi" w:cs="B Nazanin" w:hint="cs"/>
          <w:rtl/>
          <w:lang w:bidi="fa-IR"/>
        </w:rPr>
        <w:t>، 2019: 70).</w:t>
      </w:r>
      <w:r w:rsidRPr="00797FBE">
        <w:rPr>
          <w:rFonts w:asciiTheme="minorHAnsi" w:eastAsia="B Mitra" w:hAnsiTheme="minorHAnsi" w:cs="B Nazanin" w:hint="cs"/>
          <w:rtl/>
          <w:lang w:bidi="fa-IR"/>
        </w:rPr>
        <w:t xml:space="preserve"> </w:t>
      </w:r>
      <w:r w:rsidRPr="00797FBE">
        <w:rPr>
          <w:rFonts w:asciiTheme="majorBidi" w:eastAsia="B Mitra" w:hAnsiTheme="majorBidi" w:cs="B Nazanin" w:hint="cs"/>
          <w:rtl/>
          <w:lang w:bidi="fa-IR"/>
        </w:rPr>
        <w:t xml:space="preserve">زیرا </w:t>
      </w:r>
      <w:r w:rsidRPr="00797FBE">
        <w:rPr>
          <w:rFonts w:asciiTheme="minorHAnsi" w:eastAsia="B Mitra" w:hAnsiTheme="minorHAnsi" w:cs="B Nazanin"/>
          <w:rtl/>
          <w:lang w:bidi="fa-IR"/>
        </w:rPr>
        <w:t xml:space="preserve">موفقیت اقدامات </w:t>
      </w:r>
      <w:r w:rsidRPr="00797FBE">
        <w:rPr>
          <w:rFonts w:asciiTheme="minorHAnsi" w:eastAsia="B Mitra" w:hAnsiTheme="minorHAnsi" w:cs="B Nazanin" w:hint="cs"/>
          <w:rtl/>
          <w:lang w:bidi="fa-IR"/>
        </w:rPr>
        <w:t xml:space="preserve">مدیریت شهری </w:t>
      </w:r>
      <w:r w:rsidRPr="00797FBE">
        <w:rPr>
          <w:rFonts w:asciiTheme="minorHAnsi" w:eastAsia="B Mitra" w:hAnsiTheme="minorHAnsi" w:cs="B Nazanin"/>
          <w:rtl/>
          <w:lang w:bidi="fa-IR"/>
        </w:rPr>
        <w:t>از نظر پذیرش</w:t>
      </w:r>
      <w:r w:rsidRPr="00797FBE">
        <w:rPr>
          <w:rFonts w:asciiTheme="minorHAnsi" w:eastAsia="B Mitra" w:hAnsiTheme="minorHAnsi" w:cs="B Nazanin" w:hint="cs"/>
          <w:rtl/>
          <w:lang w:bidi="fa-IR"/>
        </w:rPr>
        <w:t xml:space="preserve"> خدمات الکترونیک</w:t>
      </w:r>
      <w:r w:rsidRPr="00797FBE">
        <w:rPr>
          <w:rFonts w:asciiTheme="minorHAnsi" w:eastAsia="B Mitra" w:hAnsiTheme="minorHAnsi" w:cs="B Nazanin"/>
          <w:rtl/>
          <w:lang w:bidi="fa-IR"/>
        </w:rPr>
        <w:t xml:space="preserve"> توسط کاربران به تمایل شهروندان برای استفاده از این خدمات بستگی دارد</w:t>
      </w:r>
      <w:r w:rsidR="00D153FB" w:rsidRPr="00797FBE">
        <w:rPr>
          <w:rFonts w:asciiTheme="minorHAnsi" w:eastAsia="B Mitra" w:hAnsiTheme="minorHAnsi" w:cs="B Nazanin" w:hint="cs"/>
          <w:rtl/>
          <w:lang w:bidi="fa-IR"/>
        </w:rPr>
        <w:t xml:space="preserve"> (</w:t>
      </w:r>
      <w:proofErr w:type="spellStart"/>
      <w:r w:rsidR="00D153FB" w:rsidRPr="00797FBE">
        <w:rPr>
          <w:rFonts w:asciiTheme="minorHAnsi" w:eastAsia="B Mitra" w:hAnsiTheme="minorHAnsi" w:cs="B Nazanin" w:hint="cs"/>
          <w:rtl/>
          <w:lang w:bidi="fa-IR"/>
        </w:rPr>
        <w:t>گوپتا</w:t>
      </w:r>
      <w:proofErr w:type="spellEnd"/>
      <w:r w:rsidR="00D153FB" w:rsidRPr="00797FBE">
        <w:rPr>
          <w:rFonts w:asciiTheme="minorHAnsi" w:eastAsia="B Mitra" w:hAnsiTheme="minorHAnsi" w:cs="B Nazanin" w:hint="cs"/>
          <w:rtl/>
          <w:lang w:bidi="fa-IR"/>
        </w:rPr>
        <w:t xml:space="preserve"> و </w:t>
      </w:r>
      <w:proofErr w:type="spellStart"/>
      <w:r w:rsidR="00D153FB" w:rsidRPr="00797FBE">
        <w:rPr>
          <w:rFonts w:asciiTheme="minorHAnsi" w:eastAsia="B Mitra" w:hAnsiTheme="minorHAnsi" w:cs="B Nazanin" w:hint="cs"/>
          <w:rtl/>
          <w:lang w:bidi="fa-IR"/>
        </w:rPr>
        <w:t>ماریا</w:t>
      </w:r>
      <w:proofErr w:type="spellEnd"/>
      <w:r w:rsidR="00D153FB" w:rsidRPr="00797FBE">
        <w:rPr>
          <w:rStyle w:val="FootnoteReference"/>
          <w:rFonts w:asciiTheme="minorHAnsi" w:eastAsia="B Mitra" w:hAnsiTheme="minorHAnsi" w:cs="B Nazanin"/>
          <w:rtl/>
          <w:lang w:bidi="fa-IR"/>
        </w:rPr>
        <w:footnoteReference w:id="43"/>
      </w:r>
      <w:r w:rsidR="00D153FB" w:rsidRPr="00797FBE">
        <w:rPr>
          <w:rFonts w:asciiTheme="minorHAnsi" w:eastAsia="B Mitra" w:hAnsiTheme="minorHAnsi" w:cs="B Nazanin" w:hint="cs"/>
          <w:rtl/>
          <w:lang w:bidi="fa-IR"/>
        </w:rPr>
        <w:t>، 2020: 438)</w:t>
      </w:r>
      <w:r w:rsidRPr="00797FBE">
        <w:rPr>
          <w:rFonts w:asciiTheme="majorBidi" w:eastAsia="B Mitra" w:hAnsiTheme="majorBidi" w:cs="B Nazanin"/>
          <w:lang w:bidi="fa-IR"/>
        </w:rPr>
        <w:t>.</w:t>
      </w:r>
      <w:r w:rsidRPr="00797FBE">
        <w:rPr>
          <w:rFonts w:eastAsiaTheme="minorHAnsi" w:cs="B Nazanin"/>
          <w:rtl/>
          <w:lang w:bidi="fa-IR"/>
        </w:rPr>
        <w:t xml:space="preserve"> </w:t>
      </w:r>
      <w:proofErr w:type="spellStart"/>
      <w:r w:rsidRPr="00797FBE">
        <w:rPr>
          <w:rFonts w:eastAsiaTheme="minorHAnsi" w:cs="B Nazanin" w:hint="cs"/>
          <w:rtl/>
          <w:lang w:bidi="fa-IR"/>
        </w:rPr>
        <w:t>بطورکلی</w:t>
      </w:r>
      <w:proofErr w:type="spellEnd"/>
      <w:r w:rsidRPr="00797FBE">
        <w:rPr>
          <w:rFonts w:eastAsiaTheme="minorHAnsi" w:cs="B Nazanin" w:hint="cs"/>
          <w:rtl/>
          <w:lang w:bidi="fa-IR"/>
        </w:rPr>
        <w:t xml:space="preserve"> </w:t>
      </w:r>
      <w:r w:rsidRPr="00797FBE">
        <w:rPr>
          <w:rFonts w:eastAsiaTheme="minorHAnsi" w:cs="B Nazanin"/>
          <w:rtl/>
          <w:lang w:bidi="fa-IR"/>
        </w:rPr>
        <w:t xml:space="preserve">در مدیریت ساختاری شهرها </w:t>
      </w:r>
      <w:r w:rsidRPr="00797FBE">
        <w:rPr>
          <w:rFonts w:eastAsiaTheme="minorHAnsi" w:cs="B Nazanin" w:hint="cs"/>
          <w:rtl/>
          <w:lang w:bidi="fa-IR"/>
        </w:rPr>
        <w:t>باید به</w:t>
      </w:r>
      <w:r w:rsidRPr="00797FBE">
        <w:rPr>
          <w:rFonts w:eastAsiaTheme="minorHAnsi" w:cs="B Nazanin"/>
          <w:rtl/>
          <w:lang w:bidi="fa-IR"/>
        </w:rPr>
        <w:t xml:space="preserve"> </w:t>
      </w:r>
      <w:proofErr w:type="spellStart"/>
      <w:r w:rsidRPr="00797FBE">
        <w:rPr>
          <w:rFonts w:eastAsiaTheme="minorHAnsi" w:cs="B Nazanin"/>
          <w:rtl/>
          <w:lang w:bidi="fa-IR"/>
        </w:rPr>
        <w:t>مولفه</w:t>
      </w:r>
      <w:r w:rsidRPr="00797FBE">
        <w:rPr>
          <w:rFonts w:eastAsiaTheme="minorHAnsi" w:cs="B Nazanin"/>
          <w:rtl/>
          <w:lang w:bidi="fa-IR"/>
        </w:rPr>
        <w:softHyphen/>
        <w:t>های</w:t>
      </w:r>
      <w:proofErr w:type="spellEnd"/>
      <w:r w:rsidRPr="00797FBE">
        <w:rPr>
          <w:rFonts w:eastAsiaTheme="minorHAnsi" w:cs="B Nazanin"/>
          <w:rtl/>
          <w:lang w:bidi="fa-IR"/>
        </w:rPr>
        <w:t xml:space="preserve"> پاسخگویی</w:t>
      </w:r>
      <w:r w:rsidRPr="00797FBE">
        <w:rPr>
          <w:rFonts w:eastAsiaTheme="minorHAnsi" w:cs="B Nazanin" w:hint="cs"/>
          <w:rtl/>
          <w:lang w:bidi="fa-IR"/>
        </w:rPr>
        <w:t>،</w:t>
      </w:r>
      <w:r w:rsidRPr="00797FBE">
        <w:rPr>
          <w:rFonts w:eastAsiaTheme="minorHAnsi" w:cs="B Nazanin"/>
          <w:rtl/>
          <w:lang w:bidi="fa-IR"/>
        </w:rPr>
        <w:t xml:space="preserve"> </w:t>
      </w:r>
      <w:proofErr w:type="spellStart"/>
      <w:r w:rsidRPr="00797FBE">
        <w:rPr>
          <w:rFonts w:eastAsiaTheme="minorHAnsi" w:cs="B Nazanin"/>
          <w:rtl/>
          <w:lang w:bidi="fa-IR"/>
        </w:rPr>
        <w:t>تمرکززدایی</w:t>
      </w:r>
      <w:proofErr w:type="spellEnd"/>
      <w:r w:rsidRPr="00797FBE">
        <w:rPr>
          <w:rFonts w:eastAsiaTheme="minorHAnsi" w:cs="B Nazanin"/>
          <w:rtl/>
          <w:lang w:bidi="fa-IR"/>
        </w:rPr>
        <w:t xml:space="preserve">، مشارکت، </w:t>
      </w:r>
      <w:r w:rsidRPr="00797FBE">
        <w:rPr>
          <w:rFonts w:eastAsiaTheme="minorHAnsi" w:cs="B Nazanin" w:hint="cs"/>
          <w:rtl/>
          <w:lang w:bidi="fa-IR"/>
        </w:rPr>
        <w:t xml:space="preserve">کارایی و </w:t>
      </w:r>
      <w:r w:rsidRPr="00797FBE">
        <w:rPr>
          <w:rFonts w:eastAsiaTheme="minorHAnsi" w:cs="B Nazanin"/>
          <w:rtl/>
          <w:lang w:bidi="fa-IR"/>
        </w:rPr>
        <w:t>کارآمدی</w:t>
      </w:r>
      <w:r w:rsidRPr="00797FBE">
        <w:rPr>
          <w:rFonts w:eastAsiaTheme="minorHAnsi" w:cs="B Nazanin"/>
          <w:rtl/>
          <w:lang w:bidi="fa-IR"/>
        </w:rPr>
        <w:softHyphen/>
        <w:t>،</w:t>
      </w:r>
      <w:r w:rsidRPr="00797FBE">
        <w:rPr>
          <w:rFonts w:eastAsiaTheme="minorHAnsi" w:cs="B Nazanin" w:hint="cs"/>
          <w:rtl/>
          <w:lang w:bidi="fa-IR"/>
        </w:rPr>
        <w:t xml:space="preserve"> </w:t>
      </w:r>
      <w:r w:rsidRPr="00797FBE">
        <w:rPr>
          <w:rFonts w:eastAsiaTheme="minorHAnsi" w:cs="B Nazanin"/>
          <w:rtl/>
          <w:lang w:bidi="fa-IR"/>
        </w:rPr>
        <w:t xml:space="preserve">شفافیت </w:t>
      </w:r>
      <w:r w:rsidRPr="00797FBE">
        <w:rPr>
          <w:rFonts w:eastAsiaTheme="minorHAnsi" w:cs="B Nazanin" w:hint="cs"/>
          <w:rtl/>
          <w:lang w:bidi="fa-IR"/>
        </w:rPr>
        <w:t xml:space="preserve">و </w:t>
      </w:r>
      <w:r w:rsidRPr="00797FBE">
        <w:rPr>
          <w:rFonts w:eastAsiaTheme="minorHAnsi" w:cs="B Nazanin"/>
          <w:rtl/>
          <w:lang w:bidi="fa-IR"/>
        </w:rPr>
        <w:t>عدالت</w:t>
      </w:r>
      <w:r w:rsidRPr="00797FBE">
        <w:rPr>
          <w:rFonts w:eastAsiaTheme="minorHAnsi" w:cs="B Nazanin" w:hint="cs"/>
          <w:rtl/>
          <w:lang w:bidi="fa-IR"/>
        </w:rPr>
        <w:t xml:space="preserve"> توجه شود و </w:t>
      </w:r>
      <w:r w:rsidRPr="00797FBE">
        <w:rPr>
          <w:rFonts w:eastAsiaTheme="minorHAnsi" w:cs="B Nazanin"/>
          <w:rtl/>
          <w:lang w:bidi="fa-IR"/>
        </w:rPr>
        <w:t xml:space="preserve">مردم به منزله </w:t>
      </w:r>
      <w:proofErr w:type="spellStart"/>
      <w:r w:rsidRPr="00797FBE">
        <w:rPr>
          <w:rFonts w:eastAsiaTheme="minorHAnsi" w:cs="B Nazanin"/>
          <w:rtl/>
          <w:lang w:bidi="fa-IR"/>
        </w:rPr>
        <w:t>حسابرسان</w:t>
      </w:r>
      <w:proofErr w:type="spellEnd"/>
      <w:r w:rsidRPr="00797FBE">
        <w:rPr>
          <w:rFonts w:eastAsiaTheme="minorHAnsi" w:cs="B Nazanin"/>
          <w:rtl/>
          <w:lang w:bidi="fa-IR"/>
        </w:rPr>
        <w:t xml:space="preserve"> جامعه </w:t>
      </w:r>
      <w:r w:rsidRPr="00797FBE">
        <w:rPr>
          <w:rFonts w:eastAsiaTheme="minorHAnsi" w:cs="B Nazanin" w:hint="cs"/>
          <w:rtl/>
          <w:lang w:bidi="fa-IR"/>
        </w:rPr>
        <w:t>(</w:t>
      </w:r>
      <w:r w:rsidRPr="00797FBE">
        <w:rPr>
          <w:rFonts w:eastAsiaTheme="minorHAnsi" w:cs="B Nazanin"/>
          <w:rtl/>
          <w:lang w:bidi="fa-IR"/>
        </w:rPr>
        <w:t>شفافیت</w:t>
      </w:r>
      <w:r w:rsidRPr="00797FBE">
        <w:rPr>
          <w:rFonts w:eastAsiaTheme="minorHAnsi" w:cs="B Nazanin" w:hint="cs"/>
          <w:rtl/>
          <w:lang w:bidi="fa-IR"/>
        </w:rPr>
        <w:t>)</w:t>
      </w:r>
      <w:r w:rsidRPr="00797FBE">
        <w:rPr>
          <w:rFonts w:eastAsiaTheme="minorHAnsi" w:cs="B Nazanin"/>
          <w:rtl/>
          <w:lang w:bidi="fa-IR"/>
        </w:rPr>
        <w:t xml:space="preserve"> و</w:t>
      </w:r>
      <w:r w:rsidRPr="00797FBE">
        <w:rPr>
          <w:rFonts w:eastAsiaTheme="minorHAnsi" w:cs="B Nazanin" w:hint="cs"/>
          <w:rtl/>
          <w:lang w:bidi="fa-IR"/>
        </w:rPr>
        <w:t xml:space="preserve"> </w:t>
      </w:r>
      <w:r w:rsidRPr="00797FBE">
        <w:rPr>
          <w:rFonts w:eastAsiaTheme="minorHAnsi" w:cs="B Nazanin"/>
          <w:rtl/>
          <w:lang w:bidi="fa-IR"/>
        </w:rPr>
        <w:t>تاثیرگذاری</w:t>
      </w:r>
      <w:r w:rsidRPr="00797FBE">
        <w:rPr>
          <w:rFonts w:eastAsiaTheme="minorHAnsi" w:cs="B Nazanin" w:hint="cs"/>
          <w:rtl/>
          <w:lang w:bidi="fa-IR"/>
        </w:rPr>
        <w:t xml:space="preserve"> آنان</w:t>
      </w:r>
      <w:r w:rsidRPr="00797FBE">
        <w:rPr>
          <w:rFonts w:eastAsiaTheme="minorHAnsi" w:cs="B Nazanin"/>
          <w:rtl/>
          <w:lang w:bidi="fa-IR"/>
        </w:rPr>
        <w:t xml:space="preserve"> بر تصمیم</w:t>
      </w:r>
      <w:r w:rsidRPr="00797FBE">
        <w:rPr>
          <w:rFonts w:eastAsiaTheme="minorHAnsi" w:cs="B Nazanin"/>
          <w:rtl/>
          <w:lang w:bidi="fa-IR"/>
        </w:rPr>
        <w:softHyphen/>
        <w:t>گیری</w:t>
      </w:r>
      <w:r w:rsidRPr="00797FBE">
        <w:rPr>
          <w:rFonts w:eastAsiaTheme="minorHAnsi" w:cs="B Nazanin"/>
          <w:rtl/>
          <w:lang w:bidi="fa-IR"/>
        </w:rPr>
        <w:softHyphen/>
        <w:t>ها</w:t>
      </w:r>
      <w:r w:rsidRPr="00797FBE">
        <w:rPr>
          <w:rFonts w:eastAsiaTheme="minorHAnsi" w:cs="B Nazanin" w:hint="cs"/>
          <w:rtl/>
          <w:lang w:bidi="fa-IR"/>
        </w:rPr>
        <w:t>ی شهری</w:t>
      </w:r>
      <w:r w:rsidRPr="00797FBE">
        <w:rPr>
          <w:rFonts w:eastAsiaTheme="minorHAnsi" w:cs="B Nazanin"/>
          <w:rtl/>
          <w:lang w:bidi="fa-IR"/>
        </w:rPr>
        <w:t xml:space="preserve"> </w:t>
      </w:r>
      <w:r w:rsidRPr="00797FBE">
        <w:rPr>
          <w:rFonts w:eastAsiaTheme="minorHAnsi" w:cs="B Nazanin" w:hint="cs"/>
          <w:rtl/>
          <w:lang w:bidi="fa-IR"/>
        </w:rPr>
        <w:t>(</w:t>
      </w:r>
      <w:r w:rsidRPr="00797FBE">
        <w:rPr>
          <w:rFonts w:eastAsiaTheme="minorHAnsi" w:cs="B Nazanin"/>
          <w:rtl/>
          <w:lang w:bidi="fa-IR"/>
        </w:rPr>
        <w:t>مشارکت</w:t>
      </w:r>
      <w:r w:rsidRPr="00797FBE">
        <w:rPr>
          <w:rFonts w:eastAsiaTheme="minorHAnsi" w:cs="B Nazanin" w:hint="cs"/>
          <w:rtl/>
          <w:lang w:bidi="fa-IR"/>
        </w:rPr>
        <w:t>)</w:t>
      </w:r>
      <w:r w:rsidRPr="00797FBE">
        <w:rPr>
          <w:rFonts w:eastAsiaTheme="minorHAnsi" w:cs="B Nazanin"/>
          <w:rtl/>
          <w:lang w:bidi="fa-IR"/>
        </w:rPr>
        <w:t xml:space="preserve"> در کنار پاسخگویی به عنوان اهرم کنترلی </w:t>
      </w:r>
      <w:r w:rsidRPr="00797FBE">
        <w:rPr>
          <w:rFonts w:eastAsiaTheme="minorHAnsi" w:cs="B Nazanin" w:hint="cs"/>
          <w:rtl/>
          <w:lang w:bidi="fa-IR"/>
        </w:rPr>
        <w:t xml:space="preserve">مدیریت شهری </w:t>
      </w:r>
      <w:r w:rsidR="002E5745" w:rsidRPr="00797FBE">
        <w:rPr>
          <w:rFonts w:eastAsiaTheme="minorHAnsi" w:cs="B Nazanin"/>
          <w:rtl/>
          <w:lang w:bidi="fa-IR"/>
        </w:rPr>
        <w:t xml:space="preserve">قرار </w:t>
      </w:r>
      <w:proofErr w:type="spellStart"/>
      <w:r w:rsidR="002E5745" w:rsidRPr="00797FBE">
        <w:rPr>
          <w:rFonts w:eastAsiaTheme="minorHAnsi" w:cs="B Nazanin"/>
          <w:rtl/>
          <w:lang w:bidi="fa-IR"/>
        </w:rPr>
        <w:t>می</w:t>
      </w:r>
      <w:r w:rsidR="002E5745" w:rsidRPr="00797FBE">
        <w:rPr>
          <w:rFonts w:eastAsiaTheme="minorHAnsi" w:cs="B Nazanin" w:hint="cs"/>
          <w:rtl/>
          <w:lang w:bidi="fa-IR"/>
        </w:rPr>
        <w:t>‌</w:t>
      </w:r>
      <w:r w:rsidRPr="00797FBE">
        <w:rPr>
          <w:rFonts w:eastAsiaTheme="minorHAnsi" w:cs="B Nazanin"/>
          <w:rtl/>
          <w:lang w:bidi="fa-IR"/>
        </w:rPr>
        <w:t>گیرد</w:t>
      </w:r>
      <w:proofErr w:type="spellEnd"/>
      <w:r w:rsidRPr="00797FBE">
        <w:rPr>
          <w:rFonts w:eastAsiaTheme="minorHAnsi" w:cs="B Nazanin" w:hint="cs"/>
          <w:rtl/>
          <w:lang w:bidi="fa-IR"/>
        </w:rPr>
        <w:t xml:space="preserve"> (</w:t>
      </w:r>
      <w:proofErr w:type="spellStart"/>
      <w:r w:rsidRPr="00797FBE">
        <w:rPr>
          <w:rFonts w:eastAsiaTheme="minorHAnsi" w:cs="B Nazanin" w:hint="cs"/>
          <w:rtl/>
          <w:lang w:bidi="fa-IR"/>
        </w:rPr>
        <w:t>خمجانی</w:t>
      </w:r>
      <w:proofErr w:type="spellEnd"/>
      <w:r w:rsidRPr="00797FBE">
        <w:rPr>
          <w:rFonts w:eastAsiaTheme="minorHAnsi" w:cs="B Nazanin" w:hint="cs"/>
          <w:rtl/>
          <w:lang w:bidi="fa-IR"/>
        </w:rPr>
        <w:t xml:space="preserve"> و همکاران، 1400: 83).</w:t>
      </w:r>
    </w:p>
    <w:p w14:paraId="3453E7A7" w14:textId="77777777" w:rsidR="0024034B" w:rsidRPr="00797FBE" w:rsidRDefault="0024034B" w:rsidP="0024034B">
      <w:pPr>
        <w:bidi/>
        <w:jc w:val="both"/>
        <w:rPr>
          <w:rFonts w:asciiTheme="minorHAnsi" w:eastAsia="B Mitra" w:hAnsiTheme="minorHAnsi" w:cs="B Nazanin"/>
          <w:rtl/>
          <w:lang w:bidi="fa-IR"/>
        </w:rPr>
      </w:pPr>
    </w:p>
    <w:p w14:paraId="11EAB422" w14:textId="77777777" w:rsidR="0024034B" w:rsidRPr="00797FBE" w:rsidRDefault="0024034B" w:rsidP="0024034B">
      <w:pPr>
        <w:bidi/>
        <w:jc w:val="both"/>
        <w:rPr>
          <w:rFonts w:asciiTheme="minorHAnsi" w:eastAsia="B Mitra" w:hAnsiTheme="minorHAnsi" w:cs="B Nazanin"/>
          <w:b/>
          <w:bCs/>
          <w:sz w:val="22"/>
          <w:szCs w:val="22"/>
          <w:lang w:bidi="fa-IR"/>
        </w:rPr>
      </w:pPr>
      <w:r w:rsidRPr="00797FBE">
        <w:rPr>
          <w:rFonts w:asciiTheme="minorHAnsi" w:eastAsia="B Mitra" w:hAnsiTheme="minorHAnsi" w:cs="B Nazanin" w:hint="cs"/>
          <w:b/>
          <w:bCs/>
          <w:sz w:val="22"/>
          <w:szCs w:val="22"/>
          <w:rtl/>
          <w:lang w:bidi="fa-IR"/>
        </w:rPr>
        <w:t>کیفیت زندگی</w:t>
      </w:r>
    </w:p>
    <w:p w14:paraId="0B07E848" w14:textId="1CE275EA" w:rsidR="00146793" w:rsidRPr="00797FBE" w:rsidRDefault="0024034B" w:rsidP="00456D86">
      <w:pPr>
        <w:bidi/>
        <w:jc w:val="both"/>
        <w:rPr>
          <w:rFonts w:asciiTheme="minorHAnsi" w:eastAsia="B Mitra" w:hAnsiTheme="minorHAnsi" w:cs="B Nazanin"/>
          <w:rtl/>
          <w:lang w:bidi="fa-IR"/>
        </w:rPr>
      </w:pPr>
      <w:r w:rsidRPr="00797FBE">
        <w:rPr>
          <w:rFonts w:asciiTheme="minorHAnsi" w:eastAsia="B Mitra" w:hAnsiTheme="minorHAnsi" w:cs="B Nazanin" w:hint="cs"/>
          <w:rtl/>
          <w:lang w:bidi="fa-IR"/>
        </w:rPr>
        <w:t>ک</w:t>
      </w:r>
      <w:r w:rsidRPr="00797FBE">
        <w:rPr>
          <w:rFonts w:asciiTheme="minorHAnsi" w:eastAsia="B Mitra" w:hAnsiTheme="minorHAnsi" w:cs="B Nazanin"/>
          <w:rtl/>
          <w:lang w:bidi="fa-IR"/>
        </w:rPr>
        <w:t xml:space="preserve">یفیت زندگی با توانایی ایجاد سرمایه اجتماعی، دریافت آموزش با کیفیت و توسعه روابط بین فردی و ارتباطات تعیین </w:t>
      </w:r>
      <w:proofErr w:type="spellStart"/>
      <w:r w:rsidRPr="00797FBE">
        <w:rPr>
          <w:rFonts w:asciiTheme="minorHAnsi" w:eastAsia="B Mitra" w:hAnsiTheme="minorHAnsi" w:cs="B Nazanin"/>
          <w:rtl/>
          <w:lang w:bidi="fa-IR"/>
        </w:rPr>
        <w:t>می‌شود</w:t>
      </w:r>
      <w:proofErr w:type="spellEnd"/>
      <w:r w:rsidR="002E5745" w:rsidRPr="00797FBE">
        <w:rPr>
          <w:rFonts w:asciiTheme="minorHAnsi" w:eastAsia="B Mitra" w:hAnsiTheme="minorHAnsi" w:cs="B Nazanin" w:hint="cs"/>
          <w:rtl/>
          <w:lang w:bidi="fa-IR"/>
        </w:rPr>
        <w:t xml:space="preserve"> </w:t>
      </w:r>
      <w:r w:rsidR="00D153FB" w:rsidRPr="00797FBE">
        <w:rPr>
          <w:rFonts w:asciiTheme="minorHAnsi" w:eastAsia="B Mitra" w:hAnsiTheme="minorHAnsi" w:cs="B Nazanin" w:hint="cs"/>
          <w:rtl/>
          <w:lang w:bidi="fa-IR"/>
        </w:rPr>
        <w:t>(</w:t>
      </w:r>
      <w:proofErr w:type="spellStart"/>
      <w:r w:rsidR="00DA7EA9" w:rsidRPr="00797FBE">
        <w:rPr>
          <w:rFonts w:asciiTheme="minorHAnsi" w:eastAsia="B Mitra" w:hAnsiTheme="minorHAnsi" w:cs="B Nazanin"/>
          <w:rtl/>
          <w:lang w:bidi="fa-IR"/>
        </w:rPr>
        <w:t>کر</w:t>
      </w:r>
      <w:r w:rsidR="00DA7EA9" w:rsidRPr="00797FBE">
        <w:rPr>
          <w:rFonts w:asciiTheme="minorHAnsi" w:eastAsia="B Mitra" w:hAnsiTheme="minorHAnsi" w:cs="B Nazanin" w:hint="cs"/>
          <w:rtl/>
          <w:lang w:bidi="fa-IR"/>
        </w:rPr>
        <w:t>ی</w:t>
      </w:r>
      <w:r w:rsidR="00DA7EA9" w:rsidRPr="00797FBE">
        <w:rPr>
          <w:rFonts w:asciiTheme="minorHAnsi" w:eastAsia="B Mitra" w:hAnsiTheme="minorHAnsi" w:cs="B Nazanin" w:hint="eastAsia"/>
          <w:rtl/>
          <w:lang w:bidi="fa-IR"/>
        </w:rPr>
        <w:t>ژانوفسک</w:t>
      </w:r>
      <w:r w:rsidR="00DA7EA9" w:rsidRPr="00797FBE">
        <w:rPr>
          <w:rFonts w:asciiTheme="minorHAnsi" w:eastAsia="B Mitra" w:hAnsiTheme="minorHAnsi" w:cs="B Nazanin" w:hint="cs"/>
          <w:rtl/>
          <w:lang w:bidi="fa-IR"/>
        </w:rPr>
        <w:t>ی</w:t>
      </w:r>
      <w:proofErr w:type="spellEnd"/>
      <w:r w:rsidR="00DA7EA9" w:rsidRPr="00797FBE">
        <w:rPr>
          <w:rStyle w:val="FootnoteReference"/>
          <w:rFonts w:asciiTheme="minorHAnsi" w:eastAsia="B Mitra" w:hAnsiTheme="minorHAnsi" w:cs="B Nazanin"/>
          <w:rtl/>
          <w:lang w:bidi="fa-IR"/>
        </w:rPr>
        <w:footnoteReference w:id="44"/>
      </w:r>
      <w:r w:rsidR="00DA7EA9" w:rsidRPr="00797FBE">
        <w:rPr>
          <w:rFonts w:asciiTheme="minorHAnsi" w:eastAsia="B Mitra" w:hAnsiTheme="minorHAnsi" w:cs="B Nazanin" w:hint="cs"/>
          <w:rtl/>
          <w:lang w:bidi="fa-IR"/>
        </w:rPr>
        <w:t xml:space="preserve"> و همکاران، 2021</w:t>
      </w:r>
      <w:r w:rsidR="00D153FB" w:rsidRPr="00797FBE">
        <w:rPr>
          <w:rFonts w:asciiTheme="minorHAnsi" w:eastAsia="B Mitra" w:hAnsiTheme="minorHAnsi" w:cs="B Nazanin" w:hint="cs"/>
          <w:rtl/>
          <w:lang w:bidi="fa-IR"/>
        </w:rPr>
        <w:t>).</w:t>
      </w:r>
      <w:r w:rsidRPr="00797FBE">
        <w:rPr>
          <w:rFonts w:asciiTheme="minorHAnsi" w:eastAsia="B Mitra" w:hAnsiTheme="minorHAnsi" w:cs="B Nazanin"/>
          <w:rtl/>
          <w:lang w:bidi="fa-IR"/>
        </w:rPr>
        <w:t xml:space="preserve"> </w:t>
      </w:r>
      <w:r w:rsidRPr="00797FBE">
        <w:rPr>
          <w:rFonts w:asciiTheme="minorHAnsi" w:eastAsia="B Mitra" w:hAnsiTheme="minorHAnsi" w:cs="B Nazanin"/>
          <w:lang w:bidi="fa-IR"/>
        </w:rPr>
        <w:t>​</w:t>
      </w:r>
      <w:r w:rsidRPr="00797FBE">
        <w:rPr>
          <w:rFonts w:asciiTheme="minorHAnsi" w:eastAsia="B Mitra" w:hAnsiTheme="minorHAnsi" w:cs="B Nazanin"/>
          <w:rtl/>
        </w:rPr>
        <w:t xml:space="preserve">مفهوم </w:t>
      </w:r>
      <w:r w:rsidR="002E5745" w:rsidRPr="00797FBE">
        <w:rPr>
          <w:rFonts w:asciiTheme="minorHAnsi" w:eastAsia="B Mitra" w:hAnsiTheme="minorHAnsi" w:cs="B Nazanin" w:hint="cs"/>
          <w:rtl/>
        </w:rPr>
        <w:t>«</w:t>
      </w:r>
      <w:r w:rsidRPr="00797FBE">
        <w:rPr>
          <w:rFonts w:asciiTheme="minorHAnsi" w:eastAsia="B Mitra" w:hAnsiTheme="minorHAnsi" w:cs="B Nazanin"/>
          <w:rtl/>
        </w:rPr>
        <w:t>کیفیت زندگی</w:t>
      </w:r>
      <w:r w:rsidR="002E5745" w:rsidRPr="00797FBE">
        <w:rPr>
          <w:rFonts w:asciiTheme="minorHAnsi" w:eastAsia="B Mitra" w:hAnsiTheme="minorHAnsi" w:cs="B Nazanin" w:hint="cs"/>
          <w:rtl/>
        </w:rPr>
        <w:t>»</w:t>
      </w:r>
      <w:r w:rsidRPr="00797FBE">
        <w:rPr>
          <w:rFonts w:asciiTheme="minorHAnsi" w:eastAsia="B Mitra" w:hAnsiTheme="minorHAnsi" w:cs="B Nazanin"/>
          <w:rtl/>
        </w:rPr>
        <w:t xml:space="preserve"> در طول زندگی پیچیده و قابل‌تغییر اس</w:t>
      </w:r>
      <w:r w:rsidRPr="00797FBE">
        <w:rPr>
          <w:rFonts w:asciiTheme="minorHAnsi" w:eastAsia="B Mitra" w:hAnsiTheme="minorHAnsi" w:cs="B Nazanin" w:hint="cs"/>
          <w:rtl/>
          <w:lang w:bidi="fa-IR"/>
        </w:rPr>
        <w:t>ت.</w:t>
      </w:r>
      <w:r w:rsidRPr="00797FBE">
        <w:rPr>
          <w:rFonts w:asciiTheme="minorHAnsi" w:eastAsia="B Mitra" w:hAnsiTheme="minorHAnsi" w:cs="B Nazanin"/>
        </w:rPr>
        <w:t xml:space="preserve"> </w:t>
      </w:r>
      <w:r w:rsidRPr="00797FBE">
        <w:rPr>
          <w:rFonts w:asciiTheme="minorHAnsi" w:eastAsia="B Mitra" w:hAnsiTheme="minorHAnsi" w:cs="B Nazanin"/>
          <w:rtl/>
        </w:rPr>
        <w:t xml:space="preserve">این </w:t>
      </w:r>
      <w:r w:rsidRPr="00797FBE">
        <w:rPr>
          <w:rFonts w:asciiTheme="minorHAnsi" w:eastAsia="B Mitra" w:hAnsiTheme="minorHAnsi" w:cs="B Nazanin" w:hint="cs"/>
          <w:rtl/>
        </w:rPr>
        <w:t>مفهوم،</w:t>
      </w:r>
      <w:r w:rsidRPr="00797FBE">
        <w:rPr>
          <w:rFonts w:asciiTheme="minorHAnsi" w:eastAsia="B Mitra" w:hAnsiTheme="minorHAnsi" w:cs="B Nazanin"/>
          <w:rtl/>
        </w:rPr>
        <w:t xml:space="preserve"> کل تجربه انسانی را پوشش می‌دهد و تمام حوزه‌های مهم زندگی فرد را منعکس می‌کند</w:t>
      </w:r>
      <w:r w:rsidRPr="00797FBE">
        <w:rPr>
          <w:rFonts w:asciiTheme="minorHAnsi" w:eastAsia="B Mitra" w:hAnsiTheme="minorHAnsi" w:cs="B Nazanin" w:hint="cs"/>
          <w:rtl/>
        </w:rPr>
        <w:t>.</w:t>
      </w:r>
      <w:r w:rsidRPr="00797FBE">
        <w:rPr>
          <w:rFonts w:asciiTheme="minorHAnsi" w:eastAsia="B Mitra" w:hAnsiTheme="minorHAnsi" w:cs="B Nazanin"/>
          <w:rtl/>
        </w:rPr>
        <w:t xml:space="preserve"> در رویکرد جامع به عملکرد انسان، درک کیفیت زندگی به عنوان تفاوت احساس شده توسط </w:t>
      </w:r>
      <w:r w:rsidRPr="00797FBE">
        <w:rPr>
          <w:rFonts w:asciiTheme="minorHAnsi" w:eastAsia="B Mitra" w:hAnsiTheme="minorHAnsi" w:cs="B Nazanin" w:hint="cs"/>
          <w:rtl/>
        </w:rPr>
        <w:t>انسان</w:t>
      </w:r>
      <w:r w:rsidRPr="00797FBE">
        <w:rPr>
          <w:rFonts w:asciiTheme="minorHAnsi" w:eastAsia="B Mitra" w:hAnsiTheme="minorHAnsi" w:cs="B Nazanin"/>
          <w:rtl/>
        </w:rPr>
        <w:t xml:space="preserve"> بین نیازها (‏در سطح فیزیولوژیکی)‏، خواسته‌ها (‏در سطح عاطفی)</w:t>
      </w:r>
      <w:r w:rsidRPr="00797FBE">
        <w:rPr>
          <w:rFonts w:asciiTheme="minorHAnsi" w:eastAsia="B Mitra" w:hAnsiTheme="minorHAnsi" w:cs="B Nazanin" w:hint="cs"/>
          <w:rtl/>
        </w:rPr>
        <w:t xml:space="preserve"> </w:t>
      </w:r>
      <w:r w:rsidRPr="00797FBE">
        <w:rPr>
          <w:rFonts w:asciiTheme="minorHAnsi" w:eastAsia="B Mitra" w:hAnsiTheme="minorHAnsi" w:cs="B Nazanin"/>
          <w:rtl/>
        </w:rPr>
        <w:t>‏و رویاها (‏ذهنی و معنوی)</w:t>
      </w:r>
      <w:r w:rsidRPr="00797FBE">
        <w:rPr>
          <w:rFonts w:asciiTheme="minorHAnsi" w:eastAsia="B Mitra" w:hAnsiTheme="minorHAnsi" w:cs="B Nazanin" w:hint="cs"/>
          <w:rtl/>
        </w:rPr>
        <w:t xml:space="preserve"> </w:t>
      </w:r>
      <w:r w:rsidRPr="00797FBE">
        <w:rPr>
          <w:rFonts w:asciiTheme="minorHAnsi" w:eastAsia="B Mitra" w:hAnsiTheme="minorHAnsi" w:cs="B Nazanin"/>
          <w:rtl/>
        </w:rPr>
        <w:t>‏نیز امکان پذیر است</w:t>
      </w:r>
      <w:r w:rsidR="002E5745" w:rsidRPr="00797FBE">
        <w:rPr>
          <w:rFonts w:asciiTheme="minorHAnsi" w:eastAsia="B Mitra" w:hAnsiTheme="minorHAnsi" w:cs="B Nazanin" w:hint="cs"/>
          <w:rtl/>
        </w:rPr>
        <w:t xml:space="preserve"> </w:t>
      </w:r>
      <w:r w:rsidR="00DA7EA9" w:rsidRPr="00797FBE">
        <w:rPr>
          <w:rFonts w:asciiTheme="minorHAnsi" w:eastAsia="B Mitra" w:hAnsiTheme="minorHAnsi" w:cs="B Nazanin" w:hint="cs"/>
          <w:rtl/>
          <w:lang w:bidi="fa-IR"/>
        </w:rPr>
        <w:t>(</w:t>
      </w:r>
      <w:proofErr w:type="spellStart"/>
      <w:r w:rsidR="00DA7EA9" w:rsidRPr="00797FBE">
        <w:rPr>
          <w:rFonts w:asciiTheme="minorHAnsi" w:eastAsia="B Mitra" w:hAnsiTheme="minorHAnsi" w:cs="B Nazanin"/>
          <w:rtl/>
          <w:lang w:bidi="fa-IR"/>
        </w:rPr>
        <w:t>ز</w:t>
      </w:r>
      <w:r w:rsidR="00DA7EA9" w:rsidRPr="00797FBE">
        <w:rPr>
          <w:rFonts w:asciiTheme="minorHAnsi" w:eastAsia="B Mitra" w:hAnsiTheme="minorHAnsi" w:cs="B Nazanin" w:hint="cs"/>
          <w:rtl/>
          <w:lang w:bidi="fa-IR"/>
        </w:rPr>
        <w:t>ی</w:t>
      </w:r>
      <w:r w:rsidR="00DA7EA9" w:rsidRPr="00797FBE">
        <w:rPr>
          <w:rFonts w:asciiTheme="minorHAnsi" w:eastAsia="B Mitra" w:hAnsiTheme="minorHAnsi" w:cs="B Nazanin" w:hint="eastAsia"/>
          <w:rtl/>
          <w:lang w:bidi="fa-IR"/>
        </w:rPr>
        <w:t>ولکوفسک</w:t>
      </w:r>
      <w:r w:rsidR="00DA7EA9" w:rsidRPr="00797FBE">
        <w:rPr>
          <w:rFonts w:asciiTheme="minorHAnsi" w:eastAsia="B Mitra" w:hAnsiTheme="minorHAnsi" w:cs="B Nazanin" w:hint="cs"/>
          <w:rtl/>
          <w:lang w:bidi="fa-IR"/>
        </w:rPr>
        <w:t>ی</w:t>
      </w:r>
      <w:proofErr w:type="spellEnd"/>
      <w:r w:rsidR="00DA7EA9" w:rsidRPr="00797FBE">
        <w:rPr>
          <w:rStyle w:val="FootnoteReference"/>
          <w:rFonts w:asciiTheme="minorHAnsi" w:eastAsia="B Mitra" w:hAnsiTheme="minorHAnsi" w:cs="B Nazanin"/>
          <w:rtl/>
          <w:lang w:bidi="fa-IR"/>
        </w:rPr>
        <w:footnoteReference w:id="45"/>
      </w:r>
      <w:r w:rsidR="00DA7EA9" w:rsidRPr="00797FBE">
        <w:rPr>
          <w:rFonts w:asciiTheme="minorHAnsi" w:eastAsia="B Mitra" w:hAnsiTheme="minorHAnsi" w:cs="B Nazanin" w:hint="cs"/>
          <w:rtl/>
          <w:lang w:bidi="fa-IR"/>
        </w:rPr>
        <w:t>، 2015: 148).</w:t>
      </w:r>
      <w:r w:rsidRPr="00797FBE">
        <w:rPr>
          <w:rFonts w:asciiTheme="minorHAnsi" w:eastAsia="B Mitra" w:hAnsiTheme="minorHAnsi" w:cs="B Nazanin" w:hint="cs"/>
          <w:rtl/>
          <w:lang w:bidi="fa-IR"/>
        </w:rPr>
        <w:t xml:space="preserve"> </w:t>
      </w:r>
      <w:proofErr w:type="spellStart"/>
      <w:r w:rsidRPr="00797FBE">
        <w:rPr>
          <w:rFonts w:asciiTheme="minorHAnsi" w:eastAsia="B Mitra" w:hAnsiTheme="minorHAnsi" w:cs="B Nazanin"/>
          <w:rtl/>
          <w:lang w:bidi="fa-IR"/>
        </w:rPr>
        <w:t>کامینز</w:t>
      </w:r>
      <w:proofErr w:type="spellEnd"/>
      <w:r w:rsidRPr="00797FBE">
        <w:rPr>
          <w:rFonts w:asciiTheme="minorHAnsi" w:eastAsia="B Mitra" w:hAnsiTheme="minorHAnsi" w:cs="B Nazanin" w:hint="cs"/>
          <w:rtl/>
          <w:lang w:bidi="fa-IR"/>
        </w:rPr>
        <w:t xml:space="preserve"> </w:t>
      </w:r>
      <w:r w:rsidR="002E5745" w:rsidRPr="00797FBE">
        <w:rPr>
          <w:rFonts w:asciiTheme="minorHAnsi" w:eastAsia="B Mitra" w:hAnsiTheme="minorHAnsi" w:cs="B Nazanin" w:hint="cs"/>
          <w:rtl/>
          <w:lang w:bidi="fa-IR"/>
        </w:rPr>
        <w:t>در سال 2005</w:t>
      </w:r>
      <w:r w:rsidRPr="00797FBE">
        <w:rPr>
          <w:rFonts w:asciiTheme="minorHAnsi" w:eastAsia="B Mitra" w:hAnsiTheme="minorHAnsi" w:cs="B Nazanin" w:hint="cs"/>
          <w:rtl/>
          <w:lang w:bidi="fa-IR"/>
        </w:rPr>
        <w:t xml:space="preserve">، </w:t>
      </w:r>
      <w:r w:rsidRPr="00797FBE">
        <w:rPr>
          <w:rFonts w:asciiTheme="minorHAnsi" w:eastAsia="B Mitra" w:hAnsiTheme="minorHAnsi" w:cs="B Nazanin"/>
          <w:rtl/>
          <w:lang w:bidi="fa-IR"/>
        </w:rPr>
        <w:t xml:space="preserve">کیفیت زندگی را </w:t>
      </w:r>
      <w:r w:rsidRPr="00797FBE">
        <w:rPr>
          <w:rFonts w:asciiTheme="minorHAnsi" w:eastAsia="B Mitra" w:hAnsiTheme="minorHAnsi" w:cs="B Nazanin" w:hint="cs"/>
          <w:rtl/>
          <w:lang w:bidi="fa-IR"/>
        </w:rPr>
        <w:t>ساختاری که</w:t>
      </w:r>
      <w:r w:rsidRPr="00797FBE">
        <w:rPr>
          <w:rFonts w:asciiTheme="minorHAnsi" w:eastAsia="B Mitra" w:hAnsiTheme="minorHAnsi" w:cs="B Nazanin"/>
          <w:rtl/>
          <w:lang w:bidi="fa-IR"/>
        </w:rPr>
        <w:t xml:space="preserve"> </w:t>
      </w:r>
      <w:r w:rsidRPr="00797FBE">
        <w:rPr>
          <w:rFonts w:asciiTheme="minorHAnsi" w:eastAsia="B Mitra" w:hAnsiTheme="minorHAnsi" w:cs="B Nazanin" w:hint="cs"/>
          <w:rtl/>
          <w:lang w:bidi="fa-IR"/>
        </w:rPr>
        <w:t>«</w:t>
      </w:r>
      <w:r w:rsidRPr="00797FBE">
        <w:rPr>
          <w:rFonts w:asciiTheme="minorHAnsi" w:eastAsia="B Mitra" w:hAnsiTheme="minorHAnsi" w:cs="B Nazanin"/>
          <w:rtl/>
          <w:lang w:bidi="fa-IR"/>
        </w:rPr>
        <w:t xml:space="preserve">چند بعدی و متاثر از عوامل فردی و محیطی و تعاملات </w:t>
      </w:r>
      <w:proofErr w:type="spellStart"/>
      <w:r w:rsidRPr="00797FBE">
        <w:rPr>
          <w:rFonts w:asciiTheme="minorHAnsi" w:eastAsia="B Mitra" w:hAnsiTheme="minorHAnsi" w:cs="B Nazanin"/>
          <w:rtl/>
          <w:lang w:bidi="fa-IR"/>
        </w:rPr>
        <w:t>آن‌ها</w:t>
      </w:r>
      <w:proofErr w:type="spellEnd"/>
      <w:r w:rsidRPr="00797FBE">
        <w:rPr>
          <w:rFonts w:asciiTheme="minorHAnsi" w:eastAsia="B Mitra" w:hAnsiTheme="minorHAnsi" w:cs="B Nazanin"/>
          <w:rtl/>
          <w:lang w:bidi="fa-IR"/>
        </w:rPr>
        <w:t xml:space="preserve"> </w:t>
      </w:r>
      <w:r w:rsidRPr="00797FBE">
        <w:rPr>
          <w:rFonts w:asciiTheme="minorHAnsi" w:eastAsia="B Mitra" w:hAnsiTheme="minorHAnsi" w:cs="B Nazanin" w:hint="cs"/>
          <w:rtl/>
          <w:lang w:bidi="fa-IR"/>
        </w:rPr>
        <w:t>است</w:t>
      </w:r>
      <w:r w:rsidRPr="00797FBE">
        <w:rPr>
          <w:rFonts w:asciiTheme="minorHAnsi" w:eastAsia="B Mitra" w:hAnsiTheme="minorHAnsi" w:cs="B Nazanin"/>
          <w:rtl/>
          <w:lang w:bidi="fa-IR"/>
        </w:rPr>
        <w:t xml:space="preserve">، </w:t>
      </w:r>
      <w:proofErr w:type="spellStart"/>
      <w:r w:rsidRPr="00797FBE">
        <w:rPr>
          <w:rFonts w:asciiTheme="minorHAnsi" w:eastAsia="B Mitra" w:hAnsiTheme="minorHAnsi" w:cs="B Nazanin"/>
          <w:rtl/>
          <w:lang w:bidi="fa-IR"/>
        </w:rPr>
        <w:t>مولفه‌های</w:t>
      </w:r>
      <w:proofErr w:type="spellEnd"/>
      <w:r w:rsidRPr="00797FBE">
        <w:rPr>
          <w:rFonts w:asciiTheme="minorHAnsi" w:eastAsia="B Mitra" w:hAnsiTheme="minorHAnsi" w:cs="B Nazanin"/>
          <w:rtl/>
          <w:lang w:bidi="fa-IR"/>
        </w:rPr>
        <w:t xml:space="preserve"> یکسانی برای همه افراد دارد</w:t>
      </w:r>
      <w:r w:rsidRPr="00797FBE">
        <w:rPr>
          <w:rFonts w:asciiTheme="minorHAnsi" w:eastAsia="B Mitra" w:hAnsiTheme="minorHAnsi" w:cs="B Nazanin" w:hint="cs"/>
          <w:rtl/>
          <w:lang w:bidi="fa-IR"/>
        </w:rPr>
        <w:t xml:space="preserve"> و دارای </w:t>
      </w:r>
      <w:proofErr w:type="spellStart"/>
      <w:r w:rsidRPr="00797FBE">
        <w:rPr>
          <w:rFonts w:asciiTheme="minorHAnsi" w:eastAsia="B Mitra" w:hAnsiTheme="minorHAnsi" w:cs="B Nazanin"/>
          <w:rtl/>
          <w:lang w:bidi="fa-IR"/>
        </w:rPr>
        <w:t>مولفه‌های</w:t>
      </w:r>
      <w:proofErr w:type="spellEnd"/>
      <w:r w:rsidRPr="00797FBE">
        <w:rPr>
          <w:rFonts w:asciiTheme="minorHAnsi" w:eastAsia="B Mitra" w:hAnsiTheme="minorHAnsi" w:cs="B Nazanin"/>
          <w:rtl/>
          <w:lang w:bidi="fa-IR"/>
        </w:rPr>
        <w:t xml:space="preserve"> عینی </w:t>
      </w:r>
      <w:r w:rsidRPr="00797FBE">
        <w:rPr>
          <w:rFonts w:asciiTheme="minorHAnsi" w:eastAsia="B Mitra" w:hAnsiTheme="minorHAnsi" w:cs="B Nazanin" w:hint="cs"/>
          <w:rtl/>
          <w:lang w:bidi="fa-IR"/>
        </w:rPr>
        <w:t xml:space="preserve">و </w:t>
      </w:r>
      <w:r w:rsidRPr="00797FBE">
        <w:rPr>
          <w:rFonts w:asciiTheme="minorHAnsi" w:eastAsia="B Mitra" w:hAnsiTheme="minorHAnsi" w:cs="B Nazanin"/>
          <w:rtl/>
          <w:lang w:bidi="fa-IR"/>
        </w:rPr>
        <w:t xml:space="preserve">ذهنی </w:t>
      </w:r>
      <w:r w:rsidRPr="00797FBE">
        <w:rPr>
          <w:rFonts w:asciiTheme="minorHAnsi" w:eastAsia="B Mitra" w:hAnsiTheme="minorHAnsi" w:cs="B Nazanin" w:hint="cs"/>
          <w:rtl/>
          <w:lang w:bidi="fa-IR"/>
        </w:rPr>
        <w:t xml:space="preserve">است </w:t>
      </w:r>
      <w:r w:rsidRPr="00797FBE">
        <w:rPr>
          <w:rFonts w:asciiTheme="minorHAnsi" w:eastAsia="B Mitra" w:hAnsiTheme="minorHAnsi" w:cs="B Nazanin"/>
          <w:rtl/>
          <w:lang w:bidi="fa-IR"/>
        </w:rPr>
        <w:t xml:space="preserve">و </w:t>
      </w:r>
      <w:r w:rsidRPr="00797FBE">
        <w:rPr>
          <w:rFonts w:asciiTheme="minorHAnsi" w:eastAsia="B Mitra" w:hAnsiTheme="minorHAnsi" w:cs="B Nazanin" w:hint="cs"/>
          <w:rtl/>
          <w:lang w:bidi="fa-IR"/>
        </w:rPr>
        <w:t xml:space="preserve">با دسترسی به منابع، </w:t>
      </w:r>
      <w:r w:rsidRPr="00797FBE">
        <w:rPr>
          <w:rFonts w:asciiTheme="minorHAnsi" w:eastAsia="B Mitra" w:hAnsiTheme="minorHAnsi" w:cs="B Nazanin"/>
          <w:rtl/>
          <w:lang w:bidi="fa-IR"/>
        </w:rPr>
        <w:t xml:space="preserve">هدف در زندگی و احساس تعلق ارتقا </w:t>
      </w:r>
      <w:proofErr w:type="spellStart"/>
      <w:r w:rsidRPr="00797FBE">
        <w:rPr>
          <w:rFonts w:asciiTheme="minorHAnsi" w:eastAsia="B Mitra" w:hAnsiTheme="minorHAnsi" w:cs="B Nazanin"/>
          <w:rtl/>
          <w:lang w:bidi="fa-IR"/>
        </w:rPr>
        <w:t>می‌یابد</w:t>
      </w:r>
      <w:proofErr w:type="spellEnd"/>
      <w:r w:rsidRPr="00797FBE">
        <w:rPr>
          <w:rFonts w:asciiTheme="minorHAnsi" w:eastAsia="B Mitra" w:hAnsiTheme="minorHAnsi" w:cs="B Nazanin" w:hint="cs"/>
          <w:rtl/>
          <w:lang w:bidi="fa-IR"/>
        </w:rPr>
        <w:t>.» تعریف می</w:t>
      </w:r>
      <w:r w:rsidRPr="00797FBE">
        <w:rPr>
          <w:rFonts w:asciiTheme="minorHAnsi" w:eastAsia="B Mitra" w:hAnsiTheme="minorHAnsi" w:cs="B Nazanin"/>
          <w:rtl/>
          <w:lang w:bidi="fa-IR"/>
        </w:rPr>
        <w:softHyphen/>
      </w:r>
      <w:r w:rsidRPr="00797FBE">
        <w:rPr>
          <w:rFonts w:asciiTheme="minorHAnsi" w:eastAsia="B Mitra" w:hAnsiTheme="minorHAnsi" w:cs="B Nazanin" w:hint="cs"/>
          <w:rtl/>
          <w:lang w:bidi="fa-IR"/>
        </w:rPr>
        <w:t xml:space="preserve">کند </w:t>
      </w:r>
      <w:r w:rsidR="00456D86" w:rsidRPr="00797FBE">
        <w:rPr>
          <w:rFonts w:asciiTheme="minorHAnsi" w:eastAsia="B Mitra" w:hAnsiTheme="minorHAnsi" w:cs="B Nazanin" w:hint="cs"/>
          <w:rtl/>
          <w:lang w:bidi="fa-IR"/>
        </w:rPr>
        <w:t>(</w:t>
      </w:r>
      <w:proofErr w:type="spellStart"/>
      <w:r w:rsidR="00456D86" w:rsidRPr="00797FBE">
        <w:rPr>
          <w:rFonts w:asciiTheme="minorHAnsi" w:eastAsia="B Mitra" w:hAnsiTheme="minorHAnsi" w:cs="B Nazanin" w:hint="cs"/>
          <w:rtl/>
          <w:lang w:bidi="fa-IR"/>
        </w:rPr>
        <w:t>سانتوس</w:t>
      </w:r>
      <w:proofErr w:type="spellEnd"/>
      <w:r w:rsidR="00456D86" w:rsidRPr="00797FBE">
        <w:rPr>
          <w:rFonts w:asciiTheme="minorHAnsi" w:eastAsia="B Mitra" w:hAnsiTheme="minorHAnsi" w:cs="B Nazanin" w:hint="cs"/>
          <w:rtl/>
          <w:lang w:bidi="fa-IR"/>
        </w:rPr>
        <w:t>-</w:t>
      </w:r>
      <w:r w:rsidR="00DA7EA9" w:rsidRPr="00797FBE">
        <w:rPr>
          <w:rFonts w:asciiTheme="minorHAnsi" w:eastAsia="B Mitra" w:hAnsiTheme="minorHAnsi" w:cs="B Nazanin" w:hint="cs"/>
          <w:rtl/>
          <w:lang w:bidi="fa-IR"/>
        </w:rPr>
        <w:t>جونیور</w:t>
      </w:r>
      <w:r w:rsidR="00DA7EA9" w:rsidRPr="00797FBE">
        <w:rPr>
          <w:rStyle w:val="FootnoteReference"/>
          <w:rFonts w:asciiTheme="minorHAnsi" w:eastAsia="B Mitra" w:hAnsiTheme="minorHAnsi" w:cs="B Nazanin"/>
          <w:rtl/>
          <w:lang w:bidi="fa-IR"/>
        </w:rPr>
        <w:footnoteReference w:id="46"/>
      </w:r>
      <w:r w:rsidR="00456D86" w:rsidRPr="00797FBE">
        <w:rPr>
          <w:rFonts w:asciiTheme="minorHAnsi" w:eastAsia="B Mitra" w:hAnsiTheme="minorHAnsi" w:cs="B Nazanin" w:hint="cs"/>
          <w:rtl/>
          <w:lang w:bidi="fa-IR"/>
        </w:rPr>
        <w:t xml:space="preserve"> </w:t>
      </w:r>
      <w:r w:rsidR="00DA7EA9" w:rsidRPr="00797FBE">
        <w:rPr>
          <w:rFonts w:asciiTheme="minorHAnsi" w:eastAsia="B Mitra" w:hAnsiTheme="minorHAnsi" w:cs="B Nazanin" w:hint="cs"/>
          <w:rtl/>
          <w:lang w:bidi="fa-IR"/>
        </w:rPr>
        <w:t xml:space="preserve">و همکاران، 2020). </w:t>
      </w:r>
      <w:r w:rsidRPr="00797FBE">
        <w:rPr>
          <w:rFonts w:asciiTheme="minorHAnsi" w:eastAsia="B Mitra" w:hAnsiTheme="minorHAnsi" w:cs="B Nazanin" w:hint="cs"/>
          <w:rtl/>
          <w:lang w:bidi="fa-IR"/>
        </w:rPr>
        <w:t xml:space="preserve">همچنین </w:t>
      </w:r>
      <w:proofErr w:type="spellStart"/>
      <w:r w:rsidRPr="00797FBE">
        <w:rPr>
          <w:rFonts w:asciiTheme="minorHAnsi" w:eastAsia="B Mitra" w:hAnsiTheme="minorHAnsi" w:cs="B Nazanin"/>
          <w:rtl/>
          <w:lang w:bidi="fa-IR"/>
        </w:rPr>
        <w:t>هیگز</w:t>
      </w:r>
      <w:proofErr w:type="spellEnd"/>
      <w:r w:rsidRPr="00797FBE">
        <w:rPr>
          <w:rFonts w:asciiTheme="minorHAnsi" w:eastAsia="B Mitra" w:hAnsiTheme="minorHAnsi" w:cs="B Nazanin"/>
          <w:rtl/>
          <w:lang w:bidi="fa-IR"/>
        </w:rPr>
        <w:t xml:space="preserve"> </w:t>
      </w:r>
      <w:r w:rsidR="002E5745" w:rsidRPr="00797FBE">
        <w:rPr>
          <w:rFonts w:asciiTheme="minorHAnsi" w:eastAsia="B Mitra" w:hAnsiTheme="minorHAnsi" w:cs="B Nazanin" w:hint="cs"/>
          <w:rtl/>
          <w:lang w:bidi="fa-IR"/>
        </w:rPr>
        <w:t>در سال 2007</w:t>
      </w:r>
      <w:r w:rsidRPr="00797FBE">
        <w:rPr>
          <w:rFonts w:asciiTheme="minorHAnsi" w:eastAsia="B Mitra" w:hAnsiTheme="minorHAnsi" w:cs="B Nazanin" w:hint="cs"/>
          <w:rtl/>
          <w:lang w:bidi="fa-IR"/>
        </w:rPr>
        <w:t xml:space="preserve">، </w:t>
      </w:r>
      <w:r w:rsidRPr="00797FBE">
        <w:rPr>
          <w:rFonts w:asciiTheme="minorHAnsi" w:eastAsia="B Mitra" w:hAnsiTheme="minorHAnsi" w:cs="B Nazanin"/>
          <w:rtl/>
          <w:lang w:bidi="fa-IR"/>
        </w:rPr>
        <w:t>‏تعریف جامعی از مفهوم</w:t>
      </w:r>
      <w:r w:rsidRPr="00797FBE">
        <w:rPr>
          <w:rFonts w:asciiTheme="minorHAnsi" w:eastAsia="B Mitra" w:hAnsiTheme="minorHAnsi" w:cs="B Nazanin"/>
          <w:lang w:bidi="fa-IR"/>
        </w:rPr>
        <w:t xml:space="preserve"> </w:t>
      </w:r>
      <w:r w:rsidRPr="00797FBE">
        <w:rPr>
          <w:rFonts w:asciiTheme="minorHAnsi" w:eastAsia="B Mitra" w:hAnsiTheme="minorHAnsi" w:cs="B Nazanin" w:hint="cs"/>
          <w:rtl/>
          <w:lang w:bidi="fa-IR"/>
        </w:rPr>
        <w:t>کیفیت زندگی</w:t>
      </w:r>
      <w:r w:rsidRPr="00797FBE">
        <w:rPr>
          <w:rFonts w:asciiTheme="majorBidi" w:eastAsia="B Mitra" w:hAnsiTheme="majorBidi" w:cs="B Nazanin"/>
          <w:lang w:bidi="fa-IR"/>
        </w:rPr>
        <w:t xml:space="preserve"> </w:t>
      </w:r>
      <w:r w:rsidRPr="00797FBE">
        <w:rPr>
          <w:rFonts w:asciiTheme="minorHAnsi" w:eastAsia="B Mitra" w:hAnsiTheme="minorHAnsi" w:cs="B Nazanin"/>
          <w:rtl/>
          <w:lang w:bidi="fa-IR"/>
        </w:rPr>
        <w:t xml:space="preserve">ارائه </w:t>
      </w:r>
      <w:proofErr w:type="spellStart"/>
      <w:r w:rsidRPr="00797FBE">
        <w:rPr>
          <w:rFonts w:asciiTheme="minorHAnsi" w:eastAsia="B Mitra" w:hAnsiTheme="minorHAnsi" w:cs="B Nazanin"/>
          <w:rtl/>
          <w:lang w:bidi="fa-IR"/>
        </w:rPr>
        <w:t>می‌دهد</w:t>
      </w:r>
      <w:proofErr w:type="spellEnd"/>
      <w:r w:rsidRPr="00797FBE">
        <w:rPr>
          <w:rFonts w:asciiTheme="minorHAnsi" w:eastAsia="B Mitra" w:hAnsiTheme="minorHAnsi" w:cs="B Nazanin"/>
          <w:rtl/>
          <w:lang w:bidi="fa-IR"/>
        </w:rPr>
        <w:t xml:space="preserve">، او پیشنهاد </w:t>
      </w:r>
      <w:proofErr w:type="spellStart"/>
      <w:r w:rsidRPr="00797FBE">
        <w:rPr>
          <w:rFonts w:asciiTheme="minorHAnsi" w:eastAsia="B Mitra" w:hAnsiTheme="minorHAnsi" w:cs="B Nazanin"/>
          <w:rtl/>
          <w:lang w:bidi="fa-IR"/>
        </w:rPr>
        <w:t>می‌کند</w:t>
      </w:r>
      <w:proofErr w:type="spellEnd"/>
      <w:r w:rsidRPr="00797FBE">
        <w:rPr>
          <w:rFonts w:asciiTheme="minorHAnsi" w:eastAsia="B Mitra" w:hAnsiTheme="minorHAnsi" w:cs="B Nazanin"/>
          <w:rtl/>
          <w:lang w:bidi="fa-IR"/>
        </w:rPr>
        <w:t xml:space="preserve"> که</w:t>
      </w:r>
      <w:r w:rsidRPr="00797FBE">
        <w:rPr>
          <w:rFonts w:asciiTheme="minorHAnsi" w:eastAsia="B Mitra" w:hAnsiTheme="minorHAnsi" w:cs="B Nazanin"/>
          <w:lang w:bidi="fa-IR"/>
        </w:rPr>
        <w:t xml:space="preserve"> </w:t>
      </w:r>
      <w:r w:rsidRPr="00797FBE">
        <w:rPr>
          <w:rFonts w:asciiTheme="majorBidi" w:eastAsia="B Mitra" w:hAnsiTheme="majorBidi" w:cs="B Nazanin" w:hint="cs"/>
          <w:rtl/>
          <w:lang w:bidi="fa-IR"/>
        </w:rPr>
        <w:t>کیفیت زندگی</w:t>
      </w:r>
      <w:r w:rsidRPr="00797FBE">
        <w:rPr>
          <w:rFonts w:asciiTheme="minorHAnsi" w:eastAsia="B Mitra" w:hAnsiTheme="minorHAnsi" w:cs="B Nazanin"/>
          <w:lang w:bidi="fa-IR"/>
        </w:rPr>
        <w:t xml:space="preserve"> </w:t>
      </w:r>
      <w:r w:rsidRPr="00797FBE">
        <w:rPr>
          <w:rFonts w:asciiTheme="minorHAnsi" w:eastAsia="B Mitra" w:hAnsiTheme="minorHAnsi" w:cs="B Nazanin" w:hint="cs"/>
          <w:rtl/>
          <w:lang w:bidi="fa-IR"/>
        </w:rPr>
        <w:t xml:space="preserve">را </w:t>
      </w:r>
      <w:r w:rsidRPr="00797FBE">
        <w:rPr>
          <w:rFonts w:asciiTheme="minorHAnsi" w:eastAsia="B Mitra" w:hAnsiTheme="minorHAnsi" w:cs="B Nazanin"/>
          <w:rtl/>
          <w:lang w:bidi="fa-IR"/>
        </w:rPr>
        <w:t>می</w:t>
      </w:r>
      <w:r w:rsidRPr="00797FBE">
        <w:rPr>
          <w:rFonts w:asciiTheme="minorHAnsi" w:eastAsia="B Mitra" w:hAnsiTheme="minorHAnsi" w:cs="B Nazanin"/>
          <w:rtl/>
          <w:lang w:bidi="fa-IR"/>
        </w:rPr>
        <w:softHyphen/>
        <w:t>توان به عنوان ظرفیت یک شهروند برای مقابله با فشارهای یک جامعه در حال تحول از طریق استفاده از سرمایه انسانی توسط مقامات محلی توصیف کرد</w:t>
      </w:r>
      <w:r w:rsidR="002E5745" w:rsidRPr="00797FBE">
        <w:rPr>
          <w:rFonts w:asciiTheme="minorHAnsi" w:eastAsia="B Mitra" w:hAnsiTheme="minorHAnsi" w:cs="B Nazanin" w:hint="cs"/>
          <w:rtl/>
          <w:lang w:bidi="fa-IR"/>
        </w:rPr>
        <w:t xml:space="preserve"> </w:t>
      </w:r>
      <w:r w:rsidR="00DA7EA9" w:rsidRPr="00797FBE">
        <w:rPr>
          <w:rFonts w:asciiTheme="minorHAnsi" w:eastAsia="B Mitra" w:hAnsiTheme="minorHAnsi" w:cs="B Nazanin" w:hint="cs"/>
          <w:rtl/>
          <w:lang w:bidi="fa-IR"/>
        </w:rPr>
        <w:t>(</w:t>
      </w:r>
      <w:proofErr w:type="spellStart"/>
      <w:r w:rsidR="00DA7EA9" w:rsidRPr="00797FBE">
        <w:rPr>
          <w:rFonts w:asciiTheme="minorHAnsi" w:eastAsia="B Mitra" w:hAnsiTheme="minorHAnsi" w:cs="B Nazanin" w:hint="cs"/>
          <w:rtl/>
          <w:lang w:bidi="fa-IR"/>
        </w:rPr>
        <w:t>آکی</w:t>
      </w:r>
      <w:proofErr w:type="spellEnd"/>
      <w:r w:rsidR="00DA7EA9" w:rsidRPr="00797FBE">
        <w:rPr>
          <w:rFonts w:asciiTheme="minorHAnsi" w:eastAsia="B Mitra" w:hAnsiTheme="minorHAnsi" w:cs="B Nazanin" w:hint="cs"/>
          <w:rtl/>
          <w:lang w:bidi="fa-IR"/>
        </w:rPr>
        <w:t xml:space="preserve"> </w:t>
      </w:r>
      <w:r w:rsidR="00DA7EA9" w:rsidRPr="00797FBE">
        <w:rPr>
          <w:rStyle w:val="FootnoteReference"/>
          <w:rFonts w:asciiTheme="minorHAnsi" w:eastAsia="B Mitra" w:hAnsiTheme="minorHAnsi" w:cs="B Nazanin"/>
          <w:rtl/>
          <w:lang w:bidi="fa-IR"/>
        </w:rPr>
        <w:footnoteReference w:id="47"/>
      </w:r>
      <w:r w:rsidR="002E5745" w:rsidRPr="00797FBE">
        <w:rPr>
          <w:rFonts w:asciiTheme="minorHAnsi" w:eastAsia="B Mitra" w:hAnsiTheme="minorHAnsi" w:cs="B Nazanin" w:hint="cs"/>
          <w:rtl/>
          <w:lang w:bidi="fa-IR"/>
        </w:rPr>
        <w:t xml:space="preserve"> </w:t>
      </w:r>
      <w:r w:rsidR="00DA7EA9" w:rsidRPr="00797FBE">
        <w:rPr>
          <w:rFonts w:asciiTheme="minorHAnsi" w:eastAsia="B Mitra" w:hAnsiTheme="minorHAnsi" w:cs="B Nazanin" w:hint="cs"/>
          <w:rtl/>
          <w:lang w:bidi="fa-IR"/>
        </w:rPr>
        <w:t>و</w:t>
      </w:r>
      <w:r w:rsidR="002E5745" w:rsidRPr="00797FBE">
        <w:rPr>
          <w:rFonts w:asciiTheme="minorHAnsi" w:eastAsia="B Mitra" w:hAnsiTheme="minorHAnsi" w:cs="B Nazanin" w:hint="cs"/>
          <w:rtl/>
          <w:lang w:bidi="fa-IR"/>
        </w:rPr>
        <w:t xml:space="preserve"> همکاران</w:t>
      </w:r>
      <w:r w:rsidR="00DA7EA9" w:rsidRPr="00797FBE">
        <w:rPr>
          <w:rFonts w:asciiTheme="minorHAnsi" w:eastAsia="B Mitra" w:hAnsiTheme="minorHAnsi" w:cs="B Nazanin" w:hint="cs"/>
          <w:rtl/>
          <w:lang w:bidi="fa-IR"/>
        </w:rPr>
        <w:t>، 2017: 266).</w:t>
      </w:r>
      <w:r w:rsidRPr="00797FBE">
        <w:rPr>
          <w:rFonts w:asciiTheme="minorHAnsi" w:eastAsia="B Mitra" w:hAnsiTheme="minorHAnsi" w:cs="B Nazanin" w:hint="cs"/>
          <w:rtl/>
          <w:lang w:bidi="fa-IR"/>
        </w:rPr>
        <w:t xml:space="preserve"> </w:t>
      </w:r>
    </w:p>
    <w:p w14:paraId="3A8A01A8" w14:textId="08B955E8" w:rsidR="00146793" w:rsidRPr="00797FBE" w:rsidRDefault="00146793" w:rsidP="00146793">
      <w:pPr>
        <w:bidi/>
        <w:jc w:val="both"/>
        <w:rPr>
          <w:rFonts w:asciiTheme="minorHAnsi" w:eastAsia="B Mitra" w:hAnsiTheme="minorHAnsi" w:cs="B Nazanin"/>
          <w:b/>
          <w:bCs/>
          <w:sz w:val="20"/>
          <w:szCs w:val="20"/>
          <w:rtl/>
          <w:lang w:bidi="fa-IR"/>
        </w:rPr>
      </w:pPr>
      <w:r w:rsidRPr="00797FBE">
        <w:rPr>
          <w:rFonts w:asciiTheme="minorHAnsi" w:eastAsia="B Mitra" w:hAnsiTheme="minorHAnsi" w:cs="B Nazanin" w:hint="cs"/>
          <w:rtl/>
        </w:rPr>
        <w:t>ارزیابی تاثیرات</w:t>
      </w:r>
      <w:r w:rsidRPr="00797FBE">
        <w:rPr>
          <w:rFonts w:asciiTheme="minorHAnsi" w:eastAsia="B Mitra" w:hAnsiTheme="minorHAnsi" w:cs="B Nazanin"/>
          <w:rtl/>
        </w:rPr>
        <w:t xml:space="preserve"> </w:t>
      </w:r>
      <w:r w:rsidRPr="00797FBE">
        <w:rPr>
          <w:rFonts w:asciiTheme="minorHAnsi" w:eastAsia="B Mitra" w:hAnsiTheme="minorHAnsi" w:cs="B Nazanin" w:hint="cs"/>
          <w:rtl/>
        </w:rPr>
        <w:t>خدمات</w:t>
      </w:r>
      <w:r w:rsidRPr="00797FBE">
        <w:rPr>
          <w:rFonts w:asciiTheme="minorHAnsi" w:eastAsia="B Mitra" w:hAnsiTheme="minorHAnsi" w:cs="B Nazanin"/>
          <w:rtl/>
        </w:rPr>
        <w:t xml:space="preserve"> </w:t>
      </w:r>
      <w:r w:rsidRPr="00797FBE">
        <w:rPr>
          <w:rFonts w:asciiTheme="minorHAnsi" w:eastAsia="B Mitra" w:hAnsiTheme="minorHAnsi" w:cs="B Nazanin" w:hint="cs"/>
          <w:rtl/>
        </w:rPr>
        <w:t>دولت</w:t>
      </w:r>
      <w:r w:rsidRPr="00797FBE">
        <w:rPr>
          <w:rFonts w:asciiTheme="minorHAnsi" w:eastAsia="B Mitra" w:hAnsiTheme="minorHAnsi" w:cs="B Nazanin"/>
          <w:rtl/>
        </w:rPr>
        <w:t xml:space="preserve"> </w:t>
      </w:r>
      <w:r w:rsidRPr="00797FBE">
        <w:rPr>
          <w:rFonts w:asciiTheme="minorHAnsi" w:eastAsia="B Mitra" w:hAnsiTheme="minorHAnsi" w:cs="B Nazanin" w:hint="cs"/>
          <w:rtl/>
        </w:rPr>
        <w:t>الکترونیک</w:t>
      </w:r>
      <w:r w:rsidRPr="00797FBE">
        <w:rPr>
          <w:rFonts w:asciiTheme="minorHAnsi" w:eastAsia="B Mitra" w:hAnsiTheme="minorHAnsi" w:cs="B Nazanin"/>
          <w:rtl/>
        </w:rPr>
        <w:t xml:space="preserve"> </w:t>
      </w:r>
      <w:r w:rsidRPr="00797FBE">
        <w:rPr>
          <w:rFonts w:asciiTheme="minorHAnsi" w:eastAsia="B Mitra" w:hAnsiTheme="minorHAnsi" w:cs="B Nazanin" w:hint="cs"/>
          <w:rtl/>
        </w:rPr>
        <w:t>از</w:t>
      </w:r>
      <w:r w:rsidRPr="00797FBE">
        <w:rPr>
          <w:rFonts w:asciiTheme="minorHAnsi" w:eastAsia="B Mitra" w:hAnsiTheme="minorHAnsi" w:cs="B Nazanin"/>
          <w:rtl/>
        </w:rPr>
        <w:t xml:space="preserve"> </w:t>
      </w:r>
      <w:r w:rsidRPr="00797FBE">
        <w:rPr>
          <w:rFonts w:asciiTheme="minorHAnsi" w:eastAsia="B Mitra" w:hAnsiTheme="minorHAnsi" w:cs="B Nazanin" w:hint="cs"/>
          <w:rtl/>
        </w:rPr>
        <w:t>سمت</w:t>
      </w:r>
      <w:r w:rsidRPr="00797FBE">
        <w:rPr>
          <w:rFonts w:asciiTheme="minorHAnsi" w:eastAsia="B Mitra" w:hAnsiTheme="minorHAnsi" w:cs="B Nazanin"/>
          <w:rtl/>
        </w:rPr>
        <w:t xml:space="preserve"> </w:t>
      </w:r>
      <w:r w:rsidRPr="00797FBE">
        <w:rPr>
          <w:rFonts w:asciiTheme="minorHAnsi" w:eastAsia="B Mitra" w:hAnsiTheme="minorHAnsi" w:cs="B Nazanin" w:hint="cs"/>
          <w:rtl/>
        </w:rPr>
        <w:t>تقاضا</w:t>
      </w:r>
      <w:r w:rsidRPr="00797FBE">
        <w:rPr>
          <w:rFonts w:asciiTheme="minorHAnsi" w:eastAsia="B Mitra" w:hAnsiTheme="minorHAnsi" w:cs="B Nazanin"/>
          <w:rtl/>
        </w:rPr>
        <w:t xml:space="preserve"> </w:t>
      </w:r>
      <w:r w:rsidRPr="00797FBE">
        <w:rPr>
          <w:rFonts w:asciiTheme="minorHAnsi" w:eastAsia="B Mitra" w:hAnsiTheme="minorHAnsi" w:cs="B Nazanin" w:hint="cs"/>
          <w:rtl/>
        </w:rPr>
        <w:t>ضروری</w:t>
      </w:r>
      <w:r w:rsidRPr="00797FBE">
        <w:rPr>
          <w:rFonts w:asciiTheme="minorHAnsi" w:eastAsia="B Mitra" w:hAnsiTheme="minorHAnsi" w:cs="B Nazanin"/>
          <w:rtl/>
        </w:rPr>
        <w:t xml:space="preserve"> </w:t>
      </w:r>
      <w:r w:rsidRPr="00797FBE">
        <w:rPr>
          <w:rFonts w:asciiTheme="minorHAnsi" w:eastAsia="B Mitra" w:hAnsiTheme="minorHAnsi" w:cs="B Nazanin" w:hint="cs"/>
          <w:rtl/>
        </w:rPr>
        <w:t>است،</w:t>
      </w:r>
      <w:r w:rsidRPr="00797FBE">
        <w:rPr>
          <w:rFonts w:asciiTheme="minorHAnsi" w:eastAsia="B Mitra" w:hAnsiTheme="minorHAnsi" w:cs="B Nazanin"/>
          <w:rtl/>
        </w:rPr>
        <w:t xml:space="preserve"> </w:t>
      </w:r>
      <w:r w:rsidRPr="00797FBE">
        <w:rPr>
          <w:rFonts w:asciiTheme="minorHAnsi" w:eastAsia="B Mitra" w:hAnsiTheme="minorHAnsi" w:cs="B Nazanin" w:hint="cs"/>
          <w:rtl/>
        </w:rPr>
        <w:t>زیرا</w:t>
      </w:r>
      <w:r w:rsidRPr="00797FBE">
        <w:rPr>
          <w:rFonts w:asciiTheme="minorHAnsi" w:eastAsia="B Mitra" w:hAnsiTheme="minorHAnsi" w:cs="B Nazanin"/>
          <w:rtl/>
        </w:rPr>
        <w:t xml:space="preserve"> </w:t>
      </w:r>
      <w:r w:rsidRPr="00797FBE">
        <w:rPr>
          <w:rFonts w:asciiTheme="minorHAnsi" w:eastAsia="B Mitra" w:hAnsiTheme="minorHAnsi" w:cs="B Nazanin" w:hint="cs"/>
          <w:rtl/>
        </w:rPr>
        <w:t>زمینه</w:t>
      </w:r>
      <w:r w:rsidRPr="00797FBE">
        <w:rPr>
          <w:rFonts w:asciiTheme="minorHAnsi" w:eastAsia="B Mitra" w:hAnsiTheme="minorHAnsi" w:cs="B Nazanin"/>
          <w:rtl/>
        </w:rPr>
        <w:t xml:space="preserve"> </w:t>
      </w:r>
      <w:r w:rsidRPr="00797FBE">
        <w:rPr>
          <w:rFonts w:asciiTheme="minorHAnsi" w:eastAsia="B Mitra" w:hAnsiTheme="minorHAnsi" w:cs="B Nazanin" w:hint="cs"/>
          <w:rtl/>
        </w:rPr>
        <w:t>ای</w:t>
      </w:r>
      <w:r w:rsidRPr="00797FBE">
        <w:rPr>
          <w:rFonts w:asciiTheme="minorHAnsi" w:eastAsia="B Mitra" w:hAnsiTheme="minorHAnsi" w:cs="B Nazanin"/>
          <w:rtl/>
        </w:rPr>
        <w:t xml:space="preserve"> </w:t>
      </w:r>
      <w:r w:rsidRPr="00797FBE">
        <w:rPr>
          <w:rFonts w:asciiTheme="minorHAnsi" w:eastAsia="B Mitra" w:hAnsiTheme="minorHAnsi" w:cs="B Nazanin" w:hint="cs"/>
          <w:rtl/>
        </w:rPr>
        <w:t>را</w:t>
      </w:r>
      <w:r w:rsidRPr="00797FBE">
        <w:rPr>
          <w:rFonts w:asciiTheme="minorHAnsi" w:eastAsia="B Mitra" w:hAnsiTheme="minorHAnsi" w:cs="B Nazanin"/>
          <w:rtl/>
        </w:rPr>
        <w:t xml:space="preserve"> </w:t>
      </w:r>
      <w:r w:rsidRPr="00797FBE">
        <w:rPr>
          <w:rFonts w:asciiTheme="minorHAnsi" w:eastAsia="B Mitra" w:hAnsiTheme="minorHAnsi" w:cs="B Nazanin" w:hint="cs"/>
          <w:rtl/>
        </w:rPr>
        <w:t>برای درک نیازهای</w:t>
      </w:r>
      <w:r w:rsidRPr="00797FBE">
        <w:rPr>
          <w:rFonts w:asciiTheme="minorHAnsi" w:eastAsia="B Mitra" w:hAnsiTheme="minorHAnsi" w:cs="B Nazanin"/>
          <w:rtl/>
        </w:rPr>
        <w:t xml:space="preserve"> </w:t>
      </w:r>
      <w:r w:rsidRPr="00797FBE">
        <w:rPr>
          <w:rFonts w:asciiTheme="minorHAnsi" w:eastAsia="B Mitra" w:hAnsiTheme="minorHAnsi" w:cs="B Nazanin" w:hint="cs"/>
          <w:rtl/>
        </w:rPr>
        <w:t>شهروندان</w:t>
      </w:r>
      <w:r w:rsidRPr="00797FBE">
        <w:rPr>
          <w:rFonts w:asciiTheme="minorHAnsi" w:eastAsia="B Mitra" w:hAnsiTheme="minorHAnsi" w:cs="B Nazanin"/>
          <w:rtl/>
        </w:rPr>
        <w:t xml:space="preserve"> </w:t>
      </w:r>
      <w:r w:rsidRPr="00797FBE">
        <w:rPr>
          <w:rFonts w:asciiTheme="minorHAnsi" w:eastAsia="B Mitra" w:hAnsiTheme="minorHAnsi" w:cs="B Nazanin" w:hint="cs"/>
          <w:rtl/>
        </w:rPr>
        <w:t>و</w:t>
      </w:r>
      <w:r w:rsidRPr="00797FBE">
        <w:rPr>
          <w:rFonts w:asciiTheme="minorHAnsi" w:eastAsia="B Mitra" w:hAnsiTheme="minorHAnsi" w:cs="B Nazanin"/>
          <w:rtl/>
        </w:rPr>
        <w:t xml:space="preserve"> </w:t>
      </w:r>
      <w:r w:rsidRPr="00797FBE">
        <w:rPr>
          <w:rFonts w:asciiTheme="minorHAnsi" w:eastAsia="B Mitra" w:hAnsiTheme="minorHAnsi" w:cs="B Nazanin" w:hint="cs"/>
          <w:rtl/>
        </w:rPr>
        <w:t>همچنین</w:t>
      </w:r>
      <w:r w:rsidRPr="00797FBE">
        <w:rPr>
          <w:rFonts w:asciiTheme="minorHAnsi" w:eastAsia="B Mitra" w:hAnsiTheme="minorHAnsi" w:cs="B Nazanin"/>
          <w:rtl/>
        </w:rPr>
        <w:t xml:space="preserve"> </w:t>
      </w:r>
      <w:r w:rsidRPr="00797FBE">
        <w:rPr>
          <w:rFonts w:asciiTheme="minorHAnsi" w:eastAsia="B Mitra" w:hAnsiTheme="minorHAnsi" w:cs="B Nazanin" w:hint="cs"/>
          <w:rtl/>
        </w:rPr>
        <w:t>شناسایی</w:t>
      </w:r>
      <w:r w:rsidRPr="00797FBE">
        <w:rPr>
          <w:rFonts w:asciiTheme="minorHAnsi" w:eastAsia="B Mitra" w:hAnsiTheme="minorHAnsi" w:cs="B Nazanin"/>
          <w:rtl/>
        </w:rPr>
        <w:t xml:space="preserve"> </w:t>
      </w:r>
      <w:r w:rsidRPr="00797FBE">
        <w:rPr>
          <w:rFonts w:asciiTheme="minorHAnsi" w:eastAsia="B Mitra" w:hAnsiTheme="minorHAnsi" w:cs="B Nazanin" w:hint="cs"/>
          <w:rtl/>
        </w:rPr>
        <w:t>مزایای</w:t>
      </w:r>
      <w:r w:rsidRPr="00797FBE">
        <w:rPr>
          <w:rFonts w:asciiTheme="minorHAnsi" w:eastAsia="B Mitra" w:hAnsiTheme="minorHAnsi" w:cs="B Nazanin"/>
          <w:rtl/>
        </w:rPr>
        <w:t xml:space="preserve"> </w:t>
      </w:r>
      <w:r w:rsidRPr="00797FBE">
        <w:rPr>
          <w:rFonts w:asciiTheme="minorHAnsi" w:eastAsia="B Mitra" w:hAnsiTheme="minorHAnsi" w:cs="B Nazanin" w:hint="cs"/>
          <w:rtl/>
        </w:rPr>
        <w:t>آن</w:t>
      </w:r>
      <w:r w:rsidRPr="00797FBE">
        <w:rPr>
          <w:rFonts w:asciiTheme="minorHAnsi" w:eastAsia="B Mitra" w:hAnsiTheme="minorHAnsi" w:cs="B Nazanin"/>
          <w:rtl/>
        </w:rPr>
        <w:softHyphen/>
      </w:r>
      <w:r w:rsidRPr="00797FBE">
        <w:rPr>
          <w:rFonts w:asciiTheme="minorHAnsi" w:eastAsia="B Mitra" w:hAnsiTheme="minorHAnsi" w:cs="B Nazanin" w:hint="cs"/>
          <w:rtl/>
        </w:rPr>
        <w:t>ها</w:t>
      </w:r>
      <w:r w:rsidRPr="00797FBE">
        <w:rPr>
          <w:rFonts w:asciiTheme="minorHAnsi" w:eastAsia="B Mitra" w:hAnsiTheme="minorHAnsi" w:cs="B Nazanin"/>
          <w:rtl/>
        </w:rPr>
        <w:t xml:space="preserve"> </w:t>
      </w:r>
      <w:r w:rsidRPr="00797FBE">
        <w:rPr>
          <w:rFonts w:asciiTheme="minorHAnsi" w:eastAsia="B Mitra" w:hAnsiTheme="minorHAnsi" w:cs="B Nazanin" w:hint="cs"/>
          <w:rtl/>
        </w:rPr>
        <w:t>فراهم</w:t>
      </w:r>
      <w:r w:rsidRPr="00797FBE">
        <w:rPr>
          <w:rFonts w:asciiTheme="minorHAnsi" w:eastAsia="B Mitra" w:hAnsiTheme="minorHAnsi" w:cs="B Nazanin"/>
          <w:rtl/>
        </w:rPr>
        <w:t xml:space="preserve"> </w:t>
      </w:r>
      <w:r w:rsidRPr="00797FBE">
        <w:rPr>
          <w:rFonts w:asciiTheme="minorHAnsi" w:eastAsia="B Mitra" w:hAnsiTheme="minorHAnsi" w:cs="B Nazanin" w:hint="cs"/>
          <w:rtl/>
        </w:rPr>
        <w:t>می</w:t>
      </w:r>
      <w:r w:rsidRPr="00797FBE">
        <w:rPr>
          <w:rFonts w:asciiTheme="minorHAnsi" w:eastAsia="B Mitra" w:hAnsiTheme="minorHAnsi" w:cs="B Nazanin"/>
          <w:rtl/>
        </w:rPr>
        <w:softHyphen/>
      </w:r>
      <w:r w:rsidRPr="00797FBE">
        <w:rPr>
          <w:rFonts w:asciiTheme="minorHAnsi" w:eastAsia="B Mitra" w:hAnsiTheme="minorHAnsi" w:cs="B Nazanin" w:hint="cs"/>
          <w:rtl/>
        </w:rPr>
        <w:t>کند</w:t>
      </w:r>
      <w:r w:rsidRPr="00797FBE">
        <w:rPr>
          <w:rFonts w:asciiTheme="minorHAnsi" w:eastAsia="B Mitra" w:hAnsiTheme="minorHAnsi" w:cs="B Nazanin"/>
          <w:rtl/>
        </w:rPr>
        <w:t xml:space="preserve">. </w:t>
      </w:r>
      <w:r w:rsidRPr="00797FBE">
        <w:rPr>
          <w:rFonts w:asciiTheme="minorHAnsi" w:eastAsia="B Mitra" w:hAnsiTheme="minorHAnsi" w:cs="B Nazanin" w:hint="cs"/>
          <w:rtl/>
        </w:rPr>
        <w:t>متأسفانه،</w:t>
      </w:r>
      <w:r w:rsidRPr="00797FBE">
        <w:rPr>
          <w:rFonts w:asciiTheme="minorHAnsi" w:eastAsia="B Mitra" w:hAnsiTheme="minorHAnsi" w:cs="B Nazanin"/>
          <w:rtl/>
        </w:rPr>
        <w:t xml:space="preserve"> </w:t>
      </w:r>
      <w:r w:rsidRPr="00797FBE">
        <w:rPr>
          <w:rFonts w:asciiTheme="minorHAnsi" w:eastAsia="B Mitra" w:hAnsiTheme="minorHAnsi" w:cs="B Nazanin" w:hint="cs"/>
          <w:rtl/>
        </w:rPr>
        <w:t>مانند</w:t>
      </w:r>
      <w:r w:rsidRPr="00797FBE">
        <w:rPr>
          <w:rFonts w:asciiTheme="minorHAnsi" w:eastAsia="B Mitra" w:hAnsiTheme="minorHAnsi" w:cs="B Nazanin"/>
          <w:rtl/>
        </w:rPr>
        <w:t xml:space="preserve"> </w:t>
      </w:r>
      <w:r w:rsidRPr="00797FBE">
        <w:rPr>
          <w:rFonts w:asciiTheme="minorHAnsi" w:eastAsia="B Mitra" w:hAnsiTheme="minorHAnsi" w:cs="B Nazanin" w:hint="cs"/>
          <w:rtl/>
        </w:rPr>
        <w:t>بسیاری</w:t>
      </w:r>
      <w:r w:rsidRPr="00797FBE">
        <w:rPr>
          <w:rFonts w:asciiTheme="minorHAnsi" w:eastAsia="B Mitra" w:hAnsiTheme="minorHAnsi" w:cs="B Nazanin"/>
          <w:rtl/>
        </w:rPr>
        <w:t xml:space="preserve"> </w:t>
      </w:r>
      <w:r w:rsidRPr="00797FBE">
        <w:rPr>
          <w:rFonts w:asciiTheme="minorHAnsi" w:eastAsia="B Mitra" w:hAnsiTheme="minorHAnsi" w:cs="B Nazanin" w:hint="cs"/>
          <w:rtl/>
        </w:rPr>
        <w:t>از پروژه</w:t>
      </w:r>
      <w:r w:rsidRPr="00797FBE">
        <w:rPr>
          <w:rFonts w:asciiTheme="minorHAnsi" w:eastAsia="B Mitra" w:hAnsiTheme="minorHAnsi" w:cs="B Nazanin"/>
          <w:rtl/>
        </w:rPr>
        <w:softHyphen/>
      </w:r>
      <w:r w:rsidRPr="00797FBE">
        <w:rPr>
          <w:rFonts w:asciiTheme="minorHAnsi" w:eastAsia="B Mitra" w:hAnsiTheme="minorHAnsi" w:cs="B Nazanin" w:hint="cs"/>
          <w:rtl/>
        </w:rPr>
        <w:t>های</w:t>
      </w:r>
      <w:r w:rsidRPr="00797FBE">
        <w:rPr>
          <w:rFonts w:asciiTheme="minorHAnsi" w:eastAsia="B Mitra" w:hAnsiTheme="minorHAnsi" w:cs="B Nazanin"/>
        </w:rPr>
        <w:t xml:space="preserve"> </w:t>
      </w:r>
      <w:r w:rsidRPr="00797FBE">
        <w:rPr>
          <w:rFonts w:asciiTheme="majorBidi" w:eastAsia="B Mitra" w:hAnsiTheme="majorBidi" w:cstheme="majorBidi"/>
          <w:sz w:val="22"/>
          <w:szCs w:val="22"/>
        </w:rPr>
        <w:t>ICT</w:t>
      </w:r>
      <w:r w:rsidRPr="00797FBE">
        <w:rPr>
          <w:rFonts w:asciiTheme="minorHAnsi" w:eastAsia="B Mitra" w:hAnsiTheme="minorHAnsi" w:cs="B Nazanin"/>
        </w:rPr>
        <w:t xml:space="preserve"> </w:t>
      </w:r>
      <w:r w:rsidRPr="00797FBE">
        <w:rPr>
          <w:rFonts w:asciiTheme="minorHAnsi" w:eastAsia="B Mitra" w:hAnsiTheme="minorHAnsi" w:cs="B Nazanin" w:hint="cs"/>
          <w:rtl/>
        </w:rPr>
        <w:t>دیگر،</w:t>
      </w:r>
      <w:r w:rsidRPr="00797FBE">
        <w:rPr>
          <w:rFonts w:asciiTheme="minorHAnsi" w:eastAsia="B Mitra" w:hAnsiTheme="minorHAnsi" w:cs="B Nazanin"/>
          <w:rtl/>
        </w:rPr>
        <w:t xml:space="preserve"> </w:t>
      </w:r>
      <w:r w:rsidRPr="00797FBE">
        <w:rPr>
          <w:rFonts w:asciiTheme="minorHAnsi" w:eastAsia="B Mitra" w:hAnsiTheme="minorHAnsi" w:cs="B Nazanin" w:hint="cs"/>
          <w:rtl/>
        </w:rPr>
        <w:t>هیچ</w:t>
      </w:r>
      <w:r w:rsidRPr="00797FBE">
        <w:rPr>
          <w:rFonts w:asciiTheme="minorHAnsi" w:eastAsia="B Mitra" w:hAnsiTheme="minorHAnsi" w:cs="B Nazanin"/>
          <w:rtl/>
        </w:rPr>
        <w:t xml:space="preserve"> </w:t>
      </w:r>
      <w:r w:rsidRPr="00797FBE">
        <w:rPr>
          <w:rFonts w:asciiTheme="minorHAnsi" w:eastAsia="B Mitra" w:hAnsiTheme="minorHAnsi" w:cs="B Nazanin" w:hint="cs"/>
          <w:rtl/>
        </w:rPr>
        <w:t>استراتژی</w:t>
      </w:r>
      <w:r w:rsidRPr="00797FBE">
        <w:rPr>
          <w:rFonts w:asciiTheme="minorHAnsi" w:eastAsia="B Mitra" w:hAnsiTheme="minorHAnsi" w:cs="B Nazanin"/>
          <w:rtl/>
        </w:rPr>
        <w:t xml:space="preserve"> </w:t>
      </w:r>
      <w:r w:rsidRPr="00797FBE">
        <w:rPr>
          <w:rFonts w:asciiTheme="minorHAnsi" w:eastAsia="B Mitra" w:hAnsiTheme="minorHAnsi" w:cs="B Nazanin" w:hint="cs"/>
          <w:rtl/>
        </w:rPr>
        <w:t>ارزیابی</w:t>
      </w:r>
      <w:r w:rsidRPr="00797FBE">
        <w:rPr>
          <w:rFonts w:asciiTheme="minorHAnsi" w:eastAsia="B Mitra" w:hAnsiTheme="minorHAnsi" w:cs="B Nazanin"/>
          <w:rtl/>
        </w:rPr>
        <w:t xml:space="preserve"> </w:t>
      </w:r>
      <w:r w:rsidRPr="00797FBE">
        <w:rPr>
          <w:rFonts w:asciiTheme="minorHAnsi" w:eastAsia="B Mitra" w:hAnsiTheme="minorHAnsi" w:cs="B Nazanin" w:hint="cs"/>
          <w:rtl/>
        </w:rPr>
        <w:t>مناسبی</w:t>
      </w:r>
      <w:r w:rsidRPr="00797FBE">
        <w:rPr>
          <w:rFonts w:asciiTheme="minorHAnsi" w:eastAsia="B Mitra" w:hAnsiTheme="minorHAnsi" w:cs="B Nazanin"/>
          <w:rtl/>
        </w:rPr>
        <w:t xml:space="preserve"> </w:t>
      </w:r>
      <w:r w:rsidRPr="00797FBE">
        <w:rPr>
          <w:rFonts w:asciiTheme="minorHAnsi" w:eastAsia="B Mitra" w:hAnsiTheme="minorHAnsi" w:cs="B Nazanin" w:hint="cs"/>
          <w:rtl/>
        </w:rPr>
        <w:t>برای</w:t>
      </w:r>
      <w:r w:rsidRPr="00797FBE">
        <w:rPr>
          <w:rFonts w:asciiTheme="minorHAnsi" w:eastAsia="B Mitra" w:hAnsiTheme="minorHAnsi" w:cs="B Nazanin"/>
          <w:rtl/>
        </w:rPr>
        <w:t xml:space="preserve"> </w:t>
      </w:r>
      <w:r w:rsidRPr="00797FBE">
        <w:rPr>
          <w:rFonts w:asciiTheme="minorHAnsi" w:eastAsia="B Mitra" w:hAnsiTheme="minorHAnsi" w:cs="B Nazanin" w:hint="cs"/>
          <w:rtl/>
        </w:rPr>
        <w:t>ارزیابی</w:t>
      </w:r>
      <w:r w:rsidRPr="00797FBE">
        <w:rPr>
          <w:rFonts w:asciiTheme="minorHAnsi" w:eastAsia="B Mitra" w:hAnsiTheme="minorHAnsi" w:cs="B Nazanin"/>
          <w:rtl/>
        </w:rPr>
        <w:t xml:space="preserve"> </w:t>
      </w:r>
      <w:r w:rsidRPr="00797FBE">
        <w:rPr>
          <w:rFonts w:asciiTheme="minorHAnsi" w:eastAsia="B Mitra" w:hAnsiTheme="minorHAnsi" w:cs="B Nazanin" w:hint="cs"/>
          <w:rtl/>
        </w:rPr>
        <w:t>اثربخشی</w:t>
      </w:r>
      <w:r w:rsidRPr="00797FBE">
        <w:rPr>
          <w:rFonts w:asciiTheme="minorHAnsi" w:eastAsia="B Mitra" w:hAnsiTheme="minorHAnsi" w:cs="B Nazanin"/>
          <w:rtl/>
        </w:rPr>
        <w:t xml:space="preserve"> </w:t>
      </w:r>
      <w:r w:rsidRPr="00797FBE">
        <w:rPr>
          <w:rFonts w:asciiTheme="minorHAnsi" w:eastAsia="B Mitra" w:hAnsiTheme="minorHAnsi" w:cs="B Nazanin" w:hint="cs"/>
          <w:rtl/>
        </w:rPr>
        <w:t>خدمات</w:t>
      </w:r>
      <w:r w:rsidRPr="00797FBE">
        <w:rPr>
          <w:rFonts w:asciiTheme="minorHAnsi" w:eastAsia="B Mitra" w:hAnsiTheme="minorHAnsi" w:cs="B Nazanin"/>
          <w:rtl/>
        </w:rPr>
        <w:t xml:space="preserve"> </w:t>
      </w:r>
      <w:r w:rsidRPr="00797FBE">
        <w:rPr>
          <w:rFonts w:asciiTheme="minorHAnsi" w:eastAsia="B Mitra" w:hAnsiTheme="minorHAnsi" w:cs="B Nazanin" w:hint="cs"/>
          <w:rtl/>
        </w:rPr>
        <w:t>دولت</w:t>
      </w:r>
      <w:r w:rsidRPr="00797FBE">
        <w:rPr>
          <w:rFonts w:asciiTheme="minorHAnsi" w:eastAsia="B Mitra" w:hAnsiTheme="minorHAnsi" w:cs="B Nazanin"/>
          <w:rtl/>
        </w:rPr>
        <w:t xml:space="preserve"> </w:t>
      </w:r>
      <w:r w:rsidRPr="00797FBE">
        <w:rPr>
          <w:rFonts w:asciiTheme="minorHAnsi" w:eastAsia="B Mitra" w:hAnsiTheme="minorHAnsi" w:cs="B Nazanin" w:hint="cs"/>
          <w:rtl/>
        </w:rPr>
        <w:t>الکترونیک</w:t>
      </w:r>
      <w:r w:rsidRPr="00797FBE">
        <w:rPr>
          <w:rFonts w:asciiTheme="minorHAnsi" w:eastAsia="B Mitra" w:hAnsiTheme="minorHAnsi" w:cs="B Nazanin"/>
        </w:rPr>
        <w:t xml:space="preserve"> </w:t>
      </w:r>
      <w:r w:rsidRPr="00797FBE">
        <w:rPr>
          <w:rFonts w:asciiTheme="minorHAnsi" w:eastAsia="B Mitra" w:hAnsiTheme="minorHAnsi" w:cs="B Nazanin" w:hint="cs"/>
          <w:rtl/>
        </w:rPr>
        <w:t>طراحی نشده</w:t>
      </w:r>
      <w:r w:rsidRPr="00797FBE">
        <w:rPr>
          <w:rFonts w:asciiTheme="minorHAnsi" w:eastAsia="B Mitra" w:hAnsiTheme="minorHAnsi" w:cs="B Nazanin"/>
          <w:rtl/>
        </w:rPr>
        <w:t xml:space="preserve"> </w:t>
      </w:r>
      <w:r w:rsidRPr="00797FBE">
        <w:rPr>
          <w:rFonts w:asciiTheme="minorHAnsi" w:eastAsia="B Mitra" w:hAnsiTheme="minorHAnsi" w:cs="B Nazanin" w:hint="cs"/>
          <w:rtl/>
        </w:rPr>
        <w:t>است</w:t>
      </w:r>
      <w:r w:rsidRPr="00797FBE">
        <w:rPr>
          <w:rFonts w:asciiTheme="minorHAnsi" w:eastAsia="B Mitra" w:hAnsiTheme="minorHAnsi" w:cs="B Nazanin"/>
          <w:rtl/>
        </w:rPr>
        <w:t xml:space="preserve"> (</w:t>
      </w:r>
      <w:r w:rsidRPr="00797FBE">
        <w:rPr>
          <w:rFonts w:asciiTheme="minorHAnsi" w:eastAsia="B Mitra" w:hAnsiTheme="minorHAnsi" w:cs="B Nazanin" w:hint="cs"/>
          <w:rtl/>
        </w:rPr>
        <w:t>شریف</w:t>
      </w:r>
      <w:r w:rsidRPr="00797FBE">
        <w:rPr>
          <w:rFonts w:asciiTheme="minorHAnsi" w:eastAsia="B Mitra" w:hAnsiTheme="minorHAnsi" w:cs="B Nazanin"/>
          <w:rtl/>
        </w:rPr>
        <w:t xml:space="preserve"> </w:t>
      </w:r>
      <w:r w:rsidRPr="00797FBE">
        <w:rPr>
          <w:rFonts w:asciiTheme="minorHAnsi" w:eastAsia="B Mitra" w:hAnsiTheme="minorHAnsi" w:cs="B Nazanin" w:hint="cs"/>
          <w:rtl/>
        </w:rPr>
        <w:t>و</w:t>
      </w:r>
      <w:r w:rsidRPr="00797FBE">
        <w:rPr>
          <w:rFonts w:asciiTheme="minorHAnsi" w:eastAsia="B Mitra" w:hAnsiTheme="minorHAnsi" w:cs="B Nazanin"/>
          <w:rtl/>
        </w:rPr>
        <w:t xml:space="preserve"> </w:t>
      </w:r>
      <w:r w:rsidRPr="00797FBE">
        <w:rPr>
          <w:rFonts w:asciiTheme="minorHAnsi" w:eastAsia="B Mitra" w:hAnsiTheme="minorHAnsi" w:cs="B Nazanin" w:hint="cs"/>
          <w:rtl/>
        </w:rPr>
        <w:t>همکاران،</w:t>
      </w:r>
      <w:r w:rsidRPr="00797FBE">
        <w:rPr>
          <w:rFonts w:asciiTheme="minorHAnsi" w:eastAsia="B Mitra" w:hAnsiTheme="minorHAnsi" w:cs="B Nazanin"/>
          <w:rtl/>
        </w:rPr>
        <w:t xml:space="preserve"> 2010</w:t>
      </w:r>
      <w:r w:rsidRPr="00797FBE">
        <w:rPr>
          <w:rFonts w:asciiTheme="minorHAnsi" w:eastAsia="B Mitra" w:hAnsiTheme="minorHAnsi" w:cs="B Nazanin" w:hint="cs"/>
          <w:b/>
          <w:bCs/>
          <w:sz w:val="20"/>
          <w:szCs w:val="20"/>
          <w:rtl/>
          <w:lang w:bidi="fa-IR"/>
        </w:rPr>
        <w:t xml:space="preserve">). </w:t>
      </w:r>
      <w:r w:rsidRPr="00797FBE">
        <w:rPr>
          <w:rFonts w:asciiTheme="minorHAnsi" w:eastAsia="B Mitra" w:hAnsiTheme="minorHAnsi" w:cs="B Nazanin" w:hint="cs"/>
          <w:rtl/>
        </w:rPr>
        <w:t>فقدان چنین</w:t>
      </w:r>
      <w:r w:rsidRPr="00797FBE">
        <w:rPr>
          <w:rFonts w:asciiTheme="minorHAnsi" w:eastAsia="B Mitra" w:hAnsiTheme="minorHAnsi" w:cs="B Nazanin"/>
          <w:rtl/>
        </w:rPr>
        <w:t xml:space="preserve"> </w:t>
      </w:r>
      <w:r w:rsidRPr="00797FBE">
        <w:rPr>
          <w:rFonts w:asciiTheme="minorHAnsi" w:eastAsia="B Mitra" w:hAnsiTheme="minorHAnsi" w:cs="B Nazanin" w:hint="cs"/>
          <w:rtl/>
        </w:rPr>
        <w:t>اقداماتی که</w:t>
      </w:r>
      <w:r w:rsidRPr="00797FBE">
        <w:rPr>
          <w:rFonts w:asciiTheme="minorHAnsi" w:eastAsia="B Mitra" w:hAnsiTheme="minorHAnsi" w:cs="B Nazanin"/>
          <w:rtl/>
        </w:rPr>
        <w:t xml:space="preserve"> </w:t>
      </w:r>
      <w:r w:rsidRPr="00797FBE">
        <w:rPr>
          <w:rFonts w:asciiTheme="minorHAnsi" w:eastAsia="B Mitra" w:hAnsiTheme="minorHAnsi" w:cs="B Nazanin" w:hint="cs"/>
          <w:rtl/>
        </w:rPr>
        <w:t>ارزیابی</w:t>
      </w:r>
      <w:r w:rsidRPr="00797FBE">
        <w:rPr>
          <w:rFonts w:asciiTheme="minorHAnsi" w:eastAsia="B Mitra" w:hAnsiTheme="minorHAnsi" w:cs="B Nazanin"/>
          <w:rtl/>
        </w:rPr>
        <w:t xml:space="preserve"> </w:t>
      </w:r>
      <w:r w:rsidRPr="00797FBE">
        <w:rPr>
          <w:rFonts w:asciiTheme="minorHAnsi" w:eastAsia="B Mitra" w:hAnsiTheme="minorHAnsi" w:cs="B Nazanin" w:hint="cs"/>
          <w:rtl/>
        </w:rPr>
        <w:t>برای</w:t>
      </w:r>
      <w:r w:rsidRPr="00797FBE">
        <w:rPr>
          <w:rFonts w:asciiTheme="minorHAnsi" w:eastAsia="B Mitra" w:hAnsiTheme="minorHAnsi" w:cs="B Nazanin"/>
          <w:rtl/>
        </w:rPr>
        <w:t xml:space="preserve"> </w:t>
      </w:r>
      <w:r w:rsidRPr="00797FBE">
        <w:rPr>
          <w:rFonts w:asciiTheme="minorHAnsi" w:eastAsia="B Mitra" w:hAnsiTheme="minorHAnsi" w:cs="B Nazanin" w:hint="cs"/>
          <w:rtl/>
        </w:rPr>
        <w:t>استراتژی</w:t>
      </w:r>
      <w:r w:rsidRPr="00797FBE">
        <w:rPr>
          <w:rFonts w:asciiTheme="minorHAnsi" w:eastAsia="B Mitra" w:hAnsiTheme="minorHAnsi" w:cs="B Nazanin"/>
          <w:rtl/>
        </w:rPr>
        <w:t xml:space="preserve"> </w:t>
      </w:r>
      <w:r w:rsidRPr="00797FBE">
        <w:rPr>
          <w:rFonts w:asciiTheme="minorHAnsi" w:eastAsia="B Mitra" w:hAnsiTheme="minorHAnsi" w:cs="B Nazanin" w:hint="cs"/>
          <w:rtl/>
        </w:rPr>
        <w:t>کلی</w:t>
      </w:r>
      <w:r w:rsidRPr="00797FBE">
        <w:rPr>
          <w:rFonts w:asciiTheme="minorHAnsi" w:eastAsia="B Mitra" w:hAnsiTheme="minorHAnsi" w:cs="B Nazanin"/>
          <w:rtl/>
        </w:rPr>
        <w:t xml:space="preserve"> </w:t>
      </w:r>
      <w:r w:rsidRPr="00797FBE">
        <w:rPr>
          <w:rFonts w:asciiTheme="minorHAnsi" w:eastAsia="B Mitra" w:hAnsiTheme="minorHAnsi" w:cs="B Nazanin" w:hint="cs"/>
          <w:rtl/>
        </w:rPr>
        <w:t>دولت</w:t>
      </w:r>
      <w:r w:rsidRPr="00797FBE">
        <w:rPr>
          <w:rFonts w:asciiTheme="minorHAnsi" w:eastAsia="B Mitra" w:hAnsiTheme="minorHAnsi" w:cs="B Nazanin"/>
          <w:rtl/>
        </w:rPr>
        <w:t xml:space="preserve"> </w:t>
      </w:r>
      <w:r w:rsidRPr="00797FBE">
        <w:rPr>
          <w:rFonts w:asciiTheme="minorHAnsi" w:eastAsia="B Mitra" w:hAnsiTheme="minorHAnsi" w:cs="B Nazanin" w:hint="cs"/>
          <w:rtl/>
        </w:rPr>
        <w:t>الکترونیک</w:t>
      </w:r>
      <w:r w:rsidRPr="00797FBE">
        <w:rPr>
          <w:rFonts w:asciiTheme="minorHAnsi" w:eastAsia="B Mitra" w:hAnsiTheme="minorHAnsi" w:cs="B Nazanin"/>
          <w:rtl/>
        </w:rPr>
        <w:t xml:space="preserve"> </w:t>
      </w:r>
      <w:r w:rsidRPr="00797FBE">
        <w:rPr>
          <w:rFonts w:asciiTheme="minorHAnsi" w:eastAsia="B Mitra" w:hAnsiTheme="minorHAnsi" w:cs="B Nazanin" w:hint="cs"/>
          <w:rtl/>
        </w:rPr>
        <w:t>از</w:t>
      </w:r>
      <w:r w:rsidRPr="00797FBE">
        <w:rPr>
          <w:rFonts w:asciiTheme="minorHAnsi" w:eastAsia="B Mitra" w:hAnsiTheme="minorHAnsi" w:cs="B Nazanin"/>
          <w:rtl/>
        </w:rPr>
        <w:t xml:space="preserve"> </w:t>
      </w:r>
      <w:r w:rsidRPr="00797FBE">
        <w:rPr>
          <w:rFonts w:asciiTheme="minorHAnsi" w:eastAsia="B Mitra" w:hAnsiTheme="minorHAnsi" w:cs="B Nazanin" w:hint="cs"/>
          <w:rtl/>
        </w:rPr>
        <w:t>دیدگاه</w:t>
      </w:r>
      <w:r w:rsidRPr="00797FBE">
        <w:rPr>
          <w:rFonts w:asciiTheme="minorHAnsi" w:eastAsia="B Mitra" w:hAnsiTheme="minorHAnsi" w:cs="B Nazanin"/>
          <w:rtl/>
        </w:rPr>
        <w:t xml:space="preserve"> </w:t>
      </w:r>
      <w:r w:rsidRPr="00797FBE">
        <w:rPr>
          <w:rFonts w:asciiTheme="minorHAnsi" w:eastAsia="B Mitra" w:hAnsiTheme="minorHAnsi" w:cs="B Nazanin" w:hint="cs"/>
          <w:rtl/>
        </w:rPr>
        <w:t>شهروندان قابل اجرا</w:t>
      </w:r>
      <w:r w:rsidRPr="00797FBE">
        <w:rPr>
          <w:rFonts w:asciiTheme="minorHAnsi" w:eastAsia="B Mitra" w:hAnsiTheme="minorHAnsi" w:cs="B Nazanin"/>
          <w:rtl/>
        </w:rPr>
        <w:t xml:space="preserve"> </w:t>
      </w:r>
      <w:r w:rsidRPr="00797FBE">
        <w:rPr>
          <w:rFonts w:asciiTheme="minorHAnsi" w:eastAsia="B Mitra" w:hAnsiTheme="minorHAnsi" w:cs="B Nazanin" w:hint="cs"/>
          <w:rtl/>
        </w:rPr>
        <w:t>باشد،</w:t>
      </w:r>
      <w:r w:rsidRPr="00797FBE">
        <w:rPr>
          <w:rFonts w:asciiTheme="minorHAnsi" w:eastAsia="B Mitra" w:hAnsiTheme="minorHAnsi" w:cs="B Nazanin"/>
          <w:rtl/>
        </w:rPr>
        <w:t xml:space="preserve"> </w:t>
      </w:r>
      <w:r w:rsidRPr="00797FBE">
        <w:rPr>
          <w:rFonts w:asciiTheme="minorHAnsi" w:eastAsia="B Mitra" w:hAnsiTheme="minorHAnsi" w:cs="B Nazanin" w:hint="cs"/>
          <w:rtl/>
        </w:rPr>
        <w:t>آگاهی</w:t>
      </w:r>
      <w:r w:rsidRPr="00797FBE">
        <w:rPr>
          <w:rFonts w:asciiTheme="minorHAnsi" w:eastAsia="B Mitra" w:hAnsiTheme="minorHAnsi" w:cs="B Nazanin"/>
          <w:rtl/>
        </w:rPr>
        <w:t xml:space="preserve"> </w:t>
      </w:r>
      <w:r w:rsidRPr="00797FBE">
        <w:rPr>
          <w:rFonts w:asciiTheme="minorHAnsi" w:eastAsia="B Mitra" w:hAnsiTheme="minorHAnsi" w:cs="B Nazanin" w:hint="cs"/>
          <w:rtl/>
        </w:rPr>
        <w:t>و</w:t>
      </w:r>
      <w:r w:rsidRPr="00797FBE">
        <w:rPr>
          <w:rFonts w:asciiTheme="minorHAnsi" w:eastAsia="B Mitra" w:hAnsiTheme="minorHAnsi" w:cs="B Nazanin"/>
          <w:rtl/>
        </w:rPr>
        <w:t xml:space="preserve"> </w:t>
      </w:r>
      <w:r w:rsidRPr="00797FBE">
        <w:rPr>
          <w:rFonts w:asciiTheme="minorHAnsi" w:eastAsia="B Mitra" w:hAnsiTheme="minorHAnsi" w:cs="B Nazanin" w:hint="cs"/>
          <w:rtl/>
        </w:rPr>
        <w:t>توانایی</w:t>
      </w:r>
      <w:r w:rsidRPr="00797FBE">
        <w:rPr>
          <w:rFonts w:asciiTheme="minorHAnsi" w:eastAsia="B Mitra" w:hAnsiTheme="minorHAnsi" w:cs="B Nazanin"/>
          <w:rtl/>
        </w:rPr>
        <w:t xml:space="preserve"> </w:t>
      </w:r>
      <w:r w:rsidRPr="00797FBE">
        <w:rPr>
          <w:rFonts w:asciiTheme="minorHAnsi" w:eastAsia="B Mitra" w:hAnsiTheme="minorHAnsi" w:cs="B Nazanin" w:hint="cs"/>
          <w:rtl/>
        </w:rPr>
        <w:t>دولت</w:t>
      </w:r>
      <w:r w:rsidRPr="00797FBE">
        <w:rPr>
          <w:rFonts w:asciiTheme="minorHAnsi" w:eastAsia="B Mitra" w:hAnsiTheme="minorHAnsi" w:cs="B Nazanin"/>
          <w:rtl/>
        </w:rPr>
        <w:t xml:space="preserve"> </w:t>
      </w:r>
      <w:r w:rsidRPr="00797FBE">
        <w:rPr>
          <w:rFonts w:asciiTheme="minorHAnsi" w:eastAsia="B Mitra" w:hAnsiTheme="minorHAnsi" w:cs="B Nazanin" w:hint="cs"/>
          <w:rtl/>
        </w:rPr>
        <w:t>را</w:t>
      </w:r>
      <w:r w:rsidRPr="00797FBE">
        <w:rPr>
          <w:rFonts w:asciiTheme="minorHAnsi" w:eastAsia="B Mitra" w:hAnsiTheme="minorHAnsi" w:cs="B Nazanin"/>
          <w:rtl/>
        </w:rPr>
        <w:t xml:space="preserve"> </w:t>
      </w:r>
      <w:r w:rsidRPr="00797FBE">
        <w:rPr>
          <w:rFonts w:asciiTheme="minorHAnsi" w:eastAsia="B Mitra" w:hAnsiTheme="minorHAnsi" w:cs="B Nazanin" w:hint="cs"/>
          <w:rtl/>
        </w:rPr>
        <w:t>برای</w:t>
      </w:r>
      <w:r w:rsidRPr="00797FBE">
        <w:rPr>
          <w:rFonts w:asciiTheme="minorHAnsi" w:eastAsia="B Mitra" w:hAnsiTheme="minorHAnsi" w:cs="B Nazanin"/>
          <w:rtl/>
        </w:rPr>
        <w:t xml:space="preserve"> </w:t>
      </w:r>
      <w:r w:rsidRPr="00797FBE">
        <w:rPr>
          <w:rFonts w:asciiTheme="minorHAnsi" w:eastAsia="B Mitra" w:hAnsiTheme="minorHAnsi" w:cs="B Nazanin" w:hint="cs"/>
          <w:rtl/>
        </w:rPr>
        <w:t>ارزیابی</w:t>
      </w:r>
      <w:r w:rsidRPr="00797FBE">
        <w:rPr>
          <w:rFonts w:asciiTheme="minorHAnsi" w:eastAsia="B Mitra" w:hAnsiTheme="minorHAnsi" w:cs="B Nazanin"/>
          <w:rtl/>
        </w:rPr>
        <w:t xml:space="preserve"> </w:t>
      </w:r>
      <w:r w:rsidRPr="00797FBE">
        <w:rPr>
          <w:rFonts w:asciiTheme="minorHAnsi" w:eastAsia="B Mitra" w:hAnsiTheme="minorHAnsi" w:cs="B Nazanin" w:hint="cs"/>
          <w:rtl/>
        </w:rPr>
        <w:t>مشکلات</w:t>
      </w:r>
      <w:r w:rsidRPr="00797FBE">
        <w:rPr>
          <w:rFonts w:asciiTheme="minorHAnsi" w:eastAsia="B Mitra" w:hAnsiTheme="minorHAnsi" w:cs="B Nazanin"/>
          <w:rtl/>
        </w:rPr>
        <w:t xml:space="preserve"> </w:t>
      </w:r>
      <w:r w:rsidRPr="00797FBE">
        <w:rPr>
          <w:rFonts w:asciiTheme="minorHAnsi" w:eastAsia="B Mitra" w:hAnsiTheme="minorHAnsi" w:cs="B Nazanin" w:hint="cs"/>
          <w:rtl/>
        </w:rPr>
        <w:t>مربوط</w:t>
      </w:r>
      <w:r w:rsidRPr="00797FBE">
        <w:rPr>
          <w:rFonts w:asciiTheme="minorHAnsi" w:eastAsia="B Mitra" w:hAnsiTheme="minorHAnsi" w:cs="B Nazanin"/>
          <w:rtl/>
        </w:rPr>
        <w:t xml:space="preserve"> </w:t>
      </w:r>
      <w:r w:rsidRPr="00797FBE">
        <w:rPr>
          <w:rFonts w:asciiTheme="minorHAnsi" w:eastAsia="B Mitra" w:hAnsiTheme="minorHAnsi" w:cs="B Nazanin" w:hint="cs"/>
          <w:rtl/>
        </w:rPr>
        <w:t>به</w:t>
      </w:r>
      <w:r w:rsidRPr="00797FBE">
        <w:rPr>
          <w:rFonts w:asciiTheme="minorHAnsi" w:eastAsia="B Mitra" w:hAnsiTheme="minorHAnsi" w:cs="B Nazanin"/>
          <w:rtl/>
        </w:rPr>
        <w:t xml:space="preserve"> </w:t>
      </w:r>
      <w:r w:rsidRPr="00797FBE">
        <w:rPr>
          <w:rFonts w:asciiTheme="minorHAnsi" w:eastAsia="B Mitra" w:hAnsiTheme="minorHAnsi" w:cs="B Nazanin" w:hint="cs"/>
          <w:rtl/>
        </w:rPr>
        <w:t>پذیرش،</w:t>
      </w:r>
      <w:r w:rsidRPr="00797FBE">
        <w:rPr>
          <w:rFonts w:asciiTheme="minorHAnsi" w:eastAsia="B Mitra" w:hAnsiTheme="minorHAnsi" w:cs="B Nazanin"/>
          <w:rtl/>
        </w:rPr>
        <w:t xml:space="preserve"> </w:t>
      </w:r>
      <w:r w:rsidRPr="00797FBE">
        <w:rPr>
          <w:rFonts w:asciiTheme="minorHAnsi" w:eastAsia="B Mitra" w:hAnsiTheme="minorHAnsi" w:cs="B Nazanin" w:hint="cs"/>
          <w:rtl/>
        </w:rPr>
        <w:t>استفاده</w:t>
      </w:r>
      <w:r w:rsidRPr="00797FBE">
        <w:rPr>
          <w:rFonts w:asciiTheme="minorHAnsi" w:eastAsia="B Mitra" w:hAnsiTheme="minorHAnsi" w:cs="B Nazanin"/>
          <w:rtl/>
        </w:rPr>
        <w:t xml:space="preserve"> </w:t>
      </w:r>
      <w:r w:rsidRPr="00797FBE">
        <w:rPr>
          <w:rFonts w:asciiTheme="minorHAnsi" w:eastAsia="B Mitra" w:hAnsiTheme="minorHAnsi" w:cs="B Nazanin" w:hint="cs"/>
          <w:rtl/>
        </w:rPr>
        <w:t>و</w:t>
      </w:r>
      <w:r w:rsidRPr="00797FBE">
        <w:rPr>
          <w:rFonts w:asciiTheme="minorHAnsi" w:eastAsia="B Mitra" w:hAnsiTheme="minorHAnsi" w:cs="B Nazanin"/>
          <w:rtl/>
        </w:rPr>
        <w:t xml:space="preserve"> </w:t>
      </w:r>
      <w:r w:rsidRPr="00797FBE">
        <w:rPr>
          <w:rFonts w:asciiTheme="minorHAnsi" w:eastAsia="B Mitra" w:hAnsiTheme="minorHAnsi" w:cs="B Nazanin" w:hint="cs"/>
          <w:rtl/>
        </w:rPr>
        <w:t>مزایای خدماتدولت</w:t>
      </w:r>
      <w:r w:rsidRPr="00797FBE">
        <w:rPr>
          <w:rFonts w:asciiTheme="minorHAnsi" w:eastAsia="B Mitra" w:hAnsiTheme="minorHAnsi" w:cs="B Nazanin"/>
          <w:rtl/>
        </w:rPr>
        <w:t xml:space="preserve"> </w:t>
      </w:r>
      <w:r w:rsidRPr="00797FBE">
        <w:rPr>
          <w:rFonts w:asciiTheme="minorHAnsi" w:eastAsia="B Mitra" w:hAnsiTheme="minorHAnsi" w:cs="B Nazanin" w:hint="cs"/>
          <w:rtl/>
        </w:rPr>
        <w:t>الکترونیکی</w:t>
      </w:r>
      <w:r w:rsidRPr="00797FBE">
        <w:rPr>
          <w:rFonts w:asciiTheme="minorHAnsi" w:eastAsia="B Mitra" w:hAnsiTheme="minorHAnsi" w:cs="B Nazanin"/>
          <w:rtl/>
        </w:rPr>
        <w:t xml:space="preserve"> </w:t>
      </w:r>
      <w:r w:rsidRPr="00797FBE">
        <w:rPr>
          <w:rFonts w:asciiTheme="minorHAnsi" w:eastAsia="B Mitra" w:hAnsiTheme="minorHAnsi" w:cs="B Nazanin" w:hint="cs"/>
          <w:rtl/>
        </w:rPr>
        <w:t>مهار</w:t>
      </w:r>
      <w:r w:rsidRPr="00797FBE">
        <w:rPr>
          <w:rFonts w:asciiTheme="minorHAnsi" w:eastAsia="B Mitra" w:hAnsiTheme="minorHAnsi" w:cs="B Nazanin"/>
          <w:rtl/>
        </w:rPr>
        <w:t xml:space="preserve"> </w:t>
      </w:r>
      <w:r w:rsidRPr="00797FBE">
        <w:rPr>
          <w:rFonts w:asciiTheme="minorHAnsi" w:eastAsia="B Mitra" w:hAnsiTheme="minorHAnsi" w:cs="B Nazanin" w:hint="cs"/>
          <w:rtl/>
        </w:rPr>
        <w:t>می</w:t>
      </w:r>
      <w:r w:rsidRPr="00797FBE">
        <w:rPr>
          <w:rFonts w:asciiTheme="minorHAnsi" w:eastAsia="B Mitra" w:hAnsiTheme="minorHAnsi" w:cs="B Nazanin"/>
          <w:rtl/>
        </w:rPr>
        <w:softHyphen/>
      </w:r>
      <w:r w:rsidRPr="00797FBE">
        <w:rPr>
          <w:rFonts w:asciiTheme="minorHAnsi" w:eastAsia="B Mitra" w:hAnsiTheme="minorHAnsi" w:cs="B Nazanin" w:hint="cs"/>
          <w:rtl/>
        </w:rPr>
        <w:t>کند</w:t>
      </w:r>
      <w:r w:rsidRPr="00797FBE">
        <w:rPr>
          <w:rFonts w:asciiTheme="minorHAnsi" w:eastAsia="B Mitra" w:hAnsiTheme="minorHAnsi" w:cs="B Nazanin"/>
          <w:rtl/>
        </w:rPr>
        <w:t xml:space="preserve">. </w:t>
      </w:r>
      <w:r w:rsidRPr="00797FBE">
        <w:rPr>
          <w:rFonts w:asciiTheme="minorHAnsi" w:eastAsia="B Mitra" w:hAnsiTheme="minorHAnsi" w:cs="B Nazanin" w:hint="cs"/>
          <w:rtl/>
        </w:rPr>
        <w:t>بنابراین</w:t>
      </w:r>
      <w:r w:rsidRPr="00797FBE">
        <w:rPr>
          <w:rFonts w:asciiTheme="minorHAnsi" w:eastAsia="B Mitra" w:hAnsiTheme="minorHAnsi" w:cs="B Nazanin"/>
          <w:rtl/>
        </w:rPr>
        <w:t xml:space="preserve"> </w:t>
      </w:r>
      <w:r w:rsidRPr="00797FBE">
        <w:rPr>
          <w:rFonts w:asciiTheme="minorHAnsi" w:eastAsia="B Mitra" w:hAnsiTheme="minorHAnsi" w:cs="B Nazanin" w:hint="cs"/>
          <w:rtl/>
        </w:rPr>
        <w:t>دولت</w:t>
      </w:r>
      <w:r w:rsidRPr="00797FBE">
        <w:rPr>
          <w:rFonts w:asciiTheme="minorHAnsi" w:eastAsia="B Mitra" w:hAnsiTheme="minorHAnsi" w:cs="B Nazanin"/>
          <w:rtl/>
        </w:rPr>
        <w:softHyphen/>
      </w:r>
      <w:r w:rsidRPr="00797FBE">
        <w:rPr>
          <w:rFonts w:asciiTheme="minorHAnsi" w:eastAsia="B Mitra" w:hAnsiTheme="minorHAnsi" w:cs="B Nazanin" w:hint="cs"/>
          <w:rtl/>
        </w:rPr>
        <w:t>ها</w:t>
      </w:r>
      <w:r w:rsidRPr="00797FBE">
        <w:rPr>
          <w:rFonts w:asciiTheme="minorHAnsi" w:eastAsia="B Mitra" w:hAnsiTheme="minorHAnsi" w:cs="B Nazanin"/>
          <w:rtl/>
        </w:rPr>
        <w:t xml:space="preserve"> </w:t>
      </w:r>
      <w:r w:rsidRPr="00797FBE">
        <w:rPr>
          <w:rFonts w:asciiTheme="minorHAnsi" w:eastAsia="B Mitra" w:hAnsiTheme="minorHAnsi" w:cs="B Nazanin" w:hint="cs"/>
          <w:rtl/>
        </w:rPr>
        <w:t>برای</w:t>
      </w:r>
      <w:r w:rsidRPr="00797FBE">
        <w:rPr>
          <w:rFonts w:asciiTheme="minorHAnsi" w:eastAsia="B Mitra" w:hAnsiTheme="minorHAnsi" w:cs="B Nazanin"/>
          <w:rtl/>
        </w:rPr>
        <w:t xml:space="preserve"> </w:t>
      </w:r>
      <w:r w:rsidRPr="00797FBE">
        <w:rPr>
          <w:rFonts w:asciiTheme="minorHAnsi" w:eastAsia="B Mitra" w:hAnsiTheme="minorHAnsi" w:cs="B Nazanin" w:hint="cs"/>
          <w:rtl/>
        </w:rPr>
        <w:t>بهبود</w:t>
      </w:r>
      <w:r w:rsidRPr="00797FBE">
        <w:rPr>
          <w:rFonts w:asciiTheme="minorHAnsi" w:eastAsia="B Mitra" w:hAnsiTheme="minorHAnsi" w:cs="B Nazanin"/>
          <w:rtl/>
        </w:rPr>
        <w:t xml:space="preserve"> </w:t>
      </w:r>
      <w:r w:rsidRPr="00797FBE">
        <w:rPr>
          <w:rFonts w:asciiTheme="minorHAnsi" w:eastAsia="B Mitra" w:hAnsiTheme="minorHAnsi" w:cs="B Nazanin" w:hint="cs"/>
          <w:rtl/>
        </w:rPr>
        <w:t>خدمات</w:t>
      </w:r>
      <w:r w:rsidRPr="00797FBE">
        <w:rPr>
          <w:rFonts w:asciiTheme="minorHAnsi" w:eastAsia="B Mitra" w:hAnsiTheme="minorHAnsi" w:cs="B Nazanin"/>
          <w:rtl/>
        </w:rPr>
        <w:t xml:space="preserve"> </w:t>
      </w:r>
      <w:r w:rsidRPr="00797FBE">
        <w:rPr>
          <w:rFonts w:asciiTheme="minorHAnsi" w:eastAsia="B Mitra" w:hAnsiTheme="minorHAnsi" w:cs="B Nazanin" w:hint="cs"/>
          <w:rtl/>
        </w:rPr>
        <w:t>دولت</w:t>
      </w:r>
      <w:r w:rsidRPr="00797FBE">
        <w:rPr>
          <w:rFonts w:asciiTheme="minorHAnsi" w:eastAsia="B Mitra" w:hAnsiTheme="minorHAnsi" w:cs="B Nazanin"/>
          <w:rtl/>
        </w:rPr>
        <w:t xml:space="preserve"> </w:t>
      </w:r>
      <w:r w:rsidRPr="00797FBE">
        <w:rPr>
          <w:rFonts w:asciiTheme="minorHAnsi" w:eastAsia="B Mitra" w:hAnsiTheme="minorHAnsi" w:cs="B Nazanin" w:hint="cs"/>
          <w:rtl/>
        </w:rPr>
        <w:t>الکترونیک</w:t>
      </w:r>
      <w:r w:rsidRPr="00797FBE">
        <w:rPr>
          <w:rFonts w:asciiTheme="minorHAnsi" w:eastAsia="B Mitra" w:hAnsiTheme="minorHAnsi" w:cs="B Nazanin"/>
          <w:rtl/>
        </w:rPr>
        <w:t xml:space="preserve"> </w:t>
      </w:r>
      <w:r w:rsidRPr="00797FBE">
        <w:rPr>
          <w:rFonts w:asciiTheme="minorHAnsi" w:eastAsia="B Mitra" w:hAnsiTheme="minorHAnsi" w:cs="B Nazanin" w:hint="cs"/>
          <w:rtl/>
        </w:rPr>
        <w:t>و</w:t>
      </w:r>
      <w:r w:rsidRPr="00797FBE">
        <w:rPr>
          <w:rFonts w:asciiTheme="minorHAnsi" w:eastAsia="B Mitra" w:hAnsiTheme="minorHAnsi" w:cs="B Nazanin"/>
          <w:rtl/>
        </w:rPr>
        <w:t xml:space="preserve"> </w:t>
      </w:r>
      <w:r w:rsidRPr="00797FBE">
        <w:rPr>
          <w:rFonts w:asciiTheme="minorHAnsi" w:eastAsia="B Mitra" w:hAnsiTheme="minorHAnsi" w:cs="B Nazanin" w:hint="cs"/>
          <w:rtl/>
        </w:rPr>
        <w:t>اتخاذ تدابیری که</w:t>
      </w:r>
      <w:r w:rsidRPr="00797FBE">
        <w:rPr>
          <w:rFonts w:asciiTheme="minorHAnsi" w:eastAsia="B Mitra" w:hAnsiTheme="minorHAnsi" w:cs="B Nazanin"/>
          <w:rtl/>
        </w:rPr>
        <w:t xml:space="preserve"> </w:t>
      </w:r>
      <w:r w:rsidRPr="00797FBE">
        <w:rPr>
          <w:rFonts w:asciiTheme="minorHAnsi" w:eastAsia="B Mitra" w:hAnsiTheme="minorHAnsi" w:cs="B Nazanin" w:hint="cs"/>
          <w:rtl/>
        </w:rPr>
        <w:t>منافع</w:t>
      </w:r>
      <w:r w:rsidRPr="00797FBE">
        <w:rPr>
          <w:rFonts w:asciiTheme="minorHAnsi" w:eastAsia="B Mitra" w:hAnsiTheme="minorHAnsi" w:cs="B Nazanin"/>
          <w:rtl/>
        </w:rPr>
        <w:t xml:space="preserve"> </w:t>
      </w:r>
      <w:r w:rsidRPr="00797FBE">
        <w:rPr>
          <w:rFonts w:asciiTheme="minorHAnsi" w:eastAsia="B Mitra" w:hAnsiTheme="minorHAnsi" w:cs="B Nazanin" w:hint="cs"/>
          <w:rtl/>
        </w:rPr>
        <w:t>مورد</w:t>
      </w:r>
      <w:r w:rsidRPr="00797FBE">
        <w:rPr>
          <w:rFonts w:asciiTheme="minorHAnsi" w:eastAsia="B Mitra" w:hAnsiTheme="minorHAnsi" w:cs="B Nazanin"/>
          <w:rtl/>
        </w:rPr>
        <w:t xml:space="preserve"> </w:t>
      </w:r>
      <w:r w:rsidRPr="00797FBE">
        <w:rPr>
          <w:rFonts w:asciiTheme="minorHAnsi" w:eastAsia="B Mitra" w:hAnsiTheme="minorHAnsi" w:cs="B Nazanin" w:hint="cs"/>
          <w:rtl/>
        </w:rPr>
        <w:t>نظر</w:t>
      </w:r>
      <w:r w:rsidRPr="00797FBE">
        <w:rPr>
          <w:rFonts w:asciiTheme="minorHAnsi" w:eastAsia="B Mitra" w:hAnsiTheme="minorHAnsi" w:cs="B Nazanin"/>
          <w:rtl/>
        </w:rPr>
        <w:t xml:space="preserve"> </w:t>
      </w:r>
      <w:r w:rsidRPr="00797FBE">
        <w:rPr>
          <w:rFonts w:asciiTheme="minorHAnsi" w:eastAsia="B Mitra" w:hAnsiTheme="minorHAnsi" w:cs="B Nazanin" w:hint="cs"/>
          <w:rtl/>
        </w:rPr>
        <w:t>را</w:t>
      </w:r>
      <w:r w:rsidRPr="00797FBE">
        <w:rPr>
          <w:rFonts w:asciiTheme="minorHAnsi" w:eastAsia="B Mitra" w:hAnsiTheme="minorHAnsi" w:cs="B Nazanin"/>
          <w:rtl/>
        </w:rPr>
        <w:t xml:space="preserve"> </w:t>
      </w:r>
      <w:r w:rsidRPr="00797FBE">
        <w:rPr>
          <w:rFonts w:asciiTheme="minorHAnsi" w:eastAsia="B Mitra" w:hAnsiTheme="minorHAnsi" w:cs="B Nazanin" w:hint="cs"/>
          <w:rtl/>
        </w:rPr>
        <w:t>تحقق</w:t>
      </w:r>
      <w:r w:rsidRPr="00797FBE">
        <w:rPr>
          <w:rFonts w:asciiTheme="minorHAnsi" w:eastAsia="B Mitra" w:hAnsiTheme="minorHAnsi" w:cs="B Nazanin"/>
          <w:rtl/>
        </w:rPr>
        <w:t xml:space="preserve"> </w:t>
      </w:r>
      <w:r w:rsidRPr="00797FBE">
        <w:rPr>
          <w:rFonts w:asciiTheme="minorHAnsi" w:eastAsia="B Mitra" w:hAnsiTheme="minorHAnsi" w:cs="B Nazanin" w:hint="cs"/>
          <w:rtl/>
        </w:rPr>
        <w:t>بخشد،</w:t>
      </w:r>
      <w:r w:rsidRPr="00797FBE">
        <w:rPr>
          <w:rFonts w:asciiTheme="minorHAnsi" w:eastAsia="B Mitra" w:hAnsiTheme="minorHAnsi" w:cs="B Nazanin"/>
          <w:rtl/>
        </w:rPr>
        <w:t xml:space="preserve"> </w:t>
      </w:r>
      <w:r w:rsidRPr="00797FBE">
        <w:rPr>
          <w:rFonts w:asciiTheme="minorHAnsi" w:eastAsia="B Mitra" w:hAnsiTheme="minorHAnsi" w:cs="B Nazanin" w:hint="cs"/>
          <w:rtl/>
        </w:rPr>
        <w:t>به</w:t>
      </w:r>
      <w:r w:rsidRPr="00797FBE">
        <w:rPr>
          <w:rFonts w:asciiTheme="minorHAnsi" w:eastAsia="B Mitra" w:hAnsiTheme="minorHAnsi" w:cs="B Nazanin"/>
          <w:rtl/>
        </w:rPr>
        <w:t xml:space="preserve"> </w:t>
      </w:r>
      <w:r w:rsidRPr="00797FBE">
        <w:rPr>
          <w:rFonts w:asciiTheme="minorHAnsi" w:eastAsia="B Mitra" w:hAnsiTheme="minorHAnsi" w:cs="B Nazanin" w:hint="cs"/>
          <w:rtl/>
        </w:rPr>
        <w:t>چالش</w:t>
      </w:r>
      <w:r w:rsidRPr="00797FBE">
        <w:rPr>
          <w:rFonts w:asciiTheme="minorHAnsi" w:eastAsia="B Mitra" w:hAnsiTheme="minorHAnsi" w:cs="B Nazanin"/>
          <w:rtl/>
        </w:rPr>
        <w:t xml:space="preserve"> </w:t>
      </w:r>
      <w:r w:rsidRPr="00797FBE">
        <w:rPr>
          <w:rFonts w:asciiTheme="minorHAnsi" w:eastAsia="B Mitra" w:hAnsiTheme="minorHAnsi" w:cs="B Nazanin" w:hint="cs"/>
          <w:rtl/>
        </w:rPr>
        <w:t>کشیده</w:t>
      </w:r>
      <w:r w:rsidRPr="00797FBE">
        <w:rPr>
          <w:rFonts w:asciiTheme="minorHAnsi" w:eastAsia="B Mitra" w:hAnsiTheme="minorHAnsi" w:cs="B Nazanin"/>
          <w:rtl/>
        </w:rPr>
        <w:t xml:space="preserve"> </w:t>
      </w:r>
      <w:r w:rsidRPr="00797FBE">
        <w:rPr>
          <w:rFonts w:asciiTheme="minorHAnsi" w:eastAsia="B Mitra" w:hAnsiTheme="minorHAnsi" w:cs="B Nazanin" w:hint="cs"/>
          <w:rtl/>
        </w:rPr>
        <w:t>می</w:t>
      </w:r>
      <w:r w:rsidRPr="00797FBE">
        <w:rPr>
          <w:rFonts w:asciiTheme="minorHAnsi" w:eastAsia="B Mitra" w:hAnsiTheme="minorHAnsi" w:cs="B Nazanin"/>
          <w:rtl/>
        </w:rPr>
        <w:softHyphen/>
      </w:r>
      <w:r w:rsidRPr="00797FBE">
        <w:rPr>
          <w:rFonts w:asciiTheme="minorHAnsi" w:eastAsia="B Mitra" w:hAnsiTheme="minorHAnsi" w:cs="B Nazanin" w:hint="cs"/>
          <w:rtl/>
        </w:rPr>
        <w:t>شوند</w:t>
      </w:r>
      <w:r w:rsidRPr="00797FBE">
        <w:rPr>
          <w:rFonts w:asciiTheme="minorHAnsi" w:eastAsia="B Mitra" w:hAnsiTheme="minorHAnsi" w:cs="B Nazanin"/>
          <w:rtl/>
        </w:rPr>
        <w:t xml:space="preserve">. </w:t>
      </w:r>
      <w:r w:rsidRPr="00797FBE">
        <w:rPr>
          <w:rFonts w:asciiTheme="minorHAnsi" w:eastAsia="B Mitra" w:hAnsiTheme="minorHAnsi" w:cs="B Nazanin" w:hint="cs"/>
          <w:rtl/>
        </w:rPr>
        <w:t>به</w:t>
      </w:r>
      <w:r w:rsidRPr="00797FBE">
        <w:rPr>
          <w:rFonts w:asciiTheme="minorHAnsi" w:eastAsia="B Mitra" w:hAnsiTheme="minorHAnsi" w:cs="B Nazanin"/>
          <w:rtl/>
        </w:rPr>
        <w:t xml:space="preserve"> </w:t>
      </w:r>
      <w:r w:rsidRPr="00797FBE">
        <w:rPr>
          <w:rFonts w:asciiTheme="minorHAnsi" w:eastAsia="B Mitra" w:hAnsiTheme="minorHAnsi" w:cs="B Nazanin" w:hint="cs"/>
          <w:rtl/>
        </w:rPr>
        <w:t>عبارت</w:t>
      </w:r>
      <w:r w:rsidRPr="00797FBE">
        <w:rPr>
          <w:rFonts w:asciiTheme="minorHAnsi" w:eastAsia="B Mitra" w:hAnsiTheme="minorHAnsi" w:cs="B Nazanin"/>
          <w:rtl/>
        </w:rPr>
        <w:t xml:space="preserve"> </w:t>
      </w:r>
      <w:r w:rsidRPr="00797FBE">
        <w:rPr>
          <w:rFonts w:asciiTheme="minorHAnsi" w:eastAsia="B Mitra" w:hAnsiTheme="minorHAnsi" w:cs="B Nazanin" w:hint="cs"/>
          <w:rtl/>
        </w:rPr>
        <w:t>دیگر،</w:t>
      </w:r>
      <w:r w:rsidRPr="00797FBE">
        <w:rPr>
          <w:rFonts w:asciiTheme="minorHAnsi" w:eastAsia="B Mitra" w:hAnsiTheme="minorHAnsi" w:cs="B Nazanin"/>
          <w:rtl/>
        </w:rPr>
        <w:t xml:space="preserve"> </w:t>
      </w:r>
      <w:r w:rsidRPr="00797FBE">
        <w:rPr>
          <w:rFonts w:asciiTheme="minorHAnsi" w:eastAsia="B Mitra" w:hAnsiTheme="minorHAnsi" w:cs="B Nazanin" w:hint="cs"/>
          <w:rtl/>
        </w:rPr>
        <w:t>اگر</w:t>
      </w:r>
      <w:r w:rsidRPr="00797FBE">
        <w:rPr>
          <w:rFonts w:asciiTheme="minorHAnsi" w:eastAsia="B Mitra" w:hAnsiTheme="minorHAnsi" w:cs="B Nazanin"/>
          <w:rtl/>
        </w:rPr>
        <w:t xml:space="preserve"> </w:t>
      </w:r>
      <w:r w:rsidRPr="00797FBE">
        <w:rPr>
          <w:rFonts w:asciiTheme="minorHAnsi" w:eastAsia="B Mitra" w:hAnsiTheme="minorHAnsi" w:cs="B Nazanin" w:hint="cs"/>
          <w:rtl/>
        </w:rPr>
        <w:t>دولتی</w:t>
      </w:r>
      <w:r w:rsidRPr="00797FBE">
        <w:rPr>
          <w:rFonts w:asciiTheme="minorHAnsi" w:eastAsia="B Mitra" w:hAnsiTheme="minorHAnsi" w:cs="B Nazanin"/>
          <w:rtl/>
        </w:rPr>
        <w:t xml:space="preserve"> </w:t>
      </w:r>
      <w:r w:rsidRPr="00797FBE">
        <w:rPr>
          <w:rFonts w:asciiTheme="minorHAnsi" w:eastAsia="B Mitra" w:hAnsiTheme="minorHAnsi" w:cs="B Nazanin" w:hint="cs"/>
          <w:rtl/>
        </w:rPr>
        <w:t>نداند شهروندانش چه</w:t>
      </w:r>
      <w:r w:rsidRPr="00797FBE">
        <w:rPr>
          <w:rFonts w:asciiTheme="minorHAnsi" w:eastAsia="B Mitra" w:hAnsiTheme="minorHAnsi" w:cs="B Nazanin"/>
          <w:rtl/>
        </w:rPr>
        <w:t xml:space="preserve"> </w:t>
      </w:r>
      <w:r w:rsidRPr="00797FBE">
        <w:rPr>
          <w:rFonts w:asciiTheme="minorHAnsi" w:eastAsia="B Mitra" w:hAnsiTheme="minorHAnsi" w:cs="B Nazanin" w:hint="cs"/>
          <w:rtl/>
        </w:rPr>
        <w:t>احساسی</w:t>
      </w:r>
      <w:r w:rsidRPr="00797FBE">
        <w:rPr>
          <w:rFonts w:asciiTheme="minorHAnsi" w:eastAsia="B Mitra" w:hAnsiTheme="minorHAnsi" w:cs="B Nazanin"/>
          <w:rtl/>
        </w:rPr>
        <w:t xml:space="preserve"> </w:t>
      </w:r>
      <w:r w:rsidRPr="00797FBE">
        <w:rPr>
          <w:rFonts w:asciiTheme="minorHAnsi" w:eastAsia="B Mitra" w:hAnsiTheme="minorHAnsi" w:cs="B Nazanin" w:hint="cs"/>
          <w:rtl/>
        </w:rPr>
        <w:t>دارند،</w:t>
      </w:r>
      <w:r w:rsidRPr="00797FBE">
        <w:rPr>
          <w:rFonts w:asciiTheme="minorHAnsi" w:eastAsia="B Mitra" w:hAnsiTheme="minorHAnsi" w:cs="B Nazanin"/>
          <w:rtl/>
        </w:rPr>
        <w:t xml:space="preserve"> </w:t>
      </w:r>
      <w:r w:rsidRPr="00797FBE">
        <w:rPr>
          <w:rFonts w:asciiTheme="minorHAnsi" w:eastAsia="B Mitra" w:hAnsiTheme="minorHAnsi" w:cs="B Nazanin" w:hint="cs"/>
          <w:rtl/>
        </w:rPr>
        <w:t>به</w:t>
      </w:r>
      <w:r w:rsidRPr="00797FBE">
        <w:rPr>
          <w:rFonts w:asciiTheme="minorHAnsi" w:eastAsia="B Mitra" w:hAnsiTheme="minorHAnsi" w:cs="B Nazanin"/>
          <w:rtl/>
        </w:rPr>
        <w:t xml:space="preserve"> </w:t>
      </w:r>
      <w:r w:rsidRPr="00797FBE">
        <w:rPr>
          <w:rFonts w:asciiTheme="minorHAnsi" w:eastAsia="B Mitra" w:hAnsiTheme="minorHAnsi" w:cs="B Nazanin" w:hint="cs"/>
          <w:rtl/>
        </w:rPr>
        <w:t>چه</w:t>
      </w:r>
      <w:r w:rsidRPr="00797FBE">
        <w:rPr>
          <w:rFonts w:asciiTheme="minorHAnsi" w:eastAsia="B Mitra" w:hAnsiTheme="minorHAnsi" w:cs="B Nazanin"/>
          <w:rtl/>
        </w:rPr>
        <w:t xml:space="preserve"> </w:t>
      </w:r>
      <w:r w:rsidRPr="00797FBE">
        <w:rPr>
          <w:rFonts w:asciiTheme="minorHAnsi" w:eastAsia="B Mitra" w:hAnsiTheme="minorHAnsi" w:cs="B Nazanin" w:hint="cs"/>
          <w:rtl/>
        </w:rPr>
        <w:t>چیزی</w:t>
      </w:r>
      <w:r w:rsidRPr="00797FBE">
        <w:rPr>
          <w:rFonts w:asciiTheme="minorHAnsi" w:eastAsia="B Mitra" w:hAnsiTheme="minorHAnsi" w:cs="B Nazanin"/>
          <w:rtl/>
        </w:rPr>
        <w:t xml:space="preserve"> </w:t>
      </w:r>
      <w:r w:rsidRPr="00797FBE">
        <w:rPr>
          <w:rFonts w:asciiTheme="minorHAnsi" w:eastAsia="B Mitra" w:hAnsiTheme="minorHAnsi" w:cs="B Nazanin" w:hint="cs"/>
          <w:rtl/>
        </w:rPr>
        <w:t>نیاز</w:t>
      </w:r>
      <w:r w:rsidRPr="00797FBE">
        <w:rPr>
          <w:rFonts w:asciiTheme="minorHAnsi" w:eastAsia="B Mitra" w:hAnsiTheme="minorHAnsi" w:cs="B Nazanin"/>
          <w:rtl/>
        </w:rPr>
        <w:t xml:space="preserve"> </w:t>
      </w:r>
      <w:r w:rsidRPr="00797FBE">
        <w:rPr>
          <w:rFonts w:asciiTheme="minorHAnsi" w:eastAsia="B Mitra" w:hAnsiTheme="minorHAnsi" w:cs="B Nazanin" w:hint="cs"/>
          <w:rtl/>
        </w:rPr>
        <w:t>دارند،</w:t>
      </w:r>
      <w:r w:rsidRPr="00797FBE">
        <w:rPr>
          <w:rFonts w:asciiTheme="minorHAnsi" w:eastAsia="B Mitra" w:hAnsiTheme="minorHAnsi" w:cs="B Nazanin"/>
          <w:rtl/>
        </w:rPr>
        <w:t xml:space="preserve"> </w:t>
      </w:r>
      <w:r w:rsidRPr="00797FBE">
        <w:rPr>
          <w:rFonts w:asciiTheme="minorHAnsi" w:eastAsia="B Mitra" w:hAnsiTheme="minorHAnsi" w:cs="B Nazanin" w:hint="cs"/>
          <w:rtl/>
        </w:rPr>
        <w:t>یا</w:t>
      </w:r>
      <w:r w:rsidRPr="00797FBE">
        <w:rPr>
          <w:rFonts w:asciiTheme="minorHAnsi" w:eastAsia="B Mitra" w:hAnsiTheme="minorHAnsi" w:cs="B Nazanin"/>
          <w:rtl/>
        </w:rPr>
        <w:t xml:space="preserve"> </w:t>
      </w:r>
      <w:r w:rsidRPr="00797FBE">
        <w:rPr>
          <w:rFonts w:asciiTheme="minorHAnsi" w:eastAsia="B Mitra" w:hAnsiTheme="minorHAnsi" w:cs="B Nazanin" w:hint="cs"/>
          <w:rtl/>
        </w:rPr>
        <w:t>چگونه</w:t>
      </w:r>
      <w:r w:rsidRPr="00797FBE">
        <w:rPr>
          <w:rFonts w:asciiTheme="minorHAnsi" w:eastAsia="B Mitra" w:hAnsiTheme="minorHAnsi" w:cs="B Nazanin"/>
          <w:rtl/>
        </w:rPr>
        <w:t xml:space="preserve"> </w:t>
      </w:r>
      <w:r w:rsidRPr="00797FBE">
        <w:rPr>
          <w:rFonts w:asciiTheme="minorHAnsi" w:eastAsia="B Mitra" w:hAnsiTheme="minorHAnsi" w:cs="B Nazanin" w:hint="cs"/>
          <w:rtl/>
        </w:rPr>
        <w:t>خدمات</w:t>
      </w:r>
      <w:r w:rsidRPr="00797FBE">
        <w:rPr>
          <w:rFonts w:asciiTheme="minorHAnsi" w:eastAsia="B Mitra" w:hAnsiTheme="minorHAnsi" w:cs="B Nazanin"/>
          <w:rtl/>
        </w:rPr>
        <w:t xml:space="preserve"> </w:t>
      </w:r>
      <w:r w:rsidRPr="00797FBE">
        <w:rPr>
          <w:rFonts w:asciiTheme="minorHAnsi" w:eastAsia="B Mitra" w:hAnsiTheme="minorHAnsi" w:cs="B Nazanin" w:hint="cs"/>
          <w:rtl/>
        </w:rPr>
        <w:t>دولت</w:t>
      </w:r>
      <w:r w:rsidRPr="00797FBE">
        <w:rPr>
          <w:rFonts w:asciiTheme="minorHAnsi" w:eastAsia="B Mitra" w:hAnsiTheme="minorHAnsi" w:cs="B Nazanin"/>
          <w:rtl/>
        </w:rPr>
        <w:t xml:space="preserve"> </w:t>
      </w:r>
      <w:r w:rsidRPr="00797FBE">
        <w:rPr>
          <w:rFonts w:asciiTheme="minorHAnsi" w:eastAsia="B Mitra" w:hAnsiTheme="minorHAnsi" w:cs="B Nazanin" w:hint="cs"/>
          <w:rtl/>
        </w:rPr>
        <w:t>الکترونیکی</w:t>
      </w:r>
      <w:r w:rsidRPr="00797FBE">
        <w:rPr>
          <w:rFonts w:asciiTheme="minorHAnsi" w:eastAsia="B Mitra" w:hAnsiTheme="minorHAnsi" w:cs="B Nazanin"/>
          <w:rtl/>
        </w:rPr>
        <w:t xml:space="preserve"> </w:t>
      </w:r>
      <w:r w:rsidRPr="00797FBE">
        <w:rPr>
          <w:rFonts w:asciiTheme="minorHAnsi" w:eastAsia="B Mitra" w:hAnsiTheme="minorHAnsi" w:cs="B Nazanin" w:hint="cs"/>
          <w:rtl/>
        </w:rPr>
        <w:t>خاص</w:t>
      </w:r>
      <w:r w:rsidRPr="00797FBE">
        <w:rPr>
          <w:rFonts w:asciiTheme="minorHAnsi" w:eastAsia="B Mitra" w:hAnsiTheme="minorHAnsi" w:cs="B Nazanin"/>
          <w:rtl/>
        </w:rPr>
        <w:t xml:space="preserve"> </w:t>
      </w:r>
      <w:r w:rsidRPr="00797FBE">
        <w:rPr>
          <w:rFonts w:asciiTheme="minorHAnsi" w:eastAsia="B Mitra" w:hAnsiTheme="minorHAnsi" w:cs="B Nazanin" w:hint="cs"/>
          <w:rtl/>
        </w:rPr>
        <w:t>را تجربه می</w:t>
      </w:r>
      <w:r w:rsidRPr="00797FBE">
        <w:rPr>
          <w:rFonts w:asciiTheme="minorHAnsi" w:eastAsia="B Mitra" w:hAnsiTheme="minorHAnsi" w:cs="B Nazanin"/>
          <w:rtl/>
        </w:rPr>
        <w:softHyphen/>
      </w:r>
      <w:r w:rsidRPr="00797FBE">
        <w:rPr>
          <w:rFonts w:asciiTheme="minorHAnsi" w:eastAsia="B Mitra" w:hAnsiTheme="minorHAnsi" w:cs="B Nazanin" w:hint="cs"/>
          <w:rtl/>
        </w:rPr>
        <w:t>کنند،</w:t>
      </w:r>
      <w:r w:rsidRPr="00797FBE">
        <w:rPr>
          <w:rFonts w:asciiTheme="minorHAnsi" w:eastAsia="B Mitra" w:hAnsiTheme="minorHAnsi" w:cs="B Nazanin"/>
          <w:rtl/>
        </w:rPr>
        <w:t xml:space="preserve"> </w:t>
      </w:r>
      <w:r w:rsidRPr="00797FBE">
        <w:rPr>
          <w:rFonts w:asciiTheme="minorHAnsi" w:eastAsia="B Mitra" w:hAnsiTheme="minorHAnsi" w:cs="B Nazanin" w:hint="cs"/>
          <w:rtl/>
        </w:rPr>
        <w:t>دولت</w:t>
      </w:r>
      <w:r w:rsidRPr="00797FBE">
        <w:rPr>
          <w:rFonts w:asciiTheme="minorHAnsi" w:eastAsia="B Mitra" w:hAnsiTheme="minorHAnsi" w:cs="B Nazanin"/>
          <w:rtl/>
        </w:rPr>
        <w:t xml:space="preserve"> </w:t>
      </w:r>
      <w:r w:rsidRPr="00797FBE">
        <w:rPr>
          <w:rFonts w:asciiTheme="minorHAnsi" w:eastAsia="B Mitra" w:hAnsiTheme="minorHAnsi" w:cs="B Nazanin" w:hint="cs"/>
          <w:rtl/>
        </w:rPr>
        <w:t>نمی</w:t>
      </w:r>
      <w:r w:rsidRPr="00797FBE">
        <w:rPr>
          <w:rFonts w:asciiTheme="minorHAnsi" w:eastAsia="B Mitra" w:hAnsiTheme="minorHAnsi" w:cs="B Nazanin"/>
          <w:rtl/>
        </w:rPr>
        <w:softHyphen/>
      </w:r>
      <w:r w:rsidRPr="00797FBE">
        <w:rPr>
          <w:rFonts w:asciiTheme="minorHAnsi" w:eastAsia="B Mitra" w:hAnsiTheme="minorHAnsi" w:cs="B Nazanin" w:hint="cs"/>
          <w:rtl/>
        </w:rPr>
        <w:t>تواند</w:t>
      </w:r>
      <w:r w:rsidRPr="00797FBE">
        <w:rPr>
          <w:rFonts w:asciiTheme="minorHAnsi" w:eastAsia="B Mitra" w:hAnsiTheme="minorHAnsi" w:cs="B Nazanin"/>
          <w:rtl/>
        </w:rPr>
        <w:t xml:space="preserve"> </w:t>
      </w:r>
      <w:r w:rsidRPr="00797FBE">
        <w:rPr>
          <w:rFonts w:asciiTheme="minorHAnsi" w:eastAsia="B Mitra" w:hAnsiTheme="minorHAnsi" w:cs="B Nazanin" w:hint="cs"/>
          <w:rtl/>
        </w:rPr>
        <w:t>آن</w:t>
      </w:r>
      <w:r w:rsidRPr="00797FBE">
        <w:rPr>
          <w:rFonts w:asciiTheme="minorHAnsi" w:eastAsia="B Mitra" w:hAnsiTheme="minorHAnsi" w:cs="B Nazanin"/>
          <w:rtl/>
        </w:rPr>
        <w:t xml:space="preserve"> </w:t>
      </w:r>
      <w:r w:rsidRPr="00797FBE">
        <w:rPr>
          <w:rFonts w:asciiTheme="minorHAnsi" w:eastAsia="B Mitra" w:hAnsiTheme="minorHAnsi" w:cs="B Nazanin" w:hint="cs"/>
          <w:rtl/>
        </w:rPr>
        <w:t>خدمات</w:t>
      </w:r>
      <w:r w:rsidRPr="00797FBE">
        <w:rPr>
          <w:rFonts w:asciiTheme="minorHAnsi" w:eastAsia="B Mitra" w:hAnsiTheme="minorHAnsi" w:cs="B Nazanin"/>
          <w:rtl/>
        </w:rPr>
        <w:t xml:space="preserve"> </w:t>
      </w:r>
      <w:r w:rsidRPr="00797FBE">
        <w:rPr>
          <w:rFonts w:asciiTheme="minorHAnsi" w:eastAsia="B Mitra" w:hAnsiTheme="minorHAnsi" w:cs="B Nazanin" w:hint="cs"/>
          <w:rtl/>
        </w:rPr>
        <w:t>را</w:t>
      </w:r>
      <w:r w:rsidRPr="00797FBE">
        <w:rPr>
          <w:rFonts w:asciiTheme="minorHAnsi" w:eastAsia="B Mitra" w:hAnsiTheme="minorHAnsi" w:cs="B Nazanin"/>
          <w:rtl/>
        </w:rPr>
        <w:t xml:space="preserve"> </w:t>
      </w:r>
      <w:r w:rsidRPr="00797FBE">
        <w:rPr>
          <w:rFonts w:asciiTheme="minorHAnsi" w:eastAsia="B Mitra" w:hAnsiTheme="minorHAnsi" w:cs="B Nazanin" w:hint="cs"/>
          <w:rtl/>
        </w:rPr>
        <w:t>بهبود</w:t>
      </w:r>
      <w:r w:rsidRPr="00797FBE">
        <w:rPr>
          <w:rFonts w:asciiTheme="minorHAnsi" w:eastAsia="B Mitra" w:hAnsiTheme="minorHAnsi" w:cs="B Nazanin"/>
          <w:rtl/>
        </w:rPr>
        <w:t xml:space="preserve"> </w:t>
      </w:r>
      <w:r w:rsidRPr="00797FBE">
        <w:rPr>
          <w:rFonts w:asciiTheme="minorHAnsi" w:eastAsia="B Mitra" w:hAnsiTheme="minorHAnsi" w:cs="B Nazanin" w:hint="cs"/>
          <w:rtl/>
        </w:rPr>
        <w:t>بخشد (</w:t>
      </w:r>
      <w:proofErr w:type="spellStart"/>
      <w:r w:rsidRPr="00797FBE">
        <w:rPr>
          <w:rFonts w:asciiTheme="minorHAnsi" w:eastAsia="B Mitra" w:hAnsiTheme="minorHAnsi" w:cs="B Nazanin" w:hint="cs"/>
          <w:rtl/>
          <w:lang w:bidi="fa-IR"/>
        </w:rPr>
        <w:t>سیججو</w:t>
      </w:r>
      <w:proofErr w:type="spellEnd"/>
      <w:r w:rsidRPr="00797FBE">
        <w:rPr>
          <w:rFonts w:asciiTheme="minorHAnsi" w:eastAsia="B Mitra" w:hAnsiTheme="minorHAnsi" w:cs="B Nazanin" w:hint="cs"/>
          <w:rtl/>
          <w:lang w:bidi="fa-IR"/>
        </w:rPr>
        <w:t xml:space="preserve"> و پتر</w:t>
      </w:r>
      <w:r w:rsidRPr="00797FBE">
        <w:rPr>
          <w:rStyle w:val="FootnoteReference"/>
          <w:rFonts w:asciiTheme="minorHAnsi" w:eastAsia="B Mitra" w:hAnsiTheme="minorHAnsi" w:cs="B Nazanin"/>
          <w:rtl/>
          <w:lang w:bidi="fa-IR"/>
        </w:rPr>
        <w:footnoteReference w:id="48"/>
      </w:r>
      <w:r w:rsidRPr="00797FBE">
        <w:rPr>
          <w:rFonts w:asciiTheme="minorHAnsi" w:eastAsia="B Mitra" w:hAnsiTheme="minorHAnsi" w:cs="B Nazanin" w:hint="cs"/>
          <w:rtl/>
          <w:lang w:bidi="fa-IR"/>
        </w:rPr>
        <w:t>، 2016</w:t>
      </w:r>
      <w:r w:rsidRPr="00797FBE">
        <w:rPr>
          <w:rFonts w:asciiTheme="minorHAnsi" w:eastAsia="B Mitra" w:hAnsiTheme="minorHAnsi" w:cs="B Nazanin" w:hint="cs"/>
          <w:rtl/>
        </w:rPr>
        <w:t>).</w:t>
      </w:r>
      <w:r w:rsidRPr="00797FBE">
        <w:rPr>
          <w:rFonts w:asciiTheme="minorHAnsi" w:eastAsia="B Mitra" w:hAnsiTheme="minorHAnsi" w:cs="B Nazanin" w:hint="cs"/>
          <w:b/>
          <w:bCs/>
          <w:sz w:val="20"/>
          <w:szCs w:val="20"/>
          <w:rtl/>
          <w:lang w:bidi="fa-IR"/>
        </w:rPr>
        <w:t xml:space="preserve"> </w:t>
      </w:r>
      <w:r w:rsidRPr="00797FBE">
        <w:rPr>
          <w:rFonts w:asciiTheme="minorHAnsi" w:eastAsia="B Mitra" w:hAnsiTheme="minorHAnsi" w:cs="B Nazanin" w:hint="cs"/>
          <w:rtl/>
        </w:rPr>
        <w:t>دولت الکترونیکی</w:t>
      </w:r>
      <w:r w:rsidRPr="00797FBE">
        <w:rPr>
          <w:rFonts w:asciiTheme="minorHAnsi" w:eastAsia="B Mitra" w:hAnsiTheme="minorHAnsi" w:cs="B Nazanin"/>
          <w:rtl/>
        </w:rPr>
        <w:t xml:space="preserve"> </w:t>
      </w:r>
      <w:r w:rsidRPr="00797FBE">
        <w:rPr>
          <w:rFonts w:asciiTheme="minorHAnsi" w:eastAsia="B Mitra" w:hAnsiTheme="minorHAnsi" w:cs="B Nazanin" w:hint="cs"/>
          <w:rtl/>
        </w:rPr>
        <w:t>شهروند</w:t>
      </w:r>
      <w:r w:rsidRPr="00797FBE">
        <w:rPr>
          <w:rFonts w:asciiTheme="minorHAnsi" w:eastAsia="B Mitra" w:hAnsiTheme="minorHAnsi" w:cs="B Nazanin"/>
          <w:rtl/>
        </w:rPr>
        <w:t xml:space="preserve"> </w:t>
      </w:r>
      <w:r w:rsidRPr="00797FBE">
        <w:rPr>
          <w:rFonts w:asciiTheme="minorHAnsi" w:eastAsia="B Mitra" w:hAnsiTheme="minorHAnsi" w:cs="B Nazanin" w:hint="cs"/>
          <w:rtl/>
        </w:rPr>
        <w:t>محور</w:t>
      </w:r>
      <w:r w:rsidRPr="00797FBE">
        <w:rPr>
          <w:rFonts w:asciiTheme="minorHAnsi" w:eastAsia="B Mitra" w:hAnsiTheme="minorHAnsi" w:cs="B Nazanin"/>
          <w:rtl/>
        </w:rPr>
        <w:t xml:space="preserve"> </w:t>
      </w:r>
      <w:r w:rsidRPr="00797FBE">
        <w:rPr>
          <w:rFonts w:asciiTheme="minorHAnsi" w:eastAsia="B Mitra" w:hAnsiTheme="minorHAnsi" w:cs="B Nazanin" w:hint="cs"/>
          <w:rtl/>
        </w:rPr>
        <w:lastRenderedPageBreak/>
        <w:t>بیشتر</w:t>
      </w:r>
      <w:r w:rsidRPr="00797FBE">
        <w:rPr>
          <w:rFonts w:asciiTheme="minorHAnsi" w:eastAsia="B Mitra" w:hAnsiTheme="minorHAnsi" w:cs="B Nazanin"/>
          <w:rtl/>
        </w:rPr>
        <w:t xml:space="preserve"> </w:t>
      </w:r>
      <w:r w:rsidRPr="00797FBE">
        <w:rPr>
          <w:rFonts w:asciiTheme="minorHAnsi" w:eastAsia="B Mitra" w:hAnsiTheme="minorHAnsi" w:cs="B Nazanin" w:hint="cs"/>
          <w:rtl/>
        </w:rPr>
        <w:t>به</w:t>
      </w:r>
      <w:r w:rsidRPr="00797FBE">
        <w:rPr>
          <w:rFonts w:asciiTheme="minorHAnsi" w:eastAsia="B Mitra" w:hAnsiTheme="minorHAnsi" w:cs="B Nazanin"/>
          <w:rtl/>
        </w:rPr>
        <w:t xml:space="preserve"> </w:t>
      </w:r>
      <w:r w:rsidRPr="00797FBE">
        <w:rPr>
          <w:rFonts w:asciiTheme="minorHAnsi" w:eastAsia="B Mitra" w:hAnsiTheme="minorHAnsi" w:cs="B Nazanin" w:hint="cs"/>
          <w:rtl/>
        </w:rPr>
        <w:t>عنوان</w:t>
      </w:r>
      <w:r w:rsidRPr="00797FBE">
        <w:rPr>
          <w:rFonts w:asciiTheme="minorHAnsi" w:eastAsia="B Mitra" w:hAnsiTheme="minorHAnsi" w:cs="B Nazanin"/>
          <w:rtl/>
        </w:rPr>
        <w:t xml:space="preserve"> </w:t>
      </w:r>
      <w:r w:rsidRPr="00797FBE">
        <w:rPr>
          <w:rFonts w:asciiTheme="minorHAnsi" w:eastAsia="B Mitra" w:hAnsiTheme="minorHAnsi" w:cs="B Nazanin" w:hint="cs"/>
          <w:rtl/>
        </w:rPr>
        <w:t>یک</w:t>
      </w:r>
      <w:r w:rsidRPr="00797FBE">
        <w:rPr>
          <w:rFonts w:asciiTheme="minorHAnsi" w:eastAsia="B Mitra" w:hAnsiTheme="minorHAnsi" w:cs="B Nazanin"/>
          <w:rtl/>
        </w:rPr>
        <w:t xml:space="preserve"> </w:t>
      </w:r>
      <w:r w:rsidRPr="00797FBE">
        <w:rPr>
          <w:rFonts w:asciiTheme="minorHAnsi" w:eastAsia="B Mitra" w:hAnsiTheme="minorHAnsi" w:cs="B Nazanin" w:hint="cs"/>
          <w:rtl/>
        </w:rPr>
        <w:t>ابزار</w:t>
      </w:r>
      <w:r w:rsidRPr="00797FBE">
        <w:rPr>
          <w:rFonts w:asciiTheme="minorHAnsi" w:eastAsia="B Mitra" w:hAnsiTheme="minorHAnsi" w:cs="B Nazanin"/>
          <w:rtl/>
        </w:rPr>
        <w:t xml:space="preserve"> </w:t>
      </w:r>
      <w:r w:rsidRPr="00797FBE">
        <w:rPr>
          <w:rFonts w:asciiTheme="minorHAnsi" w:eastAsia="B Mitra" w:hAnsiTheme="minorHAnsi" w:cs="B Nazanin" w:hint="cs"/>
          <w:rtl/>
        </w:rPr>
        <w:t>دگرگونی</w:t>
      </w:r>
      <w:r w:rsidRPr="00797FBE">
        <w:rPr>
          <w:rFonts w:asciiTheme="minorHAnsi" w:eastAsia="B Mitra" w:hAnsiTheme="minorHAnsi" w:cs="B Nazanin"/>
          <w:rtl/>
        </w:rPr>
        <w:t xml:space="preserve"> </w:t>
      </w:r>
      <w:r w:rsidRPr="00797FBE">
        <w:rPr>
          <w:rFonts w:asciiTheme="minorHAnsi" w:eastAsia="B Mitra" w:hAnsiTheme="minorHAnsi" w:cs="B Nazanin" w:hint="cs"/>
          <w:rtl/>
        </w:rPr>
        <w:t>عمل</w:t>
      </w:r>
      <w:r w:rsidRPr="00797FBE">
        <w:rPr>
          <w:rFonts w:asciiTheme="minorHAnsi" w:eastAsia="B Mitra" w:hAnsiTheme="minorHAnsi" w:cs="B Nazanin"/>
          <w:rtl/>
        </w:rPr>
        <w:t xml:space="preserve"> </w:t>
      </w:r>
      <w:r w:rsidRPr="00797FBE">
        <w:rPr>
          <w:rFonts w:asciiTheme="minorHAnsi" w:eastAsia="B Mitra" w:hAnsiTheme="minorHAnsi" w:cs="B Nazanin" w:hint="cs"/>
          <w:rtl/>
        </w:rPr>
        <w:t>می</w:t>
      </w:r>
      <w:r w:rsidRPr="00797FBE">
        <w:rPr>
          <w:rFonts w:asciiTheme="minorHAnsi" w:eastAsia="B Mitra" w:hAnsiTheme="minorHAnsi" w:cs="B Nazanin"/>
          <w:rtl/>
        </w:rPr>
        <w:softHyphen/>
      </w:r>
      <w:r w:rsidRPr="00797FBE">
        <w:rPr>
          <w:rFonts w:asciiTheme="minorHAnsi" w:eastAsia="B Mitra" w:hAnsiTheme="minorHAnsi" w:cs="B Nazanin" w:hint="cs"/>
          <w:rtl/>
        </w:rPr>
        <w:t>کند</w:t>
      </w:r>
      <w:r w:rsidRPr="00797FBE">
        <w:rPr>
          <w:rFonts w:asciiTheme="minorHAnsi" w:eastAsia="B Mitra" w:hAnsiTheme="minorHAnsi" w:cs="B Nazanin"/>
          <w:rtl/>
        </w:rPr>
        <w:t xml:space="preserve"> </w:t>
      </w:r>
      <w:r w:rsidRPr="00797FBE">
        <w:rPr>
          <w:rFonts w:asciiTheme="minorHAnsi" w:eastAsia="B Mitra" w:hAnsiTheme="minorHAnsi" w:cs="B Nazanin" w:hint="cs"/>
          <w:rtl/>
        </w:rPr>
        <w:t>تا</w:t>
      </w:r>
      <w:r w:rsidRPr="00797FBE">
        <w:rPr>
          <w:rFonts w:asciiTheme="minorHAnsi" w:eastAsia="B Mitra" w:hAnsiTheme="minorHAnsi" w:cs="B Nazanin"/>
          <w:rtl/>
        </w:rPr>
        <w:t xml:space="preserve"> </w:t>
      </w:r>
      <w:r w:rsidRPr="00797FBE">
        <w:rPr>
          <w:rFonts w:asciiTheme="minorHAnsi" w:eastAsia="B Mitra" w:hAnsiTheme="minorHAnsi" w:cs="B Nazanin" w:hint="cs"/>
          <w:rtl/>
        </w:rPr>
        <w:t>مدل</w:t>
      </w:r>
      <w:r w:rsidRPr="00797FBE">
        <w:rPr>
          <w:rFonts w:asciiTheme="minorHAnsi" w:eastAsia="B Mitra" w:hAnsiTheme="minorHAnsi" w:cs="B Nazanin"/>
          <w:rtl/>
        </w:rPr>
        <w:softHyphen/>
      </w:r>
      <w:r w:rsidRPr="00797FBE">
        <w:rPr>
          <w:rFonts w:asciiTheme="minorHAnsi" w:eastAsia="B Mitra" w:hAnsiTheme="minorHAnsi" w:cs="B Nazanin" w:hint="cs"/>
          <w:rtl/>
        </w:rPr>
        <w:t>های جدید</w:t>
      </w:r>
      <w:r w:rsidRPr="00797FBE">
        <w:rPr>
          <w:rFonts w:asciiTheme="minorHAnsi" w:eastAsia="B Mitra" w:hAnsiTheme="minorHAnsi" w:cs="B Nazanin" w:hint="cs"/>
          <w:rtl/>
          <w:lang w:bidi="fa-IR"/>
        </w:rPr>
        <w:t xml:space="preserve"> </w:t>
      </w:r>
      <w:r w:rsidRPr="00797FBE">
        <w:rPr>
          <w:rFonts w:asciiTheme="minorHAnsi" w:eastAsia="B Mitra" w:hAnsiTheme="minorHAnsi" w:cs="B Nazanin" w:hint="cs"/>
          <w:rtl/>
        </w:rPr>
        <w:t>دولت</w:t>
      </w:r>
      <w:r w:rsidRPr="00797FBE">
        <w:rPr>
          <w:rFonts w:asciiTheme="minorHAnsi" w:eastAsia="B Mitra" w:hAnsiTheme="minorHAnsi" w:cs="B Nazanin"/>
          <w:rtl/>
        </w:rPr>
        <w:t xml:space="preserve"> </w:t>
      </w:r>
      <w:r w:rsidRPr="00797FBE">
        <w:rPr>
          <w:rFonts w:asciiTheme="minorHAnsi" w:eastAsia="B Mitra" w:hAnsiTheme="minorHAnsi" w:cs="B Nazanin" w:hint="cs"/>
          <w:rtl/>
        </w:rPr>
        <w:t>را</w:t>
      </w:r>
      <w:r w:rsidRPr="00797FBE">
        <w:rPr>
          <w:rFonts w:asciiTheme="minorHAnsi" w:eastAsia="B Mitra" w:hAnsiTheme="minorHAnsi" w:cs="B Nazanin"/>
          <w:rtl/>
        </w:rPr>
        <w:t xml:space="preserve"> </w:t>
      </w:r>
      <w:r w:rsidRPr="00797FBE">
        <w:rPr>
          <w:rFonts w:asciiTheme="minorHAnsi" w:eastAsia="B Mitra" w:hAnsiTheme="minorHAnsi" w:cs="B Nazanin" w:hint="cs"/>
          <w:rtl/>
        </w:rPr>
        <w:t>بر</w:t>
      </w:r>
      <w:r w:rsidRPr="00797FBE">
        <w:rPr>
          <w:rFonts w:asciiTheme="minorHAnsi" w:eastAsia="B Mitra" w:hAnsiTheme="minorHAnsi" w:cs="B Nazanin"/>
          <w:rtl/>
        </w:rPr>
        <w:t xml:space="preserve"> </w:t>
      </w:r>
      <w:r w:rsidRPr="00797FBE">
        <w:rPr>
          <w:rFonts w:asciiTheme="minorHAnsi" w:eastAsia="B Mitra" w:hAnsiTheme="minorHAnsi" w:cs="B Nazanin" w:hint="cs"/>
          <w:rtl/>
        </w:rPr>
        <w:t>اساس</w:t>
      </w:r>
      <w:r w:rsidRPr="00797FBE">
        <w:rPr>
          <w:rFonts w:asciiTheme="minorHAnsi" w:eastAsia="B Mitra" w:hAnsiTheme="minorHAnsi" w:cs="B Nazanin"/>
          <w:rtl/>
        </w:rPr>
        <w:t xml:space="preserve"> </w:t>
      </w:r>
      <w:r w:rsidRPr="00797FBE">
        <w:rPr>
          <w:rFonts w:asciiTheme="minorHAnsi" w:eastAsia="B Mitra" w:hAnsiTheme="minorHAnsi" w:cs="B Nazanin" w:hint="cs"/>
          <w:rtl/>
        </w:rPr>
        <w:t>بازخورد</w:t>
      </w:r>
      <w:r w:rsidRPr="00797FBE">
        <w:rPr>
          <w:rFonts w:asciiTheme="minorHAnsi" w:eastAsia="B Mitra" w:hAnsiTheme="minorHAnsi" w:cs="B Nazanin"/>
          <w:rtl/>
        </w:rPr>
        <w:t xml:space="preserve"> </w:t>
      </w:r>
      <w:r w:rsidRPr="00797FBE">
        <w:rPr>
          <w:rFonts w:asciiTheme="minorHAnsi" w:eastAsia="B Mitra" w:hAnsiTheme="minorHAnsi" w:cs="B Nazanin" w:hint="cs"/>
          <w:rtl/>
        </w:rPr>
        <w:t>متمرکز</w:t>
      </w:r>
      <w:r w:rsidRPr="00797FBE">
        <w:rPr>
          <w:rFonts w:asciiTheme="minorHAnsi" w:eastAsia="B Mitra" w:hAnsiTheme="minorHAnsi" w:cs="B Nazanin"/>
          <w:rtl/>
        </w:rPr>
        <w:t xml:space="preserve"> </w:t>
      </w:r>
      <w:r w:rsidRPr="00797FBE">
        <w:rPr>
          <w:rFonts w:asciiTheme="minorHAnsi" w:eastAsia="B Mitra" w:hAnsiTheme="minorHAnsi" w:cs="B Nazanin" w:hint="cs"/>
          <w:rtl/>
        </w:rPr>
        <w:t>بر</w:t>
      </w:r>
      <w:r w:rsidRPr="00797FBE">
        <w:rPr>
          <w:rFonts w:asciiTheme="minorHAnsi" w:eastAsia="B Mitra" w:hAnsiTheme="minorHAnsi" w:cs="B Nazanin"/>
          <w:rtl/>
        </w:rPr>
        <w:t xml:space="preserve"> </w:t>
      </w:r>
      <w:r w:rsidRPr="00797FBE">
        <w:rPr>
          <w:rFonts w:asciiTheme="minorHAnsi" w:eastAsia="B Mitra" w:hAnsiTheme="minorHAnsi" w:cs="B Nazanin" w:hint="cs"/>
          <w:rtl/>
        </w:rPr>
        <w:t>شهروند</w:t>
      </w:r>
      <w:r w:rsidRPr="00797FBE">
        <w:rPr>
          <w:rFonts w:asciiTheme="minorHAnsi" w:eastAsia="B Mitra" w:hAnsiTheme="minorHAnsi" w:cs="B Nazanin"/>
          <w:rtl/>
        </w:rPr>
        <w:t xml:space="preserve"> </w:t>
      </w:r>
      <w:r w:rsidRPr="00797FBE">
        <w:rPr>
          <w:rFonts w:asciiTheme="minorHAnsi" w:eastAsia="B Mitra" w:hAnsiTheme="minorHAnsi" w:cs="B Nazanin" w:hint="cs"/>
          <w:rtl/>
        </w:rPr>
        <w:t>ارائه</w:t>
      </w:r>
      <w:r w:rsidRPr="00797FBE">
        <w:rPr>
          <w:rFonts w:asciiTheme="minorHAnsi" w:eastAsia="B Mitra" w:hAnsiTheme="minorHAnsi" w:cs="B Nazanin"/>
          <w:rtl/>
        </w:rPr>
        <w:t xml:space="preserve"> </w:t>
      </w:r>
      <w:r w:rsidRPr="00797FBE">
        <w:rPr>
          <w:rFonts w:asciiTheme="minorHAnsi" w:eastAsia="B Mitra" w:hAnsiTheme="minorHAnsi" w:cs="B Nazanin" w:hint="cs"/>
          <w:rtl/>
        </w:rPr>
        <w:t>کند</w:t>
      </w:r>
      <w:r w:rsidRPr="00797FBE">
        <w:rPr>
          <w:rFonts w:asciiTheme="minorHAnsi" w:eastAsia="B Mitra" w:hAnsiTheme="minorHAnsi" w:cs="B Nazanin"/>
          <w:rtl/>
        </w:rPr>
        <w:t xml:space="preserve"> (</w:t>
      </w:r>
      <w:r w:rsidRPr="00797FBE">
        <w:rPr>
          <w:rFonts w:asciiTheme="minorHAnsi" w:eastAsia="B Mitra" w:hAnsiTheme="minorHAnsi" w:cs="B Nazanin" w:hint="cs"/>
          <w:rtl/>
        </w:rPr>
        <w:t>شلین</w:t>
      </w:r>
      <w:r w:rsidRPr="00797FBE">
        <w:rPr>
          <w:rStyle w:val="FootnoteReference"/>
          <w:rFonts w:asciiTheme="minorHAnsi" w:eastAsia="B Mitra" w:hAnsiTheme="minorHAnsi" w:cs="B Nazanin"/>
          <w:rtl/>
        </w:rPr>
        <w:footnoteReference w:id="49"/>
      </w:r>
      <w:r w:rsidRPr="00797FBE">
        <w:rPr>
          <w:rFonts w:asciiTheme="minorHAnsi" w:eastAsia="B Mitra" w:hAnsiTheme="minorHAnsi" w:cs="B Nazanin" w:hint="cs"/>
          <w:rtl/>
        </w:rPr>
        <w:t>،</w:t>
      </w:r>
      <w:r w:rsidRPr="00797FBE">
        <w:rPr>
          <w:rFonts w:asciiTheme="minorHAnsi" w:eastAsia="B Mitra" w:hAnsiTheme="minorHAnsi" w:cs="B Nazanin"/>
          <w:rtl/>
        </w:rPr>
        <w:t xml:space="preserve"> 2003 ). </w:t>
      </w:r>
      <w:r w:rsidRPr="00797FBE">
        <w:rPr>
          <w:rFonts w:asciiTheme="minorHAnsi" w:eastAsia="B Mitra" w:hAnsiTheme="minorHAnsi" w:cs="B Nazanin" w:hint="cs"/>
          <w:rtl/>
        </w:rPr>
        <w:t>برخی</w:t>
      </w:r>
      <w:r w:rsidRPr="00797FBE">
        <w:rPr>
          <w:rFonts w:asciiTheme="minorHAnsi" w:eastAsia="B Mitra" w:hAnsiTheme="minorHAnsi" w:cs="B Nazanin"/>
          <w:rtl/>
        </w:rPr>
        <w:t xml:space="preserve"> </w:t>
      </w:r>
      <w:r w:rsidRPr="00797FBE">
        <w:rPr>
          <w:rFonts w:asciiTheme="minorHAnsi" w:eastAsia="B Mitra" w:hAnsiTheme="minorHAnsi" w:cs="B Nazanin" w:hint="cs"/>
          <w:rtl/>
        </w:rPr>
        <w:t>از</w:t>
      </w:r>
      <w:r w:rsidRPr="00797FBE">
        <w:rPr>
          <w:rFonts w:asciiTheme="minorHAnsi" w:eastAsia="B Mitra" w:hAnsiTheme="minorHAnsi" w:cs="B Nazanin"/>
          <w:rtl/>
        </w:rPr>
        <w:t xml:space="preserve"> </w:t>
      </w:r>
      <w:r w:rsidRPr="00797FBE">
        <w:rPr>
          <w:rFonts w:asciiTheme="minorHAnsi" w:eastAsia="B Mitra" w:hAnsiTheme="minorHAnsi" w:cs="B Nazanin" w:hint="cs"/>
          <w:rtl/>
        </w:rPr>
        <w:t>محققان استدلال می</w:t>
      </w:r>
      <w:r w:rsidRPr="00797FBE">
        <w:rPr>
          <w:rFonts w:asciiTheme="minorHAnsi" w:eastAsia="B Mitra" w:hAnsiTheme="minorHAnsi" w:cs="B Nazanin"/>
          <w:rtl/>
        </w:rPr>
        <w:softHyphen/>
      </w:r>
      <w:r w:rsidRPr="00797FBE">
        <w:rPr>
          <w:rFonts w:asciiTheme="minorHAnsi" w:eastAsia="B Mitra" w:hAnsiTheme="minorHAnsi" w:cs="B Nazanin" w:hint="cs"/>
          <w:rtl/>
        </w:rPr>
        <w:t>کنند</w:t>
      </w:r>
      <w:r w:rsidRPr="00797FBE">
        <w:rPr>
          <w:rFonts w:asciiTheme="minorHAnsi" w:eastAsia="B Mitra" w:hAnsiTheme="minorHAnsi" w:cs="B Nazanin"/>
          <w:rtl/>
        </w:rPr>
        <w:t xml:space="preserve"> </w:t>
      </w:r>
      <w:r w:rsidRPr="00797FBE">
        <w:rPr>
          <w:rFonts w:asciiTheme="minorHAnsi" w:eastAsia="B Mitra" w:hAnsiTheme="minorHAnsi" w:cs="B Nazanin" w:hint="cs"/>
          <w:rtl/>
        </w:rPr>
        <w:t>که</w:t>
      </w:r>
      <w:r w:rsidRPr="00797FBE">
        <w:rPr>
          <w:rFonts w:asciiTheme="minorHAnsi" w:eastAsia="B Mitra" w:hAnsiTheme="minorHAnsi" w:cs="B Nazanin"/>
          <w:rtl/>
        </w:rPr>
        <w:t xml:space="preserve"> </w:t>
      </w:r>
      <w:r w:rsidRPr="00797FBE">
        <w:rPr>
          <w:rFonts w:asciiTheme="minorHAnsi" w:eastAsia="B Mitra" w:hAnsiTheme="minorHAnsi" w:cs="B Nazanin" w:hint="cs"/>
          <w:rtl/>
        </w:rPr>
        <w:t>برای</w:t>
      </w:r>
      <w:r w:rsidRPr="00797FBE">
        <w:rPr>
          <w:rFonts w:asciiTheme="minorHAnsi" w:eastAsia="B Mitra" w:hAnsiTheme="minorHAnsi" w:cs="B Nazanin"/>
          <w:rtl/>
        </w:rPr>
        <w:t xml:space="preserve"> </w:t>
      </w:r>
      <w:r w:rsidRPr="00797FBE">
        <w:rPr>
          <w:rFonts w:asciiTheme="minorHAnsi" w:eastAsia="B Mitra" w:hAnsiTheme="minorHAnsi" w:cs="B Nazanin" w:hint="cs"/>
          <w:rtl/>
        </w:rPr>
        <w:t>تحقق</w:t>
      </w:r>
      <w:r w:rsidRPr="00797FBE">
        <w:rPr>
          <w:rFonts w:asciiTheme="minorHAnsi" w:eastAsia="B Mitra" w:hAnsiTheme="minorHAnsi" w:cs="B Nazanin"/>
          <w:rtl/>
        </w:rPr>
        <w:t xml:space="preserve"> </w:t>
      </w:r>
      <w:r w:rsidRPr="00797FBE">
        <w:rPr>
          <w:rFonts w:asciiTheme="minorHAnsi" w:eastAsia="B Mitra" w:hAnsiTheme="minorHAnsi" w:cs="B Nazanin" w:hint="cs"/>
          <w:rtl/>
        </w:rPr>
        <w:t>کامل</w:t>
      </w:r>
      <w:r w:rsidRPr="00797FBE">
        <w:rPr>
          <w:rFonts w:asciiTheme="minorHAnsi" w:eastAsia="B Mitra" w:hAnsiTheme="minorHAnsi" w:cs="B Nazanin"/>
          <w:rtl/>
        </w:rPr>
        <w:t xml:space="preserve"> </w:t>
      </w:r>
      <w:r w:rsidRPr="00797FBE">
        <w:rPr>
          <w:rFonts w:asciiTheme="minorHAnsi" w:eastAsia="B Mitra" w:hAnsiTheme="minorHAnsi" w:cs="B Nazanin" w:hint="cs"/>
          <w:rtl/>
        </w:rPr>
        <w:t>قابلیت</w:t>
      </w:r>
      <w:r w:rsidRPr="00797FBE">
        <w:rPr>
          <w:rFonts w:asciiTheme="minorHAnsi" w:eastAsia="B Mitra" w:hAnsiTheme="minorHAnsi" w:cs="B Nazanin"/>
          <w:rtl/>
        </w:rPr>
        <w:softHyphen/>
      </w:r>
      <w:r w:rsidRPr="00797FBE">
        <w:rPr>
          <w:rFonts w:asciiTheme="minorHAnsi" w:eastAsia="B Mitra" w:hAnsiTheme="minorHAnsi" w:cs="B Nazanin" w:hint="cs"/>
          <w:rtl/>
        </w:rPr>
        <w:t>های</w:t>
      </w:r>
      <w:r w:rsidRPr="00797FBE">
        <w:rPr>
          <w:rFonts w:asciiTheme="minorHAnsi" w:eastAsia="B Mitra" w:hAnsiTheme="minorHAnsi" w:cs="B Nazanin"/>
          <w:rtl/>
        </w:rPr>
        <w:t xml:space="preserve"> </w:t>
      </w:r>
      <w:r w:rsidRPr="00797FBE">
        <w:rPr>
          <w:rFonts w:asciiTheme="minorHAnsi" w:eastAsia="B Mitra" w:hAnsiTheme="minorHAnsi" w:cs="B Nazanin" w:hint="cs"/>
          <w:rtl/>
        </w:rPr>
        <w:t>دولت</w:t>
      </w:r>
      <w:r w:rsidRPr="00797FBE">
        <w:rPr>
          <w:rFonts w:asciiTheme="minorHAnsi" w:eastAsia="B Mitra" w:hAnsiTheme="minorHAnsi" w:cs="B Nazanin"/>
          <w:rtl/>
        </w:rPr>
        <w:t xml:space="preserve"> </w:t>
      </w:r>
      <w:r w:rsidRPr="00797FBE">
        <w:rPr>
          <w:rFonts w:asciiTheme="minorHAnsi" w:eastAsia="B Mitra" w:hAnsiTheme="minorHAnsi" w:cs="B Nazanin" w:hint="cs"/>
          <w:rtl/>
        </w:rPr>
        <w:t>الکترونیک،</w:t>
      </w:r>
      <w:r w:rsidRPr="00797FBE">
        <w:rPr>
          <w:rFonts w:asciiTheme="minorHAnsi" w:eastAsia="B Mitra" w:hAnsiTheme="minorHAnsi" w:cs="B Nazanin"/>
          <w:rtl/>
        </w:rPr>
        <w:t xml:space="preserve"> </w:t>
      </w:r>
      <w:r w:rsidRPr="00797FBE">
        <w:rPr>
          <w:rFonts w:asciiTheme="minorHAnsi" w:eastAsia="B Mitra" w:hAnsiTheme="minorHAnsi" w:cs="B Nazanin" w:hint="cs"/>
          <w:rtl/>
        </w:rPr>
        <w:t>دولت</w:t>
      </w:r>
      <w:r w:rsidRPr="00797FBE">
        <w:rPr>
          <w:rFonts w:asciiTheme="minorHAnsi" w:eastAsia="B Mitra" w:hAnsiTheme="minorHAnsi" w:cs="B Nazanin"/>
          <w:rtl/>
        </w:rPr>
        <w:t xml:space="preserve"> </w:t>
      </w:r>
      <w:r w:rsidRPr="00797FBE">
        <w:rPr>
          <w:rFonts w:asciiTheme="minorHAnsi" w:eastAsia="B Mitra" w:hAnsiTheme="minorHAnsi" w:cs="B Nazanin" w:hint="cs"/>
          <w:rtl/>
        </w:rPr>
        <w:t>باید</w:t>
      </w:r>
      <w:r w:rsidRPr="00797FBE">
        <w:rPr>
          <w:rFonts w:asciiTheme="minorHAnsi" w:eastAsia="B Mitra" w:hAnsiTheme="minorHAnsi" w:cs="B Nazanin"/>
          <w:rtl/>
        </w:rPr>
        <w:t xml:space="preserve"> </w:t>
      </w:r>
      <w:r w:rsidRPr="00797FBE">
        <w:rPr>
          <w:rFonts w:asciiTheme="minorHAnsi" w:eastAsia="B Mitra" w:hAnsiTheme="minorHAnsi" w:cs="B Nazanin" w:hint="cs"/>
          <w:rtl/>
        </w:rPr>
        <w:t>به</w:t>
      </w:r>
      <w:r w:rsidRPr="00797FBE">
        <w:rPr>
          <w:rFonts w:asciiTheme="minorHAnsi" w:eastAsia="B Mitra" w:hAnsiTheme="minorHAnsi" w:cs="B Nazanin"/>
          <w:rtl/>
        </w:rPr>
        <w:t xml:space="preserve"> </w:t>
      </w:r>
      <w:r w:rsidRPr="00797FBE">
        <w:rPr>
          <w:rFonts w:asciiTheme="minorHAnsi" w:eastAsia="B Mitra" w:hAnsiTheme="minorHAnsi" w:cs="B Nazanin" w:hint="cs"/>
          <w:rtl/>
        </w:rPr>
        <w:t>طور</w:t>
      </w:r>
      <w:r w:rsidRPr="00797FBE">
        <w:rPr>
          <w:rFonts w:asciiTheme="minorHAnsi" w:eastAsia="B Mitra" w:hAnsiTheme="minorHAnsi" w:cs="B Nazanin"/>
          <w:rtl/>
        </w:rPr>
        <w:t xml:space="preserve"> </w:t>
      </w:r>
      <w:r w:rsidRPr="00797FBE">
        <w:rPr>
          <w:rFonts w:asciiTheme="minorHAnsi" w:eastAsia="B Mitra" w:hAnsiTheme="minorHAnsi" w:cs="B Nazanin" w:hint="cs"/>
          <w:rtl/>
        </w:rPr>
        <w:t>کامل</w:t>
      </w:r>
      <w:r w:rsidRPr="00797FBE">
        <w:rPr>
          <w:rFonts w:asciiTheme="minorHAnsi" w:eastAsia="B Mitra" w:hAnsiTheme="minorHAnsi" w:cs="B Nazanin"/>
          <w:rtl/>
        </w:rPr>
        <w:t xml:space="preserve"> </w:t>
      </w:r>
      <w:r w:rsidRPr="00797FBE">
        <w:rPr>
          <w:rFonts w:asciiTheme="minorHAnsi" w:eastAsia="B Mitra" w:hAnsiTheme="minorHAnsi" w:cs="B Nazanin" w:hint="cs"/>
          <w:rtl/>
        </w:rPr>
        <w:t>از</w:t>
      </w:r>
      <w:r w:rsidRPr="00797FBE">
        <w:rPr>
          <w:rFonts w:asciiTheme="minorHAnsi" w:eastAsia="B Mitra" w:hAnsiTheme="minorHAnsi" w:cs="B Nazanin"/>
          <w:rtl/>
        </w:rPr>
        <w:t xml:space="preserve"> </w:t>
      </w:r>
      <w:r w:rsidRPr="00797FBE">
        <w:rPr>
          <w:rFonts w:asciiTheme="minorHAnsi" w:eastAsia="B Mitra" w:hAnsiTheme="minorHAnsi" w:cs="B Nazanin" w:hint="cs"/>
          <w:rtl/>
        </w:rPr>
        <w:t>سازمان محور به</w:t>
      </w:r>
      <w:r w:rsidRPr="00797FBE">
        <w:rPr>
          <w:rFonts w:asciiTheme="minorHAnsi" w:eastAsia="B Mitra" w:hAnsiTheme="minorHAnsi" w:cs="B Nazanin"/>
          <w:rtl/>
        </w:rPr>
        <w:t xml:space="preserve"> </w:t>
      </w:r>
      <w:r w:rsidRPr="00797FBE">
        <w:rPr>
          <w:rFonts w:asciiTheme="minorHAnsi" w:eastAsia="B Mitra" w:hAnsiTheme="minorHAnsi" w:cs="B Nazanin" w:hint="cs"/>
          <w:rtl/>
        </w:rPr>
        <w:t>شهروند</w:t>
      </w:r>
      <w:r w:rsidRPr="00797FBE">
        <w:rPr>
          <w:rFonts w:asciiTheme="minorHAnsi" w:eastAsia="B Mitra" w:hAnsiTheme="minorHAnsi" w:cs="B Nazanin"/>
          <w:rtl/>
        </w:rPr>
        <w:t xml:space="preserve"> </w:t>
      </w:r>
      <w:r w:rsidRPr="00797FBE">
        <w:rPr>
          <w:rFonts w:asciiTheme="minorHAnsi" w:eastAsia="B Mitra" w:hAnsiTheme="minorHAnsi" w:cs="B Nazanin" w:hint="cs"/>
          <w:rtl/>
        </w:rPr>
        <w:t>محور</w:t>
      </w:r>
      <w:r w:rsidRPr="00797FBE">
        <w:rPr>
          <w:rFonts w:asciiTheme="minorHAnsi" w:eastAsia="B Mitra" w:hAnsiTheme="minorHAnsi" w:cs="B Nazanin"/>
          <w:rtl/>
        </w:rPr>
        <w:t xml:space="preserve"> </w:t>
      </w:r>
      <w:r w:rsidRPr="00797FBE">
        <w:rPr>
          <w:rFonts w:asciiTheme="minorHAnsi" w:eastAsia="B Mitra" w:hAnsiTheme="minorHAnsi" w:cs="B Nazanin" w:hint="cs"/>
          <w:rtl/>
        </w:rPr>
        <w:t>تبدیل</w:t>
      </w:r>
      <w:r w:rsidRPr="00797FBE">
        <w:rPr>
          <w:rFonts w:asciiTheme="minorHAnsi" w:eastAsia="B Mitra" w:hAnsiTheme="minorHAnsi" w:cs="B Nazanin"/>
          <w:rtl/>
        </w:rPr>
        <w:t xml:space="preserve"> </w:t>
      </w:r>
      <w:r w:rsidRPr="00797FBE">
        <w:rPr>
          <w:rFonts w:asciiTheme="minorHAnsi" w:eastAsia="B Mitra" w:hAnsiTheme="minorHAnsi" w:cs="B Nazanin" w:hint="cs"/>
          <w:rtl/>
        </w:rPr>
        <w:t>شود (</w:t>
      </w:r>
      <w:proofErr w:type="spellStart"/>
      <w:r w:rsidRPr="00797FBE">
        <w:rPr>
          <w:rFonts w:asciiTheme="minorHAnsi" w:eastAsia="B Mitra" w:hAnsiTheme="minorHAnsi" w:cs="B Nazanin" w:hint="cs"/>
          <w:rtl/>
          <w:lang w:bidi="fa-IR"/>
        </w:rPr>
        <w:t>سیججو</w:t>
      </w:r>
      <w:proofErr w:type="spellEnd"/>
      <w:r w:rsidRPr="00797FBE">
        <w:rPr>
          <w:rFonts w:asciiTheme="minorHAnsi" w:eastAsia="B Mitra" w:hAnsiTheme="minorHAnsi" w:cs="B Nazanin" w:hint="cs"/>
          <w:rtl/>
          <w:lang w:bidi="fa-IR"/>
        </w:rPr>
        <w:t xml:space="preserve"> و پتر، 2016</w:t>
      </w:r>
      <w:r w:rsidRPr="00797FBE">
        <w:rPr>
          <w:rFonts w:asciiTheme="minorHAnsi" w:eastAsia="B Mitra" w:hAnsiTheme="minorHAnsi" w:cs="B Nazanin" w:hint="cs"/>
          <w:rtl/>
        </w:rPr>
        <w:t>).</w:t>
      </w:r>
      <w:r w:rsidRPr="00797FBE">
        <w:rPr>
          <w:rFonts w:asciiTheme="minorHAnsi" w:eastAsia="B Mitra" w:hAnsiTheme="minorHAnsi" w:cs="B Nazanin" w:hint="cs"/>
          <w:b/>
          <w:bCs/>
          <w:sz w:val="20"/>
          <w:szCs w:val="20"/>
          <w:rtl/>
          <w:lang w:bidi="fa-IR"/>
        </w:rPr>
        <w:t xml:space="preserve"> </w:t>
      </w:r>
      <w:r w:rsidRPr="00797FBE">
        <w:rPr>
          <w:rFonts w:asciiTheme="minorHAnsi" w:eastAsia="B Mitra" w:hAnsiTheme="minorHAnsi" w:cs="B Nazanin" w:hint="cs"/>
          <w:rtl/>
        </w:rPr>
        <w:t>در فناوری</w:t>
      </w:r>
      <w:r w:rsidRPr="00797FBE">
        <w:rPr>
          <w:rFonts w:asciiTheme="minorHAnsi" w:eastAsia="B Mitra" w:hAnsiTheme="minorHAnsi" w:cs="B Nazanin"/>
          <w:rtl/>
        </w:rPr>
        <w:t xml:space="preserve"> </w:t>
      </w:r>
      <w:r w:rsidRPr="00797FBE">
        <w:rPr>
          <w:rFonts w:asciiTheme="minorHAnsi" w:eastAsia="B Mitra" w:hAnsiTheme="minorHAnsi" w:cs="B Nazanin" w:hint="cs"/>
          <w:rtl/>
        </w:rPr>
        <w:t>اطلاعات</w:t>
      </w:r>
      <w:r w:rsidRPr="00797FBE">
        <w:rPr>
          <w:rFonts w:asciiTheme="minorHAnsi" w:eastAsia="B Mitra" w:hAnsiTheme="minorHAnsi" w:cs="B Nazanin"/>
          <w:rtl/>
        </w:rPr>
        <w:t xml:space="preserve"> </w:t>
      </w:r>
      <w:r w:rsidRPr="00797FBE">
        <w:rPr>
          <w:rFonts w:asciiTheme="minorHAnsi" w:eastAsia="B Mitra" w:hAnsiTheme="minorHAnsi" w:cs="B Nazanin" w:hint="cs"/>
          <w:rtl/>
        </w:rPr>
        <w:t>و</w:t>
      </w:r>
      <w:r w:rsidRPr="00797FBE">
        <w:rPr>
          <w:rFonts w:asciiTheme="minorHAnsi" w:eastAsia="B Mitra" w:hAnsiTheme="minorHAnsi" w:cs="B Nazanin"/>
          <w:rtl/>
        </w:rPr>
        <w:t xml:space="preserve"> </w:t>
      </w:r>
      <w:r w:rsidRPr="00797FBE">
        <w:rPr>
          <w:rFonts w:asciiTheme="minorHAnsi" w:eastAsia="B Mitra" w:hAnsiTheme="minorHAnsi" w:cs="B Nazanin" w:hint="cs"/>
          <w:rtl/>
        </w:rPr>
        <w:t>ارتباطات</w:t>
      </w:r>
      <w:r w:rsidRPr="00797FBE">
        <w:rPr>
          <w:rFonts w:asciiTheme="minorHAnsi" w:eastAsia="B Mitra" w:hAnsiTheme="minorHAnsi" w:cs="B Nazanin"/>
          <w:rtl/>
        </w:rPr>
        <w:t xml:space="preserve"> </w:t>
      </w:r>
      <w:r w:rsidRPr="00797FBE">
        <w:rPr>
          <w:rFonts w:asciiTheme="minorHAnsi" w:eastAsia="B Mitra" w:hAnsiTheme="minorHAnsi" w:cs="B Nazanin" w:hint="cs"/>
          <w:rtl/>
        </w:rPr>
        <w:t>گسترده</w:t>
      </w:r>
      <w:r w:rsidRPr="00797FBE">
        <w:rPr>
          <w:rFonts w:asciiTheme="minorHAnsi" w:eastAsia="B Mitra" w:hAnsiTheme="minorHAnsi" w:cs="B Nazanin"/>
          <w:rtl/>
        </w:rPr>
        <w:t xml:space="preserve"> </w:t>
      </w:r>
      <w:r w:rsidRPr="00797FBE">
        <w:rPr>
          <w:rFonts w:asciiTheme="minorHAnsi" w:eastAsia="B Mitra" w:hAnsiTheme="minorHAnsi" w:cs="B Nazanin" w:hint="cs"/>
          <w:rtl/>
        </w:rPr>
        <w:t>برای</w:t>
      </w:r>
      <w:r w:rsidRPr="00797FBE">
        <w:rPr>
          <w:rFonts w:asciiTheme="minorHAnsi" w:eastAsia="B Mitra" w:hAnsiTheme="minorHAnsi" w:cs="B Nazanin"/>
          <w:rtl/>
        </w:rPr>
        <w:t xml:space="preserve"> </w:t>
      </w:r>
      <w:r w:rsidRPr="00797FBE">
        <w:rPr>
          <w:rFonts w:asciiTheme="minorHAnsi" w:eastAsia="B Mitra" w:hAnsiTheme="minorHAnsi" w:cs="B Nazanin" w:hint="cs"/>
          <w:rtl/>
        </w:rPr>
        <w:t>توسعه،</w:t>
      </w:r>
      <w:r w:rsidRPr="00797FBE">
        <w:rPr>
          <w:rFonts w:asciiTheme="minorHAnsi" w:eastAsia="B Mitra" w:hAnsiTheme="minorHAnsi" w:cs="B Nazanin"/>
          <w:rtl/>
        </w:rPr>
        <w:t xml:space="preserve"> </w:t>
      </w:r>
      <w:r w:rsidRPr="00797FBE">
        <w:rPr>
          <w:rFonts w:asciiTheme="minorHAnsi" w:eastAsia="B Mitra" w:hAnsiTheme="minorHAnsi" w:cs="B Nazanin" w:hint="cs"/>
          <w:rtl/>
        </w:rPr>
        <w:t>سؤالات</w:t>
      </w:r>
      <w:r w:rsidRPr="00797FBE">
        <w:rPr>
          <w:rFonts w:asciiTheme="minorHAnsi" w:eastAsia="B Mitra" w:hAnsiTheme="minorHAnsi" w:cs="B Nazanin"/>
          <w:rtl/>
        </w:rPr>
        <w:t xml:space="preserve"> </w:t>
      </w:r>
      <w:r w:rsidRPr="00797FBE">
        <w:rPr>
          <w:rFonts w:asciiTheme="minorHAnsi" w:eastAsia="B Mitra" w:hAnsiTheme="minorHAnsi" w:cs="B Nazanin" w:hint="cs"/>
          <w:rtl/>
        </w:rPr>
        <w:t>ادبیات</w:t>
      </w:r>
      <w:r w:rsidRPr="00797FBE">
        <w:rPr>
          <w:rFonts w:asciiTheme="minorHAnsi" w:eastAsia="B Mitra" w:hAnsiTheme="minorHAnsi" w:cs="B Nazanin"/>
          <w:rtl/>
        </w:rPr>
        <w:t xml:space="preserve"> </w:t>
      </w:r>
      <w:r w:rsidRPr="00797FBE">
        <w:rPr>
          <w:rFonts w:asciiTheme="minorHAnsi" w:eastAsia="B Mitra" w:hAnsiTheme="minorHAnsi" w:cs="B Nazanin" w:hint="cs"/>
          <w:rtl/>
        </w:rPr>
        <w:t>در</w:t>
      </w:r>
      <w:r w:rsidRPr="00797FBE">
        <w:rPr>
          <w:rFonts w:asciiTheme="minorHAnsi" w:eastAsia="B Mitra" w:hAnsiTheme="minorHAnsi" w:cs="B Nazanin"/>
          <w:rtl/>
        </w:rPr>
        <w:t xml:space="preserve"> </w:t>
      </w:r>
      <w:r w:rsidRPr="00797FBE">
        <w:rPr>
          <w:rFonts w:asciiTheme="minorHAnsi" w:eastAsia="B Mitra" w:hAnsiTheme="minorHAnsi" w:cs="B Nazanin" w:hint="cs"/>
          <w:rtl/>
        </w:rPr>
        <w:t>مورد</w:t>
      </w:r>
      <w:r w:rsidRPr="00797FBE">
        <w:rPr>
          <w:rFonts w:asciiTheme="minorHAnsi" w:eastAsia="B Mitra" w:hAnsiTheme="minorHAnsi" w:cs="B Nazanin"/>
          <w:rtl/>
        </w:rPr>
        <w:t xml:space="preserve"> </w:t>
      </w:r>
      <w:r w:rsidRPr="00797FBE">
        <w:rPr>
          <w:rFonts w:asciiTheme="minorHAnsi" w:eastAsia="B Mitra" w:hAnsiTheme="minorHAnsi" w:cs="B Nazanin" w:hint="cs"/>
          <w:rtl/>
        </w:rPr>
        <w:t>اینکه</w:t>
      </w:r>
      <w:r w:rsidRPr="00797FBE">
        <w:rPr>
          <w:rFonts w:asciiTheme="minorHAnsi" w:eastAsia="B Mitra" w:hAnsiTheme="minorHAnsi" w:cs="B Nazanin"/>
          <w:rtl/>
        </w:rPr>
        <w:t xml:space="preserve"> </w:t>
      </w:r>
      <w:r w:rsidRPr="00797FBE">
        <w:rPr>
          <w:rFonts w:asciiTheme="minorHAnsi" w:eastAsia="B Mitra" w:hAnsiTheme="minorHAnsi" w:cs="B Nazanin" w:hint="cs"/>
          <w:rtl/>
        </w:rPr>
        <w:t>آیا</w:t>
      </w:r>
      <w:r w:rsidRPr="00797FBE">
        <w:rPr>
          <w:rFonts w:asciiTheme="minorHAnsi" w:eastAsia="B Mitra" w:hAnsiTheme="minorHAnsi" w:cs="B Nazanin"/>
          <w:rtl/>
        </w:rPr>
        <w:t xml:space="preserve"> </w:t>
      </w:r>
      <w:r w:rsidRPr="00797FBE">
        <w:rPr>
          <w:rFonts w:asciiTheme="minorHAnsi" w:eastAsia="B Mitra" w:hAnsiTheme="minorHAnsi" w:cs="B Nazanin" w:hint="cs"/>
          <w:rtl/>
        </w:rPr>
        <w:t>پارادایم</w:t>
      </w:r>
      <w:r w:rsidRPr="00797FBE">
        <w:rPr>
          <w:rFonts w:asciiTheme="minorHAnsi" w:eastAsia="B Mitra" w:hAnsiTheme="minorHAnsi" w:cs="B Nazanin"/>
          <w:rtl/>
        </w:rPr>
        <w:softHyphen/>
      </w:r>
      <w:r w:rsidRPr="00797FBE">
        <w:rPr>
          <w:rFonts w:asciiTheme="minorHAnsi" w:eastAsia="B Mitra" w:hAnsiTheme="minorHAnsi" w:cs="B Nazanin" w:hint="cs"/>
          <w:rtl/>
        </w:rPr>
        <w:t>های ارزیابی فعلی</w:t>
      </w:r>
      <w:r w:rsidRPr="00797FBE">
        <w:rPr>
          <w:rFonts w:asciiTheme="minorHAnsi" w:eastAsia="B Mitra" w:hAnsiTheme="minorHAnsi" w:cs="B Nazanin"/>
          <w:rtl/>
        </w:rPr>
        <w:t xml:space="preserve"> </w:t>
      </w:r>
      <w:r w:rsidRPr="00797FBE">
        <w:rPr>
          <w:rFonts w:asciiTheme="minorHAnsi" w:eastAsia="B Mitra" w:hAnsiTheme="minorHAnsi" w:cs="B Nazanin" w:hint="cs"/>
          <w:rtl/>
        </w:rPr>
        <w:t>مناسب</w:t>
      </w:r>
      <w:r w:rsidRPr="00797FBE">
        <w:rPr>
          <w:rFonts w:asciiTheme="minorHAnsi" w:eastAsia="B Mitra" w:hAnsiTheme="minorHAnsi" w:cs="B Nazanin"/>
          <w:rtl/>
        </w:rPr>
        <w:t xml:space="preserve"> </w:t>
      </w:r>
      <w:r w:rsidRPr="00797FBE">
        <w:rPr>
          <w:rFonts w:asciiTheme="minorHAnsi" w:eastAsia="B Mitra" w:hAnsiTheme="minorHAnsi" w:cs="B Nazanin" w:hint="cs"/>
          <w:rtl/>
        </w:rPr>
        <w:t>هستند</w:t>
      </w:r>
      <w:r w:rsidRPr="00797FBE">
        <w:rPr>
          <w:rFonts w:asciiTheme="minorHAnsi" w:eastAsia="B Mitra" w:hAnsiTheme="minorHAnsi" w:cs="B Nazanin"/>
          <w:rtl/>
        </w:rPr>
        <w:t xml:space="preserve"> </w:t>
      </w:r>
      <w:r w:rsidRPr="00797FBE">
        <w:rPr>
          <w:rFonts w:asciiTheme="minorHAnsi" w:eastAsia="B Mitra" w:hAnsiTheme="minorHAnsi" w:cs="B Nazanin" w:hint="cs"/>
          <w:rtl/>
        </w:rPr>
        <w:t>یا</w:t>
      </w:r>
      <w:r w:rsidRPr="00797FBE">
        <w:rPr>
          <w:rFonts w:asciiTheme="minorHAnsi" w:eastAsia="B Mitra" w:hAnsiTheme="minorHAnsi" w:cs="B Nazanin"/>
          <w:rtl/>
        </w:rPr>
        <w:t xml:space="preserve"> </w:t>
      </w:r>
      <w:r w:rsidRPr="00797FBE">
        <w:rPr>
          <w:rFonts w:asciiTheme="minorHAnsi" w:eastAsia="B Mitra" w:hAnsiTheme="minorHAnsi" w:cs="B Nazanin" w:hint="cs"/>
          <w:rtl/>
        </w:rPr>
        <w:t>نه</w:t>
      </w:r>
      <w:r w:rsidRPr="00797FBE">
        <w:rPr>
          <w:rFonts w:asciiTheme="minorHAnsi" w:eastAsia="B Mitra" w:hAnsiTheme="minorHAnsi" w:cs="B Nazanin"/>
          <w:rtl/>
        </w:rPr>
        <w:t xml:space="preserve"> (</w:t>
      </w:r>
      <w:r w:rsidRPr="00797FBE">
        <w:rPr>
          <w:rFonts w:asciiTheme="minorHAnsi" w:eastAsia="B Mitra" w:hAnsiTheme="minorHAnsi" w:cs="B Nazanin" w:hint="cs"/>
          <w:rtl/>
        </w:rPr>
        <w:t>گومز</w:t>
      </w:r>
      <w:r w:rsidRPr="00797FBE">
        <w:rPr>
          <w:rFonts w:asciiTheme="minorHAnsi" w:eastAsia="B Mitra" w:hAnsiTheme="minorHAnsi" w:cs="B Nazanin"/>
          <w:rtl/>
        </w:rPr>
        <w:t xml:space="preserve"> </w:t>
      </w:r>
      <w:r w:rsidRPr="00797FBE">
        <w:rPr>
          <w:rFonts w:asciiTheme="minorHAnsi" w:eastAsia="B Mitra" w:hAnsiTheme="minorHAnsi" w:cs="B Nazanin" w:hint="cs"/>
          <w:rtl/>
        </w:rPr>
        <w:t>و</w:t>
      </w:r>
      <w:r w:rsidRPr="00797FBE">
        <w:rPr>
          <w:rFonts w:asciiTheme="minorHAnsi" w:eastAsia="B Mitra" w:hAnsiTheme="minorHAnsi" w:cs="B Nazanin"/>
          <w:rtl/>
        </w:rPr>
        <w:t xml:space="preserve"> </w:t>
      </w:r>
      <w:r w:rsidRPr="00797FBE">
        <w:rPr>
          <w:rFonts w:asciiTheme="minorHAnsi" w:eastAsia="B Mitra" w:hAnsiTheme="minorHAnsi" w:cs="B Nazanin" w:hint="cs"/>
          <w:rtl/>
        </w:rPr>
        <w:t>پاتر</w:t>
      </w:r>
      <w:r w:rsidRPr="00797FBE">
        <w:rPr>
          <w:rStyle w:val="FootnoteReference"/>
          <w:rFonts w:asciiTheme="minorHAnsi" w:eastAsia="B Mitra" w:hAnsiTheme="minorHAnsi" w:cs="B Nazanin"/>
          <w:rtl/>
        </w:rPr>
        <w:footnoteReference w:id="50"/>
      </w:r>
      <w:r w:rsidRPr="00797FBE">
        <w:rPr>
          <w:rFonts w:asciiTheme="minorHAnsi" w:eastAsia="B Mitra" w:hAnsiTheme="minorHAnsi" w:cs="B Nazanin" w:hint="cs"/>
          <w:rtl/>
        </w:rPr>
        <w:t>،</w:t>
      </w:r>
      <w:r w:rsidRPr="00797FBE">
        <w:rPr>
          <w:rFonts w:asciiTheme="minorHAnsi" w:eastAsia="B Mitra" w:hAnsiTheme="minorHAnsi" w:cs="B Nazanin"/>
          <w:rtl/>
        </w:rPr>
        <w:t xml:space="preserve"> 2012 ) </w:t>
      </w:r>
      <w:r w:rsidRPr="00797FBE">
        <w:rPr>
          <w:rFonts w:asciiTheme="minorHAnsi" w:eastAsia="B Mitra" w:hAnsiTheme="minorHAnsi" w:cs="B Nazanin" w:hint="cs"/>
          <w:rtl/>
        </w:rPr>
        <w:t>غالب</w:t>
      </w:r>
      <w:r w:rsidRPr="00797FBE">
        <w:rPr>
          <w:rFonts w:asciiTheme="minorHAnsi" w:eastAsia="B Mitra" w:hAnsiTheme="minorHAnsi" w:cs="B Nazanin"/>
          <w:rtl/>
        </w:rPr>
        <w:t xml:space="preserve"> </w:t>
      </w:r>
      <w:r w:rsidRPr="00797FBE">
        <w:rPr>
          <w:rFonts w:asciiTheme="minorHAnsi" w:eastAsia="B Mitra" w:hAnsiTheme="minorHAnsi" w:cs="B Nazanin" w:hint="cs"/>
          <w:rtl/>
        </w:rPr>
        <w:t>شده‌اند</w:t>
      </w:r>
      <w:r w:rsidRPr="00797FBE">
        <w:rPr>
          <w:rFonts w:asciiTheme="minorHAnsi" w:eastAsia="B Mitra" w:hAnsiTheme="minorHAnsi" w:cs="B Nazanin"/>
          <w:rtl/>
        </w:rPr>
        <w:t xml:space="preserve">. </w:t>
      </w:r>
      <w:r w:rsidRPr="00797FBE">
        <w:rPr>
          <w:rFonts w:asciiTheme="minorHAnsi" w:eastAsia="B Mitra" w:hAnsiTheme="minorHAnsi" w:cs="B Nazanin" w:hint="cs"/>
          <w:rtl/>
        </w:rPr>
        <w:t>از</w:t>
      </w:r>
      <w:r w:rsidRPr="00797FBE">
        <w:rPr>
          <w:rFonts w:asciiTheme="minorHAnsi" w:eastAsia="B Mitra" w:hAnsiTheme="minorHAnsi" w:cs="B Nazanin"/>
          <w:rtl/>
        </w:rPr>
        <w:t xml:space="preserve"> </w:t>
      </w:r>
      <w:r w:rsidRPr="00797FBE">
        <w:rPr>
          <w:rFonts w:asciiTheme="minorHAnsi" w:eastAsia="B Mitra" w:hAnsiTheme="minorHAnsi" w:cs="B Nazanin" w:hint="cs"/>
          <w:rtl/>
        </w:rPr>
        <w:t>منظر</w:t>
      </w:r>
      <w:r w:rsidRPr="00797FBE">
        <w:rPr>
          <w:rFonts w:asciiTheme="minorHAnsi" w:eastAsia="B Mitra" w:hAnsiTheme="minorHAnsi" w:cs="B Nazanin"/>
          <w:rtl/>
        </w:rPr>
        <w:t xml:space="preserve"> </w:t>
      </w:r>
      <w:r w:rsidRPr="00797FBE">
        <w:rPr>
          <w:rFonts w:asciiTheme="minorHAnsi" w:eastAsia="B Mitra" w:hAnsiTheme="minorHAnsi" w:cs="B Nazanin" w:hint="cs"/>
          <w:rtl/>
        </w:rPr>
        <w:t>دولت</w:t>
      </w:r>
      <w:r w:rsidRPr="00797FBE">
        <w:rPr>
          <w:rFonts w:asciiTheme="minorHAnsi" w:eastAsia="B Mitra" w:hAnsiTheme="minorHAnsi" w:cs="B Nazanin"/>
          <w:rtl/>
        </w:rPr>
        <w:t xml:space="preserve"> </w:t>
      </w:r>
      <w:r w:rsidRPr="00797FBE">
        <w:rPr>
          <w:rFonts w:asciiTheme="minorHAnsi" w:eastAsia="B Mitra" w:hAnsiTheme="minorHAnsi" w:cs="B Nazanin" w:hint="cs"/>
          <w:rtl/>
        </w:rPr>
        <w:t>الکترونیک، ارزیابی توسط</w:t>
      </w:r>
      <w:r w:rsidRPr="00797FBE">
        <w:rPr>
          <w:rFonts w:asciiTheme="minorHAnsi" w:eastAsia="B Mitra" w:hAnsiTheme="minorHAnsi" w:cs="B Nazanin"/>
          <w:rtl/>
        </w:rPr>
        <w:t xml:space="preserve"> </w:t>
      </w:r>
      <w:r w:rsidRPr="00797FBE">
        <w:rPr>
          <w:rFonts w:asciiTheme="minorHAnsi" w:eastAsia="B Mitra" w:hAnsiTheme="minorHAnsi" w:cs="B Nazanin" w:hint="cs"/>
          <w:rtl/>
        </w:rPr>
        <w:t>تعدادی</w:t>
      </w:r>
      <w:r w:rsidRPr="00797FBE">
        <w:rPr>
          <w:rFonts w:asciiTheme="minorHAnsi" w:eastAsia="B Mitra" w:hAnsiTheme="minorHAnsi" w:cs="B Nazanin"/>
          <w:rtl/>
        </w:rPr>
        <w:t xml:space="preserve"> </w:t>
      </w:r>
      <w:r w:rsidRPr="00797FBE">
        <w:rPr>
          <w:rFonts w:asciiTheme="minorHAnsi" w:eastAsia="B Mitra" w:hAnsiTheme="minorHAnsi" w:cs="B Nazanin" w:hint="cs"/>
          <w:rtl/>
        </w:rPr>
        <w:t>از</w:t>
      </w:r>
      <w:r w:rsidRPr="00797FBE">
        <w:rPr>
          <w:rFonts w:asciiTheme="minorHAnsi" w:eastAsia="B Mitra" w:hAnsiTheme="minorHAnsi" w:cs="B Nazanin"/>
          <w:rtl/>
        </w:rPr>
        <w:t xml:space="preserve"> </w:t>
      </w:r>
      <w:r w:rsidRPr="00797FBE">
        <w:rPr>
          <w:rFonts w:asciiTheme="minorHAnsi" w:eastAsia="B Mitra" w:hAnsiTheme="minorHAnsi" w:cs="B Nazanin" w:hint="cs"/>
          <w:rtl/>
        </w:rPr>
        <w:t>محققین</w:t>
      </w:r>
      <w:r w:rsidRPr="00797FBE">
        <w:rPr>
          <w:rFonts w:asciiTheme="minorHAnsi" w:eastAsia="B Mitra" w:hAnsiTheme="minorHAnsi" w:cs="B Nazanin"/>
          <w:rtl/>
        </w:rPr>
        <w:t xml:space="preserve"> </w:t>
      </w:r>
      <w:r w:rsidRPr="00797FBE">
        <w:rPr>
          <w:rFonts w:asciiTheme="minorHAnsi" w:eastAsia="B Mitra" w:hAnsiTheme="minorHAnsi" w:cs="B Nazanin" w:hint="cs"/>
          <w:rtl/>
        </w:rPr>
        <w:t>قبلی</w:t>
      </w:r>
      <w:r w:rsidRPr="00797FBE">
        <w:rPr>
          <w:rFonts w:asciiTheme="minorHAnsi" w:eastAsia="B Mitra" w:hAnsiTheme="minorHAnsi" w:cs="B Nazanin"/>
          <w:rtl/>
        </w:rPr>
        <w:t xml:space="preserve"> </w:t>
      </w:r>
      <w:r w:rsidRPr="00797FBE">
        <w:rPr>
          <w:rFonts w:asciiTheme="minorHAnsi" w:eastAsia="B Mitra" w:hAnsiTheme="minorHAnsi" w:cs="B Nazanin" w:hint="cs"/>
          <w:rtl/>
        </w:rPr>
        <w:t>به</w:t>
      </w:r>
      <w:r w:rsidRPr="00797FBE">
        <w:rPr>
          <w:rFonts w:asciiTheme="minorHAnsi" w:eastAsia="B Mitra" w:hAnsiTheme="minorHAnsi" w:cs="B Nazanin"/>
          <w:rtl/>
        </w:rPr>
        <w:t xml:space="preserve"> </w:t>
      </w:r>
      <w:r w:rsidRPr="00797FBE">
        <w:rPr>
          <w:rFonts w:asciiTheme="minorHAnsi" w:eastAsia="B Mitra" w:hAnsiTheme="minorHAnsi" w:cs="B Nazanin" w:hint="cs"/>
          <w:rtl/>
        </w:rPr>
        <w:t>عنوان</w:t>
      </w:r>
      <w:r w:rsidRPr="00797FBE">
        <w:rPr>
          <w:rFonts w:asciiTheme="minorHAnsi" w:eastAsia="B Mitra" w:hAnsiTheme="minorHAnsi" w:cs="B Nazanin"/>
          <w:rtl/>
        </w:rPr>
        <w:t xml:space="preserve"> </w:t>
      </w:r>
      <w:r w:rsidRPr="00797FBE">
        <w:rPr>
          <w:rFonts w:asciiTheme="minorHAnsi" w:eastAsia="B Mitra" w:hAnsiTheme="minorHAnsi" w:cs="B Nazanin" w:hint="cs"/>
          <w:rtl/>
        </w:rPr>
        <w:t>ارزیابی</w:t>
      </w:r>
      <w:r w:rsidRPr="00797FBE">
        <w:rPr>
          <w:rFonts w:asciiTheme="minorHAnsi" w:eastAsia="B Mitra" w:hAnsiTheme="minorHAnsi" w:cs="B Nazanin"/>
          <w:rtl/>
        </w:rPr>
        <w:t xml:space="preserve"> </w:t>
      </w:r>
      <w:r w:rsidRPr="00797FBE">
        <w:rPr>
          <w:rFonts w:asciiTheme="minorHAnsi" w:eastAsia="B Mitra" w:hAnsiTheme="minorHAnsi" w:cs="B Nazanin" w:hint="cs"/>
          <w:rtl/>
        </w:rPr>
        <w:t>دشوار،</w:t>
      </w:r>
      <w:r w:rsidRPr="00797FBE">
        <w:rPr>
          <w:rFonts w:asciiTheme="minorHAnsi" w:eastAsia="B Mitra" w:hAnsiTheme="minorHAnsi" w:cs="B Nazanin"/>
          <w:rtl/>
        </w:rPr>
        <w:t xml:space="preserve"> </w:t>
      </w:r>
      <w:r w:rsidRPr="00797FBE">
        <w:rPr>
          <w:rFonts w:asciiTheme="minorHAnsi" w:eastAsia="B Mitra" w:hAnsiTheme="minorHAnsi" w:cs="B Nazanin" w:hint="cs"/>
          <w:rtl/>
        </w:rPr>
        <w:t>پیچیده</w:t>
      </w:r>
      <w:r w:rsidRPr="00797FBE">
        <w:rPr>
          <w:rFonts w:asciiTheme="minorHAnsi" w:eastAsia="B Mitra" w:hAnsiTheme="minorHAnsi" w:cs="B Nazanin"/>
          <w:rtl/>
        </w:rPr>
        <w:t xml:space="preserve"> </w:t>
      </w:r>
      <w:r w:rsidRPr="00797FBE">
        <w:rPr>
          <w:rFonts w:asciiTheme="minorHAnsi" w:eastAsia="B Mitra" w:hAnsiTheme="minorHAnsi" w:cs="B Nazanin" w:hint="cs"/>
          <w:rtl/>
        </w:rPr>
        <w:t>و</w:t>
      </w:r>
      <w:r w:rsidRPr="00797FBE">
        <w:rPr>
          <w:rFonts w:asciiTheme="minorHAnsi" w:eastAsia="B Mitra" w:hAnsiTheme="minorHAnsi" w:cs="B Nazanin"/>
          <w:rtl/>
        </w:rPr>
        <w:t xml:space="preserve"> </w:t>
      </w:r>
      <w:r w:rsidRPr="00797FBE">
        <w:rPr>
          <w:rFonts w:asciiTheme="minorHAnsi" w:eastAsia="B Mitra" w:hAnsiTheme="minorHAnsi" w:cs="B Nazanin" w:hint="cs"/>
          <w:rtl/>
        </w:rPr>
        <w:t>بسیار</w:t>
      </w:r>
      <w:r w:rsidRPr="00797FBE">
        <w:rPr>
          <w:rFonts w:asciiTheme="minorHAnsi" w:eastAsia="B Mitra" w:hAnsiTheme="minorHAnsi" w:cs="B Nazanin"/>
          <w:rtl/>
        </w:rPr>
        <w:t xml:space="preserve"> </w:t>
      </w:r>
      <w:r w:rsidRPr="00797FBE">
        <w:rPr>
          <w:rFonts w:asciiTheme="minorHAnsi" w:eastAsia="B Mitra" w:hAnsiTheme="minorHAnsi" w:cs="B Nazanin" w:hint="cs"/>
          <w:rtl/>
        </w:rPr>
        <w:t>دست</w:t>
      </w:r>
      <w:r w:rsidRPr="00797FBE">
        <w:rPr>
          <w:rFonts w:asciiTheme="minorHAnsi" w:eastAsia="B Mitra" w:hAnsiTheme="minorHAnsi" w:cs="B Nazanin"/>
          <w:rtl/>
        </w:rPr>
        <w:t xml:space="preserve"> </w:t>
      </w:r>
      <w:r w:rsidRPr="00797FBE">
        <w:rPr>
          <w:rFonts w:asciiTheme="minorHAnsi" w:eastAsia="B Mitra" w:hAnsiTheme="minorHAnsi" w:cs="B Nazanin" w:hint="cs"/>
          <w:rtl/>
        </w:rPr>
        <w:t>کم</w:t>
      </w:r>
      <w:r w:rsidRPr="00797FBE">
        <w:rPr>
          <w:rFonts w:asciiTheme="minorHAnsi" w:eastAsia="B Mitra" w:hAnsiTheme="minorHAnsi" w:cs="B Nazanin"/>
          <w:rtl/>
        </w:rPr>
        <w:t xml:space="preserve"> </w:t>
      </w:r>
      <w:r w:rsidRPr="00797FBE">
        <w:rPr>
          <w:rFonts w:asciiTheme="minorHAnsi" w:eastAsia="B Mitra" w:hAnsiTheme="minorHAnsi" w:cs="B Nazanin" w:hint="cs"/>
          <w:rtl/>
        </w:rPr>
        <w:t>گرفته</w:t>
      </w:r>
      <w:r w:rsidRPr="00797FBE">
        <w:rPr>
          <w:rFonts w:asciiTheme="minorHAnsi" w:eastAsia="B Mitra" w:hAnsiTheme="minorHAnsi" w:cs="B Nazanin"/>
          <w:rtl/>
        </w:rPr>
        <w:t xml:space="preserve"> </w:t>
      </w:r>
      <w:r w:rsidRPr="00797FBE">
        <w:rPr>
          <w:rFonts w:asciiTheme="minorHAnsi" w:eastAsia="B Mitra" w:hAnsiTheme="minorHAnsi" w:cs="B Nazanin" w:hint="cs"/>
          <w:rtl/>
        </w:rPr>
        <w:t>شده، گزارش شده</w:t>
      </w:r>
      <w:r w:rsidRPr="00797FBE">
        <w:rPr>
          <w:rFonts w:asciiTheme="minorHAnsi" w:eastAsia="B Mitra" w:hAnsiTheme="minorHAnsi" w:cs="B Nazanin"/>
          <w:rtl/>
        </w:rPr>
        <w:softHyphen/>
      </w:r>
      <w:r w:rsidRPr="00797FBE">
        <w:rPr>
          <w:rFonts w:asciiTheme="minorHAnsi" w:eastAsia="B Mitra" w:hAnsiTheme="minorHAnsi" w:cs="B Nazanin" w:hint="cs"/>
          <w:rtl/>
        </w:rPr>
        <w:t>است</w:t>
      </w:r>
      <w:r w:rsidRPr="00797FBE">
        <w:rPr>
          <w:rFonts w:asciiTheme="minorHAnsi" w:eastAsia="B Mitra" w:hAnsiTheme="minorHAnsi" w:cs="B Nazanin"/>
          <w:rtl/>
        </w:rPr>
        <w:t xml:space="preserve"> (</w:t>
      </w:r>
      <w:r w:rsidRPr="00797FBE">
        <w:rPr>
          <w:rFonts w:asciiTheme="minorHAnsi" w:eastAsia="B Mitra" w:hAnsiTheme="minorHAnsi" w:cs="B Nazanin" w:hint="cs"/>
          <w:rtl/>
        </w:rPr>
        <w:t>جونز</w:t>
      </w:r>
      <w:r w:rsidRPr="00797FBE">
        <w:rPr>
          <w:rFonts w:asciiTheme="minorHAnsi" w:eastAsia="B Mitra" w:hAnsiTheme="minorHAnsi" w:cs="B Nazanin"/>
          <w:rtl/>
        </w:rPr>
        <w:t xml:space="preserve"> </w:t>
      </w:r>
      <w:r w:rsidRPr="00797FBE">
        <w:rPr>
          <w:rStyle w:val="FootnoteReference"/>
          <w:rFonts w:asciiTheme="minorHAnsi" w:eastAsia="B Mitra" w:hAnsiTheme="minorHAnsi" w:cs="B Nazanin"/>
          <w:rtl/>
        </w:rPr>
        <w:footnoteReference w:id="51"/>
      </w:r>
      <w:r w:rsidRPr="00797FBE">
        <w:rPr>
          <w:rFonts w:asciiTheme="minorHAnsi" w:eastAsia="B Mitra" w:hAnsiTheme="minorHAnsi" w:cs="B Nazanin" w:hint="cs"/>
          <w:rtl/>
        </w:rPr>
        <w:t>و</w:t>
      </w:r>
      <w:r w:rsidRPr="00797FBE">
        <w:rPr>
          <w:rFonts w:asciiTheme="minorHAnsi" w:eastAsia="B Mitra" w:hAnsiTheme="minorHAnsi" w:cs="B Nazanin"/>
          <w:rtl/>
        </w:rPr>
        <w:t xml:space="preserve"> </w:t>
      </w:r>
      <w:r w:rsidRPr="00797FBE">
        <w:rPr>
          <w:rFonts w:asciiTheme="minorHAnsi" w:eastAsia="B Mitra" w:hAnsiTheme="minorHAnsi" w:cs="B Nazanin" w:hint="cs"/>
          <w:rtl/>
        </w:rPr>
        <w:t>همکاران،</w:t>
      </w:r>
      <w:r w:rsidRPr="00797FBE">
        <w:rPr>
          <w:rFonts w:asciiTheme="minorHAnsi" w:eastAsia="B Mitra" w:hAnsiTheme="minorHAnsi" w:cs="B Nazanin"/>
          <w:rtl/>
        </w:rPr>
        <w:t xml:space="preserve"> 2007 ). </w:t>
      </w:r>
      <w:r w:rsidRPr="00797FBE">
        <w:rPr>
          <w:rFonts w:asciiTheme="minorHAnsi" w:eastAsia="B Mitra" w:hAnsiTheme="minorHAnsi" w:cs="B Nazanin" w:hint="cs"/>
          <w:rtl/>
        </w:rPr>
        <w:t>علی‌رغم</w:t>
      </w:r>
      <w:r w:rsidRPr="00797FBE">
        <w:rPr>
          <w:rFonts w:asciiTheme="minorHAnsi" w:eastAsia="B Mitra" w:hAnsiTheme="minorHAnsi" w:cs="B Nazanin"/>
          <w:rtl/>
        </w:rPr>
        <w:t xml:space="preserve"> </w:t>
      </w:r>
      <w:r w:rsidRPr="00797FBE">
        <w:rPr>
          <w:rFonts w:asciiTheme="minorHAnsi" w:eastAsia="B Mitra" w:hAnsiTheme="minorHAnsi" w:cs="B Nazanin" w:hint="cs"/>
          <w:rtl/>
        </w:rPr>
        <w:t>این</w:t>
      </w:r>
      <w:r w:rsidRPr="00797FBE">
        <w:rPr>
          <w:rFonts w:asciiTheme="minorHAnsi" w:eastAsia="B Mitra" w:hAnsiTheme="minorHAnsi" w:cs="B Nazanin"/>
          <w:rtl/>
        </w:rPr>
        <w:t xml:space="preserve"> </w:t>
      </w:r>
      <w:r w:rsidRPr="00797FBE">
        <w:rPr>
          <w:rFonts w:asciiTheme="minorHAnsi" w:eastAsia="B Mitra" w:hAnsiTheme="minorHAnsi" w:cs="B Nazanin" w:hint="cs"/>
          <w:rtl/>
        </w:rPr>
        <w:t>دشواری،</w:t>
      </w:r>
      <w:r w:rsidRPr="00797FBE">
        <w:rPr>
          <w:rFonts w:asciiTheme="minorHAnsi" w:eastAsia="B Mitra" w:hAnsiTheme="minorHAnsi" w:cs="B Nazanin"/>
          <w:rtl/>
        </w:rPr>
        <w:t xml:space="preserve"> </w:t>
      </w:r>
      <w:r w:rsidRPr="00797FBE">
        <w:rPr>
          <w:rFonts w:asciiTheme="minorHAnsi" w:eastAsia="B Mitra" w:hAnsiTheme="minorHAnsi" w:cs="B Nazanin" w:hint="cs"/>
          <w:rtl/>
        </w:rPr>
        <w:t>چندین</w:t>
      </w:r>
      <w:r w:rsidRPr="00797FBE">
        <w:rPr>
          <w:rFonts w:asciiTheme="minorHAnsi" w:eastAsia="B Mitra" w:hAnsiTheme="minorHAnsi" w:cs="B Nazanin"/>
          <w:rtl/>
        </w:rPr>
        <w:t xml:space="preserve"> </w:t>
      </w:r>
      <w:r w:rsidRPr="00797FBE">
        <w:rPr>
          <w:rFonts w:asciiTheme="minorHAnsi" w:eastAsia="B Mitra" w:hAnsiTheme="minorHAnsi" w:cs="B Nazanin" w:hint="cs"/>
          <w:rtl/>
        </w:rPr>
        <w:t>محقق</w:t>
      </w:r>
      <w:r w:rsidRPr="00797FBE">
        <w:rPr>
          <w:rFonts w:asciiTheme="minorHAnsi" w:eastAsia="B Mitra" w:hAnsiTheme="minorHAnsi" w:cs="B Nazanin"/>
          <w:rtl/>
        </w:rPr>
        <w:t xml:space="preserve"> </w:t>
      </w:r>
      <w:r w:rsidRPr="00797FBE">
        <w:rPr>
          <w:rFonts w:asciiTheme="minorHAnsi" w:eastAsia="B Mitra" w:hAnsiTheme="minorHAnsi" w:cs="B Nazanin" w:hint="cs"/>
          <w:rtl/>
        </w:rPr>
        <w:t>و</w:t>
      </w:r>
      <w:r w:rsidRPr="00797FBE">
        <w:rPr>
          <w:rFonts w:asciiTheme="minorHAnsi" w:eastAsia="B Mitra" w:hAnsiTheme="minorHAnsi" w:cs="B Nazanin"/>
          <w:rtl/>
        </w:rPr>
        <w:t xml:space="preserve"> </w:t>
      </w:r>
      <w:r w:rsidRPr="00797FBE">
        <w:rPr>
          <w:rFonts w:asciiTheme="minorHAnsi" w:eastAsia="B Mitra" w:hAnsiTheme="minorHAnsi" w:cs="B Nazanin" w:hint="cs"/>
          <w:rtl/>
        </w:rPr>
        <w:t>دست</w:t>
      </w:r>
      <w:r w:rsidRPr="00797FBE">
        <w:rPr>
          <w:rFonts w:asciiTheme="minorHAnsi" w:eastAsia="B Mitra" w:hAnsiTheme="minorHAnsi" w:cs="B Nazanin"/>
          <w:rtl/>
        </w:rPr>
        <w:t xml:space="preserve"> </w:t>
      </w:r>
      <w:r w:rsidRPr="00797FBE">
        <w:rPr>
          <w:rFonts w:asciiTheme="minorHAnsi" w:eastAsia="B Mitra" w:hAnsiTheme="minorHAnsi" w:cs="B Nazanin" w:hint="cs"/>
          <w:rtl/>
        </w:rPr>
        <w:t>اندرکار</w:t>
      </w:r>
      <w:r w:rsidRPr="00797FBE">
        <w:rPr>
          <w:rFonts w:asciiTheme="minorHAnsi" w:eastAsia="B Mitra" w:hAnsiTheme="minorHAnsi" w:cs="B Nazanin"/>
          <w:rtl/>
        </w:rPr>
        <w:t xml:space="preserve"> </w:t>
      </w:r>
      <w:r w:rsidRPr="00797FBE">
        <w:rPr>
          <w:rFonts w:asciiTheme="minorHAnsi" w:eastAsia="B Mitra" w:hAnsiTheme="minorHAnsi" w:cs="B Nazanin" w:hint="cs"/>
          <w:rtl/>
        </w:rPr>
        <w:t>دولت الکترونیک تلاش</w:t>
      </w:r>
      <w:r w:rsidRPr="00797FBE">
        <w:rPr>
          <w:rFonts w:asciiTheme="minorHAnsi" w:eastAsia="B Mitra" w:hAnsiTheme="minorHAnsi" w:cs="B Nazanin"/>
          <w:rtl/>
        </w:rPr>
        <w:t xml:space="preserve"> </w:t>
      </w:r>
      <w:r w:rsidRPr="00797FBE">
        <w:rPr>
          <w:rFonts w:asciiTheme="minorHAnsi" w:eastAsia="B Mitra" w:hAnsiTheme="minorHAnsi" w:cs="B Nazanin" w:hint="cs"/>
          <w:rtl/>
        </w:rPr>
        <w:t>کرده‌اند</w:t>
      </w:r>
      <w:r w:rsidRPr="00797FBE">
        <w:rPr>
          <w:rFonts w:asciiTheme="minorHAnsi" w:eastAsia="B Mitra" w:hAnsiTheme="minorHAnsi" w:cs="B Nazanin"/>
          <w:rtl/>
        </w:rPr>
        <w:t xml:space="preserve"> </w:t>
      </w:r>
      <w:r w:rsidRPr="00797FBE">
        <w:rPr>
          <w:rFonts w:asciiTheme="minorHAnsi" w:eastAsia="B Mitra" w:hAnsiTheme="minorHAnsi" w:cs="B Nazanin" w:hint="cs"/>
          <w:rtl/>
        </w:rPr>
        <w:t>خدمات</w:t>
      </w:r>
      <w:r w:rsidRPr="00797FBE">
        <w:rPr>
          <w:rFonts w:asciiTheme="minorHAnsi" w:eastAsia="B Mitra" w:hAnsiTheme="minorHAnsi" w:cs="B Nazanin"/>
          <w:rtl/>
        </w:rPr>
        <w:t xml:space="preserve"> </w:t>
      </w:r>
      <w:r w:rsidRPr="00797FBE">
        <w:rPr>
          <w:rFonts w:asciiTheme="minorHAnsi" w:eastAsia="B Mitra" w:hAnsiTheme="minorHAnsi" w:cs="B Nazanin" w:hint="cs"/>
          <w:rtl/>
        </w:rPr>
        <w:t>دولت</w:t>
      </w:r>
      <w:r w:rsidRPr="00797FBE">
        <w:rPr>
          <w:rFonts w:asciiTheme="minorHAnsi" w:eastAsia="B Mitra" w:hAnsiTheme="minorHAnsi" w:cs="B Nazanin"/>
          <w:rtl/>
        </w:rPr>
        <w:t xml:space="preserve"> </w:t>
      </w:r>
      <w:r w:rsidRPr="00797FBE">
        <w:rPr>
          <w:rFonts w:asciiTheme="minorHAnsi" w:eastAsia="B Mitra" w:hAnsiTheme="minorHAnsi" w:cs="B Nazanin" w:hint="cs"/>
          <w:rtl/>
        </w:rPr>
        <w:t>الکترونیک</w:t>
      </w:r>
      <w:r w:rsidRPr="00797FBE">
        <w:rPr>
          <w:rFonts w:asciiTheme="minorHAnsi" w:eastAsia="B Mitra" w:hAnsiTheme="minorHAnsi" w:cs="B Nazanin"/>
          <w:rtl/>
        </w:rPr>
        <w:t xml:space="preserve"> </w:t>
      </w:r>
      <w:r w:rsidRPr="00797FBE">
        <w:rPr>
          <w:rFonts w:asciiTheme="minorHAnsi" w:eastAsia="B Mitra" w:hAnsiTheme="minorHAnsi" w:cs="B Nazanin" w:hint="cs"/>
          <w:rtl/>
        </w:rPr>
        <w:t>را</w:t>
      </w:r>
      <w:r w:rsidRPr="00797FBE">
        <w:rPr>
          <w:rFonts w:asciiTheme="minorHAnsi" w:eastAsia="B Mitra" w:hAnsiTheme="minorHAnsi" w:cs="B Nazanin"/>
          <w:rtl/>
        </w:rPr>
        <w:t xml:space="preserve"> </w:t>
      </w:r>
      <w:r w:rsidRPr="00797FBE">
        <w:rPr>
          <w:rFonts w:asciiTheme="minorHAnsi" w:eastAsia="B Mitra" w:hAnsiTheme="minorHAnsi" w:cs="B Nazanin" w:hint="cs"/>
          <w:rtl/>
        </w:rPr>
        <w:t>با</w:t>
      </w:r>
      <w:r w:rsidRPr="00797FBE">
        <w:rPr>
          <w:rFonts w:asciiTheme="minorHAnsi" w:eastAsia="B Mitra" w:hAnsiTheme="minorHAnsi" w:cs="B Nazanin"/>
          <w:rtl/>
        </w:rPr>
        <w:t xml:space="preserve"> </w:t>
      </w:r>
      <w:r w:rsidRPr="00797FBE">
        <w:rPr>
          <w:rFonts w:asciiTheme="minorHAnsi" w:eastAsia="B Mitra" w:hAnsiTheme="minorHAnsi" w:cs="B Nazanin" w:hint="cs"/>
          <w:rtl/>
        </w:rPr>
        <w:t>استفاده</w:t>
      </w:r>
      <w:r w:rsidRPr="00797FBE">
        <w:rPr>
          <w:rFonts w:asciiTheme="minorHAnsi" w:eastAsia="B Mitra" w:hAnsiTheme="minorHAnsi" w:cs="B Nazanin"/>
          <w:rtl/>
        </w:rPr>
        <w:t xml:space="preserve"> </w:t>
      </w:r>
      <w:r w:rsidRPr="00797FBE">
        <w:rPr>
          <w:rFonts w:asciiTheme="minorHAnsi" w:eastAsia="B Mitra" w:hAnsiTheme="minorHAnsi" w:cs="B Nazanin" w:hint="cs"/>
          <w:rtl/>
        </w:rPr>
        <w:t>از</w:t>
      </w:r>
      <w:r w:rsidRPr="00797FBE">
        <w:rPr>
          <w:rFonts w:asciiTheme="minorHAnsi" w:eastAsia="B Mitra" w:hAnsiTheme="minorHAnsi" w:cs="B Nazanin"/>
          <w:rtl/>
        </w:rPr>
        <w:t xml:space="preserve"> </w:t>
      </w:r>
      <w:r w:rsidRPr="00797FBE">
        <w:rPr>
          <w:rFonts w:asciiTheme="minorHAnsi" w:eastAsia="B Mitra" w:hAnsiTheme="minorHAnsi" w:cs="B Nazanin" w:hint="cs"/>
          <w:rtl/>
        </w:rPr>
        <w:t>رویکردهای</w:t>
      </w:r>
      <w:r w:rsidRPr="00797FBE">
        <w:rPr>
          <w:rFonts w:asciiTheme="minorHAnsi" w:eastAsia="B Mitra" w:hAnsiTheme="minorHAnsi" w:cs="B Nazanin"/>
          <w:rtl/>
        </w:rPr>
        <w:t xml:space="preserve"> </w:t>
      </w:r>
      <w:r w:rsidRPr="00797FBE">
        <w:rPr>
          <w:rFonts w:asciiTheme="minorHAnsi" w:eastAsia="B Mitra" w:hAnsiTheme="minorHAnsi" w:cs="B Nazanin" w:hint="cs"/>
          <w:rtl/>
        </w:rPr>
        <w:t>گوناگون</w:t>
      </w:r>
      <w:r w:rsidRPr="00797FBE">
        <w:rPr>
          <w:rFonts w:asciiTheme="minorHAnsi" w:eastAsia="B Mitra" w:hAnsiTheme="minorHAnsi" w:cs="B Nazanin"/>
          <w:rtl/>
        </w:rPr>
        <w:t xml:space="preserve"> </w:t>
      </w:r>
      <w:r w:rsidRPr="00797FBE">
        <w:rPr>
          <w:rFonts w:asciiTheme="minorHAnsi" w:eastAsia="B Mitra" w:hAnsiTheme="minorHAnsi" w:cs="B Nazanin" w:hint="cs"/>
          <w:rtl/>
        </w:rPr>
        <w:t>ارزیابی</w:t>
      </w:r>
      <w:r w:rsidRPr="00797FBE">
        <w:rPr>
          <w:rFonts w:asciiTheme="minorHAnsi" w:eastAsia="B Mitra" w:hAnsiTheme="minorHAnsi" w:cs="B Nazanin"/>
          <w:rtl/>
        </w:rPr>
        <w:t xml:space="preserve"> </w:t>
      </w:r>
      <w:r w:rsidRPr="00797FBE">
        <w:rPr>
          <w:rFonts w:asciiTheme="minorHAnsi" w:eastAsia="B Mitra" w:hAnsiTheme="minorHAnsi" w:cs="B Nazanin" w:hint="cs"/>
          <w:rtl/>
        </w:rPr>
        <w:t>کنند. بیشتر رویکردهای</w:t>
      </w:r>
      <w:r w:rsidRPr="00797FBE">
        <w:rPr>
          <w:rFonts w:asciiTheme="minorHAnsi" w:eastAsia="B Mitra" w:hAnsiTheme="minorHAnsi" w:cs="B Nazanin"/>
          <w:rtl/>
        </w:rPr>
        <w:t xml:space="preserve"> </w:t>
      </w:r>
      <w:r w:rsidRPr="00797FBE">
        <w:rPr>
          <w:rFonts w:asciiTheme="minorHAnsi" w:eastAsia="B Mitra" w:hAnsiTheme="minorHAnsi" w:cs="B Nazanin" w:hint="cs"/>
          <w:rtl/>
        </w:rPr>
        <w:t>ارزیابی</w:t>
      </w:r>
      <w:r w:rsidRPr="00797FBE">
        <w:rPr>
          <w:rFonts w:asciiTheme="minorHAnsi" w:eastAsia="B Mitra" w:hAnsiTheme="minorHAnsi" w:cs="B Nazanin"/>
          <w:rtl/>
        </w:rPr>
        <w:t xml:space="preserve"> </w:t>
      </w:r>
      <w:r w:rsidRPr="00797FBE">
        <w:rPr>
          <w:rFonts w:asciiTheme="minorHAnsi" w:eastAsia="B Mitra" w:hAnsiTheme="minorHAnsi" w:cs="B Nazanin" w:hint="cs"/>
          <w:rtl/>
        </w:rPr>
        <w:t>جنبه</w:t>
      </w:r>
      <w:r w:rsidRPr="00797FBE">
        <w:rPr>
          <w:rFonts w:asciiTheme="minorHAnsi" w:eastAsia="B Mitra" w:hAnsiTheme="minorHAnsi" w:cs="B Nazanin"/>
          <w:rtl/>
        </w:rPr>
        <w:softHyphen/>
      </w:r>
      <w:r w:rsidRPr="00797FBE">
        <w:rPr>
          <w:rFonts w:asciiTheme="minorHAnsi" w:eastAsia="B Mitra" w:hAnsiTheme="minorHAnsi" w:cs="B Nazanin" w:hint="cs"/>
          <w:rtl/>
        </w:rPr>
        <w:t>های</w:t>
      </w:r>
      <w:r w:rsidRPr="00797FBE">
        <w:rPr>
          <w:rFonts w:asciiTheme="minorHAnsi" w:eastAsia="B Mitra" w:hAnsiTheme="minorHAnsi" w:cs="B Nazanin"/>
          <w:rtl/>
        </w:rPr>
        <w:t xml:space="preserve"> </w:t>
      </w:r>
      <w:r w:rsidRPr="00797FBE">
        <w:rPr>
          <w:rFonts w:asciiTheme="minorHAnsi" w:eastAsia="B Mitra" w:hAnsiTheme="minorHAnsi" w:cs="B Nazanin" w:hint="cs"/>
          <w:rtl/>
        </w:rPr>
        <w:t>بسیار</w:t>
      </w:r>
      <w:r w:rsidRPr="00797FBE">
        <w:rPr>
          <w:rFonts w:asciiTheme="minorHAnsi" w:eastAsia="B Mitra" w:hAnsiTheme="minorHAnsi" w:cs="B Nazanin"/>
          <w:rtl/>
        </w:rPr>
        <w:t xml:space="preserve"> </w:t>
      </w:r>
      <w:r w:rsidRPr="00797FBE">
        <w:rPr>
          <w:rFonts w:asciiTheme="minorHAnsi" w:eastAsia="B Mitra" w:hAnsiTheme="minorHAnsi" w:cs="B Nazanin" w:hint="cs"/>
          <w:rtl/>
        </w:rPr>
        <w:t>خاص</w:t>
      </w:r>
      <w:r w:rsidRPr="00797FBE">
        <w:rPr>
          <w:rFonts w:asciiTheme="minorHAnsi" w:eastAsia="B Mitra" w:hAnsiTheme="minorHAnsi" w:cs="B Nazanin"/>
          <w:rtl/>
        </w:rPr>
        <w:t xml:space="preserve"> </w:t>
      </w:r>
      <w:r w:rsidRPr="00797FBE">
        <w:rPr>
          <w:rFonts w:asciiTheme="minorHAnsi" w:eastAsia="B Mitra" w:hAnsiTheme="minorHAnsi" w:cs="B Nazanin" w:hint="cs"/>
          <w:rtl/>
        </w:rPr>
        <w:t>ابتکارات</w:t>
      </w:r>
      <w:r w:rsidRPr="00797FBE">
        <w:rPr>
          <w:rFonts w:asciiTheme="minorHAnsi" w:eastAsia="B Mitra" w:hAnsiTheme="minorHAnsi" w:cs="B Nazanin"/>
          <w:rtl/>
        </w:rPr>
        <w:t xml:space="preserve"> </w:t>
      </w:r>
      <w:r w:rsidRPr="00797FBE">
        <w:rPr>
          <w:rFonts w:asciiTheme="minorHAnsi" w:eastAsia="B Mitra" w:hAnsiTheme="minorHAnsi" w:cs="B Nazanin" w:hint="cs"/>
          <w:rtl/>
        </w:rPr>
        <w:t>دولت</w:t>
      </w:r>
      <w:r w:rsidRPr="00797FBE">
        <w:rPr>
          <w:rFonts w:asciiTheme="minorHAnsi" w:eastAsia="B Mitra" w:hAnsiTheme="minorHAnsi" w:cs="B Nazanin"/>
          <w:rtl/>
        </w:rPr>
        <w:t xml:space="preserve"> </w:t>
      </w:r>
      <w:r w:rsidRPr="00797FBE">
        <w:rPr>
          <w:rFonts w:asciiTheme="minorHAnsi" w:eastAsia="B Mitra" w:hAnsiTheme="minorHAnsi" w:cs="B Nazanin" w:hint="cs"/>
          <w:rtl/>
        </w:rPr>
        <w:t>الکترونیک</w:t>
      </w:r>
      <w:r w:rsidRPr="00797FBE">
        <w:rPr>
          <w:rFonts w:asciiTheme="minorHAnsi" w:eastAsia="B Mitra" w:hAnsiTheme="minorHAnsi" w:cs="B Nazanin"/>
          <w:rtl/>
        </w:rPr>
        <w:t xml:space="preserve"> </w:t>
      </w:r>
      <w:r w:rsidRPr="00797FBE">
        <w:rPr>
          <w:rFonts w:asciiTheme="minorHAnsi" w:eastAsia="B Mitra" w:hAnsiTheme="minorHAnsi" w:cs="B Nazanin" w:hint="cs"/>
          <w:rtl/>
        </w:rPr>
        <w:t>را</w:t>
      </w:r>
      <w:r w:rsidRPr="00797FBE">
        <w:rPr>
          <w:rFonts w:asciiTheme="minorHAnsi" w:eastAsia="B Mitra" w:hAnsiTheme="minorHAnsi" w:cs="B Nazanin"/>
          <w:rtl/>
        </w:rPr>
        <w:t xml:space="preserve"> </w:t>
      </w:r>
      <w:r w:rsidRPr="00797FBE">
        <w:rPr>
          <w:rFonts w:asciiTheme="minorHAnsi" w:eastAsia="B Mitra" w:hAnsiTheme="minorHAnsi" w:cs="B Nazanin" w:hint="cs"/>
          <w:rtl/>
        </w:rPr>
        <w:t>هدف</w:t>
      </w:r>
      <w:r w:rsidRPr="00797FBE">
        <w:rPr>
          <w:rFonts w:asciiTheme="minorHAnsi" w:eastAsia="B Mitra" w:hAnsiTheme="minorHAnsi" w:cs="B Nazanin"/>
          <w:rtl/>
        </w:rPr>
        <w:t xml:space="preserve"> </w:t>
      </w:r>
      <w:r w:rsidRPr="00797FBE">
        <w:rPr>
          <w:rFonts w:asciiTheme="minorHAnsi" w:eastAsia="B Mitra" w:hAnsiTheme="minorHAnsi" w:cs="B Nazanin" w:hint="cs"/>
          <w:rtl/>
        </w:rPr>
        <w:t>قرار</w:t>
      </w:r>
      <w:r w:rsidRPr="00797FBE">
        <w:rPr>
          <w:rFonts w:asciiTheme="minorHAnsi" w:eastAsia="B Mitra" w:hAnsiTheme="minorHAnsi" w:cs="B Nazanin"/>
          <w:rtl/>
        </w:rPr>
        <w:t xml:space="preserve"> </w:t>
      </w:r>
      <w:r w:rsidRPr="00797FBE">
        <w:rPr>
          <w:rFonts w:asciiTheme="minorHAnsi" w:eastAsia="B Mitra" w:hAnsiTheme="minorHAnsi" w:cs="B Nazanin" w:hint="cs"/>
          <w:rtl/>
        </w:rPr>
        <w:t>می</w:t>
      </w:r>
      <w:r w:rsidRPr="00797FBE">
        <w:rPr>
          <w:rFonts w:asciiTheme="minorHAnsi" w:eastAsia="B Mitra" w:hAnsiTheme="minorHAnsi" w:cs="B Nazanin"/>
          <w:rtl/>
        </w:rPr>
        <w:softHyphen/>
      </w:r>
      <w:r w:rsidRPr="00797FBE">
        <w:rPr>
          <w:rFonts w:asciiTheme="minorHAnsi" w:eastAsia="B Mitra" w:hAnsiTheme="minorHAnsi" w:cs="B Nazanin" w:hint="cs"/>
          <w:rtl/>
        </w:rPr>
        <w:t>دهند</w:t>
      </w:r>
      <w:r w:rsidRPr="00797FBE">
        <w:rPr>
          <w:rFonts w:asciiTheme="minorHAnsi" w:eastAsia="B Mitra" w:hAnsiTheme="minorHAnsi" w:cs="B Nazanin" w:hint="cs"/>
          <w:rtl/>
          <w:lang w:bidi="fa-IR"/>
        </w:rPr>
        <w:t>.</w:t>
      </w:r>
      <w:r w:rsidRPr="00797FBE">
        <w:rPr>
          <w:rFonts w:asciiTheme="minorHAnsi" w:eastAsia="B Mitra" w:hAnsiTheme="minorHAnsi" w:cs="B Nazanin" w:hint="cs"/>
          <w:rtl/>
        </w:rPr>
        <w:t xml:space="preserve"> وجود مدل‌های</w:t>
      </w:r>
      <w:r w:rsidRPr="00797FBE">
        <w:rPr>
          <w:rFonts w:asciiTheme="minorHAnsi" w:eastAsia="B Mitra" w:hAnsiTheme="minorHAnsi" w:cs="B Nazanin"/>
          <w:rtl/>
        </w:rPr>
        <w:t xml:space="preserve"> </w:t>
      </w:r>
      <w:r w:rsidRPr="00797FBE">
        <w:rPr>
          <w:rFonts w:asciiTheme="minorHAnsi" w:eastAsia="B Mitra" w:hAnsiTheme="minorHAnsi" w:cs="B Nazanin" w:hint="cs"/>
          <w:rtl/>
        </w:rPr>
        <w:t>متنوع</w:t>
      </w:r>
      <w:r w:rsidRPr="00797FBE">
        <w:rPr>
          <w:rFonts w:asciiTheme="minorHAnsi" w:eastAsia="B Mitra" w:hAnsiTheme="minorHAnsi" w:cs="B Nazanin"/>
          <w:rtl/>
        </w:rPr>
        <w:t xml:space="preserve"> </w:t>
      </w:r>
      <w:r w:rsidRPr="00797FBE">
        <w:rPr>
          <w:rFonts w:asciiTheme="minorHAnsi" w:eastAsia="B Mitra" w:hAnsiTheme="minorHAnsi" w:cs="B Nazanin" w:hint="cs"/>
          <w:rtl/>
        </w:rPr>
        <w:t>برای</w:t>
      </w:r>
      <w:r w:rsidRPr="00797FBE">
        <w:rPr>
          <w:rFonts w:asciiTheme="minorHAnsi" w:eastAsia="B Mitra" w:hAnsiTheme="minorHAnsi" w:cs="B Nazanin"/>
          <w:rtl/>
        </w:rPr>
        <w:t xml:space="preserve"> </w:t>
      </w:r>
      <w:r w:rsidRPr="00797FBE">
        <w:rPr>
          <w:rFonts w:asciiTheme="minorHAnsi" w:eastAsia="B Mitra" w:hAnsiTheme="minorHAnsi" w:cs="B Nazanin" w:hint="cs"/>
          <w:rtl/>
        </w:rPr>
        <w:t>ارزیابی</w:t>
      </w:r>
      <w:r w:rsidRPr="00797FBE">
        <w:rPr>
          <w:rFonts w:asciiTheme="minorHAnsi" w:eastAsia="B Mitra" w:hAnsiTheme="minorHAnsi" w:cs="B Nazanin"/>
          <w:rtl/>
        </w:rPr>
        <w:t xml:space="preserve"> </w:t>
      </w:r>
      <w:r w:rsidRPr="00797FBE">
        <w:rPr>
          <w:rFonts w:asciiTheme="minorHAnsi" w:eastAsia="B Mitra" w:hAnsiTheme="minorHAnsi" w:cs="B Nazanin" w:hint="cs"/>
          <w:rtl/>
        </w:rPr>
        <w:t>دولت</w:t>
      </w:r>
      <w:r w:rsidRPr="00797FBE">
        <w:rPr>
          <w:rFonts w:asciiTheme="minorHAnsi" w:eastAsia="B Mitra" w:hAnsiTheme="minorHAnsi" w:cs="B Nazanin"/>
          <w:rtl/>
        </w:rPr>
        <w:t xml:space="preserve"> </w:t>
      </w:r>
      <w:r w:rsidRPr="00797FBE">
        <w:rPr>
          <w:rFonts w:asciiTheme="minorHAnsi" w:eastAsia="B Mitra" w:hAnsiTheme="minorHAnsi" w:cs="B Nazanin" w:hint="cs"/>
          <w:rtl/>
        </w:rPr>
        <w:t>الکترونیک</w:t>
      </w:r>
      <w:r w:rsidRPr="00797FBE">
        <w:rPr>
          <w:rFonts w:asciiTheme="minorHAnsi" w:eastAsia="B Mitra" w:hAnsiTheme="minorHAnsi" w:cs="B Nazanin"/>
          <w:rtl/>
        </w:rPr>
        <w:t xml:space="preserve"> </w:t>
      </w:r>
      <w:r w:rsidRPr="00797FBE">
        <w:rPr>
          <w:rFonts w:asciiTheme="minorHAnsi" w:eastAsia="B Mitra" w:hAnsiTheme="minorHAnsi" w:cs="B Nazanin" w:hint="cs"/>
          <w:rtl/>
        </w:rPr>
        <w:t>گواه</w:t>
      </w:r>
      <w:r w:rsidRPr="00797FBE">
        <w:rPr>
          <w:rFonts w:asciiTheme="minorHAnsi" w:eastAsia="B Mitra" w:hAnsiTheme="minorHAnsi" w:cs="B Nazanin"/>
          <w:rtl/>
        </w:rPr>
        <w:t xml:space="preserve"> </w:t>
      </w:r>
      <w:r w:rsidRPr="00797FBE">
        <w:rPr>
          <w:rFonts w:asciiTheme="minorHAnsi" w:eastAsia="B Mitra" w:hAnsiTheme="minorHAnsi" w:cs="B Nazanin" w:hint="cs"/>
          <w:rtl/>
        </w:rPr>
        <w:t>این</w:t>
      </w:r>
      <w:r w:rsidRPr="00797FBE">
        <w:rPr>
          <w:rFonts w:asciiTheme="minorHAnsi" w:eastAsia="B Mitra" w:hAnsiTheme="minorHAnsi" w:cs="B Nazanin"/>
          <w:rtl/>
        </w:rPr>
        <w:t xml:space="preserve"> </w:t>
      </w:r>
      <w:r w:rsidRPr="00797FBE">
        <w:rPr>
          <w:rFonts w:asciiTheme="minorHAnsi" w:eastAsia="B Mitra" w:hAnsiTheme="minorHAnsi" w:cs="B Nazanin" w:hint="cs"/>
          <w:rtl/>
        </w:rPr>
        <w:t>ویژگی</w:t>
      </w:r>
      <w:r w:rsidRPr="00797FBE">
        <w:rPr>
          <w:rFonts w:asciiTheme="minorHAnsi" w:eastAsia="B Mitra" w:hAnsiTheme="minorHAnsi" w:cs="B Nazanin"/>
          <w:rtl/>
        </w:rPr>
        <w:t xml:space="preserve"> </w:t>
      </w:r>
      <w:r w:rsidRPr="00797FBE">
        <w:rPr>
          <w:rFonts w:asciiTheme="minorHAnsi" w:eastAsia="B Mitra" w:hAnsiTheme="minorHAnsi" w:cs="B Nazanin" w:hint="cs"/>
          <w:rtl/>
        </w:rPr>
        <w:t>است</w:t>
      </w:r>
      <w:r w:rsidRPr="00797FBE">
        <w:rPr>
          <w:rFonts w:asciiTheme="minorHAnsi" w:eastAsia="B Mitra" w:hAnsiTheme="minorHAnsi" w:cs="B Nazanin"/>
          <w:rtl/>
        </w:rPr>
        <w:t xml:space="preserve"> (</w:t>
      </w:r>
      <w:r w:rsidRPr="00797FBE">
        <w:rPr>
          <w:rFonts w:asciiTheme="minorHAnsi" w:eastAsia="B Mitra" w:hAnsiTheme="minorHAnsi" w:cs="B Nazanin" w:hint="cs"/>
          <w:rtl/>
        </w:rPr>
        <w:t>اسامان</w:t>
      </w:r>
      <w:r w:rsidRPr="00797FBE">
        <w:rPr>
          <w:rFonts w:asciiTheme="minorHAnsi" w:eastAsia="B Mitra" w:hAnsiTheme="minorHAnsi" w:cs="B Nazanin"/>
          <w:rtl/>
        </w:rPr>
        <w:t xml:space="preserve"> </w:t>
      </w:r>
      <w:r w:rsidRPr="00797FBE">
        <w:rPr>
          <w:rStyle w:val="FootnoteReference"/>
          <w:rFonts w:asciiTheme="minorHAnsi" w:eastAsia="B Mitra" w:hAnsiTheme="minorHAnsi" w:cs="B Nazanin"/>
          <w:rtl/>
        </w:rPr>
        <w:footnoteReference w:id="52"/>
      </w:r>
      <w:r w:rsidRPr="00797FBE">
        <w:rPr>
          <w:rFonts w:asciiTheme="minorHAnsi" w:eastAsia="B Mitra" w:hAnsiTheme="minorHAnsi" w:cs="B Nazanin" w:hint="cs"/>
          <w:rtl/>
        </w:rPr>
        <w:t>و</w:t>
      </w:r>
      <w:r w:rsidRPr="00797FBE">
        <w:rPr>
          <w:rFonts w:asciiTheme="minorHAnsi" w:eastAsia="B Mitra" w:hAnsiTheme="minorHAnsi" w:cs="B Nazanin"/>
          <w:rtl/>
        </w:rPr>
        <w:t xml:space="preserve"> </w:t>
      </w:r>
      <w:r w:rsidRPr="00797FBE">
        <w:rPr>
          <w:rFonts w:asciiTheme="minorHAnsi" w:eastAsia="B Mitra" w:hAnsiTheme="minorHAnsi" w:cs="B Nazanin" w:hint="cs"/>
          <w:rtl/>
        </w:rPr>
        <w:t>همکاران،</w:t>
      </w:r>
      <w:r w:rsidRPr="00797FBE">
        <w:rPr>
          <w:rFonts w:asciiTheme="minorHAnsi" w:eastAsia="B Mitra" w:hAnsiTheme="minorHAnsi" w:cs="B Nazanin"/>
          <w:rtl/>
        </w:rPr>
        <w:t xml:space="preserve"> 2011</w:t>
      </w:r>
      <w:r w:rsidRPr="00797FBE">
        <w:rPr>
          <w:rFonts w:asciiTheme="minorHAnsi" w:eastAsia="B Mitra" w:hAnsiTheme="minorHAnsi" w:cs="B Nazanin" w:hint="cs"/>
          <w:rtl/>
        </w:rPr>
        <w:t>).</w:t>
      </w:r>
    </w:p>
    <w:p w14:paraId="53D8AD9A" w14:textId="5BBE88EC" w:rsidR="00146793" w:rsidRPr="00797FBE" w:rsidRDefault="009C7EDC" w:rsidP="009C7EDC">
      <w:pPr>
        <w:bidi/>
        <w:jc w:val="both"/>
        <w:rPr>
          <w:rFonts w:asciiTheme="minorHAnsi" w:eastAsia="B Mitra" w:hAnsiTheme="minorHAnsi" w:cs="B Nazanin"/>
          <w:rtl/>
          <w:lang w:bidi="fa-IR"/>
        </w:rPr>
      </w:pPr>
      <w:r w:rsidRPr="00797FBE">
        <w:rPr>
          <w:rFonts w:asciiTheme="minorHAnsi" w:eastAsia="B Mitra" w:hAnsiTheme="minorHAnsi" w:cs="B Nazanin"/>
          <w:noProof/>
          <w:rtl/>
        </w:rPr>
        <w:drawing>
          <wp:anchor distT="0" distB="0" distL="114300" distR="114300" simplePos="0" relativeHeight="251659264" behindDoc="0" locked="0" layoutInCell="1" allowOverlap="1" wp14:anchorId="24EA3B77" wp14:editId="6597DD30">
            <wp:simplePos x="0" y="0"/>
            <wp:positionH relativeFrom="column">
              <wp:posOffset>-2540</wp:posOffset>
            </wp:positionH>
            <wp:positionV relativeFrom="paragraph">
              <wp:posOffset>831850</wp:posOffset>
            </wp:positionV>
            <wp:extent cx="5579745" cy="2870200"/>
            <wp:effectExtent l="0" t="0" r="1905" b="635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مدل مفهومی 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79745" cy="2870200"/>
                    </a:xfrm>
                    <a:prstGeom prst="rect">
                      <a:avLst/>
                    </a:prstGeom>
                  </pic:spPr>
                </pic:pic>
              </a:graphicData>
            </a:graphic>
            <wp14:sizeRelV relativeFrom="margin">
              <wp14:pctHeight>0</wp14:pctHeight>
            </wp14:sizeRelV>
          </wp:anchor>
        </w:drawing>
      </w:r>
      <w:r w:rsidR="00146793" w:rsidRPr="00797FBE">
        <w:rPr>
          <w:rFonts w:asciiTheme="minorHAnsi" w:eastAsia="B Mitra" w:hAnsiTheme="minorHAnsi" w:cs="B Nazanin" w:hint="cs"/>
          <w:rtl/>
          <w:lang w:bidi="fa-IR"/>
        </w:rPr>
        <w:t xml:space="preserve">شکل 1 مدل مفهومی پژوهش را نمایش </w:t>
      </w:r>
      <w:proofErr w:type="spellStart"/>
      <w:r w:rsidR="00146793" w:rsidRPr="00797FBE">
        <w:rPr>
          <w:rFonts w:asciiTheme="minorHAnsi" w:eastAsia="B Mitra" w:hAnsiTheme="minorHAnsi" w:cs="B Nazanin" w:hint="cs"/>
          <w:rtl/>
          <w:lang w:bidi="fa-IR"/>
        </w:rPr>
        <w:t>می‌دهد</w:t>
      </w:r>
      <w:proofErr w:type="spellEnd"/>
      <w:r w:rsidR="00146793" w:rsidRPr="00797FBE">
        <w:rPr>
          <w:rFonts w:asciiTheme="minorHAnsi" w:eastAsia="B Mitra" w:hAnsiTheme="minorHAnsi" w:cs="B Nazanin" w:hint="cs"/>
          <w:rtl/>
          <w:lang w:bidi="fa-IR"/>
        </w:rPr>
        <w:t>.</w:t>
      </w:r>
      <w:r w:rsidR="00A671C9" w:rsidRPr="00797FBE">
        <w:rPr>
          <w:rFonts w:asciiTheme="minorHAnsi" w:eastAsia="B Mitra" w:hAnsiTheme="minorHAnsi" w:cs="B Nazanin" w:hint="cs"/>
          <w:rtl/>
          <w:lang w:bidi="fa-IR"/>
        </w:rPr>
        <w:t xml:space="preserve"> این مدل شامل چهار عامل کلیدی «</w:t>
      </w:r>
      <w:r w:rsidRPr="00797FBE">
        <w:rPr>
          <w:rFonts w:asciiTheme="minorHAnsi" w:eastAsia="B Mitra" w:hAnsiTheme="minorHAnsi" w:cs="B Nazanin" w:hint="cs"/>
          <w:rtl/>
          <w:lang w:bidi="fa-IR"/>
        </w:rPr>
        <w:t>عملکرد مدیریت شهری</w:t>
      </w:r>
      <w:r w:rsidR="00A671C9" w:rsidRPr="00797FBE">
        <w:rPr>
          <w:rFonts w:asciiTheme="minorHAnsi" w:eastAsia="B Mitra" w:hAnsiTheme="minorHAnsi" w:cs="B Nazanin" w:hint="cs"/>
          <w:rtl/>
          <w:lang w:bidi="fa-IR"/>
        </w:rPr>
        <w:t>»</w:t>
      </w:r>
      <w:r w:rsidRPr="00797FBE">
        <w:rPr>
          <w:rFonts w:asciiTheme="minorHAnsi" w:eastAsia="B Mitra" w:hAnsiTheme="minorHAnsi" w:cs="B Nazanin" w:hint="cs"/>
          <w:rtl/>
          <w:lang w:bidi="fa-IR"/>
        </w:rPr>
        <w:t xml:space="preserve"> با پنج </w:t>
      </w:r>
      <w:proofErr w:type="spellStart"/>
      <w:r w:rsidRPr="00797FBE">
        <w:rPr>
          <w:rFonts w:asciiTheme="minorHAnsi" w:eastAsia="B Mitra" w:hAnsiTheme="minorHAnsi" w:cs="B Nazanin" w:hint="cs"/>
          <w:rtl/>
          <w:lang w:bidi="fa-IR"/>
        </w:rPr>
        <w:t>مولفه</w:t>
      </w:r>
      <w:proofErr w:type="spellEnd"/>
      <w:r w:rsidR="00A671C9" w:rsidRPr="00797FBE">
        <w:rPr>
          <w:rFonts w:asciiTheme="minorHAnsi" w:eastAsia="B Mitra" w:hAnsiTheme="minorHAnsi" w:cs="B Nazanin" w:hint="cs"/>
          <w:rtl/>
          <w:lang w:bidi="fa-IR"/>
        </w:rPr>
        <w:t>، «</w:t>
      </w:r>
      <w:r w:rsidRPr="00797FBE">
        <w:rPr>
          <w:rFonts w:asciiTheme="minorHAnsi" w:eastAsia="B Mitra" w:hAnsiTheme="minorHAnsi" w:cs="B Nazanin" w:hint="cs"/>
          <w:rtl/>
          <w:lang w:bidi="fa-IR"/>
        </w:rPr>
        <w:t>رضایت شهروندان از خدمات الکترونیک</w:t>
      </w:r>
      <w:r w:rsidR="00A671C9" w:rsidRPr="00797FBE">
        <w:rPr>
          <w:rFonts w:asciiTheme="minorHAnsi" w:eastAsia="B Mitra" w:hAnsiTheme="minorHAnsi" w:cs="B Nazanin" w:hint="cs"/>
          <w:rtl/>
          <w:lang w:bidi="fa-IR"/>
        </w:rPr>
        <w:t>»</w:t>
      </w:r>
      <w:r w:rsidRPr="00797FBE">
        <w:rPr>
          <w:rFonts w:asciiTheme="minorHAnsi" w:eastAsia="B Mitra" w:hAnsiTheme="minorHAnsi" w:cs="B Nazanin" w:hint="cs"/>
          <w:rtl/>
          <w:lang w:bidi="fa-IR"/>
        </w:rPr>
        <w:t xml:space="preserve"> 12 </w:t>
      </w:r>
      <w:proofErr w:type="spellStart"/>
      <w:r w:rsidRPr="00797FBE">
        <w:rPr>
          <w:rFonts w:asciiTheme="minorHAnsi" w:eastAsia="B Mitra" w:hAnsiTheme="minorHAnsi" w:cs="B Nazanin" w:hint="cs"/>
          <w:rtl/>
          <w:lang w:bidi="fa-IR"/>
        </w:rPr>
        <w:t>مولفه</w:t>
      </w:r>
      <w:proofErr w:type="spellEnd"/>
      <w:r w:rsidR="00A671C9" w:rsidRPr="00797FBE">
        <w:rPr>
          <w:rFonts w:asciiTheme="minorHAnsi" w:eastAsia="B Mitra" w:hAnsiTheme="minorHAnsi" w:cs="B Nazanin" w:hint="cs"/>
          <w:rtl/>
          <w:lang w:bidi="fa-IR"/>
        </w:rPr>
        <w:t>، «</w:t>
      </w:r>
      <w:r w:rsidRPr="00797FBE">
        <w:rPr>
          <w:rFonts w:asciiTheme="minorHAnsi" w:eastAsia="B Mitra" w:hAnsiTheme="minorHAnsi" w:cs="B Nazanin" w:hint="cs"/>
          <w:rtl/>
          <w:lang w:bidi="fa-IR"/>
        </w:rPr>
        <w:t>کیفیت زندگی</w:t>
      </w:r>
      <w:r w:rsidR="00A671C9" w:rsidRPr="00797FBE">
        <w:rPr>
          <w:rFonts w:asciiTheme="minorHAnsi" w:eastAsia="B Mitra" w:hAnsiTheme="minorHAnsi" w:cs="B Nazanin" w:hint="cs"/>
          <w:rtl/>
          <w:lang w:bidi="fa-IR"/>
        </w:rPr>
        <w:t>» و «</w:t>
      </w:r>
      <w:r w:rsidRPr="00797FBE">
        <w:rPr>
          <w:rFonts w:asciiTheme="minorHAnsi" w:eastAsia="B Mitra" w:hAnsiTheme="minorHAnsi" w:cs="B Nazanin" w:hint="cs"/>
          <w:rtl/>
          <w:lang w:bidi="fa-IR"/>
        </w:rPr>
        <w:t>قصد رفتاری</w:t>
      </w:r>
      <w:r w:rsidR="00A671C9" w:rsidRPr="00797FBE">
        <w:rPr>
          <w:rFonts w:asciiTheme="minorHAnsi" w:eastAsia="B Mitra" w:hAnsiTheme="minorHAnsi" w:cs="B Nazanin" w:hint="cs"/>
          <w:rtl/>
          <w:lang w:bidi="fa-IR"/>
        </w:rPr>
        <w:t>»</w:t>
      </w:r>
      <w:r w:rsidRPr="00797FBE">
        <w:rPr>
          <w:rFonts w:asciiTheme="minorHAnsi" w:eastAsia="B Mitra" w:hAnsiTheme="minorHAnsi" w:cs="B Nazanin" w:hint="cs"/>
          <w:rtl/>
          <w:lang w:bidi="fa-IR"/>
        </w:rPr>
        <w:t xml:space="preserve"> است که در مجموع متشکل از  19 </w:t>
      </w:r>
      <w:proofErr w:type="spellStart"/>
      <w:r w:rsidRPr="00797FBE">
        <w:rPr>
          <w:rFonts w:asciiTheme="minorHAnsi" w:eastAsia="B Mitra" w:hAnsiTheme="minorHAnsi" w:cs="B Nazanin" w:hint="cs"/>
          <w:rtl/>
          <w:lang w:bidi="fa-IR"/>
        </w:rPr>
        <w:t>مولفه</w:t>
      </w:r>
      <w:proofErr w:type="spellEnd"/>
      <w:r w:rsidRPr="00797FBE">
        <w:rPr>
          <w:rFonts w:asciiTheme="minorHAnsi" w:eastAsia="B Mitra" w:hAnsiTheme="minorHAnsi" w:cs="B Nazanin" w:hint="cs"/>
          <w:rtl/>
          <w:lang w:bidi="fa-IR"/>
        </w:rPr>
        <w:t xml:space="preserve"> و 67 شاخص است.</w:t>
      </w:r>
    </w:p>
    <w:p w14:paraId="17AD4685" w14:textId="3AAB613F" w:rsidR="00A634F5" w:rsidRPr="00797FBE" w:rsidRDefault="008244CB" w:rsidP="009C7EDC">
      <w:pPr>
        <w:bidi/>
        <w:jc w:val="center"/>
        <w:rPr>
          <w:rFonts w:asciiTheme="minorHAnsi" w:eastAsia="B Mitra" w:hAnsiTheme="minorHAnsi" w:cs="B Mitra"/>
          <w:b/>
          <w:bCs/>
          <w:sz w:val="20"/>
          <w:szCs w:val="20"/>
          <w:rtl/>
        </w:rPr>
      </w:pPr>
      <w:r w:rsidRPr="00797FBE">
        <w:rPr>
          <w:rFonts w:asciiTheme="minorHAnsi" w:eastAsia="B Mitra" w:hAnsiTheme="minorHAnsi" w:cs="B Mitra" w:hint="cs"/>
          <w:b/>
          <w:bCs/>
          <w:sz w:val="20"/>
          <w:szCs w:val="20"/>
          <w:rtl/>
        </w:rPr>
        <w:t>شکل 1. مدل مفهومی پژوهش</w:t>
      </w:r>
    </w:p>
    <w:p w14:paraId="13CF4D3B" w14:textId="77777777" w:rsidR="001B4EC5" w:rsidRPr="00797FBE" w:rsidRDefault="001B4EC5" w:rsidP="00A634F5">
      <w:pPr>
        <w:bidi/>
        <w:jc w:val="both"/>
        <w:rPr>
          <w:rFonts w:asciiTheme="minorHAnsi" w:eastAsia="B Mitra" w:hAnsiTheme="minorHAnsi" w:cs="B Nazanin"/>
          <w:b/>
          <w:bCs/>
          <w:rtl/>
        </w:rPr>
      </w:pPr>
    </w:p>
    <w:p w14:paraId="5782147F" w14:textId="3E3474AF" w:rsidR="007F5DC9" w:rsidRPr="00797FBE" w:rsidRDefault="007F5DC9" w:rsidP="001B4EC5">
      <w:pPr>
        <w:bidi/>
        <w:jc w:val="both"/>
        <w:rPr>
          <w:rFonts w:asciiTheme="minorHAnsi" w:eastAsia="B Mitra" w:hAnsiTheme="minorHAnsi" w:cs="B Nazanin"/>
          <w:b/>
          <w:bCs/>
          <w:color w:val="FF0000"/>
          <w:rtl/>
        </w:rPr>
      </w:pPr>
      <w:r w:rsidRPr="00797FBE">
        <w:rPr>
          <w:rFonts w:asciiTheme="minorHAnsi" w:eastAsia="B Mitra" w:hAnsiTheme="minorHAnsi" w:cs="B Nazanin" w:hint="cs"/>
          <w:b/>
          <w:bCs/>
          <w:rtl/>
        </w:rPr>
        <w:t>روش پژوهش</w:t>
      </w:r>
      <w:r w:rsidR="00E7153A" w:rsidRPr="00797FBE">
        <w:rPr>
          <w:rFonts w:asciiTheme="minorHAnsi" w:eastAsia="B Mitra" w:hAnsiTheme="minorHAnsi" w:cs="B Nazanin" w:hint="cs"/>
          <w:b/>
          <w:bCs/>
          <w:color w:val="FF0000"/>
          <w:rtl/>
        </w:rPr>
        <w:t xml:space="preserve"> </w:t>
      </w:r>
    </w:p>
    <w:p w14:paraId="49F2AC48" w14:textId="39A9BA86" w:rsidR="00EC4866" w:rsidRPr="00797FBE" w:rsidRDefault="007F5DC9" w:rsidP="00CD4F86">
      <w:pPr>
        <w:bidi/>
        <w:jc w:val="both"/>
        <w:rPr>
          <w:rFonts w:asciiTheme="minorHAnsi" w:eastAsia="B Mitra" w:hAnsiTheme="minorHAnsi" w:cs="B Nazanin"/>
          <w:rtl/>
          <w:lang w:bidi="fa-IR"/>
        </w:rPr>
      </w:pPr>
      <w:bookmarkStart w:id="4" w:name="_Hlk133205798"/>
      <w:r w:rsidRPr="00797FBE">
        <w:rPr>
          <w:rFonts w:asciiTheme="minorHAnsi" w:eastAsia="B Mitra" w:hAnsiTheme="minorHAnsi" w:cs="B Nazanin" w:hint="cs"/>
          <w:rtl/>
          <w:lang w:bidi="fa-IR"/>
        </w:rPr>
        <w:t xml:space="preserve">این پژوهش </w:t>
      </w:r>
      <w:r w:rsidRPr="00797FBE">
        <w:rPr>
          <w:rFonts w:asciiTheme="minorHAnsi" w:eastAsia="B Mitra" w:hAnsiTheme="minorHAnsi" w:cs="B Nazanin"/>
          <w:rtl/>
          <w:lang w:bidi="fa-IR"/>
        </w:rPr>
        <w:t>بر</w:t>
      </w:r>
      <w:r w:rsidRPr="00797FBE">
        <w:rPr>
          <w:rFonts w:asciiTheme="minorHAnsi" w:eastAsia="B Mitra" w:hAnsiTheme="minorHAnsi" w:cs="B Nazanin" w:hint="cs"/>
          <w:rtl/>
          <w:lang w:bidi="fa-IR"/>
        </w:rPr>
        <w:t>اساس</w:t>
      </w:r>
      <w:r w:rsidRPr="00797FBE">
        <w:rPr>
          <w:rFonts w:asciiTheme="minorHAnsi" w:eastAsia="B Mitra" w:hAnsiTheme="minorHAnsi" w:cs="B Nazanin"/>
          <w:rtl/>
          <w:lang w:bidi="fa-IR"/>
        </w:rPr>
        <w:t xml:space="preserve"> هدف</w:t>
      </w:r>
      <w:r w:rsidRPr="00797FBE">
        <w:rPr>
          <w:rFonts w:asciiTheme="minorHAnsi" w:eastAsia="B Mitra" w:hAnsiTheme="minorHAnsi" w:cs="B Nazanin" w:hint="cs"/>
          <w:rtl/>
          <w:lang w:bidi="fa-IR"/>
        </w:rPr>
        <w:t xml:space="preserve">، </w:t>
      </w:r>
      <w:r w:rsidRPr="00797FBE">
        <w:rPr>
          <w:rFonts w:asciiTheme="minorHAnsi" w:eastAsia="B Mitra" w:hAnsiTheme="minorHAnsi" w:cs="B Nazanin"/>
          <w:rtl/>
          <w:lang w:bidi="fa-IR"/>
        </w:rPr>
        <w:t>کاربردی و بر</w:t>
      </w:r>
      <w:r w:rsidRPr="00797FBE">
        <w:rPr>
          <w:rFonts w:asciiTheme="minorHAnsi" w:eastAsia="B Mitra" w:hAnsiTheme="minorHAnsi" w:cs="B Nazanin" w:hint="cs"/>
          <w:rtl/>
          <w:lang w:bidi="fa-IR"/>
        </w:rPr>
        <w:t>اساس</w:t>
      </w:r>
      <w:r w:rsidRPr="00797FBE">
        <w:rPr>
          <w:rFonts w:asciiTheme="minorHAnsi" w:eastAsia="B Mitra" w:hAnsiTheme="minorHAnsi" w:cs="B Nazanin"/>
          <w:rtl/>
          <w:lang w:bidi="fa-IR"/>
        </w:rPr>
        <w:t xml:space="preserve"> </w:t>
      </w:r>
      <w:r w:rsidR="0041091B" w:rsidRPr="00797FBE">
        <w:rPr>
          <w:rFonts w:asciiTheme="minorHAnsi" w:eastAsia="B Mitra" w:hAnsiTheme="minorHAnsi" w:cs="B Nazanin" w:hint="cs"/>
          <w:rtl/>
          <w:lang w:bidi="fa-IR"/>
        </w:rPr>
        <w:t>نگرش</w:t>
      </w:r>
      <w:r w:rsidR="00A634F5" w:rsidRPr="00797FBE">
        <w:rPr>
          <w:rFonts w:asciiTheme="minorHAnsi" w:eastAsia="B Mitra" w:hAnsiTheme="minorHAnsi" w:cs="B Nazanin" w:hint="cs"/>
          <w:rtl/>
          <w:lang w:bidi="fa-IR"/>
        </w:rPr>
        <w:t>،</w:t>
      </w:r>
      <w:r w:rsidRPr="00797FBE">
        <w:rPr>
          <w:rFonts w:asciiTheme="minorHAnsi" w:eastAsia="B Mitra" w:hAnsiTheme="minorHAnsi" w:cs="B Nazanin" w:hint="cs"/>
          <w:rtl/>
          <w:lang w:bidi="fa-IR"/>
        </w:rPr>
        <w:t xml:space="preserve"> </w:t>
      </w:r>
      <w:r w:rsidR="00A634F5" w:rsidRPr="00797FBE">
        <w:rPr>
          <w:rFonts w:asciiTheme="minorHAnsi" w:eastAsia="B Mitra" w:hAnsiTheme="minorHAnsi" w:cs="B Nazanin"/>
          <w:rtl/>
          <w:lang w:bidi="fa-IR"/>
        </w:rPr>
        <w:t>توصیفی-</w:t>
      </w:r>
      <w:r w:rsidRPr="00797FBE">
        <w:rPr>
          <w:rFonts w:asciiTheme="minorHAnsi" w:eastAsia="B Mitra" w:hAnsiTheme="minorHAnsi" w:cs="B Nazanin"/>
          <w:rtl/>
          <w:lang w:bidi="fa-IR"/>
        </w:rPr>
        <w:t xml:space="preserve">تحلیلی است. </w:t>
      </w:r>
      <w:proofErr w:type="spellStart"/>
      <w:r w:rsidR="0041091B" w:rsidRPr="00797FBE">
        <w:rPr>
          <w:rFonts w:asciiTheme="minorHAnsi" w:eastAsia="B Mitra" w:hAnsiTheme="minorHAnsi" w:cs="B Nazanin" w:hint="cs"/>
          <w:rtl/>
          <w:lang w:bidi="fa-IR"/>
        </w:rPr>
        <w:t>داده‌های</w:t>
      </w:r>
      <w:proofErr w:type="spellEnd"/>
      <w:r w:rsidR="0041091B" w:rsidRPr="00797FBE">
        <w:rPr>
          <w:rFonts w:asciiTheme="minorHAnsi" w:eastAsia="B Mitra" w:hAnsiTheme="minorHAnsi" w:cs="B Nazanin" w:hint="cs"/>
          <w:rtl/>
          <w:lang w:bidi="fa-IR"/>
        </w:rPr>
        <w:t xml:space="preserve"> پژوهش به دو صورت </w:t>
      </w:r>
      <w:r w:rsidR="0081658D" w:rsidRPr="00797FBE">
        <w:rPr>
          <w:rFonts w:asciiTheme="minorHAnsi" w:eastAsia="B Mitra" w:hAnsiTheme="minorHAnsi" w:cs="B Nazanin" w:hint="cs"/>
          <w:rtl/>
          <w:lang w:bidi="fa-IR"/>
        </w:rPr>
        <w:t xml:space="preserve">مطالعات </w:t>
      </w:r>
      <w:proofErr w:type="spellStart"/>
      <w:r w:rsidRPr="00797FBE">
        <w:rPr>
          <w:rFonts w:asciiTheme="minorHAnsi" w:eastAsia="B Mitra" w:hAnsiTheme="minorHAnsi" w:cs="B Nazanin"/>
          <w:rtl/>
          <w:lang w:bidi="fa-IR"/>
        </w:rPr>
        <w:t>کتابخانه</w:t>
      </w:r>
      <w:r w:rsidRPr="00797FBE">
        <w:rPr>
          <w:rFonts w:asciiTheme="minorHAnsi" w:eastAsia="B Mitra" w:hAnsiTheme="minorHAnsi" w:cs="B Nazanin"/>
          <w:rtl/>
          <w:lang w:bidi="fa-IR"/>
        </w:rPr>
        <w:softHyphen/>
        <w:t>ای</w:t>
      </w:r>
      <w:proofErr w:type="spellEnd"/>
      <w:r w:rsidRPr="00797FBE">
        <w:rPr>
          <w:rFonts w:asciiTheme="minorHAnsi" w:eastAsia="B Mitra" w:hAnsiTheme="minorHAnsi" w:cs="B Nazanin"/>
          <w:rtl/>
          <w:lang w:bidi="fa-IR"/>
        </w:rPr>
        <w:t xml:space="preserve"> و </w:t>
      </w:r>
      <w:r w:rsidR="00FF3778" w:rsidRPr="00797FBE">
        <w:rPr>
          <w:rFonts w:asciiTheme="minorHAnsi" w:eastAsia="B Mitra" w:hAnsiTheme="minorHAnsi" w:cs="B Nazanin"/>
          <w:rtl/>
          <w:lang w:bidi="fa-IR"/>
        </w:rPr>
        <w:t xml:space="preserve"> پیمایش</w:t>
      </w:r>
      <w:r w:rsidR="00FF3778" w:rsidRPr="00797FBE">
        <w:rPr>
          <w:rFonts w:asciiTheme="minorHAnsi" w:eastAsia="B Mitra" w:hAnsiTheme="minorHAnsi" w:cs="B Nazanin" w:hint="cs"/>
          <w:rtl/>
          <w:lang w:bidi="fa-IR"/>
        </w:rPr>
        <w:t>ی</w:t>
      </w:r>
      <w:r w:rsidR="0081658D" w:rsidRPr="00797FBE">
        <w:rPr>
          <w:rFonts w:asciiTheme="minorHAnsi" w:eastAsia="B Mitra" w:hAnsiTheme="minorHAnsi" w:cs="B Nazanin" w:hint="cs"/>
          <w:rtl/>
          <w:lang w:bidi="fa-IR"/>
        </w:rPr>
        <w:t xml:space="preserve"> گردآوری </w:t>
      </w:r>
      <w:proofErr w:type="spellStart"/>
      <w:r w:rsidR="0081658D" w:rsidRPr="00797FBE">
        <w:rPr>
          <w:rFonts w:asciiTheme="minorHAnsi" w:eastAsia="B Mitra" w:hAnsiTheme="minorHAnsi" w:cs="B Nazanin" w:hint="cs"/>
          <w:rtl/>
          <w:lang w:bidi="fa-IR"/>
        </w:rPr>
        <w:t>شده‌اند</w:t>
      </w:r>
      <w:proofErr w:type="spellEnd"/>
      <w:r w:rsidR="00FF3778" w:rsidRPr="00797FBE">
        <w:rPr>
          <w:rFonts w:asciiTheme="minorHAnsi" w:eastAsia="B Mitra" w:hAnsiTheme="minorHAnsi" w:cs="B Nazanin" w:hint="cs"/>
          <w:rtl/>
          <w:lang w:bidi="fa-IR"/>
        </w:rPr>
        <w:t xml:space="preserve">. </w:t>
      </w:r>
      <w:r w:rsidR="001C366F" w:rsidRPr="00797FBE">
        <w:rPr>
          <w:rFonts w:asciiTheme="minorHAnsi" w:eastAsia="B Mitra" w:hAnsiTheme="minorHAnsi" w:cs="B Nazanin" w:hint="cs"/>
          <w:rtl/>
        </w:rPr>
        <w:t>بااستفاده از</w:t>
      </w:r>
      <w:r w:rsidR="0081658D" w:rsidRPr="00797FBE">
        <w:rPr>
          <w:rFonts w:asciiTheme="minorHAnsi" w:eastAsia="B Mitra" w:hAnsiTheme="minorHAnsi" w:cs="B Nazanin" w:hint="cs"/>
          <w:rtl/>
        </w:rPr>
        <w:t xml:space="preserve"> مطالعات کتابخانه‌ای</w:t>
      </w:r>
      <w:r w:rsidR="009C7EDC" w:rsidRPr="00797FBE">
        <w:rPr>
          <w:rFonts w:asciiTheme="minorHAnsi" w:eastAsia="B Mitra" w:hAnsiTheme="minorHAnsi" w:cs="B Nazanin" w:hint="cs"/>
          <w:rtl/>
        </w:rPr>
        <w:t xml:space="preserve"> و مرور ادبیات علمی و بررسی پژوهش‌های پیشین،</w:t>
      </w:r>
      <w:r w:rsidR="0081658D" w:rsidRPr="00797FBE">
        <w:rPr>
          <w:rFonts w:asciiTheme="minorHAnsi" w:eastAsia="B Mitra" w:hAnsiTheme="minorHAnsi" w:cs="B Nazanin" w:hint="cs"/>
          <w:rtl/>
        </w:rPr>
        <w:t xml:space="preserve"> گویه‌های پژوهش </w:t>
      </w:r>
      <w:r w:rsidR="009C7EDC" w:rsidRPr="00797FBE">
        <w:rPr>
          <w:rFonts w:asciiTheme="minorHAnsi" w:eastAsia="B Mitra" w:hAnsiTheme="minorHAnsi" w:cs="B Nazanin" w:hint="cs"/>
          <w:rtl/>
        </w:rPr>
        <w:t>شناسایی و انتخاب</w:t>
      </w:r>
      <w:r w:rsidR="0081658D" w:rsidRPr="00797FBE">
        <w:rPr>
          <w:rFonts w:asciiTheme="minorHAnsi" w:eastAsia="B Mitra" w:hAnsiTheme="minorHAnsi" w:cs="B Nazanin" w:hint="cs"/>
          <w:rtl/>
        </w:rPr>
        <w:t xml:space="preserve"> شدند و سپس از طریق</w:t>
      </w:r>
      <w:r w:rsidRPr="00797FBE">
        <w:rPr>
          <w:rFonts w:asciiTheme="minorHAnsi" w:eastAsia="B Mitra" w:hAnsiTheme="minorHAnsi" w:cs="B Nazanin" w:hint="cs"/>
          <w:rtl/>
        </w:rPr>
        <w:t xml:space="preserve"> پرسشنامه</w:t>
      </w:r>
      <w:r w:rsidR="00357526" w:rsidRPr="00797FBE">
        <w:rPr>
          <w:rFonts w:asciiTheme="minorHAnsi" w:eastAsia="B Mitra" w:hAnsiTheme="minorHAnsi" w:cs="B Nazanin" w:hint="cs"/>
          <w:rtl/>
        </w:rPr>
        <w:t xml:space="preserve"> بسته</w:t>
      </w:r>
      <w:r w:rsidRPr="00797FBE">
        <w:rPr>
          <w:rFonts w:asciiTheme="minorHAnsi" w:eastAsia="B Mitra" w:hAnsiTheme="minorHAnsi" w:cs="B Nazanin" w:hint="cs"/>
          <w:rtl/>
        </w:rPr>
        <w:t xml:space="preserve"> </w:t>
      </w:r>
      <w:r w:rsidR="001C366F" w:rsidRPr="00797FBE">
        <w:rPr>
          <w:rFonts w:asciiTheme="minorHAnsi" w:eastAsia="B Mitra" w:hAnsiTheme="minorHAnsi" w:cs="B Nazanin" w:hint="cs"/>
          <w:rtl/>
        </w:rPr>
        <w:t xml:space="preserve">براساس </w:t>
      </w:r>
      <w:r w:rsidR="0081658D" w:rsidRPr="00797FBE">
        <w:rPr>
          <w:rFonts w:asciiTheme="minorHAnsi" w:eastAsia="B Mitra" w:hAnsiTheme="minorHAnsi" w:cs="B Nazanin" w:hint="cs"/>
          <w:rtl/>
        </w:rPr>
        <w:t xml:space="preserve">طیف لیکرت پنج درجه‌ای </w:t>
      </w:r>
      <w:r w:rsidRPr="00797FBE">
        <w:rPr>
          <w:rFonts w:asciiTheme="minorHAnsi" w:eastAsia="B Mitra" w:hAnsiTheme="minorHAnsi" w:cs="B Nazanin" w:hint="cs"/>
          <w:rtl/>
        </w:rPr>
        <w:t>استفاده شده</w:t>
      </w:r>
      <w:r w:rsidRPr="00797FBE">
        <w:rPr>
          <w:rFonts w:asciiTheme="minorHAnsi" w:eastAsia="B Mitra" w:hAnsiTheme="minorHAnsi" w:cs="B Nazanin"/>
          <w:rtl/>
        </w:rPr>
        <w:softHyphen/>
      </w:r>
      <w:r w:rsidRPr="00797FBE">
        <w:rPr>
          <w:rFonts w:asciiTheme="minorHAnsi" w:eastAsia="B Mitra" w:hAnsiTheme="minorHAnsi" w:cs="B Nazanin" w:hint="cs"/>
          <w:rtl/>
        </w:rPr>
        <w:t>است.</w:t>
      </w:r>
      <w:r w:rsidRPr="00797FBE">
        <w:rPr>
          <w:rFonts w:asciiTheme="minorHAnsi" w:eastAsia="B Mitra" w:hAnsiTheme="minorHAnsi" w:cs="B Nazanin" w:hint="cs"/>
          <w:rtl/>
          <w:lang w:bidi="fa-IR"/>
        </w:rPr>
        <w:t xml:space="preserve"> </w:t>
      </w:r>
      <w:r w:rsidR="00E14D2E" w:rsidRPr="00797FBE">
        <w:rPr>
          <w:rFonts w:asciiTheme="minorHAnsi" w:eastAsia="B Mitra" w:hAnsiTheme="minorHAnsi" w:cs="B Nazanin"/>
          <w:rtl/>
        </w:rPr>
        <w:t xml:space="preserve">روایی پرسشنامه با استفاده از نظرات </w:t>
      </w:r>
      <w:r w:rsidR="00E14D2E" w:rsidRPr="00797FBE">
        <w:rPr>
          <w:rFonts w:asciiTheme="minorHAnsi" w:eastAsia="B Mitra" w:hAnsiTheme="minorHAnsi" w:cs="B Nazanin" w:hint="cs"/>
          <w:rtl/>
        </w:rPr>
        <w:t>نه</w:t>
      </w:r>
      <w:r w:rsidR="00E14D2E" w:rsidRPr="00797FBE">
        <w:rPr>
          <w:rFonts w:asciiTheme="minorHAnsi" w:eastAsia="B Mitra" w:hAnsiTheme="minorHAnsi" w:cs="B Nazanin"/>
          <w:rtl/>
        </w:rPr>
        <w:t xml:space="preserve"> کارشناس و متخصص حوزه مدیریت شهری و خدمات الکترونیک شهری </w:t>
      </w:r>
      <w:r w:rsidR="00E14D2E" w:rsidRPr="00797FBE">
        <w:rPr>
          <w:rFonts w:asciiTheme="minorHAnsi" w:eastAsia="B Mitra" w:hAnsiTheme="minorHAnsi" w:cs="B Nazanin" w:hint="cs"/>
          <w:rtl/>
        </w:rPr>
        <w:t xml:space="preserve">تائید شد. </w:t>
      </w:r>
      <w:r w:rsidR="0081658D" w:rsidRPr="00797FBE">
        <w:rPr>
          <w:rFonts w:asciiTheme="minorHAnsi" w:eastAsia="B Mitra" w:hAnsiTheme="minorHAnsi" w:cs="B Nazanin" w:hint="cs"/>
          <w:rtl/>
          <w:lang w:bidi="fa-IR"/>
        </w:rPr>
        <w:t xml:space="preserve">حجم نمونه آماری </w:t>
      </w:r>
      <w:proofErr w:type="spellStart"/>
      <w:r w:rsidR="0081658D" w:rsidRPr="00797FBE">
        <w:rPr>
          <w:rFonts w:asciiTheme="minorHAnsi" w:eastAsia="B Mitra" w:hAnsiTheme="minorHAnsi" w:cs="B Nazanin" w:hint="cs"/>
          <w:rtl/>
          <w:lang w:bidi="fa-IR"/>
        </w:rPr>
        <w:t>بااستفاده</w:t>
      </w:r>
      <w:proofErr w:type="spellEnd"/>
      <w:r w:rsidR="0081658D" w:rsidRPr="00797FBE">
        <w:rPr>
          <w:rFonts w:asciiTheme="minorHAnsi" w:eastAsia="B Mitra" w:hAnsiTheme="minorHAnsi" w:cs="B Nazanin" w:hint="cs"/>
          <w:rtl/>
          <w:lang w:bidi="fa-IR"/>
        </w:rPr>
        <w:t xml:space="preserve"> از فرمول </w:t>
      </w:r>
      <w:proofErr w:type="spellStart"/>
      <w:r w:rsidR="0081658D" w:rsidRPr="00797FBE">
        <w:rPr>
          <w:rFonts w:asciiTheme="minorHAnsi" w:eastAsia="B Mitra" w:hAnsiTheme="minorHAnsi" w:cs="B Nazanin" w:hint="cs"/>
          <w:rtl/>
          <w:lang w:bidi="fa-IR"/>
        </w:rPr>
        <w:t>کوکران</w:t>
      </w:r>
      <w:proofErr w:type="spellEnd"/>
      <w:r w:rsidR="0081658D" w:rsidRPr="00797FBE">
        <w:rPr>
          <w:rFonts w:asciiTheme="minorHAnsi" w:eastAsia="B Mitra" w:hAnsiTheme="minorHAnsi" w:cs="B Nazanin" w:hint="cs"/>
          <w:rtl/>
          <w:lang w:bidi="fa-IR"/>
        </w:rPr>
        <w:t>، 483 نفر بدست آمد ام</w:t>
      </w:r>
      <w:r w:rsidR="0081658D" w:rsidRPr="00797FBE">
        <w:rPr>
          <w:rFonts w:asciiTheme="minorHAnsi" w:eastAsia="B Mitra" w:hAnsiTheme="minorHAnsi" w:cs="B Nazanin" w:hint="cs"/>
          <w:rtl/>
        </w:rPr>
        <w:t xml:space="preserve">ا </w:t>
      </w:r>
      <w:r w:rsidR="001C366F" w:rsidRPr="00797FBE">
        <w:rPr>
          <w:rFonts w:asciiTheme="minorHAnsi" w:eastAsia="B Mitra" w:hAnsiTheme="minorHAnsi" w:cs="B Nazanin" w:hint="cs"/>
          <w:rtl/>
        </w:rPr>
        <w:t>در مجموع</w:t>
      </w:r>
      <w:r w:rsidRPr="00797FBE">
        <w:rPr>
          <w:rFonts w:asciiTheme="minorHAnsi" w:eastAsia="B Mitra" w:hAnsiTheme="minorHAnsi" w:cs="B Nazanin" w:hint="cs"/>
          <w:rtl/>
        </w:rPr>
        <w:t xml:space="preserve"> 500 پرسشنامه</w:t>
      </w:r>
      <w:r w:rsidR="0081658D" w:rsidRPr="00797FBE">
        <w:rPr>
          <w:rFonts w:asciiTheme="minorHAnsi" w:eastAsia="B Mitra" w:hAnsiTheme="minorHAnsi" w:cs="B Nazanin" w:hint="cs"/>
          <w:rtl/>
        </w:rPr>
        <w:t xml:space="preserve"> در سطح شهر مشهد توزیع داده شد که 478 پرسش</w:t>
      </w:r>
      <w:r w:rsidRPr="00797FBE">
        <w:rPr>
          <w:rFonts w:asciiTheme="minorHAnsi" w:eastAsia="B Mitra" w:hAnsiTheme="minorHAnsi" w:cs="B Nazanin" w:hint="cs"/>
          <w:rtl/>
        </w:rPr>
        <w:t>نامه ب</w:t>
      </w:r>
      <w:r w:rsidR="00FF3778" w:rsidRPr="00797FBE">
        <w:rPr>
          <w:rFonts w:asciiTheme="minorHAnsi" w:eastAsia="B Mitra" w:hAnsiTheme="minorHAnsi" w:cs="B Nazanin" w:hint="cs"/>
          <w:rtl/>
        </w:rPr>
        <w:t>ه</w:t>
      </w:r>
      <w:r w:rsidR="00FF3778" w:rsidRPr="00797FBE">
        <w:rPr>
          <w:rFonts w:asciiTheme="minorHAnsi" w:eastAsia="B Mitra" w:hAnsiTheme="minorHAnsi" w:cs="B Nazanin"/>
          <w:rtl/>
        </w:rPr>
        <w:softHyphen/>
      </w:r>
      <w:r w:rsidR="0081658D" w:rsidRPr="00797FBE">
        <w:rPr>
          <w:rFonts w:asciiTheme="minorHAnsi" w:eastAsia="B Mitra" w:hAnsiTheme="minorHAnsi" w:cs="B Nazanin" w:hint="cs"/>
          <w:rtl/>
        </w:rPr>
        <w:t>طور کامل تکمیل شدند</w:t>
      </w:r>
      <w:r w:rsidRPr="00797FBE">
        <w:rPr>
          <w:rFonts w:asciiTheme="minorHAnsi" w:eastAsia="B Mitra" w:hAnsiTheme="minorHAnsi" w:cs="B Nazanin" w:hint="cs"/>
          <w:rtl/>
        </w:rPr>
        <w:t xml:space="preserve">. </w:t>
      </w:r>
      <w:r w:rsidR="009C7EDC" w:rsidRPr="00797FBE">
        <w:rPr>
          <w:rFonts w:asciiTheme="minorHAnsi" w:eastAsia="B Mitra" w:hAnsiTheme="minorHAnsi" w:cs="B Nazanin" w:hint="cs"/>
          <w:rtl/>
        </w:rPr>
        <w:t xml:space="preserve">نمونه‌گیری نیز بصورت </w:t>
      </w:r>
      <w:r w:rsidR="009C7EDC" w:rsidRPr="00797FBE">
        <w:rPr>
          <w:rFonts w:asciiTheme="minorHAnsi" w:eastAsia="B Mitra" w:hAnsiTheme="minorHAnsi" w:cs="B Nazanin" w:hint="cs"/>
          <w:rtl/>
        </w:rPr>
        <w:lastRenderedPageBreak/>
        <w:t xml:space="preserve">تصادفی ساده </w:t>
      </w:r>
      <w:r w:rsidR="00357526" w:rsidRPr="00797FBE">
        <w:rPr>
          <w:rFonts w:asciiTheme="minorHAnsi" w:eastAsia="B Mitra" w:hAnsiTheme="minorHAnsi" w:cs="B Nazanin" w:hint="cs"/>
          <w:rtl/>
        </w:rPr>
        <w:t>ولی به گونه</w:t>
      </w:r>
      <w:r w:rsidR="00357526" w:rsidRPr="00797FBE">
        <w:rPr>
          <w:rFonts w:asciiTheme="minorHAnsi" w:eastAsia="B Mitra" w:hAnsiTheme="minorHAnsi" w:cs="Calibri"/>
          <w:cs/>
        </w:rPr>
        <w:t>‎</w:t>
      </w:r>
      <w:r w:rsidR="00357526" w:rsidRPr="00797FBE">
        <w:rPr>
          <w:rFonts w:asciiTheme="minorHAnsi" w:eastAsia="B Mitra" w:hAnsiTheme="minorHAnsi" w:cs="B Nazanin" w:hint="cs"/>
          <w:rtl/>
        </w:rPr>
        <w:t xml:space="preserve">ای انجام شده تا تمامی مناطق شهری و گروه‌های اجتماعی مشهد را پوشش دهد. </w:t>
      </w:r>
      <w:r w:rsidRPr="00797FBE">
        <w:rPr>
          <w:rFonts w:asciiTheme="minorHAnsi" w:eastAsia="B Mitra" w:hAnsiTheme="minorHAnsi" w:cs="B Nazanin" w:hint="cs"/>
          <w:rtl/>
        </w:rPr>
        <w:t xml:space="preserve">پرسشنامه‌ متشکل از پنج سؤال جمعیت شناختی و 67 </w:t>
      </w:r>
      <w:r w:rsidR="0072409B" w:rsidRPr="00797FBE">
        <w:rPr>
          <w:rFonts w:asciiTheme="minorHAnsi" w:eastAsia="B Mitra" w:hAnsiTheme="minorHAnsi" w:cs="B Nazanin" w:hint="cs"/>
          <w:rtl/>
        </w:rPr>
        <w:t>سوا</w:t>
      </w:r>
      <w:r w:rsidRPr="00797FBE">
        <w:rPr>
          <w:rFonts w:asciiTheme="minorHAnsi" w:eastAsia="B Mitra" w:hAnsiTheme="minorHAnsi" w:cs="B Nazanin" w:hint="cs"/>
          <w:rtl/>
        </w:rPr>
        <w:t>ل (گویه) در قالب 19 مؤلفه‌</w:t>
      </w:r>
      <w:r w:rsidR="001C366F" w:rsidRPr="00797FBE">
        <w:rPr>
          <w:rFonts w:asciiTheme="minorHAnsi" w:eastAsia="B Mitra" w:hAnsiTheme="minorHAnsi" w:cs="B Nazanin" w:hint="cs"/>
          <w:rtl/>
        </w:rPr>
        <w:t xml:space="preserve"> بود </w:t>
      </w:r>
      <w:r w:rsidRPr="00797FBE">
        <w:rPr>
          <w:rFonts w:eastAsiaTheme="minorHAnsi" w:cs="B Nazanin" w:hint="cs"/>
          <w:rtl/>
          <w:lang w:bidi="fa-IR"/>
        </w:rPr>
        <w:t xml:space="preserve">که از ساکنین شهر مشهد در قالب چهار عامل اصلی عملکرد مدیریت شهری، کیفیت زندگی، </w:t>
      </w:r>
      <w:r w:rsidR="00151B7B" w:rsidRPr="00797FBE">
        <w:rPr>
          <w:rFonts w:ascii="B Mitra" w:eastAsiaTheme="minorHAnsi" w:hAnsi="B Mitra" w:cs="B Nazanin" w:hint="cs"/>
          <w:rtl/>
          <w:lang w:bidi="fa-IR"/>
        </w:rPr>
        <w:t>رضایت</w:t>
      </w:r>
      <w:r w:rsidR="0081658D" w:rsidRPr="00797FBE">
        <w:rPr>
          <w:rFonts w:ascii="B Mitra" w:eastAsiaTheme="minorHAnsi" w:hAnsi="B Mitra" w:cs="B Nazanin" w:hint="cs"/>
          <w:rtl/>
          <w:lang w:bidi="fa-IR"/>
        </w:rPr>
        <w:t xml:space="preserve"> شهروندان</w:t>
      </w:r>
      <w:r w:rsidRPr="00797FBE">
        <w:rPr>
          <w:rFonts w:ascii="B Mitra" w:eastAsiaTheme="minorHAnsi" w:hAnsi="B Mitra" w:cs="B Nazanin" w:hint="cs"/>
          <w:rtl/>
          <w:lang w:bidi="fa-IR"/>
        </w:rPr>
        <w:t xml:space="preserve"> </w:t>
      </w:r>
      <w:r w:rsidR="00151B7B" w:rsidRPr="00797FBE">
        <w:rPr>
          <w:rFonts w:ascii="B Mitra" w:eastAsiaTheme="minorHAnsi" w:hAnsi="B Mitra" w:cs="B Nazanin" w:hint="cs"/>
          <w:rtl/>
          <w:lang w:bidi="fa-IR"/>
        </w:rPr>
        <w:t>از</w:t>
      </w:r>
      <w:r w:rsidRPr="00797FBE">
        <w:rPr>
          <w:rFonts w:ascii="B Mitra" w:eastAsiaTheme="minorHAnsi" w:hAnsi="B Mitra" w:cs="B Nazanin" w:hint="cs"/>
          <w:rtl/>
          <w:lang w:bidi="fa-IR"/>
        </w:rPr>
        <w:t xml:space="preserve"> خدمات الکترونیک و قصد رفتاری</w:t>
      </w:r>
      <w:r w:rsidR="009C7EDC" w:rsidRPr="00797FBE">
        <w:rPr>
          <w:rFonts w:eastAsiaTheme="minorHAnsi" w:cs="B Nazanin" w:hint="cs"/>
          <w:rtl/>
          <w:lang w:bidi="fa-IR"/>
        </w:rPr>
        <w:t xml:space="preserve">، </w:t>
      </w:r>
      <w:proofErr w:type="spellStart"/>
      <w:r w:rsidR="009C7EDC" w:rsidRPr="00797FBE">
        <w:rPr>
          <w:rFonts w:eastAsiaTheme="minorHAnsi" w:cs="B Nazanin" w:hint="cs"/>
          <w:rtl/>
          <w:lang w:bidi="fa-IR"/>
        </w:rPr>
        <w:t>موردپرسش</w:t>
      </w:r>
      <w:proofErr w:type="spellEnd"/>
      <w:r w:rsidR="009C7EDC" w:rsidRPr="00797FBE">
        <w:rPr>
          <w:rFonts w:eastAsiaTheme="minorHAnsi" w:cs="B Nazanin" w:hint="cs"/>
          <w:rtl/>
          <w:lang w:bidi="fa-IR"/>
        </w:rPr>
        <w:t xml:space="preserve"> قرار گرفت</w:t>
      </w:r>
      <w:r w:rsidRPr="00797FBE">
        <w:rPr>
          <w:rFonts w:eastAsiaTheme="minorHAnsi" w:cs="B Nazanin" w:hint="cs"/>
          <w:rtl/>
          <w:lang w:bidi="fa-IR"/>
        </w:rPr>
        <w:t xml:space="preserve">. </w:t>
      </w:r>
      <w:r w:rsidRPr="00797FBE">
        <w:rPr>
          <w:rFonts w:eastAsiaTheme="minorHAnsi" w:cs="B Nazanin" w:hint="cs"/>
          <w:shd w:val="clear" w:color="auto" w:fill="FFFFFF"/>
          <w:rtl/>
          <w:lang w:bidi="fa-IR"/>
        </w:rPr>
        <w:t xml:space="preserve">در مدل مورد بررسی، 12 مؤلفه </w:t>
      </w:r>
      <w:r w:rsidRPr="00797FBE">
        <w:rPr>
          <w:rFonts w:eastAsiaTheme="minorHAnsi" w:cs="B Nazanin"/>
          <w:shd w:val="clear" w:color="auto" w:fill="FFFFFF"/>
          <w:rtl/>
          <w:lang w:bidi="fa-IR"/>
        </w:rPr>
        <w:t>ادراک امن</w:t>
      </w:r>
      <w:r w:rsidRPr="00797FBE">
        <w:rPr>
          <w:rFonts w:eastAsiaTheme="minorHAnsi" w:cs="B Nazanin" w:hint="cs"/>
          <w:shd w:val="clear" w:color="auto" w:fill="FFFFFF"/>
          <w:rtl/>
          <w:lang w:bidi="fa-IR"/>
        </w:rPr>
        <w:t>ی</w:t>
      </w:r>
      <w:r w:rsidRPr="00797FBE">
        <w:rPr>
          <w:rFonts w:eastAsiaTheme="minorHAnsi" w:cs="B Nazanin" w:hint="eastAsia"/>
          <w:shd w:val="clear" w:color="auto" w:fill="FFFFFF"/>
          <w:rtl/>
          <w:lang w:bidi="fa-IR"/>
        </w:rPr>
        <w:t>ت</w:t>
      </w:r>
      <w:r w:rsidRPr="00797FBE">
        <w:rPr>
          <w:rFonts w:eastAsiaTheme="minorHAnsi" w:cs="B Nazanin"/>
          <w:shd w:val="clear" w:color="auto" w:fill="FFFFFF"/>
          <w:rtl/>
          <w:lang w:bidi="fa-IR"/>
        </w:rPr>
        <w:t xml:space="preserve"> مح</w:t>
      </w:r>
      <w:r w:rsidRPr="00797FBE">
        <w:rPr>
          <w:rFonts w:eastAsiaTheme="minorHAnsi" w:cs="B Nazanin" w:hint="cs"/>
          <w:shd w:val="clear" w:color="auto" w:fill="FFFFFF"/>
          <w:rtl/>
          <w:lang w:bidi="fa-IR"/>
        </w:rPr>
        <w:t>ی</w:t>
      </w:r>
      <w:r w:rsidRPr="00797FBE">
        <w:rPr>
          <w:rFonts w:eastAsiaTheme="minorHAnsi" w:cs="B Nazanin" w:hint="eastAsia"/>
          <w:shd w:val="clear" w:color="auto" w:fill="FFFFFF"/>
          <w:rtl/>
          <w:lang w:bidi="fa-IR"/>
        </w:rPr>
        <w:t>ط</w:t>
      </w:r>
      <w:r w:rsidRPr="00797FBE">
        <w:rPr>
          <w:rFonts w:eastAsiaTheme="minorHAnsi" w:cs="B Nazanin" w:hint="cs"/>
          <w:shd w:val="clear" w:color="auto" w:fill="FFFFFF"/>
          <w:rtl/>
          <w:lang w:bidi="fa-IR"/>
        </w:rPr>
        <w:t xml:space="preserve">، </w:t>
      </w:r>
      <w:r w:rsidRPr="00797FBE">
        <w:rPr>
          <w:rFonts w:eastAsiaTheme="minorHAnsi" w:cs="B Nazanin"/>
          <w:shd w:val="clear" w:color="auto" w:fill="FFFFFF"/>
          <w:rtl/>
          <w:lang w:bidi="fa-IR"/>
        </w:rPr>
        <w:t>برتر</w:t>
      </w:r>
      <w:r w:rsidRPr="00797FBE">
        <w:rPr>
          <w:rFonts w:eastAsiaTheme="minorHAnsi" w:cs="B Nazanin" w:hint="cs"/>
          <w:shd w:val="clear" w:color="auto" w:fill="FFFFFF"/>
          <w:rtl/>
          <w:lang w:bidi="fa-IR"/>
        </w:rPr>
        <w:t xml:space="preserve">ی، </w:t>
      </w:r>
      <w:r w:rsidRPr="00797FBE">
        <w:rPr>
          <w:rFonts w:eastAsiaTheme="minorHAnsi" w:cs="B Nazanin"/>
          <w:shd w:val="clear" w:color="auto" w:fill="FFFFFF"/>
          <w:rtl/>
          <w:lang w:bidi="fa-IR"/>
        </w:rPr>
        <w:t>آسان</w:t>
      </w:r>
      <w:r w:rsidRPr="00797FBE">
        <w:rPr>
          <w:rFonts w:eastAsiaTheme="minorHAnsi" w:cs="B Nazanin"/>
          <w:shd w:val="clear" w:color="auto" w:fill="FFFFFF"/>
          <w:rtl/>
          <w:lang w:bidi="fa-IR"/>
        </w:rPr>
        <w:softHyphen/>
        <w:t>ساز</w:t>
      </w:r>
      <w:r w:rsidRPr="00797FBE">
        <w:rPr>
          <w:rFonts w:eastAsiaTheme="minorHAnsi" w:cs="B Nazanin" w:hint="cs"/>
          <w:shd w:val="clear" w:color="auto" w:fill="FFFFFF"/>
          <w:rtl/>
          <w:lang w:bidi="fa-IR"/>
        </w:rPr>
        <w:t>ی</w:t>
      </w:r>
      <w:r w:rsidRPr="00797FBE">
        <w:rPr>
          <w:rFonts w:eastAsiaTheme="minorHAnsi" w:cs="B Nazanin"/>
          <w:shd w:val="clear" w:color="auto" w:fill="FFFFFF"/>
          <w:rtl/>
          <w:lang w:bidi="fa-IR"/>
        </w:rPr>
        <w:t xml:space="preserve"> بهره</w:t>
      </w:r>
      <w:r w:rsidRPr="00797FBE">
        <w:rPr>
          <w:rFonts w:eastAsiaTheme="minorHAnsi" w:cs="B Nazanin"/>
          <w:shd w:val="clear" w:color="auto" w:fill="FFFFFF"/>
          <w:rtl/>
          <w:lang w:bidi="fa-IR"/>
        </w:rPr>
        <w:softHyphen/>
        <w:t>بردار</w:t>
      </w:r>
      <w:r w:rsidRPr="00797FBE">
        <w:rPr>
          <w:rFonts w:eastAsiaTheme="minorHAnsi" w:cs="B Nazanin" w:hint="cs"/>
          <w:shd w:val="clear" w:color="auto" w:fill="FFFFFF"/>
          <w:rtl/>
          <w:lang w:bidi="fa-IR"/>
        </w:rPr>
        <w:t xml:space="preserve">ی ادراک شده، </w:t>
      </w:r>
      <w:r w:rsidRPr="00797FBE">
        <w:rPr>
          <w:rFonts w:eastAsiaTheme="minorHAnsi" w:cs="B Nazanin"/>
          <w:shd w:val="clear" w:color="auto" w:fill="FFFFFF"/>
          <w:rtl/>
          <w:lang w:bidi="fa-IR"/>
        </w:rPr>
        <w:t>ادراک کارا</w:t>
      </w:r>
      <w:r w:rsidRPr="00797FBE">
        <w:rPr>
          <w:rFonts w:eastAsiaTheme="minorHAnsi" w:cs="B Nazanin" w:hint="cs"/>
          <w:shd w:val="clear" w:color="auto" w:fill="FFFFFF"/>
          <w:rtl/>
          <w:lang w:bidi="fa-IR"/>
        </w:rPr>
        <w:t xml:space="preserve">یی، سازگاری، </w:t>
      </w:r>
      <w:r w:rsidRPr="00797FBE">
        <w:rPr>
          <w:rFonts w:eastAsiaTheme="minorHAnsi" w:cs="B Nazanin"/>
          <w:shd w:val="clear" w:color="auto" w:fill="FFFFFF"/>
          <w:rtl/>
          <w:lang w:bidi="fa-IR"/>
        </w:rPr>
        <w:t>ادراک جلب اعتماد</w:t>
      </w:r>
      <w:r w:rsidRPr="00797FBE">
        <w:rPr>
          <w:rFonts w:eastAsiaTheme="minorHAnsi" w:cs="B Nazanin" w:hint="cs"/>
          <w:shd w:val="clear" w:color="auto" w:fill="FFFFFF"/>
          <w:rtl/>
          <w:lang w:bidi="fa-IR"/>
        </w:rPr>
        <w:t xml:space="preserve">، وضعیت خدمات، </w:t>
      </w:r>
      <w:r w:rsidRPr="00797FBE">
        <w:rPr>
          <w:rFonts w:eastAsiaTheme="minorHAnsi" w:cs="B Nazanin"/>
          <w:shd w:val="clear" w:color="auto" w:fill="FFFFFF"/>
          <w:rtl/>
          <w:lang w:bidi="fa-IR"/>
        </w:rPr>
        <w:t>خود اثربخش</w:t>
      </w:r>
      <w:r w:rsidRPr="00797FBE">
        <w:rPr>
          <w:rFonts w:eastAsiaTheme="minorHAnsi" w:cs="B Nazanin" w:hint="cs"/>
          <w:shd w:val="clear" w:color="auto" w:fill="FFFFFF"/>
          <w:rtl/>
          <w:lang w:bidi="fa-IR"/>
        </w:rPr>
        <w:t xml:space="preserve">ی، </w:t>
      </w:r>
      <w:proofErr w:type="spellStart"/>
      <w:r w:rsidRPr="00797FBE">
        <w:rPr>
          <w:rFonts w:eastAsiaTheme="minorHAnsi" w:cs="B Nazanin"/>
          <w:shd w:val="clear" w:color="auto" w:fill="FFFFFF"/>
          <w:rtl/>
          <w:lang w:bidi="fa-IR"/>
        </w:rPr>
        <w:t>آسان‌ساز</w:t>
      </w:r>
      <w:r w:rsidRPr="00797FBE">
        <w:rPr>
          <w:rFonts w:eastAsiaTheme="minorHAnsi" w:cs="B Nazanin" w:hint="cs"/>
          <w:shd w:val="clear" w:color="auto" w:fill="FFFFFF"/>
          <w:rtl/>
          <w:lang w:bidi="fa-IR"/>
        </w:rPr>
        <w:t>ی</w:t>
      </w:r>
      <w:proofErr w:type="spellEnd"/>
      <w:r w:rsidRPr="00797FBE">
        <w:rPr>
          <w:rFonts w:eastAsiaTheme="minorHAnsi" w:cs="B Nazanin"/>
          <w:shd w:val="clear" w:color="auto" w:fill="FFFFFF"/>
          <w:rtl/>
          <w:lang w:bidi="fa-IR"/>
        </w:rPr>
        <w:t xml:space="preserve"> فعال</w:t>
      </w:r>
      <w:r w:rsidRPr="00797FBE">
        <w:rPr>
          <w:rFonts w:eastAsiaTheme="minorHAnsi" w:cs="B Nazanin" w:hint="cs"/>
          <w:shd w:val="clear" w:color="auto" w:fill="FFFFFF"/>
          <w:rtl/>
          <w:lang w:bidi="fa-IR"/>
        </w:rPr>
        <w:t>ی</w:t>
      </w:r>
      <w:r w:rsidRPr="00797FBE">
        <w:rPr>
          <w:rFonts w:eastAsiaTheme="minorHAnsi" w:cs="B Nazanin" w:hint="eastAsia"/>
          <w:shd w:val="clear" w:color="auto" w:fill="FFFFFF"/>
          <w:rtl/>
          <w:lang w:bidi="fa-IR"/>
        </w:rPr>
        <w:t>ت</w:t>
      </w:r>
      <w:r w:rsidRPr="00797FBE">
        <w:rPr>
          <w:rFonts w:eastAsiaTheme="minorHAnsi" w:cs="B Nazanin" w:hint="cs"/>
          <w:shd w:val="clear" w:color="auto" w:fill="FFFFFF"/>
          <w:rtl/>
          <w:lang w:bidi="fa-IR"/>
        </w:rPr>
        <w:t xml:space="preserve">، </w:t>
      </w:r>
      <w:r w:rsidRPr="00797FBE">
        <w:rPr>
          <w:rFonts w:eastAsiaTheme="minorHAnsi" w:cs="B Nazanin"/>
          <w:shd w:val="clear" w:color="auto" w:fill="FFFFFF"/>
          <w:rtl/>
          <w:lang w:bidi="fa-IR"/>
        </w:rPr>
        <w:t>تقل</w:t>
      </w:r>
      <w:r w:rsidRPr="00797FBE">
        <w:rPr>
          <w:rFonts w:eastAsiaTheme="minorHAnsi" w:cs="B Nazanin" w:hint="cs"/>
          <w:shd w:val="clear" w:color="auto" w:fill="FFFFFF"/>
          <w:rtl/>
          <w:lang w:bidi="fa-IR"/>
        </w:rPr>
        <w:t>ی</w:t>
      </w:r>
      <w:r w:rsidRPr="00797FBE">
        <w:rPr>
          <w:rFonts w:eastAsiaTheme="minorHAnsi" w:cs="B Nazanin" w:hint="eastAsia"/>
          <w:shd w:val="clear" w:color="auto" w:fill="FFFFFF"/>
          <w:rtl/>
          <w:lang w:bidi="fa-IR"/>
        </w:rPr>
        <w:t>ل</w:t>
      </w:r>
      <w:r w:rsidRPr="00797FBE">
        <w:rPr>
          <w:rFonts w:eastAsiaTheme="minorHAnsi" w:cs="B Nazanin"/>
          <w:shd w:val="clear" w:color="auto" w:fill="FFFFFF"/>
          <w:rtl/>
          <w:lang w:bidi="fa-IR"/>
        </w:rPr>
        <w:t xml:space="preserve"> هز</w:t>
      </w:r>
      <w:r w:rsidRPr="00797FBE">
        <w:rPr>
          <w:rFonts w:eastAsiaTheme="minorHAnsi" w:cs="B Nazanin" w:hint="cs"/>
          <w:shd w:val="clear" w:color="auto" w:fill="FFFFFF"/>
          <w:rtl/>
          <w:lang w:bidi="fa-IR"/>
        </w:rPr>
        <w:t>ی</w:t>
      </w:r>
      <w:r w:rsidRPr="00797FBE">
        <w:rPr>
          <w:rFonts w:eastAsiaTheme="minorHAnsi" w:cs="B Nazanin" w:hint="eastAsia"/>
          <w:shd w:val="clear" w:color="auto" w:fill="FFFFFF"/>
          <w:rtl/>
          <w:lang w:bidi="fa-IR"/>
        </w:rPr>
        <w:t>نه</w:t>
      </w:r>
      <w:r w:rsidRPr="00797FBE">
        <w:rPr>
          <w:rFonts w:eastAsiaTheme="minorHAnsi" w:cs="B Nazanin" w:hint="cs"/>
          <w:shd w:val="clear" w:color="auto" w:fill="FFFFFF"/>
          <w:rtl/>
          <w:lang w:bidi="fa-IR"/>
        </w:rPr>
        <w:t xml:space="preserve">، </w:t>
      </w:r>
      <w:proofErr w:type="spellStart"/>
      <w:r w:rsidRPr="00797FBE">
        <w:rPr>
          <w:rFonts w:eastAsiaTheme="minorHAnsi" w:cs="B Nazanin"/>
          <w:shd w:val="clear" w:color="auto" w:fill="FFFFFF"/>
          <w:rtl/>
          <w:lang w:bidi="fa-IR"/>
        </w:rPr>
        <w:t>به</w:t>
      </w:r>
      <w:r w:rsidRPr="00797FBE">
        <w:rPr>
          <w:rFonts w:eastAsiaTheme="minorHAnsi" w:cs="B Nazanin" w:hint="cs"/>
          <w:shd w:val="clear" w:color="auto" w:fill="FFFFFF"/>
          <w:rtl/>
          <w:lang w:bidi="fa-IR"/>
        </w:rPr>
        <w:t>ی</w:t>
      </w:r>
      <w:r w:rsidRPr="00797FBE">
        <w:rPr>
          <w:rFonts w:eastAsiaTheme="minorHAnsi" w:cs="B Nazanin" w:hint="eastAsia"/>
          <w:shd w:val="clear" w:color="auto" w:fill="FFFFFF"/>
          <w:rtl/>
          <w:lang w:bidi="fa-IR"/>
        </w:rPr>
        <w:t>نه‌ساز</w:t>
      </w:r>
      <w:r w:rsidRPr="00797FBE">
        <w:rPr>
          <w:rFonts w:eastAsiaTheme="minorHAnsi" w:cs="B Nazanin" w:hint="cs"/>
          <w:shd w:val="clear" w:color="auto" w:fill="FFFFFF"/>
          <w:rtl/>
          <w:lang w:bidi="fa-IR"/>
        </w:rPr>
        <w:t>ی</w:t>
      </w:r>
      <w:proofErr w:type="spellEnd"/>
      <w:r w:rsidRPr="00797FBE">
        <w:rPr>
          <w:rFonts w:eastAsiaTheme="minorHAnsi" w:cs="B Nazanin"/>
          <w:shd w:val="clear" w:color="auto" w:fill="FFFFFF"/>
          <w:rtl/>
          <w:lang w:bidi="fa-IR"/>
        </w:rPr>
        <w:t xml:space="preserve"> انرژ</w:t>
      </w:r>
      <w:r w:rsidRPr="00797FBE">
        <w:rPr>
          <w:rFonts w:eastAsiaTheme="minorHAnsi" w:cs="B Nazanin" w:hint="cs"/>
          <w:shd w:val="clear" w:color="auto" w:fill="FFFFFF"/>
          <w:rtl/>
          <w:lang w:bidi="fa-IR"/>
        </w:rPr>
        <w:t>ی و</w:t>
      </w:r>
      <w:r w:rsidRPr="00797FBE">
        <w:rPr>
          <w:rFonts w:eastAsiaTheme="minorHAnsi" w:cs="B Nazanin"/>
          <w:shd w:val="clear" w:color="auto" w:fill="FFFFFF"/>
          <w:rtl/>
          <w:lang w:bidi="fa-IR"/>
        </w:rPr>
        <w:t xml:space="preserve"> زمان</w:t>
      </w:r>
      <w:r w:rsidRPr="00797FBE">
        <w:rPr>
          <w:rFonts w:eastAsiaTheme="minorHAnsi" w:cs="B Nazanin" w:hint="cs"/>
          <w:shd w:val="clear" w:color="auto" w:fill="FFFFFF"/>
          <w:rtl/>
          <w:lang w:bidi="fa-IR"/>
        </w:rPr>
        <w:t xml:space="preserve"> به عنوان ابعاد </w:t>
      </w:r>
      <w:r w:rsidR="00151B7B" w:rsidRPr="00797FBE">
        <w:rPr>
          <w:rFonts w:ascii="B Mitra" w:eastAsiaTheme="minorHAnsi" w:hAnsi="B Mitra" w:cs="B Nazanin" w:hint="cs"/>
          <w:rtl/>
          <w:lang w:bidi="fa-IR"/>
        </w:rPr>
        <w:t>رضایت</w:t>
      </w:r>
      <w:r w:rsidR="0081658D" w:rsidRPr="00797FBE">
        <w:rPr>
          <w:rFonts w:ascii="B Mitra" w:eastAsiaTheme="minorHAnsi" w:hAnsi="B Mitra" w:cs="B Nazanin" w:hint="cs"/>
          <w:rtl/>
          <w:lang w:bidi="fa-IR"/>
        </w:rPr>
        <w:t xml:space="preserve"> شهروندان</w:t>
      </w:r>
      <w:r w:rsidRPr="00797FBE">
        <w:rPr>
          <w:rFonts w:ascii="B Mitra" w:eastAsiaTheme="minorHAnsi" w:hAnsi="B Mitra" w:cs="B Nazanin" w:hint="cs"/>
          <w:rtl/>
          <w:lang w:bidi="fa-IR"/>
        </w:rPr>
        <w:t xml:space="preserve"> </w:t>
      </w:r>
      <w:r w:rsidR="00151B7B" w:rsidRPr="00797FBE">
        <w:rPr>
          <w:rFonts w:ascii="B Mitra" w:eastAsiaTheme="minorHAnsi" w:hAnsi="B Mitra" w:cs="B Nazanin" w:hint="cs"/>
          <w:rtl/>
          <w:lang w:bidi="fa-IR"/>
        </w:rPr>
        <w:t>از</w:t>
      </w:r>
      <w:r w:rsidRPr="00797FBE">
        <w:rPr>
          <w:rFonts w:ascii="B Mitra" w:eastAsiaTheme="minorHAnsi" w:hAnsi="B Mitra" w:cs="B Nazanin" w:hint="cs"/>
          <w:rtl/>
          <w:lang w:bidi="fa-IR"/>
        </w:rPr>
        <w:t xml:space="preserve"> خدمات الکترونیک</w:t>
      </w:r>
      <w:r w:rsidRPr="00797FBE">
        <w:rPr>
          <w:rFonts w:eastAsiaTheme="minorHAnsi" w:cs="B Nazanin" w:hint="cs"/>
          <w:shd w:val="clear" w:color="auto" w:fill="FFFFFF"/>
          <w:rtl/>
          <w:lang w:bidi="fa-IR"/>
        </w:rPr>
        <w:t xml:space="preserve"> در نظر گرفته شدند. </w:t>
      </w:r>
      <w:r w:rsidRPr="00797FBE">
        <w:rPr>
          <w:rFonts w:ascii="B Mitra" w:eastAsiaTheme="minorHAnsi" w:hAnsi="B Mitra" w:cs="B Nazanin" w:hint="cs"/>
          <w:rtl/>
          <w:lang w:bidi="fa-IR"/>
        </w:rPr>
        <w:t xml:space="preserve">پنج </w:t>
      </w:r>
      <w:proofErr w:type="spellStart"/>
      <w:r w:rsidRPr="00797FBE">
        <w:rPr>
          <w:rFonts w:ascii="B Mitra" w:eastAsiaTheme="minorHAnsi" w:hAnsi="B Mitra" w:cs="B Nazanin" w:hint="cs"/>
          <w:rtl/>
          <w:lang w:bidi="fa-IR"/>
        </w:rPr>
        <w:t>مولفه</w:t>
      </w:r>
      <w:proofErr w:type="spellEnd"/>
      <w:r w:rsidRPr="00797FBE">
        <w:rPr>
          <w:rFonts w:ascii="B Mitra" w:eastAsiaTheme="minorHAnsi" w:hAnsi="B Mitra" w:cs="B Nazanin" w:hint="cs"/>
          <w:rtl/>
          <w:lang w:bidi="fa-IR"/>
        </w:rPr>
        <w:t xml:space="preserve"> شفافیت، تعاون، مشارکت، ارتباطات و </w:t>
      </w:r>
      <w:r w:rsidRPr="00797FBE">
        <w:rPr>
          <w:rFonts w:ascii="B Mitra" w:eastAsiaTheme="minorHAnsi" w:hAnsi="B Mitra" w:cs="B Nazanin"/>
          <w:rtl/>
          <w:lang w:bidi="fa-IR"/>
        </w:rPr>
        <w:t>تعهد</w:t>
      </w:r>
      <w:r w:rsidRPr="00797FBE">
        <w:rPr>
          <w:rFonts w:ascii="B Mitra" w:eastAsiaTheme="minorHAnsi" w:hAnsi="B Mitra" w:cs="B Nazanin" w:hint="cs"/>
          <w:rtl/>
          <w:lang w:bidi="fa-IR"/>
        </w:rPr>
        <w:t xml:space="preserve"> نیز به عنوان ابعاد </w:t>
      </w:r>
      <w:r w:rsidRPr="00797FBE">
        <w:rPr>
          <w:rFonts w:ascii="B Mitra" w:eastAsiaTheme="minorHAnsi" w:hAnsi="B Mitra" w:cs="B Nazanin"/>
          <w:rtl/>
          <w:lang w:bidi="fa-IR"/>
        </w:rPr>
        <w:t>عملکرد مد</w:t>
      </w:r>
      <w:r w:rsidRPr="00797FBE">
        <w:rPr>
          <w:rFonts w:ascii="B Mitra" w:eastAsiaTheme="minorHAnsi" w:hAnsi="B Mitra" w:cs="B Nazanin" w:hint="cs"/>
          <w:rtl/>
          <w:lang w:bidi="fa-IR"/>
        </w:rPr>
        <w:t>ی</w:t>
      </w:r>
      <w:r w:rsidRPr="00797FBE">
        <w:rPr>
          <w:rFonts w:ascii="B Mitra" w:eastAsiaTheme="minorHAnsi" w:hAnsi="B Mitra" w:cs="B Nazanin" w:hint="eastAsia"/>
          <w:rtl/>
          <w:lang w:bidi="fa-IR"/>
        </w:rPr>
        <w:t>ر</w:t>
      </w:r>
      <w:r w:rsidRPr="00797FBE">
        <w:rPr>
          <w:rFonts w:ascii="B Mitra" w:eastAsiaTheme="minorHAnsi" w:hAnsi="B Mitra" w:cs="B Nazanin" w:hint="cs"/>
          <w:rtl/>
          <w:lang w:bidi="fa-IR"/>
        </w:rPr>
        <w:t>ی</w:t>
      </w:r>
      <w:r w:rsidRPr="00797FBE">
        <w:rPr>
          <w:rFonts w:ascii="B Mitra" w:eastAsiaTheme="minorHAnsi" w:hAnsi="B Mitra" w:cs="B Nazanin" w:hint="eastAsia"/>
          <w:rtl/>
          <w:lang w:bidi="fa-IR"/>
        </w:rPr>
        <w:t>ت</w:t>
      </w:r>
      <w:r w:rsidRPr="00797FBE">
        <w:rPr>
          <w:rFonts w:ascii="B Mitra" w:eastAsiaTheme="minorHAnsi" w:hAnsi="B Mitra" w:cs="B Nazanin"/>
          <w:rtl/>
          <w:lang w:bidi="fa-IR"/>
        </w:rPr>
        <w:t xml:space="preserve"> شهر</w:t>
      </w:r>
      <w:r w:rsidRPr="00797FBE">
        <w:rPr>
          <w:rFonts w:ascii="B Mitra" w:eastAsiaTheme="minorHAnsi" w:hAnsi="B Mitra" w:cs="B Nazanin" w:hint="cs"/>
          <w:rtl/>
          <w:lang w:bidi="fa-IR"/>
        </w:rPr>
        <w:t xml:space="preserve">ی لحاظ گشتند. </w:t>
      </w:r>
      <w:r w:rsidRPr="00797FBE">
        <w:rPr>
          <w:rFonts w:asciiTheme="minorHAnsi" w:eastAsia="B Mitra" w:hAnsiTheme="minorHAnsi" w:cs="B Nazanin" w:hint="cs"/>
          <w:rtl/>
          <w:lang w:bidi="fa-IR"/>
        </w:rPr>
        <w:t xml:space="preserve">در پژوهش حاضر برای </w:t>
      </w:r>
      <w:proofErr w:type="spellStart"/>
      <w:r w:rsidRPr="00797FBE">
        <w:rPr>
          <w:rFonts w:asciiTheme="minorHAnsi" w:eastAsia="B Mitra" w:hAnsiTheme="minorHAnsi" w:cs="B Nazanin" w:hint="cs"/>
          <w:rtl/>
          <w:lang w:bidi="fa-IR"/>
        </w:rPr>
        <w:t>ب</w:t>
      </w:r>
      <w:r w:rsidR="00FF3778" w:rsidRPr="00797FBE">
        <w:rPr>
          <w:rFonts w:asciiTheme="minorHAnsi" w:eastAsia="B Mitra" w:hAnsiTheme="minorHAnsi" w:cs="B Nazanin" w:hint="cs"/>
          <w:rtl/>
          <w:lang w:bidi="fa-IR"/>
        </w:rPr>
        <w:t>ه</w:t>
      </w:r>
      <w:r w:rsidR="00FF3778" w:rsidRPr="00797FBE">
        <w:rPr>
          <w:rFonts w:asciiTheme="minorHAnsi" w:eastAsia="B Mitra" w:hAnsiTheme="minorHAnsi" w:cs="B Nazanin"/>
          <w:rtl/>
          <w:lang w:bidi="fa-IR"/>
        </w:rPr>
        <w:softHyphen/>
      </w:r>
      <w:r w:rsidRPr="00797FBE">
        <w:rPr>
          <w:rFonts w:asciiTheme="minorHAnsi" w:eastAsia="B Mitra" w:hAnsiTheme="minorHAnsi" w:cs="B Nazanin" w:hint="cs"/>
          <w:rtl/>
          <w:lang w:bidi="fa-IR"/>
        </w:rPr>
        <w:t>دست</w:t>
      </w:r>
      <w:r w:rsidRPr="00797FBE">
        <w:rPr>
          <w:rFonts w:asciiTheme="minorHAnsi" w:eastAsia="B Mitra" w:hAnsiTheme="minorHAnsi" w:cs="B Nazanin"/>
          <w:rtl/>
          <w:lang w:bidi="fa-IR"/>
        </w:rPr>
        <w:softHyphen/>
      </w:r>
      <w:r w:rsidRPr="00797FBE">
        <w:rPr>
          <w:rFonts w:asciiTheme="minorHAnsi" w:eastAsia="B Mitra" w:hAnsiTheme="minorHAnsi" w:cs="B Nazanin" w:hint="cs"/>
          <w:rtl/>
          <w:lang w:bidi="fa-IR"/>
        </w:rPr>
        <w:t>آوردن</w:t>
      </w:r>
      <w:proofErr w:type="spellEnd"/>
      <w:r w:rsidRPr="00797FBE">
        <w:rPr>
          <w:rFonts w:asciiTheme="minorHAnsi" w:eastAsia="B Mitra" w:hAnsiTheme="minorHAnsi" w:cs="B Nazanin" w:hint="cs"/>
          <w:rtl/>
          <w:lang w:bidi="fa-IR"/>
        </w:rPr>
        <w:t xml:space="preserve"> میانگین، انحراف استاندارد و سطح معناداری </w:t>
      </w:r>
      <w:proofErr w:type="spellStart"/>
      <w:r w:rsidRPr="00797FBE">
        <w:rPr>
          <w:rFonts w:asciiTheme="minorHAnsi" w:eastAsia="B Mitra" w:hAnsiTheme="minorHAnsi" w:cs="B Nazanin" w:hint="cs"/>
          <w:rtl/>
          <w:lang w:bidi="fa-IR"/>
        </w:rPr>
        <w:t>گویه</w:t>
      </w:r>
      <w:r w:rsidRPr="00797FBE">
        <w:rPr>
          <w:rFonts w:asciiTheme="minorHAnsi" w:eastAsia="B Mitra" w:hAnsiTheme="minorHAnsi" w:cs="B Nazanin"/>
          <w:rtl/>
          <w:lang w:bidi="fa-IR"/>
        </w:rPr>
        <w:softHyphen/>
      </w:r>
      <w:r w:rsidR="007D0B84" w:rsidRPr="00797FBE">
        <w:rPr>
          <w:rFonts w:asciiTheme="minorHAnsi" w:eastAsia="B Mitra" w:hAnsiTheme="minorHAnsi" w:cs="B Nazanin" w:hint="cs"/>
          <w:rtl/>
          <w:lang w:bidi="fa-IR"/>
        </w:rPr>
        <w:t>ها</w:t>
      </w:r>
      <w:proofErr w:type="spellEnd"/>
      <w:r w:rsidR="007D0B84" w:rsidRPr="00797FBE">
        <w:rPr>
          <w:rFonts w:asciiTheme="minorHAnsi" w:eastAsia="B Mitra" w:hAnsiTheme="minorHAnsi" w:cs="B Nazanin" w:hint="cs"/>
          <w:rtl/>
          <w:lang w:bidi="fa-IR"/>
        </w:rPr>
        <w:t xml:space="preserve"> از </w:t>
      </w:r>
      <w:proofErr w:type="spellStart"/>
      <w:r w:rsidR="007D0B84" w:rsidRPr="00797FBE">
        <w:rPr>
          <w:rFonts w:asciiTheme="minorHAnsi" w:eastAsia="B Mitra" w:hAnsiTheme="minorHAnsi" w:cs="B Nazanin" w:hint="cs"/>
          <w:rtl/>
          <w:lang w:bidi="fa-IR"/>
        </w:rPr>
        <w:t>نرم‌</w:t>
      </w:r>
      <w:r w:rsidRPr="00797FBE">
        <w:rPr>
          <w:rFonts w:asciiTheme="minorHAnsi" w:eastAsia="B Mitra" w:hAnsiTheme="minorHAnsi" w:cs="B Nazanin" w:hint="cs"/>
          <w:rtl/>
          <w:lang w:bidi="fa-IR"/>
        </w:rPr>
        <w:t>افزار</w:t>
      </w:r>
      <w:proofErr w:type="spellEnd"/>
      <w:r w:rsidRPr="00797FBE">
        <w:rPr>
          <w:rFonts w:asciiTheme="minorHAnsi" w:eastAsia="B Mitra" w:hAnsiTheme="minorHAnsi" w:cs="B Nazanin" w:hint="cs"/>
          <w:rtl/>
          <w:lang w:bidi="fa-IR"/>
        </w:rPr>
        <w:t xml:space="preserve"> </w:t>
      </w:r>
      <w:r w:rsidRPr="00797FBE">
        <w:rPr>
          <w:rFonts w:asciiTheme="majorBidi" w:eastAsia="B Mitra" w:hAnsiTheme="majorBidi" w:cs="B Nazanin"/>
          <w:sz w:val="22"/>
          <w:szCs w:val="22"/>
          <w:lang w:bidi="fa-IR"/>
        </w:rPr>
        <w:t>SPSS</w:t>
      </w:r>
      <w:r w:rsidRPr="00797FBE">
        <w:rPr>
          <w:rFonts w:asciiTheme="minorHAnsi" w:eastAsia="B Mitra" w:hAnsiTheme="minorHAnsi" w:cs="B Nazanin" w:hint="cs"/>
          <w:rtl/>
          <w:lang w:bidi="fa-IR"/>
        </w:rPr>
        <w:t xml:space="preserve"> و جهت دستیابی میزان تاثیر </w:t>
      </w:r>
      <w:proofErr w:type="spellStart"/>
      <w:r w:rsidRPr="00797FBE">
        <w:rPr>
          <w:rFonts w:asciiTheme="minorHAnsi" w:eastAsia="B Mitra" w:hAnsiTheme="minorHAnsi" w:cs="B Nazanin" w:hint="cs"/>
          <w:rtl/>
          <w:lang w:bidi="fa-IR"/>
        </w:rPr>
        <w:t>مولفه</w:t>
      </w:r>
      <w:r w:rsidRPr="00797FBE">
        <w:rPr>
          <w:rFonts w:asciiTheme="minorHAnsi" w:eastAsia="B Mitra" w:hAnsiTheme="minorHAnsi" w:cs="B Nazanin"/>
          <w:rtl/>
          <w:lang w:bidi="fa-IR"/>
        </w:rPr>
        <w:softHyphen/>
      </w:r>
      <w:r w:rsidRPr="00797FBE">
        <w:rPr>
          <w:rFonts w:asciiTheme="minorHAnsi" w:eastAsia="B Mitra" w:hAnsiTheme="minorHAnsi" w:cs="B Nazanin" w:hint="cs"/>
          <w:rtl/>
          <w:lang w:bidi="fa-IR"/>
        </w:rPr>
        <w:t>ها</w:t>
      </w:r>
      <w:proofErr w:type="spellEnd"/>
      <w:r w:rsidRPr="00797FBE">
        <w:rPr>
          <w:rFonts w:asciiTheme="minorHAnsi" w:eastAsia="B Mitra" w:hAnsiTheme="minorHAnsi" w:cs="B Nazanin" w:hint="cs"/>
          <w:rtl/>
          <w:lang w:bidi="fa-IR"/>
        </w:rPr>
        <w:t xml:space="preserve"> بر یکدیگر و ارزیابی ضریب اهمیت </w:t>
      </w:r>
      <w:proofErr w:type="spellStart"/>
      <w:r w:rsidRPr="00797FBE">
        <w:rPr>
          <w:rFonts w:asciiTheme="minorHAnsi" w:eastAsia="B Mitra" w:hAnsiTheme="minorHAnsi" w:cs="B Nazanin" w:hint="cs"/>
          <w:rtl/>
          <w:lang w:bidi="fa-IR"/>
        </w:rPr>
        <w:t>مولفه</w:t>
      </w:r>
      <w:r w:rsidR="00FB5487" w:rsidRPr="00797FBE">
        <w:rPr>
          <w:rFonts w:asciiTheme="minorHAnsi" w:eastAsia="B Mitra" w:hAnsiTheme="minorHAnsi" w:cs="B Nazanin" w:hint="cs"/>
          <w:rtl/>
          <w:lang w:bidi="fa-IR"/>
        </w:rPr>
        <w:t>‌</w:t>
      </w:r>
      <w:r w:rsidRPr="00797FBE">
        <w:rPr>
          <w:rFonts w:asciiTheme="minorHAnsi" w:eastAsia="B Mitra" w:hAnsiTheme="minorHAnsi" w:cs="B Nazanin" w:hint="cs"/>
          <w:rtl/>
          <w:lang w:bidi="fa-IR"/>
        </w:rPr>
        <w:t>های</w:t>
      </w:r>
      <w:proofErr w:type="spellEnd"/>
      <w:r w:rsidRPr="00797FBE">
        <w:rPr>
          <w:rFonts w:asciiTheme="minorHAnsi" w:eastAsia="B Mitra" w:hAnsiTheme="minorHAnsi" w:cs="B Nazanin" w:hint="cs"/>
          <w:rtl/>
          <w:lang w:bidi="fa-IR"/>
        </w:rPr>
        <w:t xml:space="preserve"> مطالعاتی از روش تحلیل عاملی </w:t>
      </w:r>
      <w:proofErr w:type="spellStart"/>
      <w:r w:rsidRPr="00797FBE">
        <w:rPr>
          <w:rFonts w:asciiTheme="minorHAnsi" w:eastAsia="B Mitra" w:hAnsiTheme="minorHAnsi" w:cs="B Nazanin" w:hint="cs"/>
          <w:rtl/>
          <w:lang w:bidi="fa-IR"/>
        </w:rPr>
        <w:t>تائیدی</w:t>
      </w:r>
      <w:proofErr w:type="spellEnd"/>
      <w:r w:rsidRPr="00797FBE">
        <w:rPr>
          <w:rFonts w:asciiTheme="minorHAnsi" w:eastAsia="B Mitra" w:hAnsiTheme="minorHAnsi" w:cs="B Nazanin" w:hint="cs"/>
          <w:rtl/>
          <w:lang w:bidi="fa-IR"/>
        </w:rPr>
        <w:t xml:space="preserve"> با کمک </w:t>
      </w:r>
      <w:proofErr w:type="spellStart"/>
      <w:r w:rsidRPr="00797FBE">
        <w:rPr>
          <w:rFonts w:asciiTheme="minorHAnsi" w:eastAsia="B Mitra" w:hAnsiTheme="minorHAnsi" w:cs="B Nazanin" w:hint="cs"/>
          <w:rtl/>
          <w:lang w:bidi="fa-IR"/>
        </w:rPr>
        <w:t>مدل‌سازی</w:t>
      </w:r>
      <w:proofErr w:type="spellEnd"/>
      <w:r w:rsidRPr="00797FBE">
        <w:rPr>
          <w:rFonts w:asciiTheme="minorHAnsi" w:eastAsia="B Mitra" w:hAnsiTheme="minorHAnsi" w:cs="B Nazanin" w:hint="cs"/>
          <w:rtl/>
          <w:lang w:bidi="fa-IR"/>
        </w:rPr>
        <w:t xml:space="preserve"> </w:t>
      </w:r>
      <w:proofErr w:type="spellStart"/>
      <w:r w:rsidRPr="00797FBE">
        <w:rPr>
          <w:rFonts w:asciiTheme="minorHAnsi" w:eastAsia="B Mitra" w:hAnsiTheme="minorHAnsi" w:cs="B Nazanin" w:hint="cs"/>
          <w:rtl/>
          <w:lang w:bidi="fa-IR"/>
        </w:rPr>
        <w:t>معادلات</w:t>
      </w:r>
      <w:proofErr w:type="spellEnd"/>
      <w:r w:rsidRPr="00797FBE">
        <w:rPr>
          <w:rFonts w:asciiTheme="minorHAnsi" w:eastAsia="B Mitra" w:hAnsiTheme="minorHAnsi" w:cs="B Nazanin" w:hint="cs"/>
          <w:rtl/>
          <w:lang w:bidi="fa-IR"/>
        </w:rPr>
        <w:t xml:space="preserve"> ساختاری </w:t>
      </w:r>
      <w:r w:rsidRPr="00797FBE">
        <w:rPr>
          <w:rFonts w:eastAsiaTheme="minorHAnsi" w:cs="B Nazanin" w:hint="cs"/>
          <w:shd w:val="clear" w:color="auto" w:fill="FFFFFF"/>
          <w:rtl/>
          <w:lang w:bidi="fa-IR"/>
        </w:rPr>
        <w:t xml:space="preserve">با رویکرد حداقل </w:t>
      </w:r>
      <w:proofErr w:type="spellStart"/>
      <w:r w:rsidRPr="00797FBE">
        <w:rPr>
          <w:rFonts w:eastAsiaTheme="minorHAnsi" w:cs="B Nazanin" w:hint="cs"/>
          <w:shd w:val="clear" w:color="auto" w:fill="FFFFFF"/>
          <w:rtl/>
          <w:lang w:bidi="fa-IR"/>
        </w:rPr>
        <w:t>مربعات</w:t>
      </w:r>
      <w:proofErr w:type="spellEnd"/>
      <w:r w:rsidRPr="00797FBE">
        <w:rPr>
          <w:rFonts w:eastAsiaTheme="minorHAnsi" w:cs="B Nazanin" w:hint="cs"/>
          <w:shd w:val="clear" w:color="auto" w:fill="FFFFFF"/>
          <w:rtl/>
          <w:lang w:bidi="fa-IR"/>
        </w:rPr>
        <w:t xml:space="preserve"> جزئی</w:t>
      </w:r>
      <w:r w:rsidRPr="00797FBE">
        <w:rPr>
          <w:rFonts w:asciiTheme="minorHAnsi" w:eastAsia="B Mitra" w:hAnsiTheme="minorHAnsi" w:cs="B Nazanin" w:hint="cs"/>
          <w:rtl/>
          <w:lang w:bidi="fa-IR"/>
        </w:rPr>
        <w:t xml:space="preserve"> با </w:t>
      </w:r>
      <w:proofErr w:type="spellStart"/>
      <w:r w:rsidRPr="00797FBE">
        <w:rPr>
          <w:rFonts w:asciiTheme="minorHAnsi" w:eastAsia="B Mitra" w:hAnsiTheme="minorHAnsi" w:cs="B Nazanin" w:hint="cs"/>
          <w:rtl/>
          <w:lang w:bidi="fa-IR"/>
        </w:rPr>
        <w:t>ب</w:t>
      </w:r>
      <w:r w:rsidR="00FF3778" w:rsidRPr="00797FBE">
        <w:rPr>
          <w:rFonts w:asciiTheme="minorHAnsi" w:eastAsia="B Mitra" w:hAnsiTheme="minorHAnsi" w:cs="B Nazanin" w:hint="cs"/>
          <w:rtl/>
          <w:lang w:bidi="fa-IR"/>
        </w:rPr>
        <w:t>ه</w:t>
      </w:r>
      <w:r w:rsidR="00FF3778" w:rsidRPr="00797FBE">
        <w:rPr>
          <w:rFonts w:asciiTheme="minorHAnsi" w:eastAsia="B Mitra" w:hAnsiTheme="minorHAnsi" w:cs="B Nazanin"/>
          <w:rtl/>
          <w:lang w:bidi="fa-IR"/>
        </w:rPr>
        <w:softHyphen/>
      </w:r>
      <w:r w:rsidRPr="00797FBE">
        <w:rPr>
          <w:rFonts w:asciiTheme="minorHAnsi" w:eastAsia="B Mitra" w:hAnsiTheme="minorHAnsi" w:cs="B Nazanin" w:hint="cs"/>
          <w:rtl/>
          <w:lang w:bidi="fa-IR"/>
        </w:rPr>
        <w:t>کارگیری</w:t>
      </w:r>
      <w:proofErr w:type="spellEnd"/>
      <w:r w:rsidRPr="00797FBE">
        <w:rPr>
          <w:rFonts w:asciiTheme="minorHAnsi" w:eastAsia="B Mitra" w:hAnsiTheme="minorHAnsi" w:cs="B Nazanin" w:hint="cs"/>
          <w:rtl/>
          <w:lang w:bidi="fa-IR"/>
        </w:rPr>
        <w:t xml:space="preserve"> </w:t>
      </w:r>
      <w:proofErr w:type="spellStart"/>
      <w:r w:rsidRPr="00797FBE">
        <w:rPr>
          <w:rFonts w:asciiTheme="majorBidi" w:eastAsia="B Mitra" w:hAnsiTheme="majorBidi" w:cs="B Nazanin"/>
          <w:rtl/>
          <w:lang w:bidi="fa-IR"/>
        </w:rPr>
        <w:t>نرم‌افزار</w:t>
      </w:r>
      <w:proofErr w:type="spellEnd"/>
      <w:r w:rsidRPr="00797FBE">
        <w:rPr>
          <w:rFonts w:asciiTheme="majorBidi" w:eastAsia="B Mitra" w:hAnsiTheme="majorBidi" w:cs="B Nazanin"/>
          <w:sz w:val="22"/>
          <w:szCs w:val="22"/>
        </w:rPr>
        <w:t xml:space="preserve">Smart PLS3 </w:t>
      </w:r>
      <w:r w:rsidRPr="00797FBE">
        <w:rPr>
          <w:rFonts w:asciiTheme="minorHAnsi" w:eastAsia="B Mitra" w:hAnsiTheme="minorHAnsi" w:cs="B Nazanin" w:hint="cs"/>
          <w:rtl/>
          <w:lang w:bidi="fa-IR"/>
        </w:rPr>
        <w:t xml:space="preserve"> استفاده شده</w:t>
      </w:r>
      <w:r w:rsidRPr="00797FBE">
        <w:rPr>
          <w:rFonts w:asciiTheme="minorHAnsi" w:eastAsia="B Mitra" w:hAnsiTheme="minorHAnsi" w:cs="B Nazanin"/>
          <w:rtl/>
          <w:lang w:bidi="fa-IR"/>
        </w:rPr>
        <w:softHyphen/>
      </w:r>
      <w:r w:rsidRPr="00797FBE">
        <w:rPr>
          <w:rFonts w:asciiTheme="minorHAnsi" w:eastAsia="B Mitra" w:hAnsiTheme="minorHAnsi" w:cs="B Nazanin" w:hint="cs"/>
          <w:rtl/>
          <w:lang w:bidi="fa-IR"/>
        </w:rPr>
        <w:t xml:space="preserve">است. </w:t>
      </w:r>
      <w:r w:rsidR="00FB5487" w:rsidRPr="00797FBE">
        <w:rPr>
          <w:rFonts w:asciiTheme="minorHAnsi" w:eastAsia="B Mitra" w:hAnsiTheme="minorHAnsi" w:cs="B Nazanin" w:hint="cs"/>
          <w:rtl/>
          <w:lang w:bidi="fa-IR"/>
        </w:rPr>
        <w:t xml:space="preserve">لازم به ذکر است که مقدار </w:t>
      </w:r>
      <w:proofErr w:type="spellStart"/>
      <w:r w:rsidR="00FB5487" w:rsidRPr="00797FBE">
        <w:rPr>
          <w:rFonts w:asciiTheme="minorHAnsi" w:eastAsia="B Mitra" w:hAnsiTheme="minorHAnsi" w:cs="B Nazanin" w:hint="cs"/>
          <w:rtl/>
          <w:lang w:bidi="fa-IR"/>
        </w:rPr>
        <w:t>آلفای</w:t>
      </w:r>
      <w:proofErr w:type="spellEnd"/>
      <w:r w:rsidR="00FB5487" w:rsidRPr="00797FBE">
        <w:rPr>
          <w:rFonts w:asciiTheme="minorHAnsi" w:eastAsia="B Mitra" w:hAnsiTheme="minorHAnsi" w:cs="B Nazanin" w:hint="cs"/>
          <w:rtl/>
          <w:lang w:bidi="fa-IR"/>
        </w:rPr>
        <w:t xml:space="preserve"> </w:t>
      </w:r>
      <w:proofErr w:type="spellStart"/>
      <w:r w:rsidR="00FB5487" w:rsidRPr="00797FBE">
        <w:rPr>
          <w:rFonts w:asciiTheme="minorHAnsi" w:eastAsia="B Mitra" w:hAnsiTheme="minorHAnsi" w:cs="B Nazanin" w:hint="cs"/>
          <w:rtl/>
          <w:lang w:bidi="fa-IR"/>
        </w:rPr>
        <w:t>کرونباخ</w:t>
      </w:r>
      <w:proofErr w:type="spellEnd"/>
      <w:r w:rsidR="00FB5487" w:rsidRPr="00797FBE">
        <w:rPr>
          <w:rFonts w:asciiTheme="minorHAnsi" w:eastAsia="B Mitra" w:hAnsiTheme="minorHAnsi" w:cs="B Nazanin" w:hint="cs"/>
          <w:rtl/>
          <w:lang w:bidi="fa-IR"/>
        </w:rPr>
        <w:t xml:space="preserve"> کلیه </w:t>
      </w:r>
      <w:proofErr w:type="spellStart"/>
      <w:r w:rsidR="00FB5487" w:rsidRPr="00797FBE">
        <w:rPr>
          <w:rFonts w:asciiTheme="minorHAnsi" w:eastAsia="B Mitra" w:hAnsiTheme="minorHAnsi" w:cs="B Nazanin" w:hint="cs"/>
          <w:rtl/>
          <w:lang w:bidi="fa-IR"/>
        </w:rPr>
        <w:t>مولفه</w:t>
      </w:r>
      <w:r w:rsidR="00FB5487" w:rsidRPr="00797FBE">
        <w:rPr>
          <w:rFonts w:asciiTheme="minorHAnsi" w:eastAsia="B Mitra" w:hAnsiTheme="minorHAnsi" w:cs="B Nazanin"/>
          <w:rtl/>
          <w:lang w:bidi="fa-IR"/>
        </w:rPr>
        <w:softHyphen/>
      </w:r>
      <w:r w:rsidR="00FB5487" w:rsidRPr="00797FBE">
        <w:rPr>
          <w:rFonts w:asciiTheme="minorHAnsi" w:eastAsia="B Mitra" w:hAnsiTheme="minorHAnsi" w:cs="B Nazanin" w:hint="cs"/>
          <w:rtl/>
          <w:lang w:bidi="fa-IR"/>
        </w:rPr>
        <w:t>ها</w:t>
      </w:r>
      <w:proofErr w:type="spellEnd"/>
      <w:r w:rsidR="00FB5487" w:rsidRPr="00797FBE">
        <w:rPr>
          <w:rFonts w:asciiTheme="minorHAnsi" w:eastAsia="B Mitra" w:hAnsiTheme="minorHAnsi" w:cs="B Nazanin" w:hint="cs"/>
          <w:rtl/>
          <w:lang w:bidi="fa-IR"/>
        </w:rPr>
        <w:t xml:space="preserve"> نیز، بیشتر از 7/0 و برای کل پرسشنامه برابر با 96/0 است که نشان از </w:t>
      </w:r>
      <w:proofErr w:type="spellStart"/>
      <w:r w:rsidR="00FB5487" w:rsidRPr="00797FBE">
        <w:rPr>
          <w:rFonts w:asciiTheme="minorHAnsi" w:eastAsia="B Mitra" w:hAnsiTheme="minorHAnsi" w:cs="B Nazanin" w:hint="cs"/>
          <w:rtl/>
          <w:lang w:bidi="fa-IR"/>
        </w:rPr>
        <w:t>پایایی</w:t>
      </w:r>
      <w:proofErr w:type="spellEnd"/>
      <w:r w:rsidR="00FB5487" w:rsidRPr="00797FBE">
        <w:rPr>
          <w:rFonts w:asciiTheme="minorHAnsi" w:eastAsia="B Mitra" w:hAnsiTheme="minorHAnsi" w:cs="B Nazanin" w:hint="cs"/>
          <w:rtl/>
          <w:lang w:bidi="fa-IR"/>
        </w:rPr>
        <w:t xml:space="preserve"> مطلوب پرسشنامه دارد.</w:t>
      </w:r>
    </w:p>
    <w:p w14:paraId="34593A22" w14:textId="647C490C" w:rsidR="007F5DC9" w:rsidRPr="00797FBE" w:rsidRDefault="00EC4866" w:rsidP="00EC4866">
      <w:pPr>
        <w:bidi/>
        <w:jc w:val="both"/>
        <w:rPr>
          <w:rFonts w:asciiTheme="minorHAnsi" w:eastAsia="B Mitra" w:hAnsiTheme="minorHAnsi" w:cs="B Nazanin"/>
          <w:rtl/>
          <w:lang w:bidi="fa-IR"/>
        </w:rPr>
      </w:pPr>
      <w:r w:rsidRPr="00797FBE">
        <w:rPr>
          <w:rFonts w:asciiTheme="minorHAnsi" w:eastAsia="B Mitra" w:hAnsiTheme="minorHAnsi" w:cs="B Nazanin"/>
          <w:rtl/>
        </w:rPr>
        <w:t>مدلی که محقق درنظر</w:t>
      </w:r>
      <w:r w:rsidRPr="00797FBE">
        <w:rPr>
          <w:rFonts w:asciiTheme="minorHAnsi" w:eastAsia="B Mitra" w:hAnsiTheme="minorHAnsi" w:cs="B Nazanin" w:hint="cs"/>
          <w:rtl/>
        </w:rPr>
        <w:t xml:space="preserve"> </w:t>
      </w:r>
      <w:r w:rsidRPr="00797FBE">
        <w:rPr>
          <w:rFonts w:asciiTheme="minorHAnsi" w:eastAsia="B Mitra" w:hAnsiTheme="minorHAnsi" w:cs="B Nazanin"/>
          <w:rtl/>
        </w:rPr>
        <w:t>گرفته</w:t>
      </w:r>
      <w:r w:rsidRPr="00797FBE">
        <w:rPr>
          <w:rFonts w:asciiTheme="minorHAnsi" w:eastAsia="B Mitra" w:hAnsiTheme="minorHAnsi" w:cs="B Nazanin" w:hint="cs"/>
          <w:rtl/>
        </w:rPr>
        <w:t>‌</w:t>
      </w:r>
      <w:r w:rsidRPr="00797FBE">
        <w:rPr>
          <w:rFonts w:asciiTheme="minorHAnsi" w:eastAsia="B Mitra" w:hAnsiTheme="minorHAnsi" w:cs="B Nazanin"/>
          <w:rtl/>
        </w:rPr>
        <w:t>است و درصدد ارزیابی آن است باید در دو بخش اندازه</w:t>
      </w:r>
      <w:r w:rsidRPr="00797FBE">
        <w:rPr>
          <w:rFonts w:asciiTheme="minorHAnsi" w:eastAsia="B Mitra" w:hAnsiTheme="minorHAnsi" w:cs="B Nazanin" w:hint="cs"/>
          <w:rtl/>
        </w:rPr>
        <w:t>‌</w:t>
      </w:r>
      <w:r w:rsidRPr="00797FBE">
        <w:rPr>
          <w:rFonts w:asciiTheme="minorHAnsi" w:eastAsia="B Mitra" w:hAnsiTheme="minorHAnsi" w:cs="B Nazanin"/>
          <w:rtl/>
        </w:rPr>
        <w:t>گیری و ساختاری بررسی شوند که این بررسی در بخش اول در رابطه شاخص</w:t>
      </w:r>
      <w:r w:rsidRPr="00797FBE">
        <w:rPr>
          <w:rFonts w:asciiTheme="minorHAnsi" w:eastAsia="B Mitra" w:hAnsiTheme="minorHAnsi" w:cs="B Nazanin" w:hint="cs"/>
          <w:rtl/>
        </w:rPr>
        <w:t>‌</w:t>
      </w:r>
      <w:r w:rsidRPr="00797FBE">
        <w:rPr>
          <w:rFonts w:asciiTheme="minorHAnsi" w:eastAsia="B Mitra" w:hAnsiTheme="minorHAnsi" w:cs="B Nazanin"/>
          <w:rtl/>
        </w:rPr>
        <w:t>ها با سازه</w:t>
      </w:r>
      <w:r w:rsidRPr="00797FBE">
        <w:rPr>
          <w:rFonts w:asciiTheme="minorHAnsi" w:eastAsia="B Mitra" w:hAnsiTheme="minorHAnsi" w:cs="B Nazanin" w:hint="cs"/>
          <w:rtl/>
        </w:rPr>
        <w:t>‌</w:t>
      </w:r>
      <w:r w:rsidRPr="00797FBE">
        <w:rPr>
          <w:rFonts w:asciiTheme="minorHAnsi" w:eastAsia="B Mitra" w:hAnsiTheme="minorHAnsi" w:cs="B Nazanin"/>
          <w:rtl/>
        </w:rPr>
        <w:t>ها و در بخش دوم در روابط میان سازه</w:t>
      </w:r>
      <w:r w:rsidRPr="00797FBE">
        <w:rPr>
          <w:rFonts w:asciiTheme="minorHAnsi" w:eastAsia="B Mitra" w:hAnsiTheme="minorHAnsi" w:cs="B Nazanin" w:hint="cs"/>
          <w:rtl/>
        </w:rPr>
        <w:t>‌</w:t>
      </w:r>
      <w:r w:rsidRPr="00797FBE">
        <w:rPr>
          <w:rFonts w:asciiTheme="minorHAnsi" w:eastAsia="B Mitra" w:hAnsiTheme="minorHAnsi" w:cs="B Nazanin"/>
          <w:rtl/>
        </w:rPr>
        <w:t>ها است. هر کدام از این دو بخش دارای معیارهایی هستند</w:t>
      </w:r>
      <w:r w:rsidRPr="00797FBE">
        <w:rPr>
          <w:rFonts w:asciiTheme="minorHAnsi" w:eastAsia="B Mitra" w:hAnsiTheme="minorHAnsi" w:cs="B Nazanin" w:hint="cs"/>
          <w:rtl/>
        </w:rPr>
        <w:t xml:space="preserve">. </w:t>
      </w:r>
      <w:r w:rsidRPr="00797FBE">
        <w:rPr>
          <w:rFonts w:asciiTheme="minorHAnsi" w:eastAsia="B Mitra" w:hAnsiTheme="minorHAnsi" w:cs="B Nazanin"/>
          <w:rtl/>
        </w:rPr>
        <w:t>پس از برازش بخش اندازه</w:t>
      </w:r>
      <w:r w:rsidRPr="00797FBE">
        <w:rPr>
          <w:rFonts w:asciiTheme="minorHAnsi" w:eastAsia="B Mitra" w:hAnsiTheme="minorHAnsi" w:cs="B Nazanin" w:hint="cs"/>
          <w:rtl/>
        </w:rPr>
        <w:t>‌</w:t>
      </w:r>
      <w:r w:rsidRPr="00797FBE">
        <w:rPr>
          <w:rFonts w:asciiTheme="minorHAnsi" w:eastAsia="B Mitra" w:hAnsiTheme="minorHAnsi" w:cs="B Nazanin"/>
          <w:rtl/>
        </w:rPr>
        <w:t>گیری و اطمینان از پایایی و روایی این بخش براساس مقادیر تعریف</w:t>
      </w:r>
      <w:r w:rsidRPr="00797FBE">
        <w:rPr>
          <w:rFonts w:asciiTheme="minorHAnsi" w:eastAsia="B Mitra" w:hAnsiTheme="minorHAnsi" w:cs="B Nazanin" w:hint="cs"/>
          <w:rtl/>
        </w:rPr>
        <w:t>‌</w:t>
      </w:r>
      <w:r w:rsidRPr="00797FBE">
        <w:rPr>
          <w:rFonts w:asciiTheme="minorHAnsi" w:eastAsia="B Mitra" w:hAnsiTheme="minorHAnsi" w:cs="B Nazanin"/>
          <w:rtl/>
        </w:rPr>
        <w:t>شده، نیاز هست بخش ساختاری یا درونی مدل</w:t>
      </w:r>
      <w:r w:rsidRPr="00797FBE">
        <w:rPr>
          <w:rFonts w:asciiTheme="minorHAnsi" w:eastAsia="B Mitra" w:hAnsiTheme="minorHAnsi" w:cs="B Nazanin" w:hint="cs"/>
          <w:rtl/>
        </w:rPr>
        <w:t xml:space="preserve"> نیز</w:t>
      </w:r>
      <w:r w:rsidRPr="00797FBE">
        <w:rPr>
          <w:rFonts w:asciiTheme="minorHAnsi" w:eastAsia="B Mitra" w:hAnsiTheme="minorHAnsi" w:cs="B Nazanin"/>
          <w:rtl/>
        </w:rPr>
        <w:t xml:space="preserve"> موردسنجش قرارگیرد. اگر معیارهای این بخش نیز از مقادیر استانداردی که در ادامه بیان می</w:t>
      </w:r>
      <w:r w:rsidRPr="00797FBE">
        <w:rPr>
          <w:rFonts w:asciiTheme="minorHAnsi" w:eastAsia="B Mitra" w:hAnsiTheme="minorHAnsi" w:cs="B Nazanin" w:hint="cs"/>
          <w:rtl/>
        </w:rPr>
        <w:t>‌</w:t>
      </w:r>
      <w:r w:rsidRPr="00797FBE">
        <w:rPr>
          <w:rFonts w:asciiTheme="minorHAnsi" w:eastAsia="B Mitra" w:hAnsiTheme="minorHAnsi" w:cs="B Nazanin"/>
          <w:rtl/>
        </w:rPr>
        <w:t>شود، برخوردار باشند می</w:t>
      </w:r>
      <w:r w:rsidRPr="00797FBE">
        <w:rPr>
          <w:rFonts w:asciiTheme="minorHAnsi" w:eastAsia="B Mitra" w:hAnsiTheme="minorHAnsi" w:cs="B Nazanin" w:hint="cs"/>
          <w:rtl/>
        </w:rPr>
        <w:t>‌</w:t>
      </w:r>
      <w:r w:rsidRPr="00797FBE">
        <w:rPr>
          <w:rFonts w:asciiTheme="minorHAnsi" w:eastAsia="B Mitra" w:hAnsiTheme="minorHAnsi" w:cs="B Nazanin"/>
          <w:rtl/>
        </w:rPr>
        <w:t>توان ذکر نمود که روابط میان سازه</w:t>
      </w:r>
      <w:r w:rsidRPr="00797FBE">
        <w:rPr>
          <w:rFonts w:asciiTheme="minorHAnsi" w:eastAsia="B Mitra" w:hAnsiTheme="minorHAnsi" w:cs="B Nazanin" w:hint="cs"/>
          <w:rtl/>
        </w:rPr>
        <w:t>‌</w:t>
      </w:r>
      <w:r w:rsidRPr="00797FBE">
        <w:rPr>
          <w:rFonts w:asciiTheme="minorHAnsi" w:eastAsia="B Mitra" w:hAnsiTheme="minorHAnsi" w:cs="B Nazanin"/>
          <w:rtl/>
        </w:rPr>
        <w:t>ها و بطورکلی بخش ساختاری پژوهش تائید می</w:t>
      </w:r>
      <w:r w:rsidRPr="00797FBE">
        <w:rPr>
          <w:rFonts w:asciiTheme="minorHAnsi" w:eastAsia="B Mitra" w:hAnsiTheme="minorHAnsi" w:cs="B Nazanin" w:hint="cs"/>
          <w:rtl/>
        </w:rPr>
        <w:t>‌</w:t>
      </w:r>
      <w:r w:rsidRPr="00797FBE">
        <w:rPr>
          <w:rFonts w:asciiTheme="minorHAnsi" w:eastAsia="B Mitra" w:hAnsiTheme="minorHAnsi" w:cs="B Nazanin"/>
          <w:rtl/>
        </w:rPr>
        <w:t>گردد</w:t>
      </w:r>
      <w:r w:rsidRPr="00797FBE">
        <w:rPr>
          <w:rFonts w:asciiTheme="minorHAnsi" w:eastAsia="B Mitra" w:hAnsiTheme="minorHAnsi" w:cs="B Nazanin" w:hint="cs"/>
          <w:rtl/>
          <w:lang w:bidi="fa-IR"/>
        </w:rPr>
        <w:t xml:space="preserve"> (</w:t>
      </w:r>
      <w:proofErr w:type="spellStart"/>
      <w:r w:rsidRPr="00797FBE">
        <w:rPr>
          <w:rFonts w:asciiTheme="minorHAnsi" w:eastAsia="B Mitra" w:hAnsiTheme="minorHAnsi" w:cs="B Nazanin" w:hint="cs"/>
          <w:rtl/>
          <w:lang w:bidi="fa-IR"/>
        </w:rPr>
        <w:t>حسن‌زاده</w:t>
      </w:r>
      <w:proofErr w:type="spellEnd"/>
      <w:r w:rsidRPr="00797FBE">
        <w:rPr>
          <w:rFonts w:asciiTheme="minorHAnsi" w:eastAsia="B Mitra" w:hAnsiTheme="minorHAnsi" w:cs="B Nazanin" w:hint="cs"/>
          <w:rtl/>
          <w:lang w:bidi="fa-IR"/>
        </w:rPr>
        <w:t xml:space="preserve"> باغی و </w:t>
      </w:r>
      <w:proofErr w:type="spellStart"/>
      <w:r w:rsidRPr="00797FBE">
        <w:rPr>
          <w:rFonts w:asciiTheme="minorHAnsi" w:eastAsia="B Mitra" w:hAnsiTheme="minorHAnsi" w:cs="B Nazanin" w:hint="cs"/>
          <w:rtl/>
          <w:lang w:bidi="fa-IR"/>
        </w:rPr>
        <w:t>سالاری‌پور</w:t>
      </w:r>
      <w:proofErr w:type="spellEnd"/>
      <w:r w:rsidRPr="00797FBE">
        <w:rPr>
          <w:rFonts w:asciiTheme="minorHAnsi" w:eastAsia="B Mitra" w:hAnsiTheme="minorHAnsi" w:cs="B Nazanin" w:hint="cs"/>
          <w:rtl/>
          <w:lang w:bidi="fa-IR"/>
        </w:rPr>
        <w:t xml:space="preserve">، 1402). </w:t>
      </w:r>
    </w:p>
    <w:bookmarkEnd w:id="4"/>
    <w:p w14:paraId="02D5235D" w14:textId="77777777" w:rsidR="00CF65AF" w:rsidRPr="00797FBE" w:rsidRDefault="00CF65AF" w:rsidP="00E14D2E">
      <w:pPr>
        <w:bidi/>
        <w:jc w:val="both"/>
        <w:rPr>
          <w:rFonts w:eastAsiaTheme="minorHAnsi" w:cs="B Nazanin"/>
          <w:sz w:val="20"/>
          <w:szCs w:val="20"/>
          <w:rtl/>
        </w:rPr>
      </w:pPr>
    </w:p>
    <w:p w14:paraId="2DB11270" w14:textId="1F4D8869" w:rsidR="007F5DC9" w:rsidRPr="00797FBE" w:rsidRDefault="00870E29" w:rsidP="00E14D2E">
      <w:pPr>
        <w:bidi/>
        <w:jc w:val="both"/>
        <w:rPr>
          <w:rFonts w:eastAsiaTheme="minorHAnsi" w:cs="B Nazanin"/>
          <w:b/>
          <w:bCs/>
          <w:rtl/>
        </w:rPr>
      </w:pPr>
      <w:r w:rsidRPr="00797FBE">
        <w:rPr>
          <w:rFonts w:eastAsiaTheme="minorHAnsi" w:cs="B Nazanin" w:hint="cs"/>
          <w:b/>
          <w:bCs/>
          <w:rtl/>
        </w:rPr>
        <w:t xml:space="preserve"> </w:t>
      </w:r>
      <w:r w:rsidR="007F5DC9" w:rsidRPr="00797FBE">
        <w:rPr>
          <w:rFonts w:eastAsiaTheme="minorHAnsi" w:cs="B Nazanin" w:hint="cs"/>
          <w:b/>
          <w:bCs/>
          <w:rtl/>
        </w:rPr>
        <w:t>محدوده مورد مطالعه</w:t>
      </w:r>
    </w:p>
    <w:p w14:paraId="7D1D2208" w14:textId="6A2BB8C2" w:rsidR="007F5DC9" w:rsidRPr="00797FBE" w:rsidRDefault="007F5DC9" w:rsidP="001445AE">
      <w:pPr>
        <w:bidi/>
        <w:spacing w:after="160"/>
        <w:jc w:val="both"/>
        <w:rPr>
          <w:rFonts w:eastAsiaTheme="minorHAnsi" w:cs="B Nazanin"/>
          <w:rtl/>
        </w:rPr>
      </w:pPr>
      <w:bookmarkStart w:id="5" w:name="_Hlk133206142"/>
      <w:r w:rsidRPr="00797FBE">
        <w:rPr>
          <w:rFonts w:eastAsiaTheme="minorHAnsi" w:cs="B Nazanin" w:hint="cs"/>
          <w:rtl/>
        </w:rPr>
        <w:t>کلانشه</w:t>
      </w:r>
      <w:r w:rsidRPr="00797FBE">
        <w:rPr>
          <w:rFonts w:eastAsiaTheme="minorHAnsi" w:cs="B Nazanin" w:hint="cs"/>
          <w:rtl/>
          <w:lang w:bidi="fa-IR"/>
        </w:rPr>
        <w:t>ر</w:t>
      </w:r>
      <w:r w:rsidRPr="00797FBE">
        <w:rPr>
          <w:rFonts w:eastAsiaTheme="minorHAnsi" w:cs="B Nazanin"/>
        </w:rPr>
        <w:t> </w:t>
      </w:r>
      <w:r w:rsidRPr="00797FBE">
        <w:rPr>
          <w:rFonts w:eastAsiaTheme="minorHAnsi" w:cs="B Nazanin" w:hint="cs"/>
          <w:rtl/>
        </w:rPr>
        <w:t xml:space="preserve">مشهد </w:t>
      </w:r>
      <w:r w:rsidRPr="00797FBE">
        <w:rPr>
          <w:rFonts w:eastAsiaTheme="minorHAnsi" w:cs="B Nazanin"/>
          <w:rtl/>
        </w:rPr>
        <w:t>در شمال شرقی</w:t>
      </w:r>
      <w:r w:rsidRPr="00797FBE">
        <w:rPr>
          <w:rFonts w:ascii="Cambria" w:eastAsiaTheme="minorHAnsi" w:hAnsi="Cambria" w:cs="Cambria" w:hint="cs"/>
          <w:rtl/>
        </w:rPr>
        <w:t> </w:t>
      </w:r>
      <w:hyperlink r:id="rId24" w:tooltip="ایران" w:history="1">
        <w:r w:rsidRPr="00797FBE">
          <w:rPr>
            <w:rFonts w:eastAsiaTheme="minorHAnsi" w:cs="B Nazanin"/>
            <w:rtl/>
          </w:rPr>
          <w:t>ایران</w:t>
        </w:r>
      </w:hyperlink>
      <w:r w:rsidRPr="00797FBE">
        <w:rPr>
          <w:rFonts w:eastAsiaTheme="minorHAnsi" w:cs="B Nazanin" w:hint="cs"/>
          <w:rtl/>
        </w:rPr>
        <w:t xml:space="preserve"> و </w:t>
      </w:r>
      <w:r w:rsidRPr="00797FBE">
        <w:rPr>
          <w:rFonts w:eastAsiaTheme="minorHAnsi" w:cs="B Nazanin"/>
          <w:rtl/>
        </w:rPr>
        <w:t>مرکز</w:t>
      </w:r>
      <w:r w:rsidRPr="00797FBE">
        <w:rPr>
          <w:rFonts w:ascii="Cambria" w:eastAsiaTheme="minorHAnsi" w:hAnsi="Cambria" w:cs="Cambria" w:hint="cs"/>
          <w:rtl/>
        </w:rPr>
        <w:t> </w:t>
      </w:r>
      <w:hyperlink r:id="rId25" w:tooltip="استان خراسان رضوی" w:history="1">
        <w:r w:rsidRPr="00797FBE">
          <w:rPr>
            <w:rFonts w:eastAsiaTheme="minorHAnsi" w:cs="B Nazanin"/>
            <w:rtl/>
          </w:rPr>
          <w:t>استان خراسان رضوی</w:t>
        </w:r>
      </w:hyperlink>
      <w:r w:rsidRPr="00797FBE">
        <w:rPr>
          <w:rFonts w:eastAsiaTheme="minorHAnsi" w:cs="B Nazanin"/>
        </w:rPr>
        <w:t> </w:t>
      </w:r>
      <w:r w:rsidRPr="00797FBE">
        <w:rPr>
          <w:rFonts w:eastAsiaTheme="minorHAnsi" w:cs="B Nazanin"/>
          <w:rtl/>
        </w:rPr>
        <w:t xml:space="preserve">است. این شهر با </w:t>
      </w:r>
      <w:r w:rsidRPr="00797FBE">
        <w:rPr>
          <w:rFonts w:eastAsiaTheme="minorHAnsi" w:cs="B Nazanin"/>
          <w:rtl/>
          <w:lang w:bidi="fa-IR"/>
        </w:rPr>
        <w:t>۳۵۱</w:t>
      </w:r>
      <w:r w:rsidRPr="00797FBE">
        <w:rPr>
          <w:rFonts w:eastAsiaTheme="minorHAnsi" w:cs="B Nazanin"/>
          <w:rtl/>
        </w:rPr>
        <w:t xml:space="preserve"> کیلومتر مربع مساحت، دومین شهر پهناور ایران پس از</w:t>
      </w:r>
      <w:r w:rsidRPr="00797FBE">
        <w:rPr>
          <w:rFonts w:ascii="Cambria" w:eastAsiaTheme="minorHAnsi" w:hAnsi="Cambria" w:cs="Cambria" w:hint="cs"/>
          <w:rtl/>
        </w:rPr>
        <w:t> </w:t>
      </w:r>
      <w:hyperlink r:id="rId26" w:tooltip="تهران" w:history="1">
        <w:r w:rsidRPr="00797FBE">
          <w:rPr>
            <w:rFonts w:eastAsiaTheme="minorHAnsi" w:cs="B Nazanin"/>
            <w:rtl/>
          </w:rPr>
          <w:t>تهران</w:t>
        </w:r>
      </w:hyperlink>
      <w:r w:rsidRPr="00797FBE">
        <w:rPr>
          <w:rFonts w:eastAsiaTheme="minorHAnsi" w:cs="B Nazanin"/>
        </w:rPr>
        <w:t> </w:t>
      </w:r>
      <w:r w:rsidRPr="00797FBE">
        <w:rPr>
          <w:rFonts w:eastAsiaTheme="minorHAnsi" w:cs="B Nazanin" w:hint="cs"/>
          <w:rtl/>
        </w:rPr>
        <w:t>محسوب می</w:t>
      </w:r>
      <w:r w:rsidRPr="00797FBE">
        <w:rPr>
          <w:rFonts w:eastAsiaTheme="minorHAnsi" w:cs="B Nazanin"/>
          <w:rtl/>
        </w:rPr>
        <w:softHyphen/>
      </w:r>
      <w:r w:rsidRPr="00797FBE">
        <w:rPr>
          <w:rFonts w:eastAsiaTheme="minorHAnsi" w:cs="B Nazanin" w:hint="cs"/>
          <w:rtl/>
        </w:rPr>
        <w:t>شود</w:t>
      </w:r>
      <w:r w:rsidRPr="00797FBE">
        <w:rPr>
          <w:rFonts w:eastAsiaTheme="minorHAnsi" w:cs="B Nazanin"/>
          <w:rtl/>
        </w:rPr>
        <w:t xml:space="preserve">. براساس سرشماری عمومی نفوس و مسکن سال </w:t>
      </w:r>
      <w:r w:rsidRPr="00797FBE">
        <w:rPr>
          <w:rFonts w:eastAsiaTheme="minorHAnsi" w:cs="B Nazanin"/>
          <w:rtl/>
          <w:lang w:bidi="fa-IR"/>
        </w:rPr>
        <w:t>۱۳۹۵</w:t>
      </w:r>
      <w:r w:rsidRPr="00797FBE">
        <w:rPr>
          <w:rFonts w:eastAsiaTheme="minorHAnsi" w:cs="B Nazanin"/>
          <w:rtl/>
        </w:rPr>
        <w:t xml:space="preserve"> مشهد با </w:t>
      </w:r>
      <w:r w:rsidRPr="00797FBE">
        <w:rPr>
          <w:rFonts w:eastAsiaTheme="minorHAnsi" w:cs="B Nazanin" w:hint="cs"/>
          <w:rtl/>
          <w:lang w:bidi="fa-IR"/>
        </w:rPr>
        <w:t>3.001.184</w:t>
      </w:r>
      <w:r w:rsidRPr="00797FBE">
        <w:rPr>
          <w:rFonts w:eastAsiaTheme="minorHAnsi" w:cs="B Nazanin"/>
          <w:rtl/>
        </w:rPr>
        <w:t xml:space="preserve"> </w:t>
      </w:r>
      <w:r w:rsidRPr="00797FBE">
        <w:rPr>
          <w:rFonts w:eastAsiaTheme="minorHAnsi" w:cs="B Nazanin" w:hint="cs"/>
          <w:rtl/>
        </w:rPr>
        <w:t>نفر</w:t>
      </w:r>
      <w:r w:rsidRPr="00797FBE">
        <w:rPr>
          <w:rFonts w:eastAsiaTheme="minorHAnsi" w:cs="B Nazanin"/>
          <w:rtl/>
        </w:rPr>
        <w:t xml:space="preserve"> جمعیت، دومین شهر پرجمعیت ایران پس از</w:t>
      </w:r>
      <w:r w:rsidRPr="00797FBE">
        <w:rPr>
          <w:rFonts w:ascii="Cambria" w:eastAsiaTheme="minorHAnsi" w:hAnsi="Cambria" w:cs="Cambria" w:hint="cs"/>
          <w:rtl/>
        </w:rPr>
        <w:t> </w:t>
      </w:r>
      <w:hyperlink r:id="rId27" w:tooltip="تهران" w:history="1">
        <w:r w:rsidRPr="00797FBE">
          <w:rPr>
            <w:rFonts w:eastAsiaTheme="minorHAnsi" w:cs="B Nazanin"/>
            <w:rtl/>
          </w:rPr>
          <w:t>تهران</w:t>
        </w:r>
      </w:hyperlink>
      <w:r w:rsidRPr="00797FBE">
        <w:rPr>
          <w:rFonts w:eastAsiaTheme="minorHAnsi" w:cs="B Nazanin"/>
        </w:rPr>
        <w:t> </w:t>
      </w:r>
      <w:r w:rsidRPr="00797FBE">
        <w:rPr>
          <w:rFonts w:eastAsiaTheme="minorHAnsi" w:cs="B Nazanin"/>
          <w:rtl/>
        </w:rPr>
        <w:t>ب</w:t>
      </w:r>
      <w:r w:rsidR="009E48F0" w:rsidRPr="00797FBE">
        <w:rPr>
          <w:rFonts w:eastAsiaTheme="minorHAnsi" w:cs="B Nazanin" w:hint="cs"/>
          <w:rtl/>
        </w:rPr>
        <w:t xml:space="preserve">ه </w:t>
      </w:r>
      <w:r w:rsidRPr="00797FBE">
        <w:rPr>
          <w:rFonts w:eastAsiaTheme="minorHAnsi" w:cs="B Nazanin"/>
          <w:rtl/>
        </w:rPr>
        <w:t>شمار می‌رود</w:t>
      </w:r>
      <w:r w:rsidRPr="00797FBE">
        <w:rPr>
          <w:rFonts w:eastAsiaTheme="minorHAnsi" w:cs="B Nazanin" w:hint="cs"/>
          <w:rtl/>
        </w:rPr>
        <w:t xml:space="preserve"> (نوذری، 1395). </w:t>
      </w:r>
      <w:r w:rsidRPr="00797FBE">
        <w:rPr>
          <w:rFonts w:eastAsiaTheme="minorHAnsi" w:cs="B Nazanin"/>
          <w:rtl/>
          <w:lang w:bidi="fa-IR"/>
        </w:rPr>
        <w:t>شهردار</w:t>
      </w:r>
      <w:r w:rsidRPr="00797FBE">
        <w:rPr>
          <w:rFonts w:eastAsiaTheme="minorHAnsi" w:cs="B Nazanin" w:hint="cs"/>
          <w:rtl/>
          <w:lang w:bidi="fa-IR"/>
        </w:rPr>
        <w:t>ی</w:t>
      </w:r>
      <w:r w:rsidRPr="00797FBE">
        <w:rPr>
          <w:rFonts w:eastAsiaTheme="minorHAnsi" w:cs="B Nazanin"/>
          <w:rtl/>
          <w:lang w:bidi="fa-IR"/>
        </w:rPr>
        <w:t xml:space="preserve"> مشهد </w:t>
      </w:r>
      <w:r w:rsidRPr="00797FBE">
        <w:rPr>
          <w:rFonts w:eastAsiaTheme="minorHAnsi" w:cs="B Nazanin" w:hint="cs"/>
          <w:rtl/>
          <w:lang w:bidi="fa-IR"/>
        </w:rPr>
        <w:t>در سال</w:t>
      </w:r>
      <w:r w:rsidRPr="00797FBE">
        <w:rPr>
          <w:rFonts w:eastAsiaTheme="minorHAnsi" w:cs="B Nazanin"/>
          <w:rtl/>
          <w:lang w:bidi="fa-IR"/>
        </w:rPr>
        <w:softHyphen/>
      </w:r>
      <w:r w:rsidRPr="00797FBE">
        <w:rPr>
          <w:rFonts w:eastAsiaTheme="minorHAnsi" w:cs="B Nazanin" w:hint="cs"/>
          <w:rtl/>
          <w:lang w:bidi="fa-IR"/>
        </w:rPr>
        <w:t>های گذشته جهت</w:t>
      </w:r>
      <w:r w:rsidRPr="00797FBE">
        <w:rPr>
          <w:rFonts w:eastAsiaTheme="minorHAnsi" w:cs="B Nazanin"/>
          <w:rtl/>
          <w:lang w:bidi="fa-IR"/>
        </w:rPr>
        <w:t xml:space="preserve"> توسعه </w:t>
      </w:r>
      <w:proofErr w:type="spellStart"/>
      <w:r w:rsidRPr="00797FBE">
        <w:rPr>
          <w:rFonts w:eastAsiaTheme="minorHAnsi" w:cs="B Nazanin"/>
          <w:rtl/>
          <w:lang w:bidi="fa-IR"/>
        </w:rPr>
        <w:t>ز</w:t>
      </w:r>
      <w:r w:rsidRPr="00797FBE">
        <w:rPr>
          <w:rFonts w:eastAsiaTheme="minorHAnsi" w:cs="B Nazanin" w:hint="cs"/>
          <w:rtl/>
          <w:lang w:bidi="fa-IR"/>
        </w:rPr>
        <w:t>ی</w:t>
      </w:r>
      <w:r w:rsidRPr="00797FBE">
        <w:rPr>
          <w:rFonts w:eastAsiaTheme="minorHAnsi" w:cs="B Nazanin" w:hint="eastAsia"/>
          <w:rtl/>
          <w:lang w:bidi="fa-IR"/>
        </w:rPr>
        <w:t>رساخت‌ها</w:t>
      </w:r>
      <w:r w:rsidRPr="00797FBE">
        <w:rPr>
          <w:rFonts w:eastAsiaTheme="minorHAnsi" w:cs="B Nazanin" w:hint="cs"/>
          <w:rtl/>
          <w:lang w:bidi="fa-IR"/>
        </w:rPr>
        <w:t>ی</w:t>
      </w:r>
      <w:proofErr w:type="spellEnd"/>
      <w:r w:rsidRPr="00797FBE">
        <w:rPr>
          <w:rFonts w:eastAsiaTheme="minorHAnsi" w:cs="B Nazanin"/>
          <w:rtl/>
          <w:lang w:bidi="fa-IR"/>
        </w:rPr>
        <w:t xml:space="preserve"> فناور</w:t>
      </w:r>
      <w:r w:rsidRPr="00797FBE">
        <w:rPr>
          <w:rFonts w:eastAsiaTheme="minorHAnsi" w:cs="B Nazanin" w:hint="cs"/>
          <w:rtl/>
          <w:lang w:bidi="fa-IR"/>
        </w:rPr>
        <w:t>ی</w:t>
      </w:r>
      <w:r w:rsidRPr="00797FBE">
        <w:rPr>
          <w:rFonts w:eastAsiaTheme="minorHAnsi" w:cs="B Nazanin"/>
          <w:rtl/>
          <w:lang w:bidi="fa-IR"/>
        </w:rPr>
        <w:t xml:space="preserve"> اطلاعات و ارتباطات با </w:t>
      </w:r>
      <w:r w:rsidRPr="00797FBE">
        <w:rPr>
          <w:rFonts w:eastAsiaTheme="minorHAnsi" w:cs="B Nazanin" w:hint="cs"/>
          <w:rtl/>
          <w:lang w:bidi="fa-IR"/>
        </w:rPr>
        <w:t>تعاون</w:t>
      </w:r>
      <w:r w:rsidRPr="00797FBE">
        <w:rPr>
          <w:rFonts w:eastAsiaTheme="minorHAnsi" w:cs="B Nazanin"/>
          <w:rtl/>
          <w:lang w:bidi="fa-IR"/>
        </w:rPr>
        <w:t xml:space="preserve"> بخش خصوص</w:t>
      </w:r>
      <w:r w:rsidRPr="00797FBE">
        <w:rPr>
          <w:rFonts w:eastAsiaTheme="minorHAnsi" w:cs="B Nazanin" w:hint="cs"/>
          <w:rtl/>
          <w:lang w:bidi="fa-IR"/>
        </w:rPr>
        <w:t>ی</w:t>
      </w:r>
      <w:r w:rsidRPr="00797FBE">
        <w:rPr>
          <w:rFonts w:eastAsiaTheme="minorHAnsi" w:cs="B Nazanin"/>
          <w:rtl/>
          <w:lang w:bidi="fa-IR"/>
        </w:rPr>
        <w:t xml:space="preserve"> و شهروندان، اقدام</w:t>
      </w:r>
      <w:r w:rsidRPr="00797FBE">
        <w:rPr>
          <w:rFonts w:eastAsiaTheme="minorHAnsi" w:cs="B Nazanin" w:hint="cs"/>
          <w:rtl/>
          <w:lang w:bidi="fa-IR"/>
        </w:rPr>
        <w:t xml:space="preserve">اتی انجام </w:t>
      </w:r>
      <w:proofErr w:type="spellStart"/>
      <w:r w:rsidRPr="00797FBE">
        <w:rPr>
          <w:rFonts w:eastAsiaTheme="minorHAnsi" w:cs="B Nazanin" w:hint="cs"/>
          <w:rtl/>
          <w:lang w:bidi="fa-IR"/>
        </w:rPr>
        <w:t>داده</w:t>
      </w:r>
      <w:r w:rsidRPr="00797FBE">
        <w:rPr>
          <w:rFonts w:eastAsiaTheme="minorHAnsi" w:cs="B Nazanin"/>
          <w:rtl/>
          <w:lang w:bidi="fa-IR"/>
        </w:rPr>
        <w:softHyphen/>
      </w:r>
      <w:r w:rsidRPr="00797FBE">
        <w:rPr>
          <w:rFonts w:eastAsiaTheme="minorHAnsi" w:cs="B Nazanin" w:hint="cs"/>
          <w:rtl/>
          <w:lang w:bidi="fa-IR"/>
        </w:rPr>
        <w:t>است</w:t>
      </w:r>
      <w:proofErr w:type="spellEnd"/>
      <w:r w:rsidRPr="00797FBE">
        <w:rPr>
          <w:rFonts w:eastAsiaTheme="minorHAnsi" w:cs="B Nazanin" w:hint="cs"/>
          <w:rtl/>
          <w:lang w:bidi="fa-IR"/>
        </w:rPr>
        <w:t>.</w:t>
      </w:r>
      <w:r w:rsidRPr="00797FBE">
        <w:rPr>
          <w:rFonts w:eastAsiaTheme="minorHAnsi" w:cs="B Nazanin"/>
          <w:rtl/>
          <w:lang w:bidi="fa-IR"/>
        </w:rPr>
        <w:t xml:space="preserve"> از مهم</w:t>
      </w:r>
      <w:r w:rsidR="009E48F0" w:rsidRPr="00797FBE">
        <w:rPr>
          <w:rFonts w:eastAsiaTheme="minorHAnsi" w:cs="B Nazanin"/>
          <w:rtl/>
          <w:lang w:bidi="fa-IR"/>
        </w:rPr>
        <w:softHyphen/>
      </w:r>
      <w:r w:rsidRPr="00797FBE">
        <w:rPr>
          <w:rFonts w:eastAsiaTheme="minorHAnsi" w:cs="B Nazanin"/>
          <w:rtl/>
          <w:lang w:bidi="fa-IR"/>
        </w:rPr>
        <w:t>تر</w:t>
      </w:r>
      <w:r w:rsidRPr="00797FBE">
        <w:rPr>
          <w:rFonts w:eastAsiaTheme="minorHAnsi" w:cs="B Nazanin" w:hint="cs"/>
          <w:rtl/>
          <w:lang w:bidi="fa-IR"/>
        </w:rPr>
        <w:t>ی</w:t>
      </w:r>
      <w:r w:rsidRPr="00797FBE">
        <w:rPr>
          <w:rFonts w:eastAsiaTheme="minorHAnsi" w:cs="B Nazanin" w:hint="eastAsia"/>
          <w:rtl/>
          <w:lang w:bidi="fa-IR"/>
        </w:rPr>
        <w:t>ن</w:t>
      </w:r>
      <w:r w:rsidRPr="00797FBE">
        <w:rPr>
          <w:rFonts w:eastAsiaTheme="minorHAnsi" w:cs="B Nazanin"/>
          <w:rtl/>
          <w:lang w:bidi="fa-IR"/>
        </w:rPr>
        <w:t xml:space="preserve"> خدمات ارائه شده از سو</w:t>
      </w:r>
      <w:r w:rsidRPr="00797FBE">
        <w:rPr>
          <w:rFonts w:eastAsiaTheme="minorHAnsi" w:cs="B Nazanin" w:hint="cs"/>
          <w:rtl/>
          <w:lang w:bidi="fa-IR"/>
        </w:rPr>
        <w:t>ی</w:t>
      </w:r>
      <w:r w:rsidRPr="00797FBE">
        <w:rPr>
          <w:rFonts w:eastAsiaTheme="minorHAnsi" w:cs="B Nazanin"/>
          <w:rtl/>
          <w:lang w:bidi="fa-IR"/>
        </w:rPr>
        <w:t xml:space="preserve"> شهردار</w:t>
      </w:r>
      <w:r w:rsidRPr="00797FBE">
        <w:rPr>
          <w:rFonts w:eastAsiaTheme="minorHAnsi" w:cs="B Nazanin" w:hint="cs"/>
          <w:rtl/>
          <w:lang w:bidi="fa-IR"/>
        </w:rPr>
        <w:t>ی</w:t>
      </w:r>
      <w:r w:rsidRPr="00797FBE">
        <w:rPr>
          <w:rFonts w:eastAsiaTheme="minorHAnsi" w:cs="B Nazanin"/>
          <w:rtl/>
          <w:lang w:bidi="fa-IR"/>
        </w:rPr>
        <w:t xml:space="preserve"> مشهد</w:t>
      </w:r>
      <w:r w:rsidRPr="00797FBE">
        <w:rPr>
          <w:rFonts w:eastAsiaTheme="minorHAnsi" w:cs="B Nazanin" w:hint="cs"/>
          <w:rtl/>
        </w:rPr>
        <w:t xml:space="preserve"> و سازمان فناوری اطلاعات و ارتباطات شهرداری مشهد، انجام پروژه</w:t>
      </w:r>
      <w:r w:rsidRPr="00797FBE">
        <w:rPr>
          <w:rFonts w:eastAsiaTheme="minorHAnsi" w:cs="B Nazanin"/>
          <w:rtl/>
        </w:rPr>
        <w:softHyphen/>
      </w:r>
      <w:r w:rsidRPr="00797FBE">
        <w:rPr>
          <w:rFonts w:eastAsiaTheme="minorHAnsi" w:cs="B Nazanin" w:hint="cs"/>
          <w:rtl/>
        </w:rPr>
        <w:t>هایی در سطوح مختلف از جمله طرح</w:t>
      </w:r>
      <w:r w:rsidRPr="00797FBE">
        <w:rPr>
          <w:rFonts w:eastAsiaTheme="minorHAnsi" w:cs="B Nazanin"/>
          <w:rtl/>
        </w:rPr>
        <w:softHyphen/>
      </w:r>
      <w:r w:rsidRPr="00797FBE">
        <w:rPr>
          <w:rFonts w:eastAsiaTheme="minorHAnsi" w:cs="B Nazanin" w:hint="cs"/>
          <w:rtl/>
        </w:rPr>
        <w:t xml:space="preserve">های سامانه خدمات الکترونیک شهرسازی و شهروندیار مشهد و </w:t>
      </w:r>
      <w:r w:rsidRPr="00797FBE">
        <w:rPr>
          <w:rFonts w:eastAsiaTheme="minorHAnsi" w:cs="B Nazanin"/>
          <w:rtl/>
          <w:lang w:bidi="fa-IR"/>
        </w:rPr>
        <w:t>ا</w:t>
      </w:r>
      <w:r w:rsidRPr="00797FBE">
        <w:rPr>
          <w:rFonts w:eastAsiaTheme="minorHAnsi" w:cs="B Nazanin" w:hint="cs"/>
          <w:rtl/>
          <w:lang w:bidi="fa-IR"/>
        </w:rPr>
        <w:t>ی</w:t>
      </w:r>
      <w:r w:rsidRPr="00797FBE">
        <w:rPr>
          <w:rFonts w:eastAsiaTheme="minorHAnsi" w:cs="B Nazanin" w:hint="eastAsia"/>
          <w:rtl/>
          <w:lang w:bidi="fa-IR"/>
        </w:rPr>
        <w:t>جاد</w:t>
      </w:r>
      <w:r w:rsidRPr="00797FBE">
        <w:rPr>
          <w:rFonts w:eastAsiaTheme="minorHAnsi" w:cs="B Nazanin"/>
          <w:rtl/>
          <w:lang w:bidi="fa-IR"/>
        </w:rPr>
        <w:t xml:space="preserve"> و توسعه ب</w:t>
      </w:r>
      <w:r w:rsidRPr="00797FBE">
        <w:rPr>
          <w:rFonts w:eastAsiaTheme="minorHAnsi" w:cs="B Nazanin" w:hint="cs"/>
          <w:rtl/>
          <w:lang w:bidi="fa-IR"/>
        </w:rPr>
        <w:t>ی</w:t>
      </w:r>
      <w:r w:rsidRPr="00797FBE">
        <w:rPr>
          <w:rFonts w:eastAsiaTheme="minorHAnsi" w:cs="B Nazanin" w:hint="eastAsia"/>
          <w:rtl/>
          <w:lang w:bidi="fa-IR"/>
        </w:rPr>
        <w:t>ش</w:t>
      </w:r>
      <w:r w:rsidRPr="00797FBE">
        <w:rPr>
          <w:rFonts w:eastAsiaTheme="minorHAnsi" w:cs="B Nazanin"/>
          <w:rtl/>
          <w:lang w:bidi="fa-IR"/>
        </w:rPr>
        <w:t xml:space="preserve"> از ۱۵۰ سرو</w:t>
      </w:r>
      <w:r w:rsidRPr="00797FBE">
        <w:rPr>
          <w:rFonts w:eastAsiaTheme="minorHAnsi" w:cs="B Nazanin" w:hint="cs"/>
          <w:rtl/>
          <w:lang w:bidi="fa-IR"/>
        </w:rPr>
        <w:t>ی</w:t>
      </w:r>
      <w:r w:rsidRPr="00797FBE">
        <w:rPr>
          <w:rFonts w:eastAsiaTheme="minorHAnsi" w:cs="B Nazanin" w:hint="eastAsia"/>
          <w:rtl/>
          <w:lang w:bidi="fa-IR"/>
        </w:rPr>
        <w:t>س</w:t>
      </w:r>
      <w:r w:rsidRPr="00797FBE">
        <w:rPr>
          <w:rFonts w:eastAsiaTheme="minorHAnsi" w:cs="B Nazanin"/>
          <w:rtl/>
          <w:lang w:bidi="fa-IR"/>
        </w:rPr>
        <w:t xml:space="preserve"> الکترون</w:t>
      </w:r>
      <w:r w:rsidRPr="00797FBE">
        <w:rPr>
          <w:rFonts w:eastAsiaTheme="minorHAnsi" w:cs="B Nazanin" w:hint="cs"/>
          <w:rtl/>
          <w:lang w:bidi="fa-IR"/>
        </w:rPr>
        <w:t>ی</w:t>
      </w:r>
      <w:r w:rsidRPr="00797FBE">
        <w:rPr>
          <w:rFonts w:eastAsiaTheme="minorHAnsi" w:cs="B Nazanin" w:hint="eastAsia"/>
          <w:rtl/>
          <w:lang w:bidi="fa-IR"/>
        </w:rPr>
        <w:t>ک</w:t>
      </w:r>
      <w:r w:rsidRPr="00797FBE">
        <w:rPr>
          <w:rFonts w:eastAsiaTheme="minorHAnsi" w:cs="B Nazanin" w:hint="cs"/>
          <w:rtl/>
          <w:lang w:bidi="fa-IR"/>
        </w:rPr>
        <w:t>ی</w:t>
      </w:r>
      <w:r w:rsidRPr="00797FBE">
        <w:rPr>
          <w:rFonts w:eastAsiaTheme="minorHAnsi" w:cs="B Nazanin"/>
          <w:rtl/>
          <w:lang w:bidi="fa-IR"/>
        </w:rPr>
        <w:t xml:space="preserve"> و</w:t>
      </w:r>
      <w:r w:rsidRPr="00797FBE">
        <w:rPr>
          <w:rFonts w:eastAsiaTheme="minorHAnsi" w:cs="B Nazanin" w:hint="cs"/>
          <w:rtl/>
          <w:lang w:bidi="fa-IR"/>
        </w:rPr>
        <w:t xml:space="preserve"> </w:t>
      </w:r>
      <w:r w:rsidRPr="00797FBE">
        <w:rPr>
          <w:rFonts w:eastAsiaTheme="minorHAnsi" w:cs="B Nazanin"/>
          <w:rtl/>
          <w:lang w:bidi="fa-IR"/>
        </w:rPr>
        <w:t>راه</w:t>
      </w:r>
      <w:r w:rsidRPr="00797FBE">
        <w:rPr>
          <w:rFonts w:eastAsiaTheme="minorHAnsi" w:cs="B Nazanin"/>
          <w:rtl/>
          <w:lang w:bidi="fa-IR"/>
        </w:rPr>
        <w:softHyphen/>
        <w:t>انداز</w:t>
      </w:r>
      <w:r w:rsidRPr="00797FBE">
        <w:rPr>
          <w:rFonts w:eastAsiaTheme="minorHAnsi" w:cs="B Nazanin" w:hint="cs"/>
          <w:rtl/>
          <w:lang w:bidi="fa-IR"/>
        </w:rPr>
        <w:t>ی</w:t>
      </w:r>
      <w:r w:rsidRPr="00797FBE">
        <w:rPr>
          <w:rFonts w:eastAsiaTheme="minorHAnsi" w:cs="B Nazanin"/>
          <w:rtl/>
          <w:lang w:bidi="fa-IR"/>
        </w:rPr>
        <w:t xml:space="preserve"> مناطق ۱۰۰ درصد الکترون</w:t>
      </w:r>
      <w:r w:rsidRPr="00797FBE">
        <w:rPr>
          <w:rFonts w:eastAsiaTheme="minorHAnsi" w:cs="B Nazanin" w:hint="cs"/>
          <w:rtl/>
          <w:lang w:bidi="fa-IR"/>
        </w:rPr>
        <w:t>ی</w:t>
      </w:r>
      <w:r w:rsidRPr="00797FBE">
        <w:rPr>
          <w:rFonts w:eastAsiaTheme="minorHAnsi" w:cs="B Nazanin" w:hint="eastAsia"/>
          <w:rtl/>
          <w:lang w:bidi="fa-IR"/>
        </w:rPr>
        <w:t>ک</w:t>
      </w:r>
      <w:r w:rsidRPr="00797FBE">
        <w:rPr>
          <w:rFonts w:eastAsiaTheme="minorHAnsi" w:cs="B Nazanin" w:hint="cs"/>
          <w:rtl/>
          <w:lang w:bidi="fa-IR"/>
        </w:rPr>
        <w:t>ی</w:t>
      </w:r>
      <w:r w:rsidRPr="00797FBE">
        <w:rPr>
          <w:rFonts w:eastAsiaTheme="minorHAnsi" w:cs="B Nazanin"/>
          <w:rtl/>
          <w:lang w:bidi="fa-IR"/>
        </w:rPr>
        <w:t xml:space="preserve"> در شهردار</w:t>
      </w:r>
      <w:r w:rsidRPr="00797FBE">
        <w:rPr>
          <w:rFonts w:eastAsiaTheme="minorHAnsi" w:cs="B Nazanin" w:hint="cs"/>
          <w:rtl/>
          <w:lang w:bidi="fa-IR"/>
        </w:rPr>
        <w:t>ی</w:t>
      </w:r>
      <w:r w:rsidRPr="00797FBE">
        <w:rPr>
          <w:rFonts w:eastAsiaTheme="minorHAnsi" w:cs="B Nazanin"/>
          <w:rtl/>
          <w:lang w:bidi="fa-IR"/>
        </w:rPr>
        <w:t xml:space="preserve"> مشهد اشاره کرد. </w:t>
      </w:r>
      <w:r w:rsidRPr="00797FBE">
        <w:rPr>
          <w:rFonts w:eastAsiaTheme="minorHAnsi" w:cs="B Nazanin" w:hint="cs"/>
          <w:rtl/>
        </w:rPr>
        <w:t xml:space="preserve">شکل </w:t>
      </w:r>
      <w:r w:rsidR="001445AE" w:rsidRPr="00797FBE">
        <w:rPr>
          <w:rFonts w:eastAsiaTheme="minorHAnsi" w:cs="B Nazanin" w:hint="cs"/>
          <w:rtl/>
        </w:rPr>
        <w:t>2</w:t>
      </w:r>
      <w:r w:rsidRPr="00797FBE">
        <w:rPr>
          <w:rFonts w:eastAsiaTheme="minorHAnsi" w:cs="B Nazanin" w:hint="cs"/>
          <w:rtl/>
        </w:rPr>
        <w:t>، نقشه کلانشهر مشهد را در تقسیمات سیاسی کشور نشان می</w:t>
      </w:r>
      <w:r w:rsidRPr="00797FBE">
        <w:rPr>
          <w:rFonts w:eastAsiaTheme="minorHAnsi" w:cs="B Nazanin"/>
          <w:rtl/>
        </w:rPr>
        <w:softHyphen/>
      </w:r>
      <w:r w:rsidRPr="00797FBE">
        <w:rPr>
          <w:rFonts w:eastAsiaTheme="minorHAnsi" w:cs="B Nazanin" w:hint="cs"/>
          <w:rtl/>
        </w:rPr>
        <w:t>دهد.</w:t>
      </w:r>
    </w:p>
    <w:p w14:paraId="57135852" w14:textId="2A5BCC1C" w:rsidR="00D153FB" w:rsidRPr="00797FBE" w:rsidRDefault="00E14D2E" w:rsidP="008177EB">
      <w:pPr>
        <w:bidi/>
        <w:spacing w:after="160"/>
        <w:jc w:val="center"/>
        <w:rPr>
          <w:rFonts w:eastAsiaTheme="minorHAnsi" w:cs="B Nazanin"/>
          <w:rtl/>
        </w:rPr>
      </w:pPr>
      <w:r w:rsidRPr="00797FBE">
        <w:rPr>
          <w:rFonts w:eastAsiaTheme="minorHAnsi" w:cs="B Nazanin" w:hint="cs"/>
          <w:noProof/>
          <w:sz w:val="26"/>
          <w:szCs w:val="26"/>
          <w:rtl/>
        </w:rPr>
        <w:drawing>
          <wp:anchor distT="0" distB="0" distL="114300" distR="114300" simplePos="0" relativeHeight="251651072" behindDoc="0" locked="0" layoutInCell="1" allowOverlap="1" wp14:anchorId="5CA07445" wp14:editId="3EC32342">
            <wp:simplePos x="0" y="0"/>
            <wp:positionH relativeFrom="column">
              <wp:posOffset>903467</wp:posOffset>
            </wp:positionH>
            <wp:positionV relativeFrom="paragraph">
              <wp:posOffset>156017</wp:posOffset>
            </wp:positionV>
            <wp:extent cx="3871595" cy="1412875"/>
            <wp:effectExtent l="19050" t="19050" r="14605" b="1587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871595" cy="1412875"/>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p>
    <w:p w14:paraId="7197EEEF" w14:textId="77777777" w:rsidR="00226B46" w:rsidRPr="00797FBE" w:rsidRDefault="00226B46" w:rsidP="00C9616F">
      <w:pPr>
        <w:bidi/>
        <w:spacing w:line="259" w:lineRule="auto"/>
        <w:jc w:val="center"/>
        <w:rPr>
          <w:rFonts w:eastAsiaTheme="minorHAnsi" w:cs="B Nazanin"/>
          <w:b/>
          <w:bCs/>
          <w:sz w:val="20"/>
          <w:szCs w:val="20"/>
          <w:rtl/>
        </w:rPr>
      </w:pPr>
      <w:bookmarkStart w:id="6" w:name="_Hlk133206432"/>
      <w:bookmarkEnd w:id="5"/>
    </w:p>
    <w:p w14:paraId="1FC77CFB" w14:textId="77777777" w:rsidR="00226B46" w:rsidRPr="00797FBE" w:rsidRDefault="00226B46" w:rsidP="00226B46">
      <w:pPr>
        <w:bidi/>
        <w:spacing w:line="259" w:lineRule="auto"/>
        <w:jc w:val="center"/>
        <w:rPr>
          <w:rFonts w:eastAsiaTheme="minorHAnsi" w:cs="B Nazanin"/>
          <w:b/>
          <w:bCs/>
          <w:sz w:val="20"/>
          <w:szCs w:val="20"/>
          <w:rtl/>
        </w:rPr>
      </w:pPr>
    </w:p>
    <w:p w14:paraId="43125C0F" w14:textId="77777777" w:rsidR="00226B46" w:rsidRPr="00797FBE" w:rsidRDefault="00226B46" w:rsidP="00226B46">
      <w:pPr>
        <w:bidi/>
        <w:spacing w:line="259" w:lineRule="auto"/>
        <w:jc w:val="center"/>
        <w:rPr>
          <w:rFonts w:eastAsiaTheme="minorHAnsi" w:cs="B Nazanin"/>
          <w:b/>
          <w:bCs/>
          <w:sz w:val="20"/>
          <w:szCs w:val="20"/>
          <w:rtl/>
        </w:rPr>
      </w:pPr>
    </w:p>
    <w:p w14:paraId="3262921A" w14:textId="77777777" w:rsidR="00226B46" w:rsidRPr="00797FBE" w:rsidRDefault="00226B46" w:rsidP="00226B46">
      <w:pPr>
        <w:bidi/>
        <w:spacing w:line="259" w:lineRule="auto"/>
        <w:jc w:val="center"/>
        <w:rPr>
          <w:rFonts w:eastAsiaTheme="minorHAnsi" w:cs="B Nazanin"/>
          <w:b/>
          <w:bCs/>
          <w:sz w:val="20"/>
          <w:szCs w:val="20"/>
          <w:rtl/>
        </w:rPr>
      </w:pPr>
    </w:p>
    <w:p w14:paraId="6931D74E" w14:textId="77777777" w:rsidR="001F7012" w:rsidRPr="00797FBE" w:rsidRDefault="001F7012" w:rsidP="001445AE">
      <w:pPr>
        <w:bidi/>
        <w:spacing w:line="259" w:lineRule="auto"/>
        <w:jc w:val="center"/>
        <w:rPr>
          <w:rFonts w:eastAsiaTheme="minorHAnsi" w:cs="B Nazanin"/>
          <w:b/>
          <w:bCs/>
          <w:sz w:val="20"/>
          <w:szCs w:val="20"/>
          <w:rtl/>
        </w:rPr>
      </w:pPr>
    </w:p>
    <w:p w14:paraId="71451663" w14:textId="77777777" w:rsidR="00370EE9" w:rsidRPr="00797FBE" w:rsidRDefault="00370EE9" w:rsidP="001F7012">
      <w:pPr>
        <w:bidi/>
        <w:spacing w:line="259" w:lineRule="auto"/>
        <w:jc w:val="center"/>
        <w:rPr>
          <w:rFonts w:eastAsiaTheme="minorHAnsi" w:cs="B Nazanin"/>
          <w:b/>
          <w:bCs/>
          <w:sz w:val="20"/>
          <w:szCs w:val="20"/>
          <w:rtl/>
        </w:rPr>
      </w:pPr>
    </w:p>
    <w:p w14:paraId="77F4295C" w14:textId="782B69F7" w:rsidR="00D153FB" w:rsidRPr="00797FBE" w:rsidRDefault="007F5DC9" w:rsidP="00370EE9">
      <w:pPr>
        <w:bidi/>
        <w:spacing w:line="259" w:lineRule="auto"/>
        <w:jc w:val="center"/>
        <w:rPr>
          <w:rFonts w:eastAsiaTheme="minorHAnsi" w:cs="B Nazanin"/>
          <w:b/>
          <w:bCs/>
          <w:color w:val="FF0000"/>
          <w:sz w:val="20"/>
          <w:szCs w:val="20"/>
          <w:rtl/>
          <w:lang w:bidi="fa-IR"/>
        </w:rPr>
      </w:pPr>
      <w:r w:rsidRPr="00797FBE">
        <w:rPr>
          <w:rFonts w:eastAsiaTheme="minorHAnsi" w:cs="B Nazanin" w:hint="cs"/>
          <w:b/>
          <w:bCs/>
          <w:sz w:val="20"/>
          <w:szCs w:val="20"/>
          <w:rtl/>
        </w:rPr>
        <w:t xml:space="preserve">شکل </w:t>
      </w:r>
      <w:r w:rsidR="001445AE" w:rsidRPr="00797FBE">
        <w:rPr>
          <w:rFonts w:eastAsiaTheme="minorHAnsi" w:cs="B Nazanin" w:hint="cs"/>
          <w:b/>
          <w:bCs/>
          <w:sz w:val="20"/>
          <w:szCs w:val="20"/>
          <w:rtl/>
        </w:rPr>
        <w:t>2</w:t>
      </w:r>
      <w:r w:rsidRPr="00797FBE">
        <w:rPr>
          <w:rFonts w:eastAsiaTheme="minorHAnsi" w:cs="B Nazanin" w:hint="cs"/>
          <w:b/>
          <w:bCs/>
          <w:sz w:val="20"/>
          <w:szCs w:val="20"/>
          <w:rtl/>
        </w:rPr>
        <w:t xml:space="preserve">. </w:t>
      </w:r>
      <w:r w:rsidRPr="00797FBE">
        <w:rPr>
          <w:rFonts w:eastAsiaTheme="minorHAnsi" w:cs="B Nazanin"/>
          <w:b/>
          <w:bCs/>
          <w:sz w:val="20"/>
          <w:szCs w:val="20"/>
          <w:rtl/>
          <w:lang w:bidi="fa-IR"/>
        </w:rPr>
        <w:t>موقعیت محدوده مورد مطالعه در تقسیمات سیاسی کشور</w:t>
      </w:r>
      <w:bookmarkEnd w:id="6"/>
      <w:r w:rsidR="00E7153A" w:rsidRPr="00797FBE">
        <w:rPr>
          <w:rFonts w:eastAsiaTheme="minorHAnsi" w:cs="B Nazanin" w:hint="cs"/>
          <w:b/>
          <w:bCs/>
          <w:color w:val="FF0000"/>
          <w:sz w:val="20"/>
          <w:szCs w:val="20"/>
          <w:rtl/>
          <w:lang w:bidi="fa-IR"/>
        </w:rPr>
        <w:t xml:space="preserve"> </w:t>
      </w:r>
    </w:p>
    <w:p w14:paraId="382E613E" w14:textId="77777777" w:rsidR="001F7012" w:rsidRPr="00797FBE" w:rsidRDefault="001F7012" w:rsidP="00226B46">
      <w:pPr>
        <w:bidi/>
        <w:spacing w:after="40"/>
        <w:jc w:val="both"/>
        <w:rPr>
          <w:rFonts w:ascii="B Mitra" w:eastAsiaTheme="minorHAnsi" w:hAnsi="B Mitra" w:cs="B Nazanin"/>
          <w:b/>
          <w:bCs/>
          <w:sz w:val="26"/>
          <w:szCs w:val="26"/>
          <w:rtl/>
          <w:lang w:bidi="fa-IR"/>
        </w:rPr>
      </w:pPr>
    </w:p>
    <w:p w14:paraId="68629D35" w14:textId="1EA6166E" w:rsidR="008726BF" w:rsidRPr="00797FBE" w:rsidRDefault="008726BF" w:rsidP="001F7012">
      <w:pPr>
        <w:bidi/>
        <w:spacing w:after="40"/>
        <w:jc w:val="both"/>
        <w:rPr>
          <w:rFonts w:ascii="B Mitra" w:eastAsiaTheme="minorHAnsi" w:hAnsi="B Mitra" w:cs="B Nazanin"/>
          <w:b/>
          <w:bCs/>
          <w:sz w:val="26"/>
          <w:szCs w:val="26"/>
          <w:rtl/>
          <w:lang w:bidi="fa-IR"/>
        </w:rPr>
      </w:pPr>
      <w:r w:rsidRPr="00797FBE">
        <w:rPr>
          <w:rFonts w:ascii="B Mitra" w:eastAsiaTheme="minorHAnsi" w:hAnsi="B Mitra" w:cs="B Nazanin" w:hint="cs"/>
          <w:b/>
          <w:bCs/>
          <w:sz w:val="26"/>
          <w:szCs w:val="26"/>
          <w:rtl/>
          <w:lang w:bidi="fa-IR"/>
        </w:rPr>
        <w:lastRenderedPageBreak/>
        <w:t>یافته</w:t>
      </w:r>
      <w:r w:rsidRPr="00797FBE">
        <w:rPr>
          <w:rFonts w:ascii="B Mitra" w:eastAsiaTheme="minorHAnsi" w:hAnsi="B Mitra" w:cs="B Nazanin"/>
          <w:b/>
          <w:bCs/>
          <w:sz w:val="26"/>
          <w:szCs w:val="26"/>
          <w:rtl/>
          <w:lang w:bidi="fa-IR"/>
        </w:rPr>
        <w:softHyphen/>
      </w:r>
      <w:r w:rsidRPr="00797FBE">
        <w:rPr>
          <w:rFonts w:ascii="B Mitra" w:eastAsiaTheme="minorHAnsi" w:hAnsi="B Mitra" w:cs="B Nazanin" w:hint="cs"/>
          <w:b/>
          <w:bCs/>
          <w:sz w:val="26"/>
          <w:szCs w:val="26"/>
          <w:rtl/>
          <w:lang w:bidi="fa-IR"/>
        </w:rPr>
        <w:t>ها</w:t>
      </w:r>
      <w:r w:rsidR="001B4EC5" w:rsidRPr="00797FBE">
        <w:rPr>
          <w:rFonts w:ascii="B Mitra" w:eastAsiaTheme="minorHAnsi" w:hAnsi="B Mitra" w:cs="B Nazanin" w:hint="cs"/>
          <w:b/>
          <w:bCs/>
          <w:sz w:val="26"/>
          <w:szCs w:val="26"/>
          <w:rtl/>
          <w:lang w:bidi="fa-IR"/>
        </w:rPr>
        <w:t xml:space="preserve"> و بحث</w:t>
      </w:r>
    </w:p>
    <w:p w14:paraId="50039C75" w14:textId="77777777" w:rsidR="008244CB" w:rsidRPr="00797FBE" w:rsidRDefault="008244CB" w:rsidP="008244CB">
      <w:pPr>
        <w:bidi/>
        <w:spacing w:line="259" w:lineRule="auto"/>
        <w:jc w:val="both"/>
        <w:rPr>
          <w:rFonts w:eastAsiaTheme="minorHAnsi" w:cs="B Mitra"/>
          <w:b/>
          <w:bCs/>
          <w:rtl/>
        </w:rPr>
      </w:pPr>
      <w:r w:rsidRPr="00797FBE">
        <w:rPr>
          <w:rFonts w:eastAsiaTheme="minorHAnsi" w:cs="B Mitra" w:hint="cs"/>
          <w:b/>
          <w:bCs/>
          <w:rtl/>
        </w:rPr>
        <w:t>آمار توصیفی</w:t>
      </w:r>
    </w:p>
    <w:p w14:paraId="741EBA7C" w14:textId="4E060034" w:rsidR="008244CB" w:rsidRPr="00797FBE" w:rsidRDefault="008244CB" w:rsidP="001445AE">
      <w:pPr>
        <w:bidi/>
        <w:jc w:val="both"/>
        <w:rPr>
          <w:rFonts w:eastAsiaTheme="minorHAnsi" w:cs="B Mitra"/>
          <w:sz w:val="26"/>
          <w:szCs w:val="26"/>
          <w:rtl/>
          <w:lang w:bidi="fa-IR"/>
        </w:rPr>
      </w:pPr>
      <w:r w:rsidRPr="00797FBE">
        <w:rPr>
          <w:rFonts w:eastAsiaTheme="minorHAnsi" w:cs="B Mitra" w:hint="cs"/>
          <w:sz w:val="26"/>
          <w:szCs w:val="26"/>
          <w:rtl/>
          <w:lang w:bidi="fa-IR"/>
        </w:rPr>
        <w:t>مطابق جدول 2 که اطلاعات توصیفی پژوهش مطالعاتی را در قالب نمودار نمایش می</w:t>
      </w:r>
      <w:r w:rsidRPr="00797FBE">
        <w:rPr>
          <w:rFonts w:eastAsiaTheme="minorHAnsi" w:cs="B Mitra"/>
          <w:sz w:val="26"/>
          <w:szCs w:val="26"/>
          <w:rtl/>
          <w:lang w:bidi="fa-IR"/>
        </w:rPr>
        <w:softHyphen/>
      </w:r>
      <w:r w:rsidRPr="00797FBE">
        <w:rPr>
          <w:rFonts w:eastAsiaTheme="minorHAnsi" w:cs="B Mitra" w:hint="cs"/>
          <w:sz w:val="26"/>
          <w:szCs w:val="26"/>
          <w:rtl/>
          <w:lang w:bidi="fa-IR"/>
        </w:rPr>
        <w:t>دهد، می</w:t>
      </w:r>
      <w:r w:rsidRPr="00797FBE">
        <w:rPr>
          <w:rFonts w:eastAsiaTheme="minorHAnsi" w:cs="B Mitra"/>
          <w:sz w:val="26"/>
          <w:szCs w:val="26"/>
          <w:rtl/>
          <w:lang w:bidi="fa-IR"/>
        </w:rPr>
        <w:softHyphen/>
      </w:r>
      <w:r w:rsidRPr="00797FBE">
        <w:rPr>
          <w:rFonts w:eastAsiaTheme="minorHAnsi" w:cs="B Mitra" w:hint="cs"/>
          <w:sz w:val="26"/>
          <w:szCs w:val="26"/>
          <w:rtl/>
          <w:lang w:bidi="fa-IR"/>
        </w:rPr>
        <w:t xml:space="preserve">توان بیان نمود 65 درصد از </w:t>
      </w:r>
      <w:proofErr w:type="spellStart"/>
      <w:r w:rsidRPr="00797FBE">
        <w:rPr>
          <w:rFonts w:eastAsiaTheme="minorHAnsi" w:cs="B Mitra" w:hint="cs"/>
          <w:sz w:val="26"/>
          <w:szCs w:val="26"/>
          <w:rtl/>
          <w:lang w:bidi="fa-IR"/>
        </w:rPr>
        <w:t>پاسخگویان</w:t>
      </w:r>
      <w:proofErr w:type="spellEnd"/>
      <w:r w:rsidRPr="00797FBE">
        <w:rPr>
          <w:rFonts w:eastAsiaTheme="minorHAnsi" w:cs="B Mitra" w:hint="cs"/>
          <w:sz w:val="26"/>
          <w:szCs w:val="26"/>
          <w:rtl/>
          <w:lang w:bidi="fa-IR"/>
        </w:rPr>
        <w:t xml:space="preserve"> مرد و 35 درصد زن هستند که اکثر پاسخ دهندگان در بازه سنی 30 تا 39 سال قرار دارند و اکثر آن</w:t>
      </w:r>
      <w:r w:rsidRPr="00797FBE">
        <w:rPr>
          <w:rFonts w:eastAsiaTheme="minorHAnsi" w:cs="B Mitra"/>
          <w:sz w:val="26"/>
          <w:szCs w:val="26"/>
          <w:rtl/>
          <w:lang w:bidi="fa-IR"/>
        </w:rPr>
        <w:softHyphen/>
      </w:r>
      <w:r w:rsidRPr="00797FBE">
        <w:rPr>
          <w:rFonts w:eastAsiaTheme="minorHAnsi" w:cs="B Mitra" w:hint="cs"/>
          <w:sz w:val="26"/>
          <w:szCs w:val="26"/>
          <w:rtl/>
          <w:lang w:bidi="fa-IR"/>
        </w:rPr>
        <w:t>ها دارای شغل آزاد هستند. از نظر میزان تحصیلات نیز اکثر آن</w:t>
      </w:r>
      <w:r w:rsidRPr="00797FBE">
        <w:rPr>
          <w:rFonts w:eastAsiaTheme="minorHAnsi" w:cs="B Mitra"/>
          <w:sz w:val="26"/>
          <w:szCs w:val="26"/>
          <w:rtl/>
          <w:lang w:bidi="fa-IR"/>
        </w:rPr>
        <w:softHyphen/>
      </w:r>
      <w:r w:rsidRPr="00797FBE">
        <w:rPr>
          <w:rFonts w:eastAsiaTheme="minorHAnsi" w:cs="B Mitra" w:hint="cs"/>
          <w:sz w:val="26"/>
          <w:szCs w:val="26"/>
          <w:rtl/>
          <w:lang w:bidi="fa-IR"/>
        </w:rPr>
        <w:t xml:space="preserve">ها از مدرک دیپلم و لیسانس برخوردار هستند. از نظر میزان استفاده روزانه از اینترنت نیز غالب </w:t>
      </w:r>
      <w:proofErr w:type="spellStart"/>
      <w:r w:rsidRPr="00797FBE">
        <w:rPr>
          <w:rFonts w:eastAsiaTheme="minorHAnsi" w:cs="B Mitra" w:hint="cs"/>
          <w:sz w:val="26"/>
          <w:szCs w:val="26"/>
          <w:rtl/>
          <w:lang w:bidi="fa-IR"/>
        </w:rPr>
        <w:t>پاسخ</w:t>
      </w:r>
      <w:r w:rsidRPr="00797FBE">
        <w:rPr>
          <w:rFonts w:eastAsiaTheme="minorHAnsi" w:cs="B Mitra"/>
          <w:sz w:val="26"/>
          <w:szCs w:val="26"/>
          <w:rtl/>
          <w:lang w:bidi="fa-IR"/>
        </w:rPr>
        <w:softHyphen/>
      </w:r>
      <w:r w:rsidRPr="00797FBE">
        <w:rPr>
          <w:rFonts w:eastAsiaTheme="minorHAnsi" w:cs="B Mitra" w:hint="cs"/>
          <w:sz w:val="26"/>
          <w:szCs w:val="26"/>
          <w:rtl/>
          <w:lang w:bidi="fa-IR"/>
        </w:rPr>
        <w:t>دهندگان</w:t>
      </w:r>
      <w:proofErr w:type="spellEnd"/>
      <w:r w:rsidRPr="00797FBE">
        <w:rPr>
          <w:rFonts w:eastAsiaTheme="minorHAnsi" w:cs="B Mitra" w:hint="cs"/>
          <w:sz w:val="26"/>
          <w:szCs w:val="26"/>
          <w:rtl/>
          <w:lang w:bidi="fa-IR"/>
        </w:rPr>
        <w:t xml:space="preserve"> به گزینه چهار ساعت و بیشتر اشاره داشتند.</w:t>
      </w:r>
    </w:p>
    <w:p w14:paraId="0ECEA441" w14:textId="77777777" w:rsidR="008244CB" w:rsidRPr="00797FBE" w:rsidRDefault="008244CB" w:rsidP="008244CB">
      <w:pPr>
        <w:bidi/>
        <w:spacing w:after="40"/>
        <w:jc w:val="both"/>
        <w:rPr>
          <w:rFonts w:ascii="B Mitra" w:eastAsiaTheme="minorHAnsi" w:hAnsi="B Mitra" w:cs="B Nazanin"/>
          <w:rtl/>
          <w:lang w:bidi="fa-IR"/>
        </w:rPr>
      </w:pPr>
    </w:p>
    <w:p w14:paraId="28801653" w14:textId="5742ADB8" w:rsidR="008244CB" w:rsidRPr="00797FBE" w:rsidRDefault="008244CB" w:rsidP="001445AE">
      <w:pPr>
        <w:bidi/>
        <w:spacing w:line="259" w:lineRule="auto"/>
        <w:jc w:val="center"/>
        <w:rPr>
          <w:rFonts w:eastAsiaTheme="minorHAnsi" w:cs="B Mitra"/>
          <w:b/>
          <w:bCs/>
          <w:sz w:val="28"/>
          <w:szCs w:val="28"/>
        </w:rPr>
      </w:pPr>
      <w:r w:rsidRPr="00797FBE">
        <w:rPr>
          <w:rFonts w:eastAsiaTheme="minorHAnsi" w:cs="B Mitra" w:hint="cs"/>
          <w:b/>
          <w:bCs/>
          <w:sz w:val="20"/>
          <w:szCs w:val="20"/>
          <w:rtl/>
        </w:rPr>
        <w:t>جدول 2. آمار توصیفی پاسخگویان</w:t>
      </w:r>
    </w:p>
    <w:tbl>
      <w:tblPr>
        <w:tblStyle w:val="TableGrid22"/>
        <w:tblW w:w="5000"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437"/>
        <w:gridCol w:w="4566"/>
      </w:tblGrid>
      <w:tr w:rsidR="008244CB" w:rsidRPr="00797FBE" w14:paraId="4A732DAD" w14:textId="77777777" w:rsidTr="008244CB">
        <w:trPr>
          <w:jc w:val="center"/>
        </w:trPr>
        <w:tc>
          <w:tcPr>
            <w:tcW w:w="2464" w:type="pct"/>
            <w:tcBorders>
              <w:top w:val="single" w:sz="4" w:space="0" w:color="auto"/>
            </w:tcBorders>
            <w:shd w:val="clear" w:color="auto" w:fill="D9D9D9" w:themeFill="background1" w:themeFillShade="D9"/>
          </w:tcPr>
          <w:p w14:paraId="5632E5AB" w14:textId="77777777" w:rsidR="008244CB" w:rsidRPr="00797FBE" w:rsidRDefault="008244CB" w:rsidP="008244CB">
            <w:pPr>
              <w:bidi/>
              <w:jc w:val="center"/>
              <w:rPr>
                <w:rFonts w:ascii="Cambria" w:eastAsiaTheme="minorHAnsi" w:hAnsi="Cambria" w:cs="B Mitra"/>
                <w:b/>
                <w:bCs/>
                <w:sz w:val="32"/>
              </w:rPr>
            </w:pPr>
            <w:bookmarkStart w:id="7" w:name="_Hlk133207497"/>
            <w:bookmarkStart w:id="8" w:name="_Hlk133210122"/>
            <w:bookmarkStart w:id="9" w:name="_Hlk133206642"/>
            <w:r w:rsidRPr="00797FBE">
              <w:rPr>
                <w:rFonts w:ascii="Cambria" w:eastAsiaTheme="minorHAnsi" w:hAnsi="Cambria" w:cs="B Mitra" w:hint="cs"/>
                <w:b/>
                <w:bCs/>
                <w:szCs w:val="20"/>
                <w:rtl/>
              </w:rPr>
              <w:t>سن</w:t>
            </w:r>
          </w:p>
        </w:tc>
        <w:tc>
          <w:tcPr>
            <w:tcW w:w="2536" w:type="pct"/>
            <w:tcBorders>
              <w:top w:val="single" w:sz="4" w:space="0" w:color="auto"/>
            </w:tcBorders>
            <w:shd w:val="clear" w:color="auto" w:fill="D9D9D9" w:themeFill="background1" w:themeFillShade="D9"/>
            <w:vAlign w:val="center"/>
          </w:tcPr>
          <w:p w14:paraId="79A1ACE8" w14:textId="77777777" w:rsidR="008244CB" w:rsidRPr="00797FBE" w:rsidRDefault="008244CB" w:rsidP="008244CB">
            <w:pPr>
              <w:bidi/>
              <w:jc w:val="center"/>
              <w:rPr>
                <w:rFonts w:ascii="Cambria" w:eastAsiaTheme="minorHAnsi" w:hAnsi="Cambria" w:cs="B Mitra"/>
                <w:b/>
                <w:bCs/>
                <w:sz w:val="32"/>
              </w:rPr>
            </w:pPr>
            <w:r w:rsidRPr="00797FBE">
              <w:rPr>
                <w:rFonts w:ascii="Cambria" w:eastAsiaTheme="minorHAnsi" w:hAnsi="Cambria" w:cs="B Mitra" w:hint="cs"/>
                <w:b/>
                <w:bCs/>
                <w:szCs w:val="20"/>
                <w:rtl/>
              </w:rPr>
              <w:t>جنسیت</w:t>
            </w:r>
          </w:p>
        </w:tc>
      </w:tr>
      <w:tr w:rsidR="008244CB" w:rsidRPr="00797FBE" w14:paraId="0F2FBB22" w14:textId="77777777" w:rsidTr="008244CB">
        <w:trPr>
          <w:trHeight w:val="635"/>
          <w:jc w:val="center"/>
        </w:trPr>
        <w:tc>
          <w:tcPr>
            <w:tcW w:w="2464" w:type="pct"/>
            <w:vMerge w:val="restart"/>
            <w:vAlign w:val="center"/>
          </w:tcPr>
          <w:p w14:paraId="3FAC272E" w14:textId="77777777" w:rsidR="008244CB" w:rsidRPr="00797FBE" w:rsidRDefault="008244CB" w:rsidP="008244CB">
            <w:pPr>
              <w:jc w:val="center"/>
              <w:rPr>
                <w:rFonts w:ascii="Cambria" w:eastAsiaTheme="minorHAnsi" w:hAnsi="Cambria" w:cs="B Titr"/>
                <w:sz w:val="32"/>
              </w:rPr>
            </w:pPr>
            <w:r w:rsidRPr="00797FBE">
              <w:rPr>
                <w:rFonts w:asciiTheme="minorHAnsi" w:eastAsiaTheme="minorHAnsi" w:hAnsiTheme="minorHAnsi" w:cs="B Mitra"/>
                <w:noProof/>
                <w:sz w:val="22"/>
                <w:szCs w:val="28"/>
              </w:rPr>
              <w:drawing>
                <wp:inline distT="0" distB="0" distL="0" distR="0" wp14:anchorId="69F8D715" wp14:editId="0A6037D8">
                  <wp:extent cx="2346960" cy="14859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2536" w:type="pct"/>
            <w:vAlign w:val="center"/>
          </w:tcPr>
          <w:p w14:paraId="4A67E7AD" w14:textId="77777777" w:rsidR="008244CB" w:rsidRPr="00797FBE" w:rsidRDefault="008244CB" w:rsidP="008244CB">
            <w:pPr>
              <w:jc w:val="center"/>
              <w:rPr>
                <w:rFonts w:ascii="Cambria" w:eastAsiaTheme="minorHAnsi" w:hAnsi="Cambria" w:cs="B Titr"/>
                <w:sz w:val="32"/>
              </w:rPr>
            </w:pPr>
            <w:r w:rsidRPr="00797FBE">
              <w:rPr>
                <w:rFonts w:asciiTheme="minorHAnsi" w:eastAsiaTheme="minorHAnsi" w:hAnsiTheme="minorHAnsi" w:cs="B Mitra"/>
                <w:noProof/>
                <w:sz w:val="22"/>
                <w:szCs w:val="28"/>
              </w:rPr>
              <w:drawing>
                <wp:inline distT="0" distB="0" distL="0" distR="0" wp14:anchorId="284B0C92" wp14:editId="622E123B">
                  <wp:extent cx="2426556" cy="523875"/>
                  <wp:effectExtent l="0" t="0" r="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8244CB" w:rsidRPr="00797FBE" w14:paraId="388CAD96" w14:textId="77777777" w:rsidTr="008244CB">
        <w:trPr>
          <w:jc w:val="center"/>
        </w:trPr>
        <w:tc>
          <w:tcPr>
            <w:tcW w:w="2464" w:type="pct"/>
            <w:vMerge/>
          </w:tcPr>
          <w:p w14:paraId="352AAE51" w14:textId="77777777" w:rsidR="008244CB" w:rsidRPr="00797FBE" w:rsidRDefault="008244CB" w:rsidP="008244CB">
            <w:pPr>
              <w:jc w:val="center"/>
              <w:rPr>
                <w:rFonts w:ascii="Cambria" w:eastAsiaTheme="minorHAnsi" w:hAnsi="Cambria" w:cs="B Titr"/>
                <w:sz w:val="32"/>
              </w:rPr>
            </w:pPr>
          </w:p>
        </w:tc>
        <w:tc>
          <w:tcPr>
            <w:tcW w:w="2536" w:type="pct"/>
            <w:shd w:val="clear" w:color="auto" w:fill="D9D9D9" w:themeFill="background1" w:themeFillShade="D9"/>
          </w:tcPr>
          <w:p w14:paraId="416E1E49" w14:textId="77777777" w:rsidR="008244CB" w:rsidRPr="00797FBE" w:rsidRDefault="008244CB" w:rsidP="008244CB">
            <w:pPr>
              <w:bidi/>
              <w:jc w:val="center"/>
              <w:rPr>
                <w:rFonts w:ascii="Cambria" w:eastAsiaTheme="minorHAnsi" w:hAnsi="Cambria" w:cs="B Mitra"/>
                <w:b/>
                <w:bCs/>
                <w:szCs w:val="20"/>
              </w:rPr>
            </w:pPr>
            <w:r w:rsidRPr="00797FBE">
              <w:rPr>
                <w:rFonts w:ascii="Cambria" w:eastAsiaTheme="minorHAnsi" w:hAnsi="Cambria" w:cs="B Mitra"/>
                <w:b/>
                <w:bCs/>
                <w:szCs w:val="20"/>
                <w:rtl/>
              </w:rPr>
              <w:t>میزان استفاده روزانه از اینترنت</w:t>
            </w:r>
          </w:p>
        </w:tc>
      </w:tr>
      <w:tr w:rsidR="008244CB" w:rsidRPr="00797FBE" w14:paraId="0C80F5E6" w14:textId="77777777" w:rsidTr="008244CB">
        <w:trPr>
          <w:trHeight w:val="637"/>
          <w:jc w:val="center"/>
        </w:trPr>
        <w:tc>
          <w:tcPr>
            <w:tcW w:w="2464" w:type="pct"/>
            <w:vMerge/>
          </w:tcPr>
          <w:p w14:paraId="07EC2FE2" w14:textId="77777777" w:rsidR="008244CB" w:rsidRPr="00797FBE" w:rsidRDefault="008244CB" w:rsidP="008244CB">
            <w:pPr>
              <w:jc w:val="center"/>
              <w:rPr>
                <w:rFonts w:ascii="Cambria" w:eastAsiaTheme="minorHAnsi" w:hAnsi="Cambria" w:cs="B Titr"/>
                <w:sz w:val="32"/>
              </w:rPr>
            </w:pPr>
          </w:p>
        </w:tc>
        <w:tc>
          <w:tcPr>
            <w:tcW w:w="2536" w:type="pct"/>
            <w:vAlign w:val="center"/>
          </w:tcPr>
          <w:p w14:paraId="0AF5A328" w14:textId="77777777" w:rsidR="008244CB" w:rsidRPr="00797FBE" w:rsidRDefault="008244CB" w:rsidP="008244CB">
            <w:pPr>
              <w:jc w:val="center"/>
              <w:rPr>
                <w:rFonts w:ascii="Cambria" w:eastAsiaTheme="minorHAnsi" w:hAnsi="Cambria" w:cs="B Titr"/>
                <w:sz w:val="32"/>
              </w:rPr>
            </w:pPr>
            <w:r w:rsidRPr="00797FBE">
              <w:rPr>
                <w:rFonts w:asciiTheme="minorHAnsi" w:eastAsiaTheme="minorHAnsi" w:hAnsiTheme="minorHAnsi" w:cs="B Mitra"/>
                <w:noProof/>
                <w:sz w:val="22"/>
                <w:szCs w:val="28"/>
              </w:rPr>
              <w:drawing>
                <wp:inline distT="0" distB="0" distL="0" distR="0" wp14:anchorId="1C7E4F6E" wp14:editId="34B9FB50">
                  <wp:extent cx="2741930" cy="66675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8244CB" w:rsidRPr="00797FBE" w14:paraId="26A73B84" w14:textId="77777777" w:rsidTr="008244CB">
        <w:trPr>
          <w:jc w:val="center"/>
        </w:trPr>
        <w:tc>
          <w:tcPr>
            <w:tcW w:w="2464" w:type="pct"/>
            <w:shd w:val="clear" w:color="auto" w:fill="D9D9D9" w:themeFill="background1" w:themeFillShade="D9"/>
          </w:tcPr>
          <w:p w14:paraId="4A662D27" w14:textId="77777777" w:rsidR="008244CB" w:rsidRPr="00797FBE" w:rsidRDefault="008244CB" w:rsidP="008244CB">
            <w:pPr>
              <w:bidi/>
              <w:jc w:val="center"/>
              <w:rPr>
                <w:rFonts w:ascii="Cambria" w:eastAsiaTheme="minorHAnsi" w:hAnsi="Cambria" w:cs="B Mitra"/>
                <w:b/>
                <w:bCs/>
                <w:sz w:val="32"/>
              </w:rPr>
            </w:pPr>
            <w:r w:rsidRPr="00797FBE">
              <w:rPr>
                <w:rFonts w:ascii="Cambria" w:eastAsiaTheme="minorHAnsi" w:hAnsi="Cambria" w:cs="B Mitra" w:hint="cs"/>
                <w:b/>
                <w:bCs/>
                <w:szCs w:val="20"/>
                <w:rtl/>
              </w:rPr>
              <w:t>وضعیت اشتغال</w:t>
            </w:r>
          </w:p>
        </w:tc>
        <w:tc>
          <w:tcPr>
            <w:tcW w:w="2536" w:type="pct"/>
            <w:shd w:val="clear" w:color="auto" w:fill="D9D9D9" w:themeFill="background1" w:themeFillShade="D9"/>
          </w:tcPr>
          <w:p w14:paraId="4CDF1EA3" w14:textId="77777777" w:rsidR="008244CB" w:rsidRPr="00797FBE" w:rsidRDefault="008244CB" w:rsidP="008244CB">
            <w:pPr>
              <w:bidi/>
              <w:jc w:val="center"/>
              <w:rPr>
                <w:rFonts w:ascii="Cambria" w:eastAsiaTheme="minorHAnsi" w:hAnsi="Cambria" w:cs="B Mitra"/>
                <w:b/>
                <w:bCs/>
                <w:szCs w:val="20"/>
              </w:rPr>
            </w:pPr>
            <w:r w:rsidRPr="00797FBE">
              <w:rPr>
                <w:rFonts w:ascii="Cambria" w:eastAsiaTheme="minorHAnsi" w:hAnsi="Cambria" w:cs="B Mitra" w:hint="cs"/>
                <w:b/>
                <w:bCs/>
                <w:szCs w:val="20"/>
                <w:rtl/>
              </w:rPr>
              <w:t>میزان تحصیلات</w:t>
            </w:r>
          </w:p>
        </w:tc>
      </w:tr>
      <w:tr w:rsidR="008244CB" w:rsidRPr="00797FBE" w14:paraId="79B68427" w14:textId="77777777" w:rsidTr="008244CB">
        <w:trPr>
          <w:trHeight w:val="1613"/>
          <w:jc w:val="center"/>
        </w:trPr>
        <w:tc>
          <w:tcPr>
            <w:tcW w:w="2464" w:type="pct"/>
            <w:tcBorders>
              <w:bottom w:val="single" w:sz="4" w:space="0" w:color="auto"/>
            </w:tcBorders>
          </w:tcPr>
          <w:p w14:paraId="78A30ACB" w14:textId="77777777" w:rsidR="008244CB" w:rsidRPr="00797FBE" w:rsidRDefault="008244CB" w:rsidP="008244CB">
            <w:pPr>
              <w:jc w:val="center"/>
              <w:rPr>
                <w:rFonts w:ascii="Cambria" w:eastAsiaTheme="minorHAnsi" w:hAnsi="Cambria" w:cs="B Titr"/>
                <w:sz w:val="32"/>
              </w:rPr>
            </w:pPr>
            <w:r w:rsidRPr="00797FBE">
              <w:rPr>
                <w:rFonts w:asciiTheme="minorHAnsi" w:eastAsiaTheme="minorHAnsi" w:hAnsiTheme="minorHAnsi" w:cs="B Mitra"/>
                <w:noProof/>
                <w:sz w:val="22"/>
                <w:szCs w:val="28"/>
              </w:rPr>
              <w:drawing>
                <wp:inline distT="0" distB="0" distL="0" distR="0" wp14:anchorId="5DEB096C" wp14:editId="1CD55A84">
                  <wp:extent cx="2312035" cy="9906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c>
          <w:tcPr>
            <w:tcW w:w="2536" w:type="pct"/>
            <w:tcBorders>
              <w:bottom w:val="single" w:sz="4" w:space="0" w:color="auto"/>
            </w:tcBorders>
          </w:tcPr>
          <w:p w14:paraId="21E217C4" w14:textId="77777777" w:rsidR="008244CB" w:rsidRPr="00797FBE" w:rsidRDefault="008244CB" w:rsidP="008244CB">
            <w:pPr>
              <w:jc w:val="center"/>
              <w:rPr>
                <w:rFonts w:ascii="Cambria" w:eastAsiaTheme="minorHAnsi" w:hAnsi="Cambria" w:cs="B Titr"/>
                <w:sz w:val="32"/>
              </w:rPr>
            </w:pPr>
            <w:r w:rsidRPr="00797FBE">
              <w:rPr>
                <w:rFonts w:asciiTheme="minorHAnsi" w:eastAsiaTheme="minorHAnsi" w:hAnsiTheme="minorHAnsi" w:cs="B Mitra"/>
                <w:noProof/>
                <w:sz w:val="22"/>
                <w:szCs w:val="28"/>
              </w:rPr>
              <w:drawing>
                <wp:inline distT="0" distB="0" distL="0" distR="0" wp14:anchorId="3FFE2B1B" wp14:editId="14C88AA5">
                  <wp:extent cx="2397125" cy="904875"/>
                  <wp:effectExtent l="0" t="1905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bl>
    <w:p w14:paraId="6A1EB0DE" w14:textId="77777777" w:rsidR="008244CB" w:rsidRPr="00797FBE" w:rsidRDefault="008244CB" w:rsidP="008244CB">
      <w:pPr>
        <w:bidi/>
        <w:spacing w:line="259" w:lineRule="auto"/>
        <w:jc w:val="both"/>
        <w:rPr>
          <w:rFonts w:eastAsiaTheme="minorHAnsi" w:cs="B Nazanin"/>
          <w:b/>
          <w:bCs/>
          <w:sz w:val="22"/>
          <w:szCs w:val="22"/>
          <w:rtl/>
        </w:rPr>
      </w:pPr>
    </w:p>
    <w:p w14:paraId="48B8DA77" w14:textId="77777777" w:rsidR="008726BF" w:rsidRPr="00797FBE" w:rsidRDefault="008726BF" w:rsidP="008244CB">
      <w:pPr>
        <w:bidi/>
        <w:spacing w:line="259" w:lineRule="auto"/>
        <w:jc w:val="both"/>
        <w:rPr>
          <w:rFonts w:eastAsiaTheme="minorHAnsi" w:cs="B Nazanin"/>
          <w:b/>
          <w:bCs/>
          <w:sz w:val="22"/>
          <w:szCs w:val="20"/>
          <w:rtl/>
        </w:rPr>
      </w:pPr>
      <w:r w:rsidRPr="00797FBE">
        <w:rPr>
          <w:rFonts w:eastAsiaTheme="minorHAnsi" w:cs="B Nazanin" w:hint="cs"/>
          <w:b/>
          <w:bCs/>
          <w:rtl/>
        </w:rPr>
        <w:t>آمار استنباطی</w:t>
      </w:r>
    </w:p>
    <w:bookmarkEnd w:id="7"/>
    <w:p w14:paraId="3C3E55F6" w14:textId="63C9F1AC" w:rsidR="008726BF" w:rsidRPr="00797FBE" w:rsidRDefault="008726BF" w:rsidP="001445AE">
      <w:pPr>
        <w:bidi/>
        <w:jc w:val="both"/>
        <w:rPr>
          <w:rFonts w:eastAsiaTheme="minorHAnsi" w:cs="B Nazanin"/>
          <w:shd w:val="clear" w:color="auto" w:fill="FFFFFF"/>
          <w:rtl/>
          <w:lang w:bidi="fa-IR"/>
        </w:rPr>
      </w:pPr>
      <w:r w:rsidRPr="00797FBE">
        <w:rPr>
          <w:rFonts w:eastAsiaTheme="minorHAnsi" w:cs="B Nazanin" w:hint="cs"/>
          <w:shd w:val="clear" w:color="auto" w:fill="FFFFFF"/>
          <w:rtl/>
          <w:lang w:bidi="fa-IR"/>
        </w:rPr>
        <w:t xml:space="preserve">بر اساس جدول </w:t>
      </w:r>
      <w:r w:rsidR="001B4EC5" w:rsidRPr="00797FBE">
        <w:rPr>
          <w:rFonts w:eastAsiaTheme="minorHAnsi" w:cs="B Nazanin" w:hint="cs"/>
          <w:shd w:val="clear" w:color="auto" w:fill="FFFFFF"/>
          <w:rtl/>
          <w:lang w:bidi="fa-IR"/>
        </w:rPr>
        <w:t>3</w:t>
      </w:r>
      <w:r w:rsidRPr="00797FBE">
        <w:rPr>
          <w:rFonts w:eastAsiaTheme="minorHAnsi" w:cs="B Nazanin" w:hint="cs"/>
          <w:shd w:val="clear" w:color="auto" w:fill="FFFFFF"/>
          <w:rtl/>
          <w:lang w:bidi="fa-IR"/>
        </w:rPr>
        <w:t xml:space="preserve">، که میانگین، انحراف استاندارد و سطح معناداری هر یک از </w:t>
      </w:r>
      <w:proofErr w:type="spellStart"/>
      <w:r w:rsidRPr="00797FBE">
        <w:rPr>
          <w:rFonts w:eastAsiaTheme="minorHAnsi" w:cs="B Nazanin" w:hint="cs"/>
          <w:shd w:val="clear" w:color="auto" w:fill="FFFFFF"/>
          <w:rtl/>
          <w:lang w:bidi="fa-IR"/>
        </w:rPr>
        <w:t>گویه</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های</w:t>
      </w:r>
      <w:proofErr w:type="spellEnd"/>
      <w:r w:rsidRPr="00797FBE">
        <w:rPr>
          <w:rFonts w:eastAsiaTheme="minorHAnsi" w:cs="B Nazanin" w:hint="cs"/>
          <w:shd w:val="clear" w:color="auto" w:fill="FFFFFF"/>
          <w:rtl/>
          <w:lang w:bidi="fa-IR"/>
        </w:rPr>
        <w:t xml:space="preserve"> پژوهش را نشان می</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دهد، می</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 xml:space="preserve">توان گفت که در سطح </w:t>
      </w:r>
      <w:proofErr w:type="spellStart"/>
      <w:r w:rsidRPr="00797FBE">
        <w:rPr>
          <w:rFonts w:eastAsiaTheme="minorHAnsi" w:cs="B Nazanin" w:hint="cs"/>
          <w:shd w:val="clear" w:color="auto" w:fill="FFFFFF"/>
          <w:rtl/>
          <w:lang w:bidi="fa-IR"/>
        </w:rPr>
        <w:t>مولفه</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ها</w:t>
      </w:r>
      <w:proofErr w:type="spellEnd"/>
      <w:r w:rsidRPr="00797FBE">
        <w:rPr>
          <w:rFonts w:eastAsiaTheme="minorHAnsi" w:cs="B Nazanin" w:hint="cs"/>
          <w:shd w:val="clear" w:color="auto" w:fill="FFFFFF"/>
          <w:rtl/>
          <w:lang w:bidi="fa-IR"/>
        </w:rPr>
        <w:t xml:space="preserve"> بیشترین مقدار میانگین مربوط به </w:t>
      </w:r>
      <w:proofErr w:type="spellStart"/>
      <w:r w:rsidRPr="00797FBE">
        <w:rPr>
          <w:rFonts w:eastAsiaTheme="minorHAnsi" w:cs="B Nazanin" w:hint="cs"/>
          <w:shd w:val="clear" w:color="auto" w:fill="FFFFFF"/>
          <w:rtl/>
          <w:lang w:bidi="fa-IR"/>
        </w:rPr>
        <w:t>مولفه</w:t>
      </w:r>
      <w:proofErr w:type="spellEnd"/>
      <w:r w:rsidRPr="00797FBE">
        <w:rPr>
          <w:rFonts w:eastAsiaTheme="minorHAnsi" w:cs="B Nazanin" w:hint="cs"/>
          <w:shd w:val="clear" w:color="auto" w:fill="FFFFFF"/>
          <w:rtl/>
          <w:lang w:bidi="fa-IR"/>
        </w:rPr>
        <w:t xml:space="preserve"> صرفه</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 xml:space="preserve">جویی در زمان (67/3) و کمترین مقدار میانگین مربوط به </w:t>
      </w:r>
      <w:proofErr w:type="spellStart"/>
      <w:r w:rsidRPr="00797FBE">
        <w:rPr>
          <w:rFonts w:eastAsiaTheme="minorHAnsi" w:cs="B Nazanin" w:hint="cs"/>
          <w:shd w:val="clear" w:color="auto" w:fill="FFFFFF"/>
          <w:rtl/>
          <w:lang w:bidi="fa-IR"/>
        </w:rPr>
        <w:t>مولفه</w:t>
      </w:r>
      <w:proofErr w:type="spellEnd"/>
      <w:r w:rsidRPr="00797FBE">
        <w:rPr>
          <w:rFonts w:eastAsiaTheme="minorHAnsi" w:cs="B Nazanin" w:hint="cs"/>
          <w:shd w:val="clear" w:color="auto" w:fill="FFFFFF"/>
          <w:rtl/>
          <w:lang w:bidi="fa-IR"/>
        </w:rPr>
        <w:t xml:space="preserve"> امنیت ادراک شده (63/2)</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 xml:space="preserve"> است. در سطح شاخص</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ها نیز بیشترین و کمترین مقدار میانگین نسبت به حد متوسط (عدد سه)، مربوط به شاخص</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های «کاهش مراجعه حضوری و صرفه</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 xml:space="preserve">جویی در وقت» و «پاسخگویی مسئولین امر خدمات الکترونیکی شهر در زمان هر نوع اختلال در حین </w:t>
      </w:r>
      <w:proofErr w:type="spellStart"/>
      <w:r w:rsidRPr="00797FBE">
        <w:rPr>
          <w:rFonts w:eastAsiaTheme="minorHAnsi" w:cs="B Nazanin" w:hint="cs"/>
          <w:shd w:val="clear" w:color="auto" w:fill="FFFFFF"/>
          <w:rtl/>
          <w:lang w:bidi="fa-IR"/>
        </w:rPr>
        <w:t>تراکنش</w:t>
      </w:r>
      <w:proofErr w:type="spellEnd"/>
      <w:r w:rsidRPr="00797FBE">
        <w:rPr>
          <w:rFonts w:eastAsiaTheme="minorHAnsi" w:cs="B Nazanin" w:hint="cs"/>
          <w:shd w:val="clear" w:color="auto" w:fill="FFFFFF"/>
          <w:rtl/>
          <w:lang w:bidi="fa-IR"/>
        </w:rPr>
        <w:t xml:space="preserve">» به ترتیب با مقادیر 26/2 و 73/3 است. </w:t>
      </w:r>
      <w:proofErr w:type="spellStart"/>
      <w:r w:rsidRPr="00797FBE">
        <w:rPr>
          <w:rFonts w:eastAsiaTheme="minorHAnsi" w:cs="B Nazanin" w:hint="cs"/>
          <w:shd w:val="clear" w:color="auto" w:fill="FFFFFF"/>
          <w:rtl/>
          <w:lang w:bidi="fa-IR"/>
        </w:rPr>
        <w:t>بطورکلی</w:t>
      </w:r>
      <w:proofErr w:type="spellEnd"/>
      <w:r w:rsidRPr="00797FBE">
        <w:rPr>
          <w:rFonts w:eastAsiaTheme="minorHAnsi" w:cs="B Nazanin" w:hint="cs"/>
          <w:shd w:val="clear" w:color="auto" w:fill="FFFFFF"/>
          <w:rtl/>
          <w:lang w:bidi="fa-IR"/>
        </w:rPr>
        <w:t xml:space="preserve"> می</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 xml:space="preserve">توان بیان نمود که شهروندان شهر مشهد از </w:t>
      </w:r>
      <w:proofErr w:type="spellStart"/>
      <w:r w:rsidRPr="00797FBE">
        <w:rPr>
          <w:rFonts w:eastAsiaTheme="minorHAnsi" w:cs="B Nazanin" w:hint="cs"/>
          <w:shd w:val="clear" w:color="auto" w:fill="FFFFFF"/>
          <w:rtl/>
          <w:lang w:bidi="fa-IR"/>
        </w:rPr>
        <w:t>مولفه</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ها</w:t>
      </w:r>
      <w:proofErr w:type="spellEnd"/>
      <w:r w:rsidRPr="00797FBE">
        <w:rPr>
          <w:rFonts w:eastAsiaTheme="minorHAnsi" w:cs="B Nazanin" w:hint="cs"/>
          <w:shd w:val="clear" w:color="auto" w:fill="FFFFFF"/>
          <w:rtl/>
          <w:lang w:bidi="fa-IR"/>
        </w:rPr>
        <w:t xml:space="preserve"> و </w:t>
      </w:r>
      <w:proofErr w:type="spellStart"/>
      <w:r w:rsidRPr="00797FBE">
        <w:rPr>
          <w:rFonts w:eastAsiaTheme="minorHAnsi" w:cs="B Nazanin" w:hint="cs"/>
          <w:shd w:val="clear" w:color="auto" w:fill="FFFFFF"/>
          <w:rtl/>
          <w:lang w:bidi="fa-IR"/>
        </w:rPr>
        <w:t>گویه</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های</w:t>
      </w:r>
      <w:proofErr w:type="spellEnd"/>
      <w:r w:rsidRPr="00797FBE">
        <w:rPr>
          <w:rFonts w:eastAsiaTheme="minorHAnsi" w:cs="B Nazanin" w:hint="cs"/>
          <w:shd w:val="clear" w:color="auto" w:fill="FFFFFF"/>
          <w:rtl/>
          <w:lang w:bidi="fa-IR"/>
        </w:rPr>
        <w:t xml:space="preserve"> مطالعاتی در حد متوسط رضایت دارند. ستون آخر جدول مذکور سطح معناداری </w:t>
      </w:r>
      <w:proofErr w:type="spellStart"/>
      <w:r w:rsidRPr="00797FBE">
        <w:rPr>
          <w:rFonts w:eastAsiaTheme="minorHAnsi" w:cs="B Nazanin" w:hint="cs"/>
          <w:shd w:val="clear" w:color="auto" w:fill="FFFFFF"/>
          <w:rtl/>
          <w:lang w:bidi="fa-IR"/>
        </w:rPr>
        <w:t>گویه</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های</w:t>
      </w:r>
      <w:proofErr w:type="spellEnd"/>
      <w:r w:rsidRPr="00797FBE">
        <w:rPr>
          <w:rFonts w:eastAsiaTheme="minorHAnsi" w:cs="B Nazanin" w:hint="cs"/>
          <w:shd w:val="clear" w:color="auto" w:fill="FFFFFF"/>
          <w:rtl/>
          <w:lang w:bidi="fa-IR"/>
        </w:rPr>
        <w:t xml:space="preserve"> پژوهش را نشان می</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دهد. با وجود فرضیه</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 xml:space="preserve">های سطح معناداری </w:t>
      </w:r>
      <w:r w:rsidRPr="00797FBE">
        <w:rPr>
          <w:rFonts w:asciiTheme="majorBidi" w:eastAsiaTheme="minorHAnsi" w:hAnsiTheme="majorBidi" w:cs="B Nazanin"/>
          <w:shd w:val="clear" w:color="auto" w:fill="FFFFFF"/>
          <w:rtl/>
          <w:lang w:bidi="fa-IR"/>
        </w:rPr>
        <w:t>(</w:t>
      </w:r>
      <w:r w:rsidRPr="00797FBE">
        <w:rPr>
          <w:rFonts w:asciiTheme="majorBidi" w:eastAsiaTheme="minorHAnsi" w:hAnsiTheme="majorBidi" w:cs="B Nazanin"/>
          <w:sz w:val="22"/>
          <w:szCs w:val="22"/>
          <w:shd w:val="clear" w:color="auto" w:fill="FFFFFF"/>
          <w:lang w:bidi="fa-IR"/>
        </w:rPr>
        <w:t>P-values</w:t>
      </w:r>
      <w:r w:rsidRPr="00797FBE">
        <w:rPr>
          <w:rFonts w:asciiTheme="majorBidi" w:eastAsiaTheme="minorHAnsi" w:hAnsiTheme="majorBidi" w:cs="B Nazanin"/>
          <w:shd w:val="clear" w:color="auto" w:fill="FFFFFF"/>
          <w:rtl/>
          <w:lang w:bidi="fa-IR"/>
        </w:rPr>
        <w:t>)</w:t>
      </w:r>
      <w:r w:rsidRPr="00797FBE">
        <w:rPr>
          <w:rFonts w:eastAsiaTheme="minorHAnsi" w:cs="B Nazanin" w:hint="cs"/>
          <w:shd w:val="clear" w:color="auto" w:fill="FFFFFF"/>
          <w:rtl/>
          <w:lang w:bidi="fa-IR"/>
        </w:rPr>
        <w:t xml:space="preserve"> که اگر مقدار </w:t>
      </w:r>
      <w:r w:rsidRPr="00797FBE">
        <w:rPr>
          <w:rFonts w:eastAsiaTheme="minorHAnsi" w:cs="B Nazanin"/>
          <w:sz w:val="22"/>
          <w:szCs w:val="22"/>
          <w:shd w:val="clear" w:color="auto" w:fill="FFFFFF"/>
          <w:lang w:bidi="fa-IR"/>
        </w:rPr>
        <w:t>P</w:t>
      </w:r>
      <w:r w:rsidRPr="00797FBE">
        <w:rPr>
          <w:rFonts w:eastAsiaTheme="minorHAnsi" w:cs="B Nazanin" w:hint="cs"/>
          <w:shd w:val="clear" w:color="auto" w:fill="FFFFFF"/>
          <w:rtl/>
          <w:lang w:bidi="fa-IR"/>
        </w:rPr>
        <w:t xml:space="preserve"> کمتر از 05/0 باشد </w:t>
      </w:r>
      <w:r w:rsidRPr="00797FBE">
        <w:rPr>
          <w:rFonts w:asciiTheme="majorBidi" w:eastAsiaTheme="minorHAnsi" w:hAnsiTheme="majorBidi" w:cs="B Nazanin"/>
          <w:shd w:val="clear" w:color="auto" w:fill="FFFFFF"/>
          <w:rtl/>
          <w:lang w:bidi="fa-IR"/>
        </w:rPr>
        <w:t>(</w:t>
      </w:r>
      <w:r w:rsidRPr="00797FBE">
        <w:rPr>
          <w:rFonts w:asciiTheme="majorBidi" w:eastAsiaTheme="minorHAnsi" w:hAnsiTheme="majorBidi" w:cs="B Nazanin"/>
          <w:sz w:val="22"/>
          <w:szCs w:val="22"/>
          <w:shd w:val="clear" w:color="auto" w:fill="FFFFFF"/>
          <w:lang w:bidi="fa-IR"/>
        </w:rPr>
        <w:t>0/05</w:t>
      </w:r>
      <w:r w:rsidRPr="00797FBE">
        <w:rPr>
          <w:rFonts w:asciiTheme="majorBidi" w:eastAsiaTheme="minorHAnsi" w:hAnsiTheme="majorBidi" w:cs="B Nazanin"/>
          <w:sz w:val="22"/>
          <w:szCs w:val="22"/>
          <w:shd w:val="clear" w:color="auto" w:fill="FFFFFF"/>
          <w:rtl/>
          <w:lang w:bidi="fa-IR"/>
        </w:rPr>
        <w:t xml:space="preserve"> </w:t>
      </w:r>
      <w:r w:rsidRPr="00797FBE">
        <w:rPr>
          <w:rFonts w:asciiTheme="majorBidi" w:eastAsiaTheme="minorHAnsi" w:hAnsiTheme="majorBidi" w:cs="B Nazanin"/>
          <w:sz w:val="22"/>
          <w:szCs w:val="22"/>
          <w:shd w:val="clear" w:color="auto" w:fill="FFFFFF"/>
          <w:lang w:bidi="fa-IR"/>
        </w:rPr>
        <w:t>P≤</w:t>
      </w:r>
      <w:r w:rsidRPr="00797FBE">
        <w:rPr>
          <w:rFonts w:asciiTheme="majorBidi" w:eastAsiaTheme="minorHAnsi" w:hAnsiTheme="majorBidi" w:cs="B Nazanin"/>
          <w:shd w:val="clear" w:color="auto" w:fill="FFFFFF"/>
          <w:rtl/>
          <w:lang w:bidi="fa-IR"/>
        </w:rPr>
        <w:t>)</w:t>
      </w:r>
      <w:r w:rsidRPr="00797FBE">
        <w:rPr>
          <w:rFonts w:asciiTheme="majorBidi" w:eastAsiaTheme="minorHAnsi" w:hAnsiTheme="majorBidi" w:cs="B Nazanin"/>
          <w:shd w:val="clear" w:color="auto" w:fill="FFFFFF"/>
          <w:lang w:bidi="fa-IR"/>
        </w:rPr>
        <w:t xml:space="preserve"> </w:t>
      </w:r>
      <w:r w:rsidRPr="00797FBE">
        <w:rPr>
          <w:rFonts w:asciiTheme="majorBidi" w:eastAsiaTheme="minorHAnsi" w:hAnsiTheme="majorBidi" w:cs="B Nazanin" w:hint="cs"/>
          <w:shd w:val="clear" w:color="auto" w:fill="FFFFFF"/>
          <w:rtl/>
          <w:lang w:bidi="fa-IR"/>
        </w:rPr>
        <w:t xml:space="preserve">فرض </w:t>
      </w:r>
      <w:r w:rsidRPr="00797FBE">
        <w:rPr>
          <w:rFonts w:asciiTheme="majorBidi" w:eastAsiaTheme="minorHAnsi" w:hAnsiTheme="majorBidi" w:cs="B Nazanin"/>
          <w:sz w:val="22"/>
          <w:szCs w:val="22"/>
          <w:shd w:val="clear" w:color="auto" w:fill="FFFFFF"/>
          <w:lang w:bidi="fa-IR"/>
        </w:rPr>
        <w:t>H</w:t>
      </w:r>
      <w:r w:rsidRPr="00797FBE">
        <w:rPr>
          <w:rFonts w:asciiTheme="majorBidi" w:eastAsiaTheme="minorHAnsi" w:hAnsiTheme="majorBidi" w:cs="B Nazanin"/>
          <w:sz w:val="22"/>
          <w:szCs w:val="22"/>
          <w:shd w:val="clear" w:color="auto" w:fill="FFFFFF"/>
          <w:vertAlign w:val="subscript"/>
          <w:lang w:bidi="fa-IR"/>
        </w:rPr>
        <w:t>0</w:t>
      </w:r>
      <w:r w:rsidRPr="00797FBE">
        <w:rPr>
          <w:rFonts w:asciiTheme="majorBidi" w:eastAsiaTheme="minorHAnsi" w:hAnsiTheme="majorBidi" w:cs="B Nazanin" w:hint="cs"/>
          <w:shd w:val="clear" w:color="auto" w:fill="FFFFFF"/>
          <w:rtl/>
          <w:lang w:bidi="fa-IR"/>
        </w:rPr>
        <w:t xml:space="preserve"> رد می</w:t>
      </w:r>
      <w:r w:rsidRPr="00797FBE">
        <w:rPr>
          <w:rFonts w:asciiTheme="majorBidi" w:eastAsiaTheme="minorHAnsi" w:hAnsiTheme="majorBidi" w:cs="B Nazanin"/>
          <w:shd w:val="clear" w:color="auto" w:fill="FFFFFF"/>
          <w:rtl/>
          <w:lang w:bidi="fa-IR"/>
        </w:rPr>
        <w:softHyphen/>
      </w:r>
      <w:r w:rsidRPr="00797FBE">
        <w:rPr>
          <w:rFonts w:asciiTheme="majorBidi" w:eastAsiaTheme="minorHAnsi" w:hAnsiTheme="majorBidi" w:cs="B Nazanin" w:hint="cs"/>
          <w:shd w:val="clear" w:color="auto" w:fill="FFFFFF"/>
          <w:rtl/>
          <w:lang w:bidi="fa-IR"/>
        </w:rPr>
        <w:t xml:space="preserve">شود و فرض </w:t>
      </w:r>
      <w:r w:rsidRPr="00797FBE">
        <w:rPr>
          <w:rFonts w:asciiTheme="majorBidi" w:eastAsiaTheme="minorHAnsi" w:hAnsiTheme="majorBidi" w:cs="B Nazanin"/>
          <w:sz w:val="22"/>
          <w:szCs w:val="22"/>
          <w:shd w:val="clear" w:color="auto" w:fill="FFFFFF"/>
          <w:lang w:bidi="fa-IR"/>
        </w:rPr>
        <w:t>H</w:t>
      </w:r>
      <w:r w:rsidRPr="00797FBE">
        <w:rPr>
          <w:rFonts w:asciiTheme="majorBidi" w:eastAsiaTheme="minorHAnsi" w:hAnsiTheme="majorBidi" w:cs="B Nazanin"/>
          <w:sz w:val="22"/>
          <w:szCs w:val="22"/>
          <w:shd w:val="clear" w:color="auto" w:fill="FFFFFF"/>
          <w:vertAlign w:val="subscript"/>
          <w:lang w:bidi="fa-IR"/>
        </w:rPr>
        <w:t>1</w:t>
      </w:r>
      <w:r w:rsidRPr="00797FBE">
        <w:rPr>
          <w:rFonts w:asciiTheme="majorBidi" w:eastAsiaTheme="minorHAnsi" w:hAnsiTheme="majorBidi" w:cs="B Nazanin" w:hint="cs"/>
          <w:shd w:val="clear" w:color="auto" w:fill="FFFFFF"/>
          <w:rtl/>
          <w:lang w:bidi="fa-IR"/>
        </w:rPr>
        <w:t xml:space="preserve"> تائید می</w:t>
      </w:r>
      <w:r w:rsidRPr="00797FBE">
        <w:rPr>
          <w:rFonts w:asciiTheme="majorBidi" w:eastAsiaTheme="minorHAnsi" w:hAnsiTheme="majorBidi" w:cs="B Nazanin"/>
          <w:shd w:val="clear" w:color="auto" w:fill="FFFFFF"/>
          <w:rtl/>
          <w:lang w:bidi="fa-IR"/>
        </w:rPr>
        <w:softHyphen/>
      </w:r>
      <w:r w:rsidRPr="00797FBE">
        <w:rPr>
          <w:rFonts w:asciiTheme="majorBidi" w:eastAsiaTheme="minorHAnsi" w:hAnsiTheme="majorBidi" w:cs="B Nazanin" w:hint="cs"/>
          <w:shd w:val="clear" w:color="auto" w:fill="FFFFFF"/>
          <w:rtl/>
          <w:lang w:bidi="fa-IR"/>
        </w:rPr>
        <w:t>شود و بیان می</w:t>
      </w:r>
      <w:r w:rsidRPr="00797FBE">
        <w:rPr>
          <w:rFonts w:asciiTheme="majorBidi" w:eastAsiaTheme="minorHAnsi" w:hAnsiTheme="majorBidi" w:cs="B Nazanin"/>
          <w:shd w:val="clear" w:color="auto" w:fill="FFFFFF"/>
          <w:rtl/>
          <w:lang w:bidi="fa-IR"/>
        </w:rPr>
        <w:softHyphen/>
      </w:r>
      <w:r w:rsidRPr="00797FBE">
        <w:rPr>
          <w:rFonts w:asciiTheme="majorBidi" w:eastAsiaTheme="minorHAnsi" w:hAnsiTheme="majorBidi" w:cs="B Nazanin" w:hint="cs"/>
          <w:shd w:val="clear" w:color="auto" w:fill="FFFFFF"/>
          <w:rtl/>
          <w:lang w:bidi="fa-IR"/>
        </w:rPr>
        <w:t xml:space="preserve">کند که تفاوت معناداری در سطح گویه موردنظر در بین افراد وجود دارد و اگر مقدار </w:t>
      </w:r>
      <w:r w:rsidRPr="00797FBE">
        <w:rPr>
          <w:rFonts w:asciiTheme="majorBidi" w:eastAsiaTheme="minorHAnsi" w:hAnsiTheme="majorBidi" w:cs="B Nazanin"/>
          <w:sz w:val="22"/>
          <w:szCs w:val="22"/>
          <w:shd w:val="clear" w:color="auto" w:fill="FFFFFF"/>
          <w:lang w:bidi="fa-IR"/>
        </w:rPr>
        <w:t>P</w:t>
      </w:r>
      <w:r w:rsidRPr="00797FBE">
        <w:rPr>
          <w:rFonts w:asciiTheme="majorBidi" w:eastAsiaTheme="minorHAnsi" w:hAnsiTheme="majorBidi" w:cs="B Nazanin" w:hint="cs"/>
          <w:shd w:val="clear" w:color="auto" w:fill="FFFFFF"/>
          <w:rtl/>
          <w:lang w:bidi="fa-IR"/>
        </w:rPr>
        <w:t xml:space="preserve"> بیشتر از 05/0 باشد (</w:t>
      </w:r>
      <w:r w:rsidRPr="00797FBE">
        <w:rPr>
          <w:rFonts w:asciiTheme="majorBidi" w:eastAsiaTheme="minorHAnsi" w:hAnsiTheme="majorBidi" w:cs="B Nazanin"/>
          <w:sz w:val="22"/>
          <w:szCs w:val="22"/>
          <w:shd w:val="clear" w:color="auto" w:fill="FFFFFF"/>
          <w:lang w:bidi="fa-IR"/>
        </w:rPr>
        <w:t>0/05</w:t>
      </w:r>
      <w:r w:rsidRPr="00797FBE">
        <w:rPr>
          <w:rFonts w:asciiTheme="majorBidi" w:eastAsiaTheme="minorHAnsi" w:hAnsiTheme="majorBidi" w:cs="B Nazanin" w:hint="cs"/>
          <w:shd w:val="clear" w:color="auto" w:fill="FFFFFF"/>
          <w:rtl/>
          <w:lang w:bidi="fa-IR"/>
        </w:rPr>
        <w:t xml:space="preserve"> </w:t>
      </w:r>
      <w:r w:rsidRPr="00797FBE">
        <w:rPr>
          <w:rFonts w:asciiTheme="majorBidi" w:eastAsiaTheme="minorHAnsi" w:hAnsiTheme="majorBidi" w:cs="B Nazanin"/>
          <w:sz w:val="22"/>
          <w:szCs w:val="22"/>
          <w:shd w:val="clear" w:color="auto" w:fill="FFFFFF"/>
          <w:lang w:bidi="fa-IR"/>
        </w:rPr>
        <w:t>P≥</w:t>
      </w:r>
      <w:r w:rsidRPr="00797FBE">
        <w:rPr>
          <w:rFonts w:asciiTheme="majorBidi" w:eastAsiaTheme="minorHAnsi" w:hAnsiTheme="majorBidi" w:cs="B Nazanin" w:hint="cs"/>
          <w:shd w:val="clear" w:color="auto" w:fill="FFFFFF"/>
          <w:rtl/>
          <w:lang w:bidi="fa-IR"/>
        </w:rPr>
        <w:t>)</w:t>
      </w:r>
      <w:r w:rsidRPr="00797FBE">
        <w:rPr>
          <w:rFonts w:asciiTheme="majorBidi" w:eastAsiaTheme="minorHAnsi" w:hAnsiTheme="majorBidi" w:cs="B Nazanin"/>
          <w:shd w:val="clear" w:color="auto" w:fill="FFFFFF"/>
          <w:lang w:bidi="fa-IR"/>
        </w:rPr>
        <w:t xml:space="preserve"> </w:t>
      </w:r>
      <w:r w:rsidRPr="00797FBE">
        <w:rPr>
          <w:rFonts w:asciiTheme="majorBidi" w:eastAsiaTheme="minorHAnsi" w:hAnsiTheme="majorBidi" w:cs="B Nazanin" w:hint="cs"/>
          <w:shd w:val="clear" w:color="auto" w:fill="FFFFFF"/>
          <w:rtl/>
          <w:lang w:bidi="fa-IR"/>
        </w:rPr>
        <w:t xml:space="preserve">فرض </w:t>
      </w:r>
      <w:r w:rsidRPr="00797FBE">
        <w:rPr>
          <w:rFonts w:asciiTheme="majorBidi" w:eastAsiaTheme="minorHAnsi" w:hAnsiTheme="majorBidi" w:cs="B Nazanin"/>
          <w:sz w:val="22"/>
          <w:szCs w:val="22"/>
          <w:shd w:val="clear" w:color="auto" w:fill="FFFFFF"/>
          <w:lang w:bidi="fa-IR"/>
        </w:rPr>
        <w:t>H</w:t>
      </w:r>
      <w:r w:rsidRPr="00797FBE">
        <w:rPr>
          <w:rFonts w:asciiTheme="majorBidi" w:eastAsiaTheme="minorHAnsi" w:hAnsiTheme="majorBidi" w:cs="B Nazanin"/>
          <w:sz w:val="22"/>
          <w:szCs w:val="22"/>
          <w:shd w:val="clear" w:color="auto" w:fill="FFFFFF"/>
          <w:vertAlign w:val="subscript"/>
          <w:lang w:bidi="fa-IR"/>
        </w:rPr>
        <w:t>0</w:t>
      </w:r>
      <w:r w:rsidRPr="00797FBE">
        <w:rPr>
          <w:rFonts w:asciiTheme="majorBidi" w:eastAsiaTheme="minorHAnsi" w:hAnsiTheme="majorBidi" w:cs="B Nazanin" w:hint="cs"/>
          <w:shd w:val="clear" w:color="auto" w:fill="FFFFFF"/>
          <w:rtl/>
          <w:lang w:bidi="fa-IR"/>
        </w:rPr>
        <w:t xml:space="preserve"> تائید می</w:t>
      </w:r>
      <w:r w:rsidRPr="00797FBE">
        <w:rPr>
          <w:rFonts w:asciiTheme="majorBidi" w:eastAsiaTheme="minorHAnsi" w:hAnsiTheme="majorBidi" w:cs="B Nazanin"/>
          <w:shd w:val="clear" w:color="auto" w:fill="FFFFFF"/>
          <w:rtl/>
          <w:lang w:bidi="fa-IR"/>
        </w:rPr>
        <w:softHyphen/>
      </w:r>
      <w:r w:rsidRPr="00797FBE">
        <w:rPr>
          <w:rFonts w:asciiTheme="majorBidi" w:eastAsiaTheme="minorHAnsi" w:hAnsiTheme="majorBidi" w:cs="B Nazanin" w:hint="cs"/>
          <w:shd w:val="clear" w:color="auto" w:fill="FFFFFF"/>
          <w:rtl/>
          <w:lang w:bidi="fa-IR"/>
        </w:rPr>
        <w:t>شود و بیانگر عدم تفاوت معناداری در سطح گویه در بین شهروندان است،</w:t>
      </w:r>
      <w:r w:rsidRPr="00797FBE">
        <w:rPr>
          <w:rFonts w:eastAsiaTheme="minorHAnsi" w:cs="B Nazanin" w:hint="cs"/>
          <w:shd w:val="clear" w:color="auto" w:fill="FFFFFF"/>
          <w:rtl/>
          <w:lang w:bidi="fa-IR"/>
        </w:rPr>
        <w:t xml:space="preserve"> می</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 xml:space="preserve">توان گفت از بین 67 گویه مطالعاتی در پژوهش، 45 گویه </w:t>
      </w:r>
      <w:proofErr w:type="spellStart"/>
      <w:r w:rsidRPr="00797FBE">
        <w:rPr>
          <w:rFonts w:eastAsiaTheme="minorHAnsi" w:cs="B Nazanin" w:hint="cs"/>
          <w:shd w:val="clear" w:color="auto" w:fill="FFFFFF"/>
          <w:rtl/>
          <w:lang w:bidi="fa-IR"/>
        </w:rPr>
        <w:t>بدلیل</w:t>
      </w:r>
      <w:proofErr w:type="spellEnd"/>
      <w:r w:rsidRPr="00797FBE">
        <w:rPr>
          <w:rFonts w:eastAsiaTheme="minorHAnsi" w:cs="B Nazanin" w:hint="cs"/>
          <w:shd w:val="clear" w:color="auto" w:fill="FFFFFF"/>
          <w:rtl/>
          <w:lang w:bidi="fa-IR"/>
        </w:rPr>
        <w:t xml:space="preserve"> سطح معناداری کمتر از 05/0 دارای تفاوت معنادار و 22 گویه دارای عدم تفاوت معناداری در بین شهروندان است.</w:t>
      </w:r>
      <w:bookmarkStart w:id="10" w:name="_Hlk133210176"/>
    </w:p>
    <w:p w14:paraId="2CDBA8AE" w14:textId="77777777" w:rsidR="0041688F" w:rsidRPr="00797FBE" w:rsidRDefault="0041688F" w:rsidP="0041688F">
      <w:pPr>
        <w:bidi/>
        <w:jc w:val="both"/>
        <w:rPr>
          <w:rFonts w:eastAsiaTheme="minorHAnsi" w:cs="B Nazanin"/>
          <w:shd w:val="clear" w:color="auto" w:fill="FFFFFF"/>
          <w:rtl/>
          <w:lang w:bidi="fa-IR"/>
        </w:rPr>
      </w:pPr>
    </w:p>
    <w:p w14:paraId="29D6A540" w14:textId="77777777" w:rsidR="007D0B84" w:rsidRPr="00797FBE" w:rsidRDefault="007D0B84" w:rsidP="007D0B84">
      <w:pPr>
        <w:bidi/>
        <w:jc w:val="both"/>
        <w:rPr>
          <w:rFonts w:eastAsiaTheme="minorHAnsi" w:cs="B Nazanin"/>
          <w:shd w:val="clear" w:color="auto" w:fill="FFFFFF"/>
          <w:rtl/>
          <w:lang w:bidi="fa-IR"/>
        </w:rPr>
      </w:pPr>
    </w:p>
    <w:bookmarkEnd w:id="8"/>
    <w:p w14:paraId="3E748A92" w14:textId="3C80275D" w:rsidR="008726BF" w:rsidRPr="00797FBE" w:rsidRDefault="008726BF" w:rsidP="001445AE">
      <w:pPr>
        <w:keepNext/>
        <w:jc w:val="center"/>
        <w:rPr>
          <w:rFonts w:eastAsiaTheme="minorHAnsi" w:cs="B Nazanin"/>
          <w:b/>
          <w:bCs/>
          <w:sz w:val="20"/>
          <w:szCs w:val="20"/>
          <w:rtl/>
          <w:lang w:bidi="fa-IR"/>
        </w:rPr>
      </w:pPr>
      <w:r w:rsidRPr="00797FBE">
        <w:rPr>
          <w:rFonts w:eastAsiaTheme="minorHAnsi" w:cs="B Nazanin" w:hint="cs"/>
          <w:b/>
          <w:bCs/>
          <w:sz w:val="20"/>
          <w:szCs w:val="20"/>
          <w:rtl/>
        </w:rPr>
        <w:lastRenderedPageBreak/>
        <w:t xml:space="preserve">جدول </w:t>
      </w:r>
      <w:r w:rsidR="001B4EC5" w:rsidRPr="00797FBE">
        <w:rPr>
          <w:rFonts w:eastAsiaTheme="minorHAnsi" w:cs="B Nazanin" w:hint="cs"/>
          <w:b/>
          <w:bCs/>
          <w:sz w:val="20"/>
          <w:szCs w:val="20"/>
          <w:rtl/>
        </w:rPr>
        <w:t>3</w:t>
      </w:r>
      <w:r w:rsidRPr="00797FBE">
        <w:rPr>
          <w:rFonts w:eastAsiaTheme="minorHAnsi" w:cs="B Nazanin" w:hint="cs"/>
          <w:b/>
          <w:bCs/>
          <w:sz w:val="20"/>
          <w:szCs w:val="20"/>
          <w:rtl/>
        </w:rPr>
        <w:t>. میانگین، انحراف استاندارد و سطح معناداری گویه</w:t>
      </w:r>
      <w:r w:rsidRPr="00797FBE">
        <w:rPr>
          <w:rFonts w:eastAsiaTheme="minorHAnsi" w:cs="B Nazanin"/>
          <w:b/>
          <w:bCs/>
          <w:sz w:val="20"/>
          <w:szCs w:val="20"/>
          <w:rtl/>
        </w:rPr>
        <w:softHyphen/>
      </w:r>
      <w:r w:rsidRPr="00797FBE">
        <w:rPr>
          <w:rFonts w:eastAsiaTheme="minorHAnsi" w:cs="B Nazanin" w:hint="cs"/>
          <w:b/>
          <w:bCs/>
          <w:sz w:val="20"/>
          <w:szCs w:val="20"/>
          <w:rtl/>
        </w:rPr>
        <w:t>های مورد استفاده در پژوهش</w:t>
      </w:r>
    </w:p>
    <w:tbl>
      <w:tblPr>
        <w:tblStyle w:val="PlainTable21"/>
        <w:bidiVisual/>
        <w:tblW w:w="5000" w:type="pct"/>
        <w:tblLayout w:type="fixed"/>
        <w:tblCellMar>
          <w:left w:w="0" w:type="dxa"/>
          <w:right w:w="0" w:type="dxa"/>
        </w:tblCellMar>
        <w:tblLook w:val="04A0" w:firstRow="1" w:lastRow="0" w:firstColumn="1" w:lastColumn="0" w:noHBand="0" w:noVBand="1"/>
      </w:tblPr>
      <w:tblGrid>
        <w:gridCol w:w="881"/>
        <w:gridCol w:w="585"/>
        <w:gridCol w:w="4685"/>
        <w:gridCol w:w="510"/>
        <w:gridCol w:w="708"/>
        <w:gridCol w:w="710"/>
        <w:gridCol w:w="708"/>
      </w:tblGrid>
      <w:tr w:rsidR="008726BF" w:rsidRPr="00797FBE" w14:paraId="192CD68E" w14:textId="77777777" w:rsidTr="00226B46">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501" w:type="pct"/>
            <w:vMerge w:val="restart"/>
            <w:tcBorders>
              <w:top w:val="single" w:sz="4" w:space="0" w:color="auto"/>
              <w:bottom w:val="single" w:sz="4" w:space="0" w:color="auto"/>
            </w:tcBorders>
            <w:shd w:val="clear" w:color="auto" w:fill="D9D9D9" w:themeFill="background1" w:themeFillShade="D9"/>
            <w:noWrap/>
            <w:vAlign w:val="center"/>
            <w:hideMark/>
          </w:tcPr>
          <w:p w14:paraId="17F4D277" w14:textId="77777777" w:rsidR="008726BF" w:rsidRPr="00797FBE" w:rsidRDefault="008726BF" w:rsidP="008726BF">
            <w:pPr>
              <w:bidi/>
              <w:jc w:val="center"/>
              <w:rPr>
                <w:rFonts w:ascii="Calibri" w:hAnsi="Calibri" w:cs="B Nazanin"/>
                <w:sz w:val="20"/>
                <w:szCs w:val="20"/>
              </w:rPr>
            </w:pPr>
            <w:r w:rsidRPr="00797FBE">
              <w:rPr>
                <w:rFonts w:ascii="Calibri" w:hAnsi="Calibri" w:cs="B Nazanin" w:hint="cs"/>
                <w:sz w:val="20"/>
                <w:szCs w:val="20"/>
                <w:rtl/>
              </w:rPr>
              <w:t>مولفه</w:t>
            </w:r>
          </w:p>
        </w:tc>
        <w:tc>
          <w:tcPr>
            <w:tcW w:w="333" w:type="pct"/>
            <w:vMerge w:val="restart"/>
            <w:tcBorders>
              <w:top w:val="single" w:sz="4" w:space="0" w:color="auto"/>
              <w:bottom w:val="single" w:sz="4" w:space="0" w:color="auto"/>
            </w:tcBorders>
            <w:shd w:val="clear" w:color="auto" w:fill="D9D9D9" w:themeFill="background1" w:themeFillShade="D9"/>
            <w:noWrap/>
            <w:vAlign w:val="center"/>
            <w:hideMark/>
          </w:tcPr>
          <w:p w14:paraId="263AE763" w14:textId="77777777" w:rsidR="008726BF" w:rsidRPr="00797FBE" w:rsidRDefault="008726BF" w:rsidP="008726BF">
            <w:pPr>
              <w:bidi/>
              <w:ind w:right="-57"/>
              <w:jc w:val="center"/>
              <w:cnfStyle w:val="100000000000" w:firstRow="1" w:lastRow="0" w:firstColumn="0" w:lastColumn="0" w:oddVBand="0" w:evenVBand="0" w:oddHBand="0" w:evenHBand="0" w:firstRowFirstColumn="0" w:firstRowLastColumn="0" w:lastRowFirstColumn="0" w:lastRowLastColumn="0"/>
              <w:rPr>
                <w:rFonts w:ascii="Calibri" w:hAnsi="Calibri" w:cs="B Nazanin"/>
                <w:sz w:val="20"/>
                <w:szCs w:val="20"/>
                <w:rtl/>
              </w:rPr>
            </w:pPr>
            <w:r w:rsidRPr="00797FBE">
              <w:rPr>
                <w:rFonts w:ascii="Calibri" w:hAnsi="Calibri" w:cs="B Nazanin" w:hint="cs"/>
                <w:sz w:val="20"/>
                <w:szCs w:val="20"/>
                <w:rtl/>
              </w:rPr>
              <w:t>کد</w:t>
            </w:r>
          </w:p>
        </w:tc>
        <w:tc>
          <w:tcPr>
            <w:tcW w:w="2666" w:type="pct"/>
            <w:vMerge w:val="restart"/>
            <w:tcBorders>
              <w:top w:val="single" w:sz="4" w:space="0" w:color="auto"/>
              <w:bottom w:val="single" w:sz="4" w:space="0" w:color="auto"/>
            </w:tcBorders>
            <w:shd w:val="clear" w:color="auto" w:fill="D9D9D9" w:themeFill="background1" w:themeFillShade="D9"/>
            <w:noWrap/>
            <w:vAlign w:val="center"/>
            <w:hideMark/>
          </w:tcPr>
          <w:p w14:paraId="3CCB97BB" w14:textId="687BB9C1" w:rsidR="008726BF" w:rsidRPr="00797FBE" w:rsidRDefault="008726BF" w:rsidP="00226B46">
            <w:pPr>
              <w:bidi/>
              <w:jc w:val="center"/>
              <w:cnfStyle w:val="100000000000" w:firstRow="1" w:lastRow="0" w:firstColumn="0" w:lastColumn="0" w:oddVBand="0" w:evenVBand="0" w:oddHBand="0" w:evenHBand="0" w:firstRowFirstColumn="0" w:firstRowLastColumn="0" w:lastRowFirstColumn="0" w:lastRowLastColumn="0"/>
              <w:rPr>
                <w:rFonts w:ascii="Calibri" w:hAnsi="Calibri" w:cs="B Nazanin"/>
                <w:color w:val="FF0000"/>
                <w:sz w:val="20"/>
                <w:szCs w:val="20"/>
                <w:rtl/>
              </w:rPr>
            </w:pPr>
            <w:r w:rsidRPr="00797FBE">
              <w:rPr>
                <w:rFonts w:ascii="Calibri" w:hAnsi="Calibri" w:cs="B Nazanin" w:hint="cs"/>
                <w:sz w:val="20"/>
                <w:szCs w:val="20"/>
                <w:rtl/>
              </w:rPr>
              <w:t>گویه</w:t>
            </w:r>
            <w:r w:rsidRPr="00797FBE">
              <w:rPr>
                <w:rFonts w:ascii="Calibri" w:hAnsi="Calibri" w:cs="B Nazanin"/>
                <w:sz w:val="20"/>
                <w:szCs w:val="20"/>
                <w:rtl/>
              </w:rPr>
              <w:softHyphen/>
            </w:r>
            <w:r w:rsidRPr="00797FBE">
              <w:rPr>
                <w:rFonts w:ascii="Calibri" w:hAnsi="Calibri" w:cs="B Nazanin" w:hint="cs"/>
                <w:sz w:val="20"/>
                <w:szCs w:val="20"/>
                <w:rtl/>
              </w:rPr>
              <w:t>ها</w:t>
            </w:r>
            <w:r w:rsidR="008837C2" w:rsidRPr="00797FBE">
              <w:rPr>
                <w:rFonts w:ascii="Calibri" w:hAnsi="Calibri" w:cs="B Nazanin" w:hint="cs"/>
                <w:color w:val="FF0000"/>
                <w:sz w:val="20"/>
                <w:szCs w:val="20"/>
                <w:rtl/>
              </w:rPr>
              <w:t xml:space="preserve"> </w:t>
            </w:r>
          </w:p>
        </w:tc>
        <w:tc>
          <w:tcPr>
            <w:tcW w:w="693" w:type="pct"/>
            <w:gridSpan w:val="2"/>
            <w:tcBorders>
              <w:top w:val="single" w:sz="4" w:space="0" w:color="auto"/>
              <w:bottom w:val="single" w:sz="4" w:space="0" w:color="auto"/>
            </w:tcBorders>
            <w:shd w:val="clear" w:color="auto" w:fill="D9D9D9" w:themeFill="background1" w:themeFillShade="D9"/>
            <w:vAlign w:val="center"/>
          </w:tcPr>
          <w:p w14:paraId="6988C7CF" w14:textId="77777777" w:rsidR="008726BF" w:rsidRPr="00797FBE" w:rsidRDefault="008726BF" w:rsidP="008726B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797FBE">
              <w:rPr>
                <w:rFonts w:asciiTheme="majorBidi" w:hAnsiTheme="majorBidi" w:cs="B Nazanin" w:hint="cs"/>
                <w:sz w:val="20"/>
                <w:szCs w:val="20"/>
                <w:rtl/>
              </w:rPr>
              <w:t>میانگین</w:t>
            </w:r>
          </w:p>
        </w:tc>
        <w:tc>
          <w:tcPr>
            <w:tcW w:w="404" w:type="pct"/>
            <w:vMerge w:val="restart"/>
            <w:tcBorders>
              <w:top w:val="single" w:sz="4" w:space="0" w:color="auto"/>
              <w:bottom w:val="single" w:sz="4" w:space="0" w:color="auto"/>
            </w:tcBorders>
            <w:shd w:val="clear" w:color="auto" w:fill="D9D9D9" w:themeFill="background1" w:themeFillShade="D9"/>
            <w:noWrap/>
            <w:vAlign w:val="center"/>
            <w:hideMark/>
          </w:tcPr>
          <w:p w14:paraId="3F663919" w14:textId="77777777" w:rsidR="008726BF" w:rsidRPr="00797FBE" w:rsidRDefault="008726BF" w:rsidP="008726B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20"/>
                <w:szCs w:val="20"/>
              </w:rPr>
            </w:pPr>
            <w:r w:rsidRPr="00797FBE">
              <w:rPr>
                <w:rFonts w:asciiTheme="majorBidi" w:hAnsiTheme="majorBidi" w:cs="B Nazanin" w:hint="cs"/>
                <w:sz w:val="20"/>
                <w:szCs w:val="20"/>
                <w:rtl/>
              </w:rPr>
              <w:t>انحراف استاندارد</w:t>
            </w:r>
          </w:p>
        </w:tc>
        <w:tc>
          <w:tcPr>
            <w:tcW w:w="403" w:type="pct"/>
            <w:vMerge w:val="restart"/>
            <w:tcBorders>
              <w:top w:val="single" w:sz="4" w:space="0" w:color="auto"/>
              <w:bottom w:val="single" w:sz="4" w:space="0" w:color="auto"/>
            </w:tcBorders>
            <w:shd w:val="clear" w:color="auto" w:fill="D9D9D9" w:themeFill="background1" w:themeFillShade="D9"/>
            <w:vAlign w:val="center"/>
          </w:tcPr>
          <w:p w14:paraId="4FA9594F" w14:textId="77777777" w:rsidR="008726BF" w:rsidRPr="00797FBE" w:rsidRDefault="008726BF" w:rsidP="008726BF">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797FBE">
              <w:rPr>
                <w:rFonts w:asciiTheme="majorBidi" w:hAnsiTheme="majorBidi" w:cs="B Nazanin" w:hint="cs"/>
                <w:sz w:val="20"/>
                <w:szCs w:val="20"/>
                <w:rtl/>
              </w:rPr>
              <w:t>سطح</w:t>
            </w:r>
          </w:p>
          <w:p w14:paraId="2ED414C0" w14:textId="77777777" w:rsidR="008726BF" w:rsidRPr="00797FBE" w:rsidRDefault="008726BF" w:rsidP="008726BF">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20"/>
                <w:szCs w:val="20"/>
                <w:rtl/>
              </w:rPr>
            </w:pPr>
            <w:r w:rsidRPr="00797FBE">
              <w:rPr>
                <w:rFonts w:asciiTheme="majorBidi" w:hAnsiTheme="majorBidi" w:cs="B Nazanin" w:hint="cs"/>
                <w:sz w:val="20"/>
                <w:szCs w:val="20"/>
                <w:rtl/>
              </w:rPr>
              <w:t>معناداری</w:t>
            </w:r>
          </w:p>
        </w:tc>
      </w:tr>
      <w:tr w:rsidR="008726BF" w:rsidRPr="00797FBE" w14:paraId="7CAAFD6F" w14:textId="77777777" w:rsidTr="00226B46">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shd w:val="clear" w:color="auto" w:fill="E7E6E6" w:themeFill="background2"/>
            <w:noWrap/>
            <w:vAlign w:val="center"/>
          </w:tcPr>
          <w:p w14:paraId="682FC007" w14:textId="77777777" w:rsidR="008726BF" w:rsidRPr="00797FBE" w:rsidRDefault="008726BF" w:rsidP="008726BF">
            <w:pPr>
              <w:bidi/>
              <w:jc w:val="center"/>
              <w:rPr>
                <w:rFonts w:ascii="Calibri" w:hAnsi="Calibri" w:cs="B Nazanin"/>
                <w:sz w:val="20"/>
                <w:szCs w:val="20"/>
                <w:rtl/>
              </w:rPr>
            </w:pPr>
          </w:p>
        </w:tc>
        <w:tc>
          <w:tcPr>
            <w:tcW w:w="333" w:type="pct"/>
            <w:vMerge/>
            <w:tcBorders>
              <w:top w:val="single" w:sz="4" w:space="0" w:color="auto"/>
              <w:bottom w:val="single" w:sz="4" w:space="0" w:color="auto"/>
            </w:tcBorders>
            <w:shd w:val="clear" w:color="auto" w:fill="E7E6E6" w:themeFill="background2"/>
            <w:noWrap/>
            <w:vAlign w:val="center"/>
          </w:tcPr>
          <w:p w14:paraId="0AE6C076" w14:textId="77777777" w:rsidR="008726BF" w:rsidRPr="00797FBE" w:rsidRDefault="008726BF" w:rsidP="008726BF">
            <w:pPr>
              <w:bidi/>
              <w:ind w:right="-57"/>
              <w:jc w:val="center"/>
              <w:cnfStyle w:val="100000000000" w:firstRow="1" w:lastRow="0" w:firstColumn="0" w:lastColumn="0" w:oddVBand="0" w:evenVBand="0" w:oddHBand="0" w:evenHBand="0" w:firstRowFirstColumn="0" w:firstRowLastColumn="0" w:lastRowFirstColumn="0" w:lastRowLastColumn="0"/>
              <w:rPr>
                <w:rFonts w:ascii="Calibri" w:hAnsi="Calibri" w:cs="B Nazanin"/>
                <w:b w:val="0"/>
                <w:bCs w:val="0"/>
                <w:sz w:val="20"/>
                <w:szCs w:val="20"/>
                <w:rtl/>
              </w:rPr>
            </w:pPr>
          </w:p>
        </w:tc>
        <w:tc>
          <w:tcPr>
            <w:tcW w:w="2666" w:type="pct"/>
            <w:vMerge/>
            <w:tcBorders>
              <w:top w:val="single" w:sz="4" w:space="0" w:color="auto"/>
              <w:bottom w:val="single" w:sz="4" w:space="0" w:color="auto"/>
            </w:tcBorders>
            <w:shd w:val="clear" w:color="auto" w:fill="E7E6E6" w:themeFill="background2"/>
            <w:noWrap/>
            <w:vAlign w:val="center"/>
          </w:tcPr>
          <w:p w14:paraId="51722244" w14:textId="77777777" w:rsidR="008726BF" w:rsidRPr="00797FBE" w:rsidRDefault="008726BF" w:rsidP="008726BF">
            <w:pPr>
              <w:bidi/>
              <w:jc w:val="center"/>
              <w:cnfStyle w:val="100000000000" w:firstRow="1" w:lastRow="0" w:firstColumn="0" w:lastColumn="0" w:oddVBand="0" w:evenVBand="0" w:oddHBand="0" w:evenHBand="0" w:firstRowFirstColumn="0" w:firstRowLastColumn="0" w:lastRowFirstColumn="0" w:lastRowLastColumn="0"/>
              <w:rPr>
                <w:rFonts w:ascii="Calibri" w:hAnsi="Calibri" w:cs="B Nazanin"/>
                <w:b w:val="0"/>
                <w:bCs w:val="0"/>
                <w:sz w:val="20"/>
                <w:szCs w:val="20"/>
                <w:rtl/>
              </w:rPr>
            </w:pPr>
          </w:p>
        </w:tc>
        <w:tc>
          <w:tcPr>
            <w:tcW w:w="290" w:type="pct"/>
            <w:tcBorders>
              <w:top w:val="single" w:sz="4" w:space="0" w:color="auto"/>
              <w:bottom w:val="single" w:sz="4" w:space="0" w:color="auto"/>
            </w:tcBorders>
            <w:shd w:val="clear" w:color="auto" w:fill="D0CECE" w:themeFill="background2" w:themeFillShade="E6"/>
            <w:vAlign w:val="center"/>
          </w:tcPr>
          <w:p w14:paraId="22997BC6" w14:textId="77777777" w:rsidR="008726BF" w:rsidRPr="00797FBE" w:rsidRDefault="008726BF" w:rsidP="008726B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b w:val="0"/>
                <w:bCs w:val="0"/>
                <w:sz w:val="20"/>
                <w:szCs w:val="20"/>
                <w:rtl/>
              </w:rPr>
            </w:pPr>
            <w:r w:rsidRPr="00797FBE">
              <w:rPr>
                <w:rFonts w:asciiTheme="majorBidi" w:hAnsiTheme="majorBidi" w:cs="B Nazanin" w:hint="cs"/>
                <w:b w:val="0"/>
                <w:bCs w:val="0"/>
                <w:sz w:val="20"/>
                <w:szCs w:val="20"/>
                <w:rtl/>
              </w:rPr>
              <w:t>مولفه</w:t>
            </w:r>
          </w:p>
        </w:tc>
        <w:tc>
          <w:tcPr>
            <w:tcW w:w="403" w:type="pct"/>
            <w:tcBorders>
              <w:top w:val="single" w:sz="4" w:space="0" w:color="auto"/>
              <w:bottom w:val="single" w:sz="4" w:space="0" w:color="auto"/>
            </w:tcBorders>
            <w:shd w:val="clear" w:color="auto" w:fill="D0CECE" w:themeFill="background2" w:themeFillShade="E6"/>
            <w:noWrap/>
            <w:vAlign w:val="center"/>
          </w:tcPr>
          <w:p w14:paraId="752E1213" w14:textId="77777777" w:rsidR="008726BF" w:rsidRPr="00797FBE" w:rsidRDefault="008726BF" w:rsidP="008726B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b w:val="0"/>
                <w:bCs w:val="0"/>
                <w:sz w:val="20"/>
                <w:szCs w:val="20"/>
              </w:rPr>
            </w:pPr>
            <w:r w:rsidRPr="00797FBE">
              <w:rPr>
                <w:rFonts w:asciiTheme="majorBidi" w:hAnsiTheme="majorBidi" w:cs="B Nazanin" w:hint="cs"/>
                <w:b w:val="0"/>
                <w:bCs w:val="0"/>
                <w:sz w:val="20"/>
                <w:szCs w:val="20"/>
                <w:rtl/>
              </w:rPr>
              <w:t>گویه</w:t>
            </w:r>
          </w:p>
        </w:tc>
        <w:tc>
          <w:tcPr>
            <w:tcW w:w="404" w:type="pct"/>
            <w:vMerge/>
            <w:tcBorders>
              <w:top w:val="single" w:sz="4" w:space="0" w:color="auto"/>
              <w:bottom w:val="single" w:sz="4" w:space="0" w:color="auto"/>
            </w:tcBorders>
            <w:shd w:val="clear" w:color="auto" w:fill="E7E6E6" w:themeFill="background2"/>
            <w:noWrap/>
            <w:vAlign w:val="center"/>
          </w:tcPr>
          <w:p w14:paraId="0378571F" w14:textId="77777777" w:rsidR="008726BF" w:rsidRPr="00797FBE" w:rsidRDefault="008726BF" w:rsidP="008726B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b w:val="0"/>
                <w:bCs w:val="0"/>
                <w:sz w:val="20"/>
                <w:szCs w:val="20"/>
                <w:rtl/>
              </w:rPr>
            </w:pPr>
          </w:p>
        </w:tc>
        <w:tc>
          <w:tcPr>
            <w:tcW w:w="403" w:type="pct"/>
            <w:vMerge/>
            <w:tcBorders>
              <w:top w:val="single" w:sz="4" w:space="0" w:color="auto"/>
              <w:bottom w:val="single" w:sz="4" w:space="0" w:color="auto"/>
            </w:tcBorders>
            <w:shd w:val="clear" w:color="auto" w:fill="E7E6E6" w:themeFill="background2"/>
          </w:tcPr>
          <w:p w14:paraId="3AB2E940" w14:textId="77777777" w:rsidR="008726BF" w:rsidRPr="00797FBE" w:rsidRDefault="008726BF" w:rsidP="008726B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b w:val="0"/>
                <w:bCs w:val="0"/>
                <w:sz w:val="20"/>
                <w:szCs w:val="20"/>
                <w:rtl/>
              </w:rPr>
            </w:pPr>
          </w:p>
        </w:tc>
      </w:tr>
      <w:tr w:rsidR="008726BF" w:rsidRPr="00797FBE" w14:paraId="5643CDC3"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val="restart"/>
            <w:tcBorders>
              <w:top w:val="single" w:sz="4" w:space="0" w:color="auto"/>
              <w:bottom w:val="single" w:sz="4" w:space="0" w:color="auto"/>
            </w:tcBorders>
            <w:noWrap/>
            <w:vAlign w:val="center"/>
            <w:hideMark/>
          </w:tcPr>
          <w:p w14:paraId="46C98C93" w14:textId="77777777" w:rsidR="008726BF" w:rsidRPr="00797FBE" w:rsidRDefault="008726BF" w:rsidP="008726BF">
            <w:pPr>
              <w:bidi/>
              <w:jc w:val="center"/>
              <w:rPr>
                <w:rFonts w:ascii="Calibri" w:hAnsi="Calibri" w:cs="B Nazanin"/>
                <w:sz w:val="20"/>
                <w:szCs w:val="20"/>
                <w:rtl/>
              </w:rPr>
            </w:pPr>
            <w:r w:rsidRPr="00797FBE">
              <w:rPr>
                <w:rFonts w:ascii="Calibri" w:hAnsi="Calibri" w:cs="B Nazanin"/>
                <w:sz w:val="20"/>
                <w:szCs w:val="20"/>
                <w:rtl/>
                <w:lang w:bidi="fa-IR"/>
              </w:rPr>
              <w:t>ادراک امن</w:t>
            </w:r>
            <w:r w:rsidRPr="00797FBE">
              <w:rPr>
                <w:rFonts w:ascii="Calibri" w:hAnsi="Calibri" w:cs="B Nazanin" w:hint="cs"/>
                <w:sz w:val="20"/>
                <w:szCs w:val="20"/>
                <w:rtl/>
                <w:lang w:bidi="fa-IR"/>
              </w:rPr>
              <w:t>ی</w:t>
            </w:r>
            <w:r w:rsidRPr="00797FBE">
              <w:rPr>
                <w:rFonts w:ascii="Calibri" w:hAnsi="Calibri" w:cs="B Nazanin" w:hint="eastAsia"/>
                <w:sz w:val="20"/>
                <w:szCs w:val="20"/>
                <w:rtl/>
                <w:lang w:bidi="fa-IR"/>
              </w:rPr>
              <w:t>ت</w:t>
            </w:r>
            <w:r w:rsidRPr="00797FBE">
              <w:rPr>
                <w:rFonts w:ascii="Calibri" w:hAnsi="Calibri" w:cs="B Nazanin"/>
                <w:sz w:val="20"/>
                <w:szCs w:val="20"/>
                <w:rtl/>
                <w:lang w:bidi="fa-IR"/>
              </w:rPr>
              <w:t xml:space="preserve"> مح</w:t>
            </w:r>
            <w:r w:rsidRPr="00797FBE">
              <w:rPr>
                <w:rFonts w:ascii="Calibri" w:hAnsi="Calibri" w:cs="B Nazanin" w:hint="cs"/>
                <w:sz w:val="20"/>
                <w:szCs w:val="20"/>
                <w:rtl/>
                <w:lang w:bidi="fa-IR"/>
              </w:rPr>
              <w:t>ی</w:t>
            </w:r>
            <w:r w:rsidRPr="00797FBE">
              <w:rPr>
                <w:rFonts w:ascii="Calibri" w:hAnsi="Calibri" w:cs="B Nazanin" w:hint="eastAsia"/>
                <w:sz w:val="20"/>
                <w:szCs w:val="20"/>
                <w:rtl/>
                <w:lang w:bidi="fa-IR"/>
              </w:rPr>
              <w:t>ط</w:t>
            </w:r>
          </w:p>
        </w:tc>
        <w:tc>
          <w:tcPr>
            <w:tcW w:w="333" w:type="pct"/>
            <w:tcBorders>
              <w:top w:val="single" w:sz="4" w:space="0" w:color="auto"/>
              <w:bottom w:val="single" w:sz="4" w:space="0" w:color="auto"/>
            </w:tcBorders>
            <w:noWrap/>
            <w:vAlign w:val="center"/>
            <w:hideMark/>
          </w:tcPr>
          <w:p w14:paraId="3D22C9FB"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tl/>
              </w:rPr>
            </w:pPr>
            <w:r w:rsidRPr="00797FBE">
              <w:rPr>
                <w:rFonts w:ascii="Tahoma" w:hAnsi="Tahoma" w:cs="B Nazanin"/>
                <w:sz w:val="16"/>
                <w:szCs w:val="16"/>
              </w:rPr>
              <w:t>﻿</w:t>
            </w:r>
            <w:r w:rsidRPr="00797FBE">
              <w:rPr>
                <w:rFonts w:asciiTheme="majorBidi" w:hAnsiTheme="majorBidi" w:cs="B Nazanin"/>
                <w:sz w:val="16"/>
                <w:szCs w:val="16"/>
              </w:rPr>
              <w:t>E1</w:t>
            </w:r>
          </w:p>
        </w:tc>
        <w:tc>
          <w:tcPr>
            <w:tcW w:w="2666" w:type="pct"/>
            <w:tcBorders>
              <w:top w:val="single" w:sz="4" w:space="0" w:color="auto"/>
              <w:bottom w:val="single" w:sz="4" w:space="0" w:color="auto"/>
            </w:tcBorders>
            <w:noWrap/>
            <w:vAlign w:val="center"/>
            <w:hideMark/>
          </w:tcPr>
          <w:p w14:paraId="7AAB6F35" w14:textId="3AAE10B5"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نکات امنیتی مطلوب خدمات الکترونیکی</w:t>
            </w:r>
          </w:p>
        </w:tc>
        <w:tc>
          <w:tcPr>
            <w:tcW w:w="290" w:type="pct"/>
            <w:vMerge w:val="restart"/>
            <w:tcBorders>
              <w:top w:val="single" w:sz="4" w:space="0" w:color="auto"/>
              <w:bottom w:val="single" w:sz="4" w:space="0" w:color="auto"/>
            </w:tcBorders>
            <w:textDirection w:val="btLr"/>
            <w:vAlign w:val="center"/>
          </w:tcPr>
          <w:p w14:paraId="1DD639F8" w14:textId="77777777" w:rsidR="008726BF" w:rsidRPr="00797FBE" w:rsidRDefault="008726BF" w:rsidP="00226B46">
            <w:pPr>
              <w:ind w:left="113" w:right="113"/>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63/2</w:t>
            </w:r>
          </w:p>
        </w:tc>
        <w:tc>
          <w:tcPr>
            <w:tcW w:w="403" w:type="pct"/>
            <w:tcBorders>
              <w:top w:val="single" w:sz="4" w:space="0" w:color="auto"/>
              <w:bottom w:val="single" w:sz="4" w:space="0" w:color="auto"/>
            </w:tcBorders>
            <w:noWrap/>
            <w:vAlign w:val="center"/>
            <w:hideMark/>
          </w:tcPr>
          <w:p w14:paraId="3E7AA05B"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2</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rPr>
              <w:t>82</w:t>
            </w:r>
          </w:p>
        </w:tc>
        <w:tc>
          <w:tcPr>
            <w:tcW w:w="404" w:type="pct"/>
            <w:tcBorders>
              <w:top w:val="single" w:sz="4" w:space="0" w:color="auto"/>
              <w:bottom w:val="single" w:sz="4" w:space="0" w:color="auto"/>
            </w:tcBorders>
            <w:noWrap/>
            <w:vAlign w:val="center"/>
            <w:hideMark/>
          </w:tcPr>
          <w:p w14:paraId="0166A4EB"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89</w:t>
            </w:r>
          </w:p>
        </w:tc>
        <w:tc>
          <w:tcPr>
            <w:tcW w:w="403" w:type="pct"/>
            <w:tcBorders>
              <w:top w:val="single" w:sz="4" w:space="0" w:color="auto"/>
              <w:left w:val="nil"/>
              <w:bottom w:val="single" w:sz="4" w:space="0" w:color="auto"/>
              <w:right w:val="nil"/>
            </w:tcBorders>
            <w:shd w:val="clear" w:color="auto" w:fill="auto"/>
          </w:tcPr>
          <w:p w14:paraId="59D18763"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218FA1B8"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02398D42"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74ECC12A"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E2</w:t>
            </w:r>
          </w:p>
        </w:tc>
        <w:tc>
          <w:tcPr>
            <w:tcW w:w="2666" w:type="pct"/>
            <w:tcBorders>
              <w:top w:val="single" w:sz="4" w:space="0" w:color="auto"/>
              <w:bottom w:val="single" w:sz="4" w:space="0" w:color="auto"/>
            </w:tcBorders>
            <w:noWrap/>
            <w:vAlign w:val="center"/>
            <w:hideMark/>
          </w:tcPr>
          <w:p w14:paraId="39BB5E33" w14:textId="42C3C240"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محافظت ساختارهای حقوقی و تکنولوژیکی در برابر مشکلات موجود در اینترنت</w:t>
            </w:r>
          </w:p>
        </w:tc>
        <w:tc>
          <w:tcPr>
            <w:tcW w:w="290" w:type="pct"/>
            <w:vMerge/>
            <w:tcBorders>
              <w:top w:val="single" w:sz="4" w:space="0" w:color="auto"/>
              <w:bottom w:val="single" w:sz="4" w:space="0" w:color="auto"/>
            </w:tcBorders>
            <w:vAlign w:val="center"/>
          </w:tcPr>
          <w:p w14:paraId="64199155"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43E95CAB"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2</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39</w:t>
            </w:r>
          </w:p>
        </w:tc>
        <w:tc>
          <w:tcPr>
            <w:tcW w:w="404" w:type="pct"/>
            <w:tcBorders>
              <w:top w:val="single" w:sz="4" w:space="0" w:color="auto"/>
              <w:bottom w:val="single" w:sz="4" w:space="0" w:color="auto"/>
            </w:tcBorders>
            <w:noWrap/>
            <w:vAlign w:val="center"/>
            <w:hideMark/>
          </w:tcPr>
          <w:p w14:paraId="6A94F073"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93</w:t>
            </w:r>
          </w:p>
        </w:tc>
        <w:tc>
          <w:tcPr>
            <w:tcW w:w="403" w:type="pct"/>
            <w:tcBorders>
              <w:top w:val="single" w:sz="4" w:space="0" w:color="auto"/>
              <w:left w:val="nil"/>
              <w:bottom w:val="single" w:sz="4" w:space="0" w:color="auto"/>
              <w:right w:val="nil"/>
            </w:tcBorders>
            <w:shd w:val="clear" w:color="auto" w:fill="auto"/>
          </w:tcPr>
          <w:p w14:paraId="6ED94DEE"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0FD62FC3"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1E3BC5DF"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7622AE10"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E3</w:t>
            </w:r>
          </w:p>
        </w:tc>
        <w:tc>
          <w:tcPr>
            <w:tcW w:w="2666" w:type="pct"/>
            <w:tcBorders>
              <w:top w:val="single" w:sz="4" w:space="0" w:color="auto"/>
              <w:bottom w:val="single" w:sz="4" w:space="0" w:color="auto"/>
            </w:tcBorders>
            <w:noWrap/>
            <w:vAlign w:val="center"/>
            <w:hideMark/>
          </w:tcPr>
          <w:p w14:paraId="2B7C828A" w14:textId="77777777"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 xml:space="preserve">میزان امنیت خدمات الکترونیکی شهر برای </w:t>
            </w:r>
            <w:proofErr w:type="spellStart"/>
            <w:r w:rsidRPr="00797FBE">
              <w:rPr>
                <w:rFonts w:ascii="Calibri" w:hAnsi="Calibri" w:cs="B Nazanin" w:hint="cs"/>
                <w:sz w:val="16"/>
                <w:szCs w:val="16"/>
                <w:rtl/>
                <w:lang w:bidi="fa-IR"/>
              </w:rPr>
              <w:t>تراکنش</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های</w:t>
            </w:r>
            <w:proofErr w:type="spellEnd"/>
            <w:r w:rsidRPr="00797FBE">
              <w:rPr>
                <w:rFonts w:ascii="Calibri" w:hAnsi="Calibri" w:cs="B Nazanin" w:hint="cs"/>
                <w:sz w:val="16"/>
                <w:szCs w:val="16"/>
                <w:rtl/>
                <w:lang w:bidi="fa-IR"/>
              </w:rPr>
              <w:t xml:space="preserve"> مالی</w:t>
            </w:r>
          </w:p>
        </w:tc>
        <w:tc>
          <w:tcPr>
            <w:tcW w:w="290" w:type="pct"/>
            <w:vMerge/>
            <w:tcBorders>
              <w:top w:val="single" w:sz="4" w:space="0" w:color="auto"/>
              <w:bottom w:val="single" w:sz="4" w:space="0" w:color="auto"/>
            </w:tcBorders>
            <w:vAlign w:val="center"/>
          </w:tcPr>
          <w:p w14:paraId="62A8C32B"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7F543D0E"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05</w:t>
            </w:r>
          </w:p>
        </w:tc>
        <w:tc>
          <w:tcPr>
            <w:tcW w:w="404" w:type="pct"/>
            <w:tcBorders>
              <w:top w:val="single" w:sz="4" w:space="0" w:color="auto"/>
              <w:bottom w:val="single" w:sz="4" w:space="0" w:color="auto"/>
            </w:tcBorders>
            <w:noWrap/>
            <w:vAlign w:val="center"/>
            <w:hideMark/>
          </w:tcPr>
          <w:p w14:paraId="5DB74CA0"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93</w:t>
            </w:r>
          </w:p>
        </w:tc>
        <w:tc>
          <w:tcPr>
            <w:tcW w:w="403" w:type="pct"/>
            <w:tcBorders>
              <w:top w:val="single" w:sz="4" w:space="0" w:color="auto"/>
              <w:left w:val="nil"/>
              <w:bottom w:val="single" w:sz="4" w:space="0" w:color="auto"/>
              <w:right w:val="nil"/>
            </w:tcBorders>
            <w:shd w:val="clear" w:color="auto" w:fill="auto"/>
          </w:tcPr>
          <w:p w14:paraId="5C0390C8"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240</w:t>
            </w:r>
          </w:p>
        </w:tc>
      </w:tr>
      <w:tr w:rsidR="008726BF" w:rsidRPr="00797FBE" w14:paraId="48338096"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26F2FCEB"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52DD9C3C"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E4</w:t>
            </w:r>
          </w:p>
        </w:tc>
        <w:tc>
          <w:tcPr>
            <w:tcW w:w="2666" w:type="pct"/>
            <w:tcBorders>
              <w:top w:val="single" w:sz="4" w:space="0" w:color="auto"/>
              <w:bottom w:val="single" w:sz="4" w:space="0" w:color="auto"/>
            </w:tcBorders>
            <w:noWrap/>
            <w:vAlign w:val="center"/>
            <w:hideMark/>
          </w:tcPr>
          <w:p w14:paraId="1ABF93F9" w14:textId="6AFFEA90"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 xml:space="preserve">پاسخگویی مسئولین امر خدمات الکترونیکی شهر در زمان هر نوع اختلال در حین </w:t>
            </w:r>
            <w:proofErr w:type="spellStart"/>
            <w:r w:rsidRPr="00797FBE">
              <w:rPr>
                <w:rFonts w:ascii="Calibri" w:hAnsi="Calibri" w:cs="B Nazanin" w:hint="cs"/>
                <w:sz w:val="16"/>
                <w:szCs w:val="16"/>
                <w:rtl/>
                <w:lang w:bidi="fa-IR"/>
              </w:rPr>
              <w:t>تراکنش</w:t>
            </w:r>
            <w:proofErr w:type="spellEnd"/>
          </w:p>
        </w:tc>
        <w:tc>
          <w:tcPr>
            <w:tcW w:w="290" w:type="pct"/>
            <w:vMerge/>
            <w:tcBorders>
              <w:top w:val="single" w:sz="4" w:space="0" w:color="auto"/>
              <w:bottom w:val="single" w:sz="4" w:space="0" w:color="auto"/>
            </w:tcBorders>
            <w:vAlign w:val="center"/>
          </w:tcPr>
          <w:p w14:paraId="429C79B2"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07F56B06"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2</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26</w:t>
            </w:r>
          </w:p>
        </w:tc>
        <w:tc>
          <w:tcPr>
            <w:tcW w:w="404" w:type="pct"/>
            <w:tcBorders>
              <w:top w:val="single" w:sz="4" w:space="0" w:color="auto"/>
              <w:bottom w:val="single" w:sz="4" w:space="0" w:color="auto"/>
            </w:tcBorders>
            <w:noWrap/>
            <w:vAlign w:val="center"/>
            <w:hideMark/>
          </w:tcPr>
          <w:p w14:paraId="6D1771FC"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04</w:t>
            </w:r>
          </w:p>
        </w:tc>
        <w:tc>
          <w:tcPr>
            <w:tcW w:w="403" w:type="pct"/>
            <w:tcBorders>
              <w:top w:val="single" w:sz="4" w:space="0" w:color="auto"/>
              <w:left w:val="nil"/>
              <w:bottom w:val="single" w:sz="4" w:space="0" w:color="auto"/>
              <w:right w:val="nil"/>
            </w:tcBorders>
            <w:shd w:val="clear" w:color="auto" w:fill="auto"/>
          </w:tcPr>
          <w:p w14:paraId="377CC237"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2DE6E5A3"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val="restart"/>
            <w:tcBorders>
              <w:top w:val="single" w:sz="4" w:space="0" w:color="auto"/>
              <w:bottom w:val="single" w:sz="4" w:space="0" w:color="auto"/>
            </w:tcBorders>
            <w:noWrap/>
            <w:vAlign w:val="center"/>
            <w:hideMark/>
          </w:tcPr>
          <w:p w14:paraId="7AD8D4B4" w14:textId="77777777" w:rsidR="008726BF" w:rsidRPr="00797FBE" w:rsidRDefault="008726BF" w:rsidP="008726BF">
            <w:pPr>
              <w:bidi/>
              <w:jc w:val="center"/>
              <w:rPr>
                <w:rFonts w:ascii="Calibri" w:hAnsi="Calibri" w:cs="B Nazanin"/>
                <w:sz w:val="20"/>
                <w:szCs w:val="20"/>
              </w:rPr>
            </w:pPr>
            <w:r w:rsidRPr="00797FBE">
              <w:rPr>
                <w:rFonts w:ascii="Calibri" w:hAnsi="Calibri" w:cs="B Nazanin"/>
                <w:sz w:val="20"/>
                <w:szCs w:val="20"/>
                <w:rtl/>
                <w:lang w:bidi="fa-IR"/>
              </w:rPr>
              <w:t>برتر</w:t>
            </w:r>
            <w:r w:rsidRPr="00797FBE">
              <w:rPr>
                <w:rFonts w:ascii="Calibri" w:hAnsi="Calibri" w:cs="B Nazanin" w:hint="cs"/>
                <w:sz w:val="20"/>
                <w:szCs w:val="20"/>
                <w:rtl/>
                <w:lang w:bidi="fa-IR"/>
              </w:rPr>
              <w:t>ی</w:t>
            </w:r>
          </w:p>
        </w:tc>
        <w:tc>
          <w:tcPr>
            <w:tcW w:w="333" w:type="pct"/>
            <w:tcBorders>
              <w:top w:val="single" w:sz="4" w:space="0" w:color="auto"/>
              <w:bottom w:val="single" w:sz="4" w:space="0" w:color="auto"/>
            </w:tcBorders>
            <w:noWrap/>
            <w:vAlign w:val="center"/>
            <w:hideMark/>
          </w:tcPr>
          <w:p w14:paraId="6B64F1E7"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tl/>
              </w:rPr>
            </w:pPr>
            <w:r w:rsidRPr="00797FBE">
              <w:rPr>
                <w:rFonts w:asciiTheme="majorBidi" w:hAnsiTheme="majorBidi" w:cs="B Nazanin"/>
                <w:sz w:val="16"/>
                <w:szCs w:val="16"/>
              </w:rPr>
              <w:t>MN1</w:t>
            </w:r>
          </w:p>
        </w:tc>
        <w:tc>
          <w:tcPr>
            <w:tcW w:w="2666" w:type="pct"/>
            <w:tcBorders>
              <w:top w:val="single" w:sz="4" w:space="0" w:color="auto"/>
              <w:bottom w:val="single" w:sz="4" w:space="0" w:color="auto"/>
            </w:tcBorders>
            <w:noWrap/>
            <w:vAlign w:val="center"/>
            <w:hideMark/>
          </w:tcPr>
          <w:p w14:paraId="1AA11625" w14:textId="77777777"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میزان جمع</w:t>
            </w:r>
            <w:r w:rsidRPr="00797FBE">
              <w:rPr>
                <w:rFonts w:ascii="Calibri" w:hAnsi="Calibri" w:cs="B Nazanin"/>
                <w:sz w:val="16"/>
                <w:szCs w:val="16"/>
                <w:rtl/>
                <w:lang w:bidi="fa-IR"/>
              </w:rPr>
              <w:softHyphen/>
            </w:r>
            <w:r w:rsidRPr="00797FBE">
              <w:rPr>
                <w:rFonts w:ascii="Calibri" w:hAnsi="Calibri" w:cs="B Nazanin" w:hint="cs"/>
                <w:sz w:val="16"/>
                <w:szCs w:val="16"/>
                <w:rtl/>
                <w:lang w:bidi="fa-IR"/>
              </w:rPr>
              <w:t>آوری اطلاعات موردنیاز شهروند با استفاده از خدمات الکترونیکی شهر</w:t>
            </w:r>
          </w:p>
        </w:tc>
        <w:tc>
          <w:tcPr>
            <w:tcW w:w="290" w:type="pct"/>
            <w:vMerge w:val="restart"/>
            <w:tcBorders>
              <w:top w:val="single" w:sz="4" w:space="0" w:color="auto"/>
              <w:bottom w:val="single" w:sz="4" w:space="0" w:color="auto"/>
            </w:tcBorders>
            <w:textDirection w:val="btLr"/>
            <w:vAlign w:val="center"/>
          </w:tcPr>
          <w:p w14:paraId="165EFC53" w14:textId="3134C332" w:rsidR="008726BF" w:rsidRPr="00797FBE" w:rsidRDefault="008726BF" w:rsidP="00226B46">
            <w:pPr>
              <w:ind w:left="113" w:right="113"/>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11/3</w:t>
            </w:r>
          </w:p>
        </w:tc>
        <w:tc>
          <w:tcPr>
            <w:tcW w:w="403" w:type="pct"/>
            <w:tcBorders>
              <w:top w:val="single" w:sz="4" w:space="0" w:color="auto"/>
              <w:bottom w:val="single" w:sz="4" w:space="0" w:color="auto"/>
            </w:tcBorders>
            <w:noWrap/>
            <w:vAlign w:val="center"/>
            <w:hideMark/>
          </w:tcPr>
          <w:p w14:paraId="5502BCE4"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06</w:t>
            </w:r>
          </w:p>
        </w:tc>
        <w:tc>
          <w:tcPr>
            <w:tcW w:w="404" w:type="pct"/>
            <w:tcBorders>
              <w:top w:val="single" w:sz="4" w:space="0" w:color="auto"/>
              <w:bottom w:val="single" w:sz="4" w:space="0" w:color="auto"/>
            </w:tcBorders>
            <w:noWrap/>
            <w:vAlign w:val="center"/>
            <w:hideMark/>
          </w:tcPr>
          <w:p w14:paraId="65154E44"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97</w:t>
            </w:r>
          </w:p>
        </w:tc>
        <w:tc>
          <w:tcPr>
            <w:tcW w:w="403" w:type="pct"/>
            <w:tcBorders>
              <w:top w:val="single" w:sz="4" w:space="0" w:color="auto"/>
              <w:left w:val="nil"/>
              <w:bottom w:val="single" w:sz="4" w:space="0" w:color="auto"/>
              <w:right w:val="nil"/>
            </w:tcBorders>
            <w:shd w:val="clear" w:color="auto" w:fill="auto"/>
          </w:tcPr>
          <w:p w14:paraId="7D6885EE"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186</w:t>
            </w:r>
          </w:p>
        </w:tc>
      </w:tr>
      <w:tr w:rsidR="008726BF" w:rsidRPr="00797FBE" w14:paraId="15203EC7"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0E046088"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58F7EB5D"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MN2</w:t>
            </w:r>
          </w:p>
        </w:tc>
        <w:tc>
          <w:tcPr>
            <w:tcW w:w="2666" w:type="pct"/>
            <w:tcBorders>
              <w:top w:val="single" w:sz="4" w:space="0" w:color="auto"/>
              <w:bottom w:val="single" w:sz="4" w:space="0" w:color="auto"/>
            </w:tcBorders>
            <w:noWrap/>
            <w:vAlign w:val="center"/>
            <w:hideMark/>
          </w:tcPr>
          <w:p w14:paraId="3A0D4433" w14:textId="77777777"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تناسب خدمات الکترونیکی شهر با سبک زندگی مردم</w:t>
            </w:r>
          </w:p>
        </w:tc>
        <w:tc>
          <w:tcPr>
            <w:tcW w:w="290" w:type="pct"/>
            <w:vMerge/>
            <w:tcBorders>
              <w:top w:val="single" w:sz="4" w:space="0" w:color="auto"/>
              <w:bottom w:val="single" w:sz="4" w:space="0" w:color="auto"/>
            </w:tcBorders>
            <w:vAlign w:val="center"/>
          </w:tcPr>
          <w:p w14:paraId="29FE2435"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15BFCA44"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2</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98</w:t>
            </w:r>
          </w:p>
        </w:tc>
        <w:tc>
          <w:tcPr>
            <w:tcW w:w="404" w:type="pct"/>
            <w:tcBorders>
              <w:top w:val="single" w:sz="4" w:space="0" w:color="auto"/>
              <w:bottom w:val="single" w:sz="4" w:space="0" w:color="auto"/>
            </w:tcBorders>
            <w:noWrap/>
            <w:vAlign w:val="center"/>
            <w:hideMark/>
          </w:tcPr>
          <w:p w14:paraId="79BF5157"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99</w:t>
            </w:r>
          </w:p>
        </w:tc>
        <w:tc>
          <w:tcPr>
            <w:tcW w:w="403" w:type="pct"/>
            <w:tcBorders>
              <w:top w:val="single" w:sz="4" w:space="0" w:color="auto"/>
              <w:left w:val="nil"/>
              <w:bottom w:val="single" w:sz="4" w:space="0" w:color="auto"/>
              <w:right w:val="nil"/>
            </w:tcBorders>
            <w:shd w:val="clear" w:color="auto" w:fill="auto"/>
          </w:tcPr>
          <w:p w14:paraId="3BA0711D"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645</w:t>
            </w:r>
          </w:p>
        </w:tc>
      </w:tr>
      <w:tr w:rsidR="008726BF" w:rsidRPr="00797FBE" w14:paraId="5244716A"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11151896"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715CE01F"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MN3</w:t>
            </w:r>
          </w:p>
        </w:tc>
        <w:tc>
          <w:tcPr>
            <w:tcW w:w="2666" w:type="pct"/>
            <w:tcBorders>
              <w:top w:val="single" w:sz="4" w:space="0" w:color="auto"/>
              <w:bottom w:val="single" w:sz="4" w:space="0" w:color="auto"/>
            </w:tcBorders>
            <w:noWrap/>
            <w:vAlign w:val="center"/>
            <w:hideMark/>
          </w:tcPr>
          <w:p w14:paraId="130EF6DB" w14:textId="77777777"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میزان بهبود خدمات عمومی شهر و جایگاه اجتماعی فرد در حین استفاده از این خدمات</w:t>
            </w:r>
          </w:p>
        </w:tc>
        <w:tc>
          <w:tcPr>
            <w:tcW w:w="290" w:type="pct"/>
            <w:vMerge/>
            <w:tcBorders>
              <w:top w:val="single" w:sz="4" w:space="0" w:color="auto"/>
              <w:bottom w:val="single" w:sz="4" w:space="0" w:color="auto"/>
            </w:tcBorders>
            <w:vAlign w:val="center"/>
          </w:tcPr>
          <w:p w14:paraId="4020F11F"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4ACF09A1"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33</w:t>
            </w:r>
          </w:p>
        </w:tc>
        <w:tc>
          <w:tcPr>
            <w:tcW w:w="404" w:type="pct"/>
            <w:tcBorders>
              <w:top w:val="single" w:sz="4" w:space="0" w:color="auto"/>
              <w:bottom w:val="single" w:sz="4" w:space="0" w:color="auto"/>
            </w:tcBorders>
            <w:noWrap/>
            <w:vAlign w:val="center"/>
            <w:hideMark/>
          </w:tcPr>
          <w:p w14:paraId="03B13764"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06</w:t>
            </w:r>
          </w:p>
        </w:tc>
        <w:tc>
          <w:tcPr>
            <w:tcW w:w="403" w:type="pct"/>
            <w:tcBorders>
              <w:top w:val="single" w:sz="4" w:space="0" w:color="auto"/>
              <w:left w:val="nil"/>
              <w:bottom w:val="single" w:sz="4" w:space="0" w:color="auto"/>
              <w:right w:val="nil"/>
            </w:tcBorders>
            <w:shd w:val="clear" w:color="auto" w:fill="auto"/>
          </w:tcPr>
          <w:p w14:paraId="40A698E5"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669CF96B"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26BFE2C0"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2A6AA12A"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MN4</w:t>
            </w:r>
          </w:p>
        </w:tc>
        <w:tc>
          <w:tcPr>
            <w:tcW w:w="2666" w:type="pct"/>
            <w:tcBorders>
              <w:top w:val="single" w:sz="4" w:space="0" w:color="auto"/>
              <w:bottom w:val="single" w:sz="4" w:space="0" w:color="auto"/>
            </w:tcBorders>
            <w:noWrap/>
            <w:vAlign w:val="center"/>
            <w:hideMark/>
          </w:tcPr>
          <w:p w14:paraId="57B591B0" w14:textId="76D683EE"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میزان باور شهروندان از پوشش خواسته</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 از طریق خدمات الکترونیکی</w:t>
            </w:r>
          </w:p>
        </w:tc>
        <w:tc>
          <w:tcPr>
            <w:tcW w:w="290" w:type="pct"/>
            <w:vMerge/>
            <w:tcBorders>
              <w:top w:val="single" w:sz="4" w:space="0" w:color="auto"/>
              <w:bottom w:val="single" w:sz="4" w:space="0" w:color="auto"/>
            </w:tcBorders>
            <w:vAlign w:val="center"/>
          </w:tcPr>
          <w:p w14:paraId="6BA2E713"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6387B172"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07</w:t>
            </w:r>
          </w:p>
        </w:tc>
        <w:tc>
          <w:tcPr>
            <w:tcW w:w="404" w:type="pct"/>
            <w:tcBorders>
              <w:top w:val="single" w:sz="4" w:space="0" w:color="auto"/>
              <w:bottom w:val="single" w:sz="4" w:space="0" w:color="auto"/>
            </w:tcBorders>
            <w:noWrap/>
            <w:vAlign w:val="center"/>
            <w:hideMark/>
          </w:tcPr>
          <w:p w14:paraId="67AF51D5"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01</w:t>
            </w:r>
          </w:p>
        </w:tc>
        <w:tc>
          <w:tcPr>
            <w:tcW w:w="403" w:type="pct"/>
            <w:tcBorders>
              <w:top w:val="single" w:sz="4" w:space="0" w:color="auto"/>
              <w:left w:val="nil"/>
              <w:bottom w:val="single" w:sz="4" w:space="0" w:color="auto"/>
              <w:right w:val="nil"/>
            </w:tcBorders>
            <w:shd w:val="clear" w:color="auto" w:fill="auto"/>
          </w:tcPr>
          <w:p w14:paraId="4BE3360A"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125</w:t>
            </w:r>
          </w:p>
        </w:tc>
      </w:tr>
      <w:tr w:rsidR="008726BF" w:rsidRPr="00797FBE" w14:paraId="219ED535"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val="restart"/>
            <w:tcBorders>
              <w:top w:val="single" w:sz="4" w:space="0" w:color="auto"/>
              <w:bottom w:val="single" w:sz="4" w:space="0" w:color="auto"/>
            </w:tcBorders>
            <w:noWrap/>
            <w:vAlign w:val="center"/>
            <w:hideMark/>
          </w:tcPr>
          <w:p w14:paraId="2F196B45" w14:textId="77777777" w:rsidR="008726BF" w:rsidRPr="00797FBE" w:rsidRDefault="008726BF" w:rsidP="008726BF">
            <w:pPr>
              <w:bidi/>
              <w:jc w:val="center"/>
              <w:rPr>
                <w:rFonts w:ascii="Calibri" w:hAnsi="Calibri" w:cs="B Nazanin"/>
                <w:sz w:val="20"/>
                <w:szCs w:val="20"/>
              </w:rPr>
            </w:pPr>
            <w:r w:rsidRPr="00797FBE">
              <w:rPr>
                <w:rFonts w:ascii="Calibri" w:hAnsi="Calibri" w:cs="B Nazanin"/>
                <w:sz w:val="20"/>
                <w:szCs w:val="20"/>
                <w:rtl/>
                <w:lang w:bidi="fa-IR"/>
              </w:rPr>
              <w:t>آسان</w:t>
            </w:r>
            <w:r w:rsidRPr="00797FBE">
              <w:rPr>
                <w:rFonts w:ascii="Calibri" w:hAnsi="Calibri" w:cs="B Nazanin"/>
                <w:sz w:val="20"/>
                <w:szCs w:val="20"/>
                <w:rtl/>
                <w:lang w:bidi="fa-IR"/>
              </w:rPr>
              <w:softHyphen/>
              <w:t>ساز</w:t>
            </w:r>
            <w:r w:rsidRPr="00797FBE">
              <w:rPr>
                <w:rFonts w:ascii="Calibri" w:hAnsi="Calibri" w:cs="B Nazanin" w:hint="cs"/>
                <w:sz w:val="20"/>
                <w:szCs w:val="20"/>
                <w:rtl/>
                <w:lang w:bidi="fa-IR"/>
              </w:rPr>
              <w:t>ی</w:t>
            </w:r>
            <w:r w:rsidRPr="00797FBE">
              <w:rPr>
                <w:rFonts w:ascii="Calibri" w:hAnsi="Calibri" w:cs="B Nazanin"/>
                <w:sz w:val="20"/>
                <w:szCs w:val="20"/>
                <w:rtl/>
                <w:lang w:bidi="fa-IR"/>
              </w:rPr>
              <w:t xml:space="preserve"> بهره</w:t>
            </w:r>
            <w:r w:rsidRPr="00797FBE">
              <w:rPr>
                <w:rFonts w:ascii="Calibri" w:hAnsi="Calibri" w:cs="B Nazanin"/>
                <w:sz w:val="20"/>
                <w:szCs w:val="20"/>
                <w:rtl/>
                <w:lang w:bidi="fa-IR"/>
              </w:rPr>
              <w:softHyphen/>
              <w:t>بردار</w:t>
            </w:r>
            <w:r w:rsidRPr="00797FBE">
              <w:rPr>
                <w:rFonts w:ascii="Calibri" w:hAnsi="Calibri" w:cs="B Nazanin" w:hint="cs"/>
                <w:sz w:val="20"/>
                <w:szCs w:val="20"/>
                <w:rtl/>
                <w:lang w:bidi="fa-IR"/>
              </w:rPr>
              <w:t>ی</w:t>
            </w:r>
          </w:p>
        </w:tc>
        <w:tc>
          <w:tcPr>
            <w:tcW w:w="333" w:type="pct"/>
            <w:tcBorders>
              <w:top w:val="single" w:sz="4" w:space="0" w:color="auto"/>
              <w:bottom w:val="single" w:sz="4" w:space="0" w:color="auto"/>
            </w:tcBorders>
            <w:noWrap/>
            <w:vAlign w:val="center"/>
            <w:hideMark/>
          </w:tcPr>
          <w:p w14:paraId="7D34F108"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tl/>
              </w:rPr>
            </w:pPr>
            <w:r w:rsidRPr="00797FBE">
              <w:rPr>
                <w:rFonts w:asciiTheme="majorBidi" w:hAnsiTheme="majorBidi" w:cs="B Nazanin"/>
                <w:sz w:val="16"/>
                <w:szCs w:val="16"/>
              </w:rPr>
              <w:t>SE1</w:t>
            </w:r>
          </w:p>
        </w:tc>
        <w:tc>
          <w:tcPr>
            <w:tcW w:w="2666" w:type="pct"/>
            <w:tcBorders>
              <w:top w:val="single" w:sz="4" w:space="0" w:color="auto"/>
              <w:bottom w:val="single" w:sz="4" w:space="0" w:color="auto"/>
            </w:tcBorders>
            <w:noWrap/>
            <w:vAlign w:val="center"/>
            <w:hideMark/>
          </w:tcPr>
          <w:p w14:paraId="730FBE3C" w14:textId="1E9037C6"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یادگیری روش استفاده از خدمات الکترونیکی</w:t>
            </w:r>
          </w:p>
        </w:tc>
        <w:tc>
          <w:tcPr>
            <w:tcW w:w="290" w:type="pct"/>
            <w:vMerge w:val="restart"/>
            <w:tcBorders>
              <w:top w:val="single" w:sz="4" w:space="0" w:color="auto"/>
              <w:bottom w:val="single" w:sz="4" w:space="0" w:color="auto"/>
            </w:tcBorders>
            <w:textDirection w:val="btLr"/>
            <w:vAlign w:val="center"/>
          </w:tcPr>
          <w:p w14:paraId="3E01E73A" w14:textId="77777777" w:rsidR="008726BF" w:rsidRPr="00797FBE" w:rsidRDefault="008726BF" w:rsidP="00226B46">
            <w:pPr>
              <w:ind w:left="113" w:right="113"/>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18/3</w:t>
            </w:r>
          </w:p>
        </w:tc>
        <w:tc>
          <w:tcPr>
            <w:tcW w:w="403" w:type="pct"/>
            <w:tcBorders>
              <w:top w:val="single" w:sz="4" w:space="0" w:color="auto"/>
              <w:bottom w:val="single" w:sz="4" w:space="0" w:color="auto"/>
            </w:tcBorders>
            <w:noWrap/>
            <w:vAlign w:val="center"/>
            <w:hideMark/>
          </w:tcPr>
          <w:p w14:paraId="6A107768"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23</w:t>
            </w:r>
          </w:p>
        </w:tc>
        <w:tc>
          <w:tcPr>
            <w:tcW w:w="404" w:type="pct"/>
            <w:tcBorders>
              <w:top w:val="single" w:sz="4" w:space="0" w:color="auto"/>
              <w:bottom w:val="single" w:sz="4" w:space="0" w:color="auto"/>
            </w:tcBorders>
            <w:noWrap/>
            <w:vAlign w:val="center"/>
            <w:hideMark/>
          </w:tcPr>
          <w:p w14:paraId="14C1BABC"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13</w:t>
            </w:r>
          </w:p>
        </w:tc>
        <w:tc>
          <w:tcPr>
            <w:tcW w:w="403" w:type="pct"/>
            <w:tcBorders>
              <w:top w:val="single" w:sz="4" w:space="0" w:color="auto"/>
              <w:left w:val="nil"/>
              <w:bottom w:val="single" w:sz="4" w:space="0" w:color="auto"/>
              <w:right w:val="nil"/>
            </w:tcBorders>
            <w:shd w:val="clear" w:color="auto" w:fill="auto"/>
          </w:tcPr>
          <w:p w14:paraId="67256BA0"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188EF373"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6566244C"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1A8B73D8"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SE2</w:t>
            </w:r>
          </w:p>
        </w:tc>
        <w:tc>
          <w:tcPr>
            <w:tcW w:w="2666" w:type="pct"/>
            <w:tcBorders>
              <w:top w:val="single" w:sz="4" w:space="0" w:color="auto"/>
              <w:bottom w:val="single" w:sz="4" w:space="0" w:color="auto"/>
            </w:tcBorders>
            <w:noWrap/>
            <w:vAlign w:val="center"/>
            <w:hideMark/>
          </w:tcPr>
          <w:p w14:paraId="72E7DF16" w14:textId="1DB87994"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کسب و ارتقاء مهارت از طریق خدمات الکترونیکی</w:t>
            </w:r>
          </w:p>
        </w:tc>
        <w:tc>
          <w:tcPr>
            <w:tcW w:w="290" w:type="pct"/>
            <w:vMerge/>
            <w:tcBorders>
              <w:top w:val="single" w:sz="4" w:space="0" w:color="auto"/>
              <w:bottom w:val="single" w:sz="4" w:space="0" w:color="auto"/>
            </w:tcBorders>
            <w:vAlign w:val="center"/>
          </w:tcPr>
          <w:p w14:paraId="446642FB"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222477EB"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21</w:t>
            </w:r>
          </w:p>
        </w:tc>
        <w:tc>
          <w:tcPr>
            <w:tcW w:w="404" w:type="pct"/>
            <w:tcBorders>
              <w:top w:val="single" w:sz="4" w:space="0" w:color="auto"/>
              <w:bottom w:val="single" w:sz="4" w:space="0" w:color="auto"/>
            </w:tcBorders>
            <w:noWrap/>
            <w:vAlign w:val="center"/>
            <w:hideMark/>
          </w:tcPr>
          <w:p w14:paraId="6C1938F4"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99</w:t>
            </w:r>
          </w:p>
        </w:tc>
        <w:tc>
          <w:tcPr>
            <w:tcW w:w="403" w:type="pct"/>
            <w:tcBorders>
              <w:top w:val="single" w:sz="4" w:space="0" w:color="auto"/>
              <w:left w:val="nil"/>
              <w:bottom w:val="single" w:sz="4" w:space="0" w:color="auto"/>
              <w:right w:val="nil"/>
            </w:tcBorders>
            <w:shd w:val="clear" w:color="auto" w:fill="auto"/>
          </w:tcPr>
          <w:p w14:paraId="1EAAC687"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4E3B5A34"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3F1E446A"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073374D9"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SE3</w:t>
            </w:r>
          </w:p>
        </w:tc>
        <w:tc>
          <w:tcPr>
            <w:tcW w:w="2666" w:type="pct"/>
            <w:tcBorders>
              <w:top w:val="single" w:sz="4" w:space="0" w:color="auto"/>
              <w:bottom w:val="single" w:sz="4" w:space="0" w:color="auto"/>
            </w:tcBorders>
            <w:noWrap/>
            <w:vAlign w:val="center"/>
            <w:hideMark/>
          </w:tcPr>
          <w:p w14:paraId="5C16503E" w14:textId="491CE3A7"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 xml:space="preserve">کاربر </w:t>
            </w:r>
            <w:proofErr w:type="spellStart"/>
            <w:r w:rsidRPr="00797FBE">
              <w:rPr>
                <w:rFonts w:ascii="Calibri" w:hAnsi="Calibri" w:cs="B Nazanin" w:hint="cs"/>
                <w:sz w:val="16"/>
                <w:szCs w:val="16"/>
                <w:rtl/>
                <w:lang w:bidi="fa-IR"/>
              </w:rPr>
              <w:t>پسندبودن</w:t>
            </w:r>
            <w:proofErr w:type="spellEnd"/>
            <w:r w:rsidRPr="00797FBE">
              <w:rPr>
                <w:rFonts w:ascii="Calibri" w:hAnsi="Calibri" w:cs="B Nazanin" w:hint="cs"/>
                <w:sz w:val="16"/>
                <w:szCs w:val="16"/>
                <w:rtl/>
                <w:lang w:bidi="fa-IR"/>
              </w:rPr>
              <w:t xml:space="preserve"> نرم</w:t>
            </w:r>
            <w:r w:rsidRPr="00797FBE">
              <w:rPr>
                <w:rFonts w:ascii="Calibri" w:hAnsi="Calibri" w:cs="B Nazanin"/>
                <w:sz w:val="16"/>
                <w:szCs w:val="16"/>
                <w:rtl/>
                <w:lang w:bidi="fa-IR"/>
              </w:rPr>
              <w:softHyphen/>
            </w:r>
            <w:r w:rsidRPr="00797FBE">
              <w:rPr>
                <w:rFonts w:ascii="Calibri" w:hAnsi="Calibri" w:cs="B Nazanin" w:hint="cs"/>
                <w:sz w:val="16"/>
                <w:szCs w:val="16"/>
                <w:rtl/>
                <w:lang w:bidi="fa-IR"/>
              </w:rPr>
              <w:t>افزارهای خدمات الکترونیکی</w:t>
            </w:r>
          </w:p>
        </w:tc>
        <w:tc>
          <w:tcPr>
            <w:tcW w:w="290" w:type="pct"/>
            <w:vMerge/>
            <w:tcBorders>
              <w:top w:val="single" w:sz="4" w:space="0" w:color="auto"/>
              <w:bottom w:val="single" w:sz="4" w:space="0" w:color="auto"/>
            </w:tcBorders>
            <w:vAlign w:val="center"/>
          </w:tcPr>
          <w:p w14:paraId="5F114931"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3531C181"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2</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93</w:t>
            </w:r>
          </w:p>
        </w:tc>
        <w:tc>
          <w:tcPr>
            <w:tcW w:w="404" w:type="pct"/>
            <w:tcBorders>
              <w:top w:val="single" w:sz="4" w:space="0" w:color="auto"/>
              <w:bottom w:val="single" w:sz="4" w:space="0" w:color="auto"/>
            </w:tcBorders>
            <w:noWrap/>
            <w:vAlign w:val="center"/>
            <w:hideMark/>
          </w:tcPr>
          <w:p w14:paraId="50D9507F"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00</w:t>
            </w:r>
          </w:p>
        </w:tc>
        <w:tc>
          <w:tcPr>
            <w:tcW w:w="403" w:type="pct"/>
            <w:tcBorders>
              <w:top w:val="single" w:sz="4" w:space="0" w:color="auto"/>
              <w:left w:val="nil"/>
              <w:bottom w:val="single" w:sz="4" w:space="0" w:color="auto"/>
              <w:right w:val="nil"/>
            </w:tcBorders>
            <w:shd w:val="clear" w:color="auto" w:fill="auto"/>
          </w:tcPr>
          <w:p w14:paraId="3BF201C9"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144</w:t>
            </w:r>
          </w:p>
        </w:tc>
      </w:tr>
      <w:tr w:rsidR="008726BF" w:rsidRPr="00797FBE" w14:paraId="345853EE"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56006317"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67E66044"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SE4</w:t>
            </w:r>
          </w:p>
        </w:tc>
        <w:tc>
          <w:tcPr>
            <w:tcW w:w="2666" w:type="pct"/>
            <w:tcBorders>
              <w:top w:val="single" w:sz="4" w:space="0" w:color="auto"/>
              <w:bottom w:val="single" w:sz="4" w:space="0" w:color="auto"/>
            </w:tcBorders>
            <w:noWrap/>
            <w:vAlign w:val="center"/>
            <w:hideMark/>
          </w:tcPr>
          <w:p w14:paraId="0C07F4A9" w14:textId="7456630B"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میزان راحت بودن کار با خدمات الکترونیکی</w:t>
            </w:r>
          </w:p>
        </w:tc>
        <w:tc>
          <w:tcPr>
            <w:tcW w:w="290" w:type="pct"/>
            <w:vMerge/>
            <w:tcBorders>
              <w:top w:val="single" w:sz="4" w:space="0" w:color="auto"/>
              <w:bottom w:val="single" w:sz="4" w:space="0" w:color="auto"/>
            </w:tcBorders>
            <w:vAlign w:val="center"/>
          </w:tcPr>
          <w:p w14:paraId="2841B6B6"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7C0B2A3F"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35</w:t>
            </w:r>
          </w:p>
        </w:tc>
        <w:tc>
          <w:tcPr>
            <w:tcW w:w="404" w:type="pct"/>
            <w:tcBorders>
              <w:top w:val="single" w:sz="4" w:space="0" w:color="auto"/>
              <w:bottom w:val="single" w:sz="4" w:space="0" w:color="auto"/>
            </w:tcBorders>
            <w:noWrap/>
            <w:vAlign w:val="center"/>
            <w:hideMark/>
          </w:tcPr>
          <w:p w14:paraId="5360B3B0"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00</w:t>
            </w:r>
          </w:p>
        </w:tc>
        <w:tc>
          <w:tcPr>
            <w:tcW w:w="403" w:type="pct"/>
            <w:tcBorders>
              <w:top w:val="single" w:sz="4" w:space="0" w:color="auto"/>
              <w:left w:val="nil"/>
              <w:bottom w:val="single" w:sz="4" w:space="0" w:color="auto"/>
              <w:right w:val="nil"/>
            </w:tcBorders>
            <w:shd w:val="clear" w:color="auto" w:fill="auto"/>
          </w:tcPr>
          <w:p w14:paraId="3FDA4A11"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0402C934"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val="restart"/>
            <w:tcBorders>
              <w:top w:val="single" w:sz="4" w:space="0" w:color="auto"/>
              <w:bottom w:val="single" w:sz="4" w:space="0" w:color="auto"/>
            </w:tcBorders>
            <w:noWrap/>
            <w:vAlign w:val="center"/>
            <w:hideMark/>
          </w:tcPr>
          <w:p w14:paraId="3B989E90" w14:textId="77777777" w:rsidR="008726BF" w:rsidRPr="00797FBE" w:rsidRDefault="008726BF" w:rsidP="008726BF">
            <w:pPr>
              <w:bidi/>
              <w:jc w:val="center"/>
              <w:rPr>
                <w:rFonts w:ascii="Calibri" w:hAnsi="Calibri" w:cs="B Nazanin"/>
                <w:sz w:val="20"/>
                <w:szCs w:val="20"/>
              </w:rPr>
            </w:pPr>
            <w:r w:rsidRPr="00797FBE">
              <w:rPr>
                <w:rFonts w:ascii="Calibri" w:hAnsi="Calibri" w:cs="B Nazanin"/>
                <w:sz w:val="20"/>
                <w:szCs w:val="20"/>
                <w:rtl/>
                <w:lang w:bidi="fa-IR"/>
              </w:rPr>
              <w:t>ادراک کارا</w:t>
            </w:r>
            <w:r w:rsidRPr="00797FBE">
              <w:rPr>
                <w:rFonts w:ascii="Calibri" w:hAnsi="Calibri" w:cs="B Nazanin" w:hint="cs"/>
                <w:sz w:val="20"/>
                <w:szCs w:val="20"/>
                <w:rtl/>
                <w:lang w:bidi="fa-IR"/>
              </w:rPr>
              <w:t>یی</w:t>
            </w:r>
          </w:p>
        </w:tc>
        <w:tc>
          <w:tcPr>
            <w:tcW w:w="333" w:type="pct"/>
            <w:tcBorders>
              <w:top w:val="single" w:sz="4" w:space="0" w:color="auto"/>
              <w:bottom w:val="single" w:sz="4" w:space="0" w:color="auto"/>
            </w:tcBorders>
            <w:noWrap/>
            <w:vAlign w:val="center"/>
            <w:hideMark/>
          </w:tcPr>
          <w:p w14:paraId="6907D0A1"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tl/>
              </w:rPr>
            </w:pPr>
            <w:r w:rsidRPr="00797FBE">
              <w:rPr>
                <w:rFonts w:asciiTheme="majorBidi" w:hAnsiTheme="majorBidi" w:cs="B Nazanin"/>
                <w:sz w:val="16"/>
                <w:szCs w:val="16"/>
              </w:rPr>
              <w:t>SO1</w:t>
            </w:r>
          </w:p>
        </w:tc>
        <w:tc>
          <w:tcPr>
            <w:tcW w:w="2666" w:type="pct"/>
            <w:tcBorders>
              <w:top w:val="single" w:sz="4" w:space="0" w:color="auto"/>
              <w:bottom w:val="single" w:sz="4" w:space="0" w:color="auto"/>
            </w:tcBorders>
            <w:noWrap/>
            <w:vAlign w:val="center"/>
            <w:hideMark/>
          </w:tcPr>
          <w:p w14:paraId="6BDB93EA" w14:textId="312293FC"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 xml:space="preserve">امکان سهولت در انجام </w:t>
            </w:r>
            <w:proofErr w:type="spellStart"/>
            <w:r w:rsidRPr="00797FBE">
              <w:rPr>
                <w:rFonts w:ascii="Calibri" w:hAnsi="Calibri" w:cs="B Nazanin" w:hint="cs"/>
                <w:sz w:val="16"/>
                <w:szCs w:val="16"/>
                <w:rtl/>
                <w:lang w:bidi="fa-IR"/>
              </w:rPr>
              <w:t>تراکنش</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w:t>
            </w:r>
            <w:proofErr w:type="spellEnd"/>
          </w:p>
        </w:tc>
        <w:tc>
          <w:tcPr>
            <w:tcW w:w="290" w:type="pct"/>
            <w:vMerge w:val="restart"/>
            <w:tcBorders>
              <w:top w:val="single" w:sz="4" w:space="0" w:color="auto"/>
              <w:bottom w:val="single" w:sz="4" w:space="0" w:color="auto"/>
            </w:tcBorders>
            <w:textDirection w:val="btLr"/>
            <w:vAlign w:val="center"/>
          </w:tcPr>
          <w:p w14:paraId="61C679A2" w14:textId="77777777" w:rsidR="008726BF" w:rsidRPr="00797FBE" w:rsidRDefault="008726BF" w:rsidP="00226B46">
            <w:pPr>
              <w:ind w:left="113" w:right="113"/>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13/3</w:t>
            </w:r>
          </w:p>
        </w:tc>
        <w:tc>
          <w:tcPr>
            <w:tcW w:w="403" w:type="pct"/>
            <w:tcBorders>
              <w:top w:val="single" w:sz="4" w:space="0" w:color="auto"/>
              <w:bottom w:val="single" w:sz="4" w:space="0" w:color="auto"/>
            </w:tcBorders>
            <w:noWrap/>
            <w:vAlign w:val="center"/>
            <w:hideMark/>
          </w:tcPr>
          <w:p w14:paraId="16351EFC"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22</w:t>
            </w:r>
          </w:p>
        </w:tc>
        <w:tc>
          <w:tcPr>
            <w:tcW w:w="404" w:type="pct"/>
            <w:tcBorders>
              <w:top w:val="single" w:sz="4" w:space="0" w:color="auto"/>
              <w:bottom w:val="single" w:sz="4" w:space="0" w:color="auto"/>
            </w:tcBorders>
            <w:noWrap/>
            <w:vAlign w:val="center"/>
            <w:hideMark/>
          </w:tcPr>
          <w:p w14:paraId="0EF268F1"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99</w:t>
            </w:r>
          </w:p>
        </w:tc>
        <w:tc>
          <w:tcPr>
            <w:tcW w:w="403" w:type="pct"/>
            <w:tcBorders>
              <w:top w:val="single" w:sz="4" w:space="0" w:color="auto"/>
              <w:left w:val="nil"/>
              <w:bottom w:val="single" w:sz="4" w:space="0" w:color="auto"/>
              <w:right w:val="nil"/>
            </w:tcBorders>
            <w:shd w:val="clear" w:color="auto" w:fill="auto"/>
          </w:tcPr>
          <w:p w14:paraId="04B08C4B"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7B98F215"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79ED8CF4"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29456E45"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SO2</w:t>
            </w:r>
          </w:p>
        </w:tc>
        <w:tc>
          <w:tcPr>
            <w:tcW w:w="2666" w:type="pct"/>
            <w:tcBorders>
              <w:top w:val="single" w:sz="4" w:space="0" w:color="auto"/>
              <w:bottom w:val="single" w:sz="4" w:space="0" w:color="auto"/>
            </w:tcBorders>
            <w:noWrap/>
            <w:vAlign w:val="center"/>
            <w:hideMark/>
          </w:tcPr>
          <w:p w14:paraId="67A409D5" w14:textId="1693EF1C"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میزان خدمات ارزنده</w:t>
            </w:r>
            <w:r w:rsidRPr="00797FBE">
              <w:rPr>
                <w:rFonts w:ascii="Calibri" w:hAnsi="Calibri" w:cs="B Nazanin"/>
                <w:sz w:val="16"/>
                <w:szCs w:val="16"/>
                <w:rtl/>
                <w:lang w:bidi="fa-IR"/>
              </w:rPr>
              <w:softHyphen/>
            </w:r>
            <w:r w:rsidRPr="00797FBE">
              <w:rPr>
                <w:rFonts w:ascii="Calibri" w:hAnsi="Calibri" w:cs="B Nazanin" w:hint="cs"/>
                <w:sz w:val="16"/>
                <w:szCs w:val="16"/>
                <w:rtl/>
                <w:lang w:bidi="fa-IR"/>
              </w:rPr>
              <w:t xml:space="preserve"> خدمات الکترونیکی</w:t>
            </w:r>
          </w:p>
        </w:tc>
        <w:tc>
          <w:tcPr>
            <w:tcW w:w="290" w:type="pct"/>
            <w:vMerge/>
            <w:tcBorders>
              <w:top w:val="single" w:sz="4" w:space="0" w:color="auto"/>
              <w:bottom w:val="single" w:sz="4" w:space="0" w:color="auto"/>
            </w:tcBorders>
            <w:vAlign w:val="center"/>
          </w:tcPr>
          <w:p w14:paraId="1B1A1622"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52CFE374"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2</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97</w:t>
            </w:r>
          </w:p>
        </w:tc>
        <w:tc>
          <w:tcPr>
            <w:tcW w:w="404" w:type="pct"/>
            <w:tcBorders>
              <w:top w:val="single" w:sz="4" w:space="0" w:color="auto"/>
              <w:bottom w:val="single" w:sz="4" w:space="0" w:color="auto"/>
            </w:tcBorders>
            <w:noWrap/>
            <w:vAlign w:val="center"/>
            <w:hideMark/>
          </w:tcPr>
          <w:p w14:paraId="0C55AF76"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94</w:t>
            </w:r>
          </w:p>
        </w:tc>
        <w:tc>
          <w:tcPr>
            <w:tcW w:w="403" w:type="pct"/>
            <w:tcBorders>
              <w:top w:val="single" w:sz="4" w:space="0" w:color="auto"/>
              <w:left w:val="nil"/>
              <w:bottom w:val="single" w:sz="4" w:space="0" w:color="auto"/>
              <w:right w:val="nil"/>
            </w:tcBorders>
            <w:shd w:val="clear" w:color="auto" w:fill="auto"/>
          </w:tcPr>
          <w:p w14:paraId="4E38FEEF"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561</w:t>
            </w:r>
          </w:p>
        </w:tc>
      </w:tr>
      <w:tr w:rsidR="008726BF" w:rsidRPr="00797FBE" w14:paraId="3F5D5DA7"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358C18F9"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5AA6E059"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SO3</w:t>
            </w:r>
          </w:p>
        </w:tc>
        <w:tc>
          <w:tcPr>
            <w:tcW w:w="2666" w:type="pct"/>
            <w:tcBorders>
              <w:top w:val="single" w:sz="4" w:space="0" w:color="auto"/>
              <w:bottom w:val="single" w:sz="4" w:space="0" w:color="auto"/>
            </w:tcBorders>
            <w:noWrap/>
            <w:vAlign w:val="center"/>
            <w:hideMark/>
          </w:tcPr>
          <w:p w14:paraId="4EF992A5" w14:textId="4448C05E"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 xml:space="preserve">مفید بودن </w:t>
            </w:r>
            <w:proofErr w:type="spellStart"/>
            <w:r w:rsidRPr="00797FBE">
              <w:rPr>
                <w:rFonts w:ascii="Calibri" w:hAnsi="Calibri" w:cs="B Nazanin" w:hint="cs"/>
                <w:sz w:val="16"/>
                <w:szCs w:val="16"/>
                <w:rtl/>
                <w:lang w:bidi="fa-IR"/>
              </w:rPr>
              <w:t>ستفاده</w:t>
            </w:r>
            <w:proofErr w:type="spellEnd"/>
            <w:r w:rsidRPr="00797FBE">
              <w:rPr>
                <w:rFonts w:ascii="Calibri" w:hAnsi="Calibri" w:cs="B Nazanin" w:hint="cs"/>
                <w:sz w:val="16"/>
                <w:szCs w:val="16"/>
                <w:rtl/>
                <w:lang w:bidi="fa-IR"/>
              </w:rPr>
              <w:t xml:space="preserve"> از خدمات الکترونیکی</w:t>
            </w:r>
          </w:p>
        </w:tc>
        <w:tc>
          <w:tcPr>
            <w:tcW w:w="290" w:type="pct"/>
            <w:vMerge/>
            <w:tcBorders>
              <w:top w:val="single" w:sz="4" w:space="0" w:color="auto"/>
              <w:bottom w:val="single" w:sz="4" w:space="0" w:color="auto"/>
            </w:tcBorders>
            <w:vAlign w:val="center"/>
          </w:tcPr>
          <w:p w14:paraId="577B9563"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3B1EE1D0"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52</w:t>
            </w:r>
          </w:p>
        </w:tc>
        <w:tc>
          <w:tcPr>
            <w:tcW w:w="404" w:type="pct"/>
            <w:tcBorders>
              <w:top w:val="single" w:sz="4" w:space="0" w:color="auto"/>
              <w:bottom w:val="single" w:sz="4" w:space="0" w:color="auto"/>
            </w:tcBorders>
            <w:noWrap/>
            <w:vAlign w:val="center"/>
            <w:hideMark/>
          </w:tcPr>
          <w:p w14:paraId="2AC9C327"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13</w:t>
            </w:r>
          </w:p>
        </w:tc>
        <w:tc>
          <w:tcPr>
            <w:tcW w:w="403" w:type="pct"/>
            <w:tcBorders>
              <w:top w:val="single" w:sz="4" w:space="0" w:color="auto"/>
              <w:left w:val="nil"/>
              <w:bottom w:val="single" w:sz="4" w:space="0" w:color="auto"/>
              <w:right w:val="nil"/>
            </w:tcBorders>
            <w:shd w:val="clear" w:color="auto" w:fill="auto"/>
          </w:tcPr>
          <w:p w14:paraId="195079CD"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4B7B890D"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7BDEA1A3"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26EBDF7B"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SO4</w:t>
            </w:r>
          </w:p>
        </w:tc>
        <w:tc>
          <w:tcPr>
            <w:tcW w:w="2666" w:type="pct"/>
            <w:tcBorders>
              <w:top w:val="single" w:sz="4" w:space="0" w:color="auto"/>
              <w:bottom w:val="single" w:sz="4" w:space="0" w:color="auto"/>
            </w:tcBorders>
            <w:noWrap/>
            <w:vAlign w:val="center"/>
            <w:hideMark/>
          </w:tcPr>
          <w:p w14:paraId="41E92F80" w14:textId="36089CA8"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کنترل و نظارت مناسب برای شهروندان</w:t>
            </w:r>
          </w:p>
        </w:tc>
        <w:tc>
          <w:tcPr>
            <w:tcW w:w="290" w:type="pct"/>
            <w:vMerge/>
            <w:tcBorders>
              <w:top w:val="single" w:sz="4" w:space="0" w:color="auto"/>
              <w:bottom w:val="single" w:sz="4" w:space="0" w:color="auto"/>
            </w:tcBorders>
            <w:vAlign w:val="center"/>
          </w:tcPr>
          <w:p w14:paraId="29D015B9"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2EDE13FA"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11</w:t>
            </w:r>
          </w:p>
        </w:tc>
        <w:tc>
          <w:tcPr>
            <w:tcW w:w="404" w:type="pct"/>
            <w:tcBorders>
              <w:top w:val="single" w:sz="4" w:space="0" w:color="auto"/>
              <w:bottom w:val="single" w:sz="4" w:space="0" w:color="auto"/>
            </w:tcBorders>
            <w:noWrap/>
            <w:vAlign w:val="center"/>
            <w:hideMark/>
          </w:tcPr>
          <w:p w14:paraId="18B13963"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01</w:t>
            </w:r>
          </w:p>
        </w:tc>
        <w:tc>
          <w:tcPr>
            <w:tcW w:w="403" w:type="pct"/>
            <w:tcBorders>
              <w:top w:val="single" w:sz="4" w:space="0" w:color="auto"/>
              <w:left w:val="nil"/>
              <w:bottom w:val="single" w:sz="4" w:space="0" w:color="auto"/>
              <w:right w:val="nil"/>
            </w:tcBorders>
            <w:shd w:val="clear" w:color="auto" w:fill="auto"/>
          </w:tcPr>
          <w:p w14:paraId="61F33D17"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024</w:t>
            </w:r>
          </w:p>
        </w:tc>
      </w:tr>
      <w:tr w:rsidR="008726BF" w:rsidRPr="00797FBE" w14:paraId="161D895F"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5D458E90"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507B1828"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SO5</w:t>
            </w:r>
          </w:p>
        </w:tc>
        <w:tc>
          <w:tcPr>
            <w:tcW w:w="2666" w:type="pct"/>
            <w:tcBorders>
              <w:top w:val="single" w:sz="4" w:space="0" w:color="auto"/>
              <w:bottom w:val="single" w:sz="4" w:space="0" w:color="auto"/>
            </w:tcBorders>
            <w:noWrap/>
            <w:vAlign w:val="center"/>
            <w:hideMark/>
          </w:tcPr>
          <w:p w14:paraId="1D5A9B50" w14:textId="77777777"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 xml:space="preserve">تعامل با مدیریت شهری از طریق </w:t>
            </w:r>
            <w:proofErr w:type="spellStart"/>
            <w:r w:rsidRPr="00797FBE">
              <w:rPr>
                <w:rFonts w:ascii="Calibri" w:hAnsi="Calibri" w:cs="B Nazanin" w:hint="cs"/>
                <w:sz w:val="16"/>
                <w:szCs w:val="16"/>
                <w:rtl/>
                <w:lang w:bidi="fa-IR"/>
              </w:rPr>
              <w:t>وب</w:t>
            </w:r>
            <w:proofErr w:type="spellEnd"/>
            <w:r w:rsidRPr="00797FBE">
              <w:rPr>
                <w:rFonts w:ascii="Calibri" w:hAnsi="Calibri" w:cs="B Nazanin" w:hint="cs"/>
                <w:sz w:val="16"/>
                <w:szCs w:val="16"/>
                <w:rtl/>
                <w:lang w:bidi="fa-IR"/>
              </w:rPr>
              <w:t xml:space="preserve"> سایت</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های خدمات الکترونیکی</w:t>
            </w:r>
          </w:p>
        </w:tc>
        <w:tc>
          <w:tcPr>
            <w:tcW w:w="290" w:type="pct"/>
            <w:vMerge/>
            <w:tcBorders>
              <w:top w:val="single" w:sz="4" w:space="0" w:color="auto"/>
              <w:bottom w:val="single" w:sz="4" w:space="0" w:color="auto"/>
            </w:tcBorders>
            <w:vAlign w:val="center"/>
          </w:tcPr>
          <w:p w14:paraId="38050B4E"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348F6E80"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2</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92</w:t>
            </w:r>
          </w:p>
        </w:tc>
        <w:tc>
          <w:tcPr>
            <w:tcW w:w="404" w:type="pct"/>
            <w:tcBorders>
              <w:top w:val="single" w:sz="4" w:space="0" w:color="auto"/>
              <w:bottom w:val="single" w:sz="4" w:space="0" w:color="auto"/>
            </w:tcBorders>
            <w:noWrap/>
            <w:vAlign w:val="center"/>
            <w:hideMark/>
          </w:tcPr>
          <w:p w14:paraId="7D8F030E"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12</w:t>
            </w:r>
          </w:p>
        </w:tc>
        <w:tc>
          <w:tcPr>
            <w:tcW w:w="403" w:type="pct"/>
            <w:tcBorders>
              <w:top w:val="single" w:sz="4" w:space="0" w:color="auto"/>
              <w:left w:val="nil"/>
              <w:bottom w:val="single" w:sz="4" w:space="0" w:color="auto"/>
              <w:right w:val="nil"/>
            </w:tcBorders>
            <w:shd w:val="clear" w:color="auto" w:fill="auto"/>
          </w:tcPr>
          <w:p w14:paraId="72753921"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103</w:t>
            </w:r>
          </w:p>
        </w:tc>
      </w:tr>
      <w:tr w:rsidR="008726BF" w:rsidRPr="00797FBE" w14:paraId="556DABA1"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062BC806"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58A53EBB"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SO6</w:t>
            </w:r>
          </w:p>
        </w:tc>
        <w:tc>
          <w:tcPr>
            <w:tcW w:w="2666" w:type="pct"/>
            <w:tcBorders>
              <w:top w:val="single" w:sz="4" w:space="0" w:color="auto"/>
              <w:bottom w:val="single" w:sz="4" w:space="0" w:color="auto"/>
            </w:tcBorders>
            <w:noWrap/>
            <w:vAlign w:val="center"/>
            <w:hideMark/>
          </w:tcPr>
          <w:p w14:paraId="566480BF" w14:textId="77777777"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 xml:space="preserve">زندگی </w:t>
            </w:r>
            <w:proofErr w:type="spellStart"/>
            <w:r w:rsidRPr="00797FBE">
              <w:rPr>
                <w:rFonts w:ascii="Calibri" w:hAnsi="Calibri" w:cs="B Nazanin" w:hint="cs"/>
                <w:sz w:val="16"/>
                <w:szCs w:val="16"/>
                <w:rtl/>
                <w:lang w:bidi="fa-IR"/>
              </w:rPr>
              <w:t>پایدارتر</w:t>
            </w:r>
            <w:proofErr w:type="spellEnd"/>
            <w:r w:rsidRPr="00797FBE">
              <w:rPr>
                <w:rFonts w:ascii="Calibri" w:hAnsi="Calibri" w:cs="B Nazanin" w:hint="cs"/>
                <w:sz w:val="16"/>
                <w:szCs w:val="16"/>
                <w:rtl/>
                <w:lang w:bidi="fa-IR"/>
              </w:rPr>
              <w:t xml:space="preserve"> و مطلوبتر با وجود این نوع خدمات</w:t>
            </w:r>
          </w:p>
        </w:tc>
        <w:tc>
          <w:tcPr>
            <w:tcW w:w="290" w:type="pct"/>
            <w:vMerge/>
            <w:tcBorders>
              <w:top w:val="single" w:sz="4" w:space="0" w:color="auto"/>
              <w:bottom w:val="single" w:sz="4" w:space="0" w:color="auto"/>
            </w:tcBorders>
            <w:vAlign w:val="center"/>
          </w:tcPr>
          <w:p w14:paraId="68AC000B"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298A8BFA"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04</w:t>
            </w:r>
          </w:p>
        </w:tc>
        <w:tc>
          <w:tcPr>
            <w:tcW w:w="404" w:type="pct"/>
            <w:tcBorders>
              <w:top w:val="single" w:sz="4" w:space="0" w:color="auto"/>
              <w:bottom w:val="single" w:sz="4" w:space="0" w:color="auto"/>
            </w:tcBorders>
            <w:noWrap/>
            <w:vAlign w:val="center"/>
            <w:hideMark/>
          </w:tcPr>
          <w:p w14:paraId="4328B177"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10</w:t>
            </w:r>
          </w:p>
        </w:tc>
        <w:tc>
          <w:tcPr>
            <w:tcW w:w="403" w:type="pct"/>
            <w:tcBorders>
              <w:top w:val="single" w:sz="4" w:space="0" w:color="auto"/>
              <w:left w:val="nil"/>
              <w:bottom w:val="single" w:sz="4" w:space="0" w:color="auto"/>
              <w:right w:val="nil"/>
            </w:tcBorders>
            <w:shd w:val="clear" w:color="auto" w:fill="auto"/>
          </w:tcPr>
          <w:p w14:paraId="0B2CEC30"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453</w:t>
            </w:r>
          </w:p>
        </w:tc>
      </w:tr>
      <w:tr w:rsidR="008726BF" w:rsidRPr="00797FBE" w14:paraId="0B00C4AE"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val="restart"/>
            <w:tcBorders>
              <w:top w:val="single" w:sz="4" w:space="0" w:color="auto"/>
              <w:bottom w:val="single" w:sz="4" w:space="0" w:color="auto"/>
            </w:tcBorders>
            <w:noWrap/>
            <w:vAlign w:val="center"/>
            <w:hideMark/>
          </w:tcPr>
          <w:p w14:paraId="6B5E102F" w14:textId="77777777" w:rsidR="008726BF" w:rsidRPr="00797FBE" w:rsidRDefault="008726BF" w:rsidP="008726BF">
            <w:pPr>
              <w:bidi/>
              <w:jc w:val="center"/>
              <w:rPr>
                <w:rFonts w:ascii="Calibri" w:hAnsi="Calibri" w:cs="B Nazanin"/>
                <w:sz w:val="20"/>
                <w:szCs w:val="20"/>
              </w:rPr>
            </w:pPr>
            <w:r w:rsidRPr="00797FBE">
              <w:rPr>
                <w:rFonts w:ascii="Calibri" w:hAnsi="Calibri" w:cs="B Nazanin" w:hint="cs"/>
                <w:sz w:val="20"/>
                <w:szCs w:val="20"/>
                <w:rtl/>
                <w:lang w:bidi="fa-IR"/>
              </w:rPr>
              <w:t>سازگاری</w:t>
            </w:r>
          </w:p>
        </w:tc>
        <w:tc>
          <w:tcPr>
            <w:tcW w:w="333" w:type="pct"/>
            <w:tcBorders>
              <w:top w:val="single" w:sz="4" w:space="0" w:color="auto"/>
              <w:bottom w:val="single" w:sz="4" w:space="0" w:color="auto"/>
            </w:tcBorders>
            <w:noWrap/>
            <w:vAlign w:val="center"/>
            <w:hideMark/>
          </w:tcPr>
          <w:p w14:paraId="129FCCF8"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tl/>
              </w:rPr>
            </w:pPr>
            <w:r w:rsidRPr="00797FBE">
              <w:rPr>
                <w:rFonts w:asciiTheme="majorBidi" w:hAnsiTheme="majorBidi" w:cs="B Nazanin"/>
                <w:sz w:val="16"/>
                <w:szCs w:val="16"/>
              </w:rPr>
              <w:t>G1</w:t>
            </w:r>
          </w:p>
        </w:tc>
        <w:tc>
          <w:tcPr>
            <w:tcW w:w="2666" w:type="pct"/>
            <w:tcBorders>
              <w:top w:val="single" w:sz="4" w:space="0" w:color="auto"/>
              <w:bottom w:val="single" w:sz="4" w:space="0" w:color="auto"/>
            </w:tcBorders>
            <w:noWrap/>
            <w:vAlign w:val="center"/>
            <w:hideMark/>
          </w:tcPr>
          <w:p w14:paraId="1786FD2B" w14:textId="036EAFF4"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ایفای مطلوب نقش و مسئولیت</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های شهروند</w:t>
            </w:r>
          </w:p>
        </w:tc>
        <w:tc>
          <w:tcPr>
            <w:tcW w:w="290" w:type="pct"/>
            <w:vMerge w:val="restart"/>
            <w:tcBorders>
              <w:top w:val="single" w:sz="4" w:space="0" w:color="auto"/>
              <w:bottom w:val="single" w:sz="4" w:space="0" w:color="auto"/>
            </w:tcBorders>
            <w:textDirection w:val="btLr"/>
            <w:vAlign w:val="center"/>
          </w:tcPr>
          <w:p w14:paraId="30AB2181" w14:textId="77777777" w:rsidR="008726BF" w:rsidRPr="00797FBE" w:rsidRDefault="008726BF" w:rsidP="00226B46">
            <w:pPr>
              <w:ind w:left="113" w:right="113"/>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29/3</w:t>
            </w:r>
          </w:p>
        </w:tc>
        <w:tc>
          <w:tcPr>
            <w:tcW w:w="403" w:type="pct"/>
            <w:tcBorders>
              <w:top w:val="single" w:sz="4" w:space="0" w:color="auto"/>
              <w:bottom w:val="single" w:sz="4" w:space="0" w:color="auto"/>
            </w:tcBorders>
            <w:noWrap/>
            <w:vAlign w:val="center"/>
            <w:hideMark/>
          </w:tcPr>
          <w:p w14:paraId="30312542"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28</w:t>
            </w:r>
          </w:p>
        </w:tc>
        <w:tc>
          <w:tcPr>
            <w:tcW w:w="404" w:type="pct"/>
            <w:tcBorders>
              <w:top w:val="single" w:sz="4" w:space="0" w:color="auto"/>
              <w:bottom w:val="single" w:sz="4" w:space="0" w:color="auto"/>
            </w:tcBorders>
            <w:noWrap/>
            <w:vAlign w:val="center"/>
            <w:hideMark/>
          </w:tcPr>
          <w:p w14:paraId="686F352F"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00</w:t>
            </w:r>
          </w:p>
        </w:tc>
        <w:tc>
          <w:tcPr>
            <w:tcW w:w="403" w:type="pct"/>
            <w:tcBorders>
              <w:top w:val="single" w:sz="4" w:space="0" w:color="auto"/>
              <w:left w:val="nil"/>
              <w:bottom w:val="single" w:sz="4" w:space="0" w:color="auto"/>
              <w:right w:val="nil"/>
            </w:tcBorders>
            <w:shd w:val="clear" w:color="auto" w:fill="auto"/>
          </w:tcPr>
          <w:p w14:paraId="0D582E9C"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6118D8F8"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37860EEB"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2CF720B1"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G2</w:t>
            </w:r>
          </w:p>
        </w:tc>
        <w:tc>
          <w:tcPr>
            <w:tcW w:w="2666" w:type="pct"/>
            <w:tcBorders>
              <w:top w:val="single" w:sz="4" w:space="0" w:color="auto"/>
              <w:bottom w:val="single" w:sz="4" w:space="0" w:color="auto"/>
            </w:tcBorders>
            <w:noWrap/>
            <w:vAlign w:val="center"/>
            <w:hideMark/>
          </w:tcPr>
          <w:p w14:paraId="1FADFF8B" w14:textId="4860CBBA"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استفاده از خدمات الکترونیکی در هر زمان حتی در خارج از ساعات کار</w:t>
            </w:r>
          </w:p>
        </w:tc>
        <w:tc>
          <w:tcPr>
            <w:tcW w:w="290" w:type="pct"/>
            <w:vMerge/>
            <w:tcBorders>
              <w:top w:val="single" w:sz="4" w:space="0" w:color="auto"/>
              <w:bottom w:val="single" w:sz="4" w:space="0" w:color="auto"/>
            </w:tcBorders>
            <w:vAlign w:val="center"/>
          </w:tcPr>
          <w:p w14:paraId="713137C8"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0835EE05"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30</w:t>
            </w:r>
          </w:p>
        </w:tc>
        <w:tc>
          <w:tcPr>
            <w:tcW w:w="404" w:type="pct"/>
            <w:tcBorders>
              <w:top w:val="single" w:sz="4" w:space="0" w:color="auto"/>
              <w:bottom w:val="single" w:sz="4" w:space="0" w:color="auto"/>
            </w:tcBorders>
            <w:noWrap/>
            <w:vAlign w:val="center"/>
            <w:hideMark/>
          </w:tcPr>
          <w:p w14:paraId="17F8DAC2"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07</w:t>
            </w:r>
          </w:p>
        </w:tc>
        <w:tc>
          <w:tcPr>
            <w:tcW w:w="403" w:type="pct"/>
            <w:tcBorders>
              <w:top w:val="single" w:sz="4" w:space="0" w:color="auto"/>
              <w:left w:val="nil"/>
              <w:bottom w:val="single" w:sz="4" w:space="0" w:color="auto"/>
              <w:right w:val="nil"/>
            </w:tcBorders>
            <w:shd w:val="clear" w:color="auto" w:fill="auto"/>
          </w:tcPr>
          <w:p w14:paraId="40ED0D02"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40588C30"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val="restart"/>
            <w:tcBorders>
              <w:top w:val="single" w:sz="4" w:space="0" w:color="auto"/>
              <w:bottom w:val="single" w:sz="4" w:space="0" w:color="auto"/>
            </w:tcBorders>
            <w:noWrap/>
            <w:vAlign w:val="center"/>
            <w:hideMark/>
          </w:tcPr>
          <w:p w14:paraId="11489ABB" w14:textId="77777777" w:rsidR="008726BF" w:rsidRPr="00797FBE" w:rsidRDefault="008726BF" w:rsidP="008726BF">
            <w:pPr>
              <w:bidi/>
              <w:jc w:val="center"/>
              <w:rPr>
                <w:rFonts w:ascii="Calibri" w:hAnsi="Calibri" w:cs="B Nazanin"/>
                <w:sz w:val="20"/>
                <w:szCs w:val="20"/>
              </w:rPr>
            </w:pPr>
            <w:r w:rsidRPr="00797FBE">
              <w:rPr>
                <w:rFonts w:ascii="Calibri" w:hAnsi="Calibri" w:cs="B Nazanin"/>
                <w:sz w:val="20"/>
                <w:szCs w:val="20"/>
                <w:rtl/>
                <w:lang w:bidi="fa-IR"/>
              </w:rPr>
              <w:t>ادراک جلب اعتماد</w:t>
            </w:r>
          </w:p>
        </w:tc>
        <w:tc>
          <w:tcPr>
            <w:tcW w:w="333" w:type="pct"/>
            <w:tcBorders>
              <w:top w:val="single" w:sz="4" w:space="0" w:color="auto"/>
              <w:bottom w:val="single" w:sz="4" w:space="0" w:color="auto"/>
            </w:tcBorders>
            <w:noWrap/>
            <w:vAlign w:val="center"/>
            <w:hideMark/>
          </w:tcPr>
          <w:p w14:paraId="2964BC58"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tl/>
              </w:rPr>
            </w:pPr>
            <w:r w:rsidRPr="00797FBE">
              <w:rPr>
                <w:rFonts w:asciiTheme="majorBidi" w:hAnsiTheme="majorBidi" w:cs="B Nazanin"/>
                <w:sz w:val="16"/>
                <w:szCs w:val="16"/>
              </w:rPr>
              <w:t>ET1</w:t>
            </w:r>
          </w:p>
        </w:tc>
        <w:tc>
          <w:tcPr>
            <w:tcW w:w="2666" w:type="pct"/>
            <w:tcBorders>
              <w:top w:val="single" w:sz="4" w:space="0" w:color="auto"/>
              <w:bottom w:val="single" w:sz="4" w:space="0" w:color="auto"/>
            </w:tcBorders>
            <w:noWrap/>
            <w:vAlign w:val="center"/>
            <w:hideMark/>
          </w:tcPr>
          <w:p w14:paraId="189A4F97" w14:textId="77777777"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قابل اطمینان از خدمات الکترونیکی شهر، بدون مراجعه حضوری به پرسنل</w:t>
            </w:r>
          </w:p>
        </w:tc>
        <w:tc>
          <w:tcPr>
            <w:tcW w:w="290" w:type="pct"/>
            <w:vMerge w:val="restart"/>
            <w:tcBorders>
              <w:top w:val="single" w:sz="4" w:space="0" w:color="auto"/>
              <w:bottom w:val="single" w:sz="4" w:space="0" w:color="auto"/>
            </w:tcBorders>
            <w:textDirection w:val="btLr"/>
            <w:vAlign w:val="center"/>
          </w:tcPr>
          <w:p w14:paraId="72EC229A" w14:textId="77777777" w:rsidR="008726BF" w:rsidRPr="00797FBE" w:rsidRDefault="008726BF" w:rsidP="00226B46">
            <w:pPr>
              <w:ind w:left="113" w:right="113"/>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00/3</w:t>
            </w:r>
          </w:p>
        </w:tc>
        <w:tc>
          <w:tcPr>
            <w:tcW w:w="403" w:type="pct"/>
            <w:tcBorders>
              <w:top w:val="single" w:sz="4" w:space="0" w:color="auto"/>
              <w:bottom w:val="single" w:sz="4" w:space="0" w:color="auto"/>
            </w:tcBorders>
            <w:noWrap/>
            <w:vAlign w:val="center"/>
            <w:hideMark/>
          </w:tcPr>
          <w:p w14:paraId="67F86A79"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04</w:t>
            </w:r>
          </w:p>
        </w:tc>
        <w:tc>
          <w:tcPr>
            <w:tcW w:w="404" w:type="pct"/>
            <w:tcBorders>
              <w:top w:val="single" w:sz="4" w:space="0" w:color="auto"/>
              <w:bottom w:val="single" w:sz="4" w:space="0" w:color="auto"/>
            </w:tcBorders>
            <w:noWrap/>
            <w:vAlign w:val="center"/>
            <w:hideMark/>
          </w:tcPr>
          <w:p w14:paraId="40199FF7"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02</w:t>
            </w:r>
          </w:p>
        </w:tc>
        <w:tc>
          <w:tcPr>
            <w:tcW w:w="403" w:type="pct"/>
            <w:tcBorders>
              <w:top w:val="single" w:sz="4" w:space="0" w:color="auto"/>
              <w:left w:val="nil"/>
              <w:bottom w:val="single" w:sz="4" w:space="0" w:color="auto"/>
              <w:right w:val="nil"/>
            </w:tcBorders>
            <w:shd w:val="clear" w:color="auto" w:fill="auto"/>
          </w:tcPr>
          <w:p w14:paraId="321A91CF"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370</w:t>
            </w:r>
          </w:p>
        </w:tc>
      </w:tr>
      <w:tr w:rsidR="008726BF" w:rsidRPr="00797FBE" w14:paraId="3217124F"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2006ED0C"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44C0B682"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ET2</w:t>
            </w:r>
          </w:p>
        </w:tc>
        <w:tc>
          <w:tcPr>
            <w:tcW w:w="2666" w:type="pct"/>
            <w:tcBorders>
              <w:top w:val="single" w:sz="4" w:space="0" w:color="auto"/>
              <w:bottom w:val="single" w:sz="4" w:space="0" w:color="auto"/>
            </w:tcBorders>
            <w:noWrap/>
            <w:vAlign w:val="center"/>
            <w:hideMark/>
          </w:tcPr>
          <w:p w14:paraId="30266834" w14:textId="44747F3A"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 xml:space="preserve">اعتماد و اطمینان از </w:t>
            </w:r>
            <w:proofErr w:type="spellStart"/>
            <w:r w:rsidRPr="00797FBE">
              <w:rPr>
                <w:rFonts w:ascii="Calibri" w:hAnsi="Calibri" w:cs="B Nazanin" w:hint="cs"/>
                <w:sz w:val="16"/>
                <w:szCs w:val="16"/>
                <w:rtl/>
                <w:lang w:bidi="fa-IR"/>
              </w:rPr>
              <w:t>واردکردن</w:t>
            </w:r>
            <w:proofErr w:type="spellEnd"/>
            <w:r w:rsidRPr="00797FBE">
              <w:rPr>
                <w:rFonts w:ascii="Calibri" w:hAnsi="Calibri" w:cs="B Nazanin" w:hint="cs"/>
                <w:sz w:val="16"/>
                <w:szCs w:val="16"/>
                <w:rtl/>
                <w:lang w:bidi="fa-IR"/>
              </w:rPr>
              <w:t xml:space="preserve"> اطلاعات شخصی</w:t>
            </w:r>
          </w:p>
        </w:tc>
        <w:tc>
          <w:tcPr>
            <w:tcW w:w="290" w:type="pct"/>
            <w:vMerge/>
            <w:tcBorders>
              <w:top w:val="single" w:sz="4" w:space="0" w:color="auto"/>
              <w:bottom w:val="single" w:sz="4" w:space="0" w:color="auto"/>
            </w:tcBorders>
            <w:vAlign w:val="center"/>
          </w:tcPr>
          <w:p w14:paraId="4C785799"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tcPr>
          <w:p w14:paraId="3FC57813"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36</w:t>
            </w:r>
          </w:p>
        </w:tc>
        <w:tc>
          <w:tcPr>
            <w:tcW w:w="404" w:type="pct"/>
            <w:tcBorders>
              <w:top w:val="single" w:sz="4" w:space="0" w:color="auto"/>
              <w:bottom w:val="single" w:sz="4" w:space="0" w:color="auto"/>
            </w:tcBorders>
            <w:noWrap/>
            <w:vAlign w:val="center"/>
          </w:tcPr>
          <w:p w14:paraId="159C5589"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11</w:t>
            </w:r>
          </w:p>
        </w:tc>
        <w:tc>
          <w:tcPr>
            <w:tcW w:w="403" w:type="pct"/>
            <w:tcBorders>
              <w:top w:val="single" w:sz="4" w:space="0" w:color="auto"/>
              <w:left w:val="nil"/>
              <w:bottom w:val="single" w:sz="4" w:space="0" w:color="auto"/>
              <w:right w:val="nil"/>
            </w:tcBorders>
            <w:shd w:val="clear" w:color="auto" w:fill="auto"/>
          </w:tcPr>
          <w:p w14:paraId="298A1A13"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54625DA6"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3A263E83"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6838EAF3"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ET3</w:t>
            </w:r>
          </w:p>
        </w:tc>
        <w:tc>
          <w:tcPr>
            <w:tcW w:w="2666" w:type="pct"/>
            <w:tcBorders>
              <w:top w:val="single" w:sz="4" w:space="0" w:color="auto"/>
              <w:bottom w:val="single" w:sz="4" w:space="0" w:color="auto"/>
            </w:tcBorders>
            <w:noWrap/>
            <w:vAlign w:val="center"/>
            <w:hideMark/>
          </w:tcPr>
          <w:p w14:paraId="6A9A516E" w14:textId="4441BA0C"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 xml:space="preserve">اظهارات صریح و قابل درک </w:t>
            </w:r>
            <w:proofErr w:type="spellStart"/>
            <w:r w:rsidRPr="00797FBE">
              <w:rPr>
                <w:rFonts w:ascii="Calibri" w:hAnsi="Calibri" w:cs="B Nazanin" w:hint="cs"/>
                <w:sz w:val="16"/>
                <w:szCs w:val="16"/>
                <w:rtl/>
                <w:lang w:bidi="fa-IR"/>
              </w:rPr>
              <w:t>ارائه</w:t>
            </w:r>
            <w:r w:rsidRPr="00797FBE">
              <w:rPr>
                <w:rFonts w:ascii="Calibri" w:hAnsi="Calibri" w:cs="B Nazanin"/>
                <w:sz w:val="16"/>
                <w:szCs w:val="16"/>
                <w:rtl/>
                <w:lang w:bidi="fa-IR"/>
              </w:rPr>
              <w:softHyphen/>
            </w:r>
            <w:r w:rsidRPr="00797FBE">
              <w:rPr>
                <w:rFonts w:ascii="Calibri" w:hAnsi="Calibri" w:cs="B Nazanin" w:hint="cs"/>
                <w:sz w:val="16"/>
                <w:szCs w:val="16"/>
                <w:rtl/>
                <w:lang w:bidi="fa-IR"/>
              </w:rPr>
              <w:t>دهندگان</w:t>
            </w:r>
            <w:proofErr w:type="spellEnd"/>
            <w:r w:rsidRPr="00797FBE">
              <w:rPr>
                <w:rFonts w:ascii="Calibri" w:hAnsi="Calibri" w:cs="B Nazanin" w:hint="cs"/>
                <w:sz w:val="16"/>
                <w:szCs w:val="16"/>
                <w:rtl/>
                <w:lang w:bidi="fa-IR"/>
              </w:rPr>
              <w:t xml:space="preserve"> خدمات الکترونیکی</w:t>
            </w:r>
          </w:p>
        </w:tc>
        <w:tc>
          <w:tcPr>
            <w:tcW w:w="290" w:type="pct"/>
            <w:vMerge/>
            <w:tcBorders>
              <w:top w:val="single" w:sz="4" w:space="0" w:color="auto"/>
              <w:bottom w:val="single" w:sz="4" w:space="0" w:color="auto"/>
            </w:tcBorders>
            <w:vAlign w:val="center"/>
          </w:tcPr>
          <w:p w14:paraId="3D32CB0B"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60A435EB"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2</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80</w:t>
            </w:r>
          </w:p>
        </w:tc>
        <w:tc>
          <w:tcPr>
            <w:tcW w:w="404" w:type="pct"/>
            <w:tcBorders>
              <w:top w:val="single" w:sz="4" w:space="0" w:color="auto"/>
              <w:bottom w:val="single" w:sz="4" w:space="0" w:color="auto"/>
            </w:tcBorders>
            <w:noWrap/>
            <w:vAlign w:val="center"/>
            <w:hideMark/>
          </w:tcPr>
          <w:p w14:paraId="16B558CF"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92</w:t>
            </w:r>
          </w:p>
        </w:tc>
        <w:tc>
          <w:tcPr>
            <w:tcW w:w="403" w:type="pct"/>
            <w:tcBorders>
              <w:top w:val="single" w:sz="4" w:space="0" w:color="auto"/>
              <w:left w:val="nil"/>
              <w:bottom w:val="single" w:sz="4" w:space="0" w:color="auto"/>
              <w:right w:val="nil"/>
            </w:tcBorders>
            <w:shd w:val="clear" w:color="auto" w:fill="auto"/>
          </w:tcPr>
          <w:p w14:paraId="461CA7E9"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2DC1DD87"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5CAF987F"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577A2F41"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ET4</w:t>
            </w:r>
          </w:p>
        </w:tc>
        <w:tc>
          <w:tcPr>
            <w:tcW w:w="2666" w:type="pct"/>
            <w:tcBorders>
              <w:top w:val="single" w:sz="4" w:space="0" w:color="auto"/>
              <w:bottom w:val="single" w:sz="4" w:space="0" w:color="auto"/>
            </w:tcBorders>
            <w:noWrap/>
            <w:vAlign w:val="center"/>
            <w:hideMark/>
          </w:tcPr>
          <w:p w14:paraId="0573B8C4" w14:textId="288B405E"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تضمین کار با خدمات الکترونیکی شهر</w:t>
            </w:r>
          </w:p>
        </w:tc>
        <w:tc>
          <w:tcPr>
            <w:tcW w:w="290" w:type="pct"/>
            <w:vMerge/>
            <w:tcBorders>
              <w:top w:val="single" w:sz="4" w:space="0" w:color="auto"/>
              <w:bottom w:val="single" w:sz="4" w:space="0" w:color="auto"/>
            </w:tcBorders>
            <w:vAlign w:val="center"/>
          </w:tcPr>
          <w:p w14:paraId="4383FD1D"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39920712"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2</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88</w:t>
            </w:r>
          </w:p>
        </w:tc>
        <w:tc>
          <w:tcPr>
            <w:tcW w:w="404" w:type="pct"/>
            <w:tcBorders>
              <w:top w:val="single" w:sz="4" w:space="0" w:color="auto"/>
              <w:bottom w:val="single" w:sz="4" w:space="0" w:color="auto"/>
            </w:tcBorders>
            <w:noWrap/>
            <w:vAlign w:val="center"/>
            <w:hideMark/>
          </w:tcPr>
          <w:p w14:paraId="32260698"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04</w:t>
            </w:r>
          </w:p>
        </w:tc>
        <w:tc>
          <w:tcPr>
            <w:tcW w:w="403" w:type="pct"/>
            <w:tcBorders>
              <w:top w:val="single" w:sz="4" w:space="0" w:color="auto"/>
              <w:left w:val="nil"/>
              <w:bottom w:val="single" w:sz="4" w:space="0" w:color="auto"/>
              <w:right w:val="nil"/>
            </w:tcBorders>
            <w:shd w:val="clear" w:color="auto" w:fill="auto"/>
          </w:tcPr>
          <w:p w14:paraId="77D7D2E0"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011</w:t>
            </w:r>
          </w:p>
        </w:tc>
      </w:tr>
      <w:tr w:rsidR="008726BF" w:rsidRPr="00797FBE" w14:paraId="434E77A0"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015C4B27"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4CBBD91B"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ET5</w:t>
            </w:r>
          </w:p>
        </w:tc>
        <w:tc>
          <w:tcPr>
            <w:tcW w:w="2666" w:type="pct"/>
            <w:tcBorders>
              <w:top w:val="single" w:sz="4" w:space="0" w:color="auto"/>
              <w:bottom w:val="single" w:sz="4" w:space="0" w:color="auto"/>
            </w:tcBorders>
            <w:noWrap/>
            <w:vAlign w:val="center"/>
            <w:hideMark/>
          </w:tcPr>
          <w:p w14:paraId="5D84B4A7" w14:textId="77777777"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 xml:space="preserve">قابل </w:t>
            </w:r>
            <w:proofErr w:type="spellStart"/>
            <w:r w:rsidRPr="00797FBE">
              <w:rPr>
                <w:rFonts w:ascii="Calibri" w:hAnsi="Calibri" w:cs="B Nazanin" w:hint="cs"/>
                <w:sz w:val="16"/>
                <w:szCs w:val="16"/>
                <w:rtl/>
                <w:lang w:bidi="fa-IR"/>
              </w:rPr>
              <w:t>اعتمادبودن</w:t>
            </w:r>
            <w:proofErr w:type="spellEnd"/>
            <w:r w:rsidRPr="00797FBE">
              <w:rPr>
                <w:rFonts w:ascii="Calibri" w:hAnsi="Calibri" w:cs="B Nazanin" w:hint="cs"/>
                <w:sz w:val="16"/>
                <w:szCs w:val="16"/>
                <w:rtl/>
                <w:lang w:bidi="fa-IR"/>
              </w:rPr>
              <w:t xml:space="preserve"> خدمات الکترونیکی شهر همانند دفاتر فیزیکی دولتی</w:t>
            </w:r>
          </w:p>
        </w:tc>
        <w:tc>
          <w:tcPr>
            <w:tcW w:w="290" w:type="pct"/>
            <w:vMerge/>
            <w:tcBorders>
              <w:top w:val="single" w:sz="4" w:space="0" w:color="auto"/>
              <w:bottom w:val="single" w:sz="4" w:space="0" w:color="auto"/>
            </w:tcBorders>
            <w:vAlign w:val="center"/>
          </w:tcPr>
          <w:p w14:paraId="471359C9"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4C685C2B"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01</w:t>
            </w:r>
          </w:p>
        </w:tc>
        <w:tc>
          <w:tcPr>
            <w:tcW w:w="404" w:type="pct"/>
            <w:tcBorders>
              <w:top w:val="single" w:sz="4" w:space="0" w:color="auto"/>
              <w:bottom w:val="single" w:sz="4" w:space="0" w:color="auto"/>
            </w:tcBorders>
            <w:noWrap/>
            <w:vAlign w:val="center"/>
            <w:hideMark/>
          </w:tcPr>
          <w:p w14:paraId="5AA4C9E4"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08</w:t>
            </w:r>
          </w:p>
        </w:tc>
        <w:tc>
          <w:tcPr>
            <w:tcW w:w="403" w:type="pct"/>
            <w:tcBorders>
              <w:top w:val="single" w:sz="4" w:space="0" w:color="auto"/>
              <w:left w:val="nil"/>
              <w:bottom w:val="single" w:sz="4" w:space="0" w:color="auto"/>
              <w:right w:val="nil"/>
            </w:tcBorders>
            <w:shd w:val="clear" w:color="auto" w:fill="auto"/>
          </w:tcPr>
          <w:p w14:paraId="7EE21BB9"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865</w:t>
            </w:r>
          </w:p>
        </w:tc>
      </w:tr>
      <w:tr w:rsidR="008726BF" w:rsidRPr="00797FBE" w14:paraId="296F980A"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345012DD"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7EF064AD"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ET6</w:t>
            </w:r>
          </w:p>
        </w:tc>
        <w:tc>
          <w:tcPr>
            <w:tcW w:w="2666" w:type="pct"/>
            <w:tcBorders>
              <w:top w:val="single" w:sz="4" w:space="0" w:color="auto"/>
              <w:bottom w:val="single" w:sz="4" w:space="0" w:color="auto"/>
            </w:tcBorders>
            <w:noWrap/>
            <w:vAlign w:val="center"/>
            <w:hideMark/>
          </w:tcPr>
          <w:p w14:paraId="67532A1F" w14:textId="0131201B"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قابل اطمینان کلی خدمات الکترونیکی شهر</w:t>
            </w:r>
          </w:p>
        </w:tc>
        <w:tc>
          <w:tcPr>
            <w:tcW w:w="290" w:type="pct"/>
            <w:vMerge/>
            <w:tcBorders>
              <w:top w:val="single" w:sz="4" w:space="0" w:color="auto"/>
              <w:bottom w:val="single" w:sz="4" w:space="0" w:color="auto"/>
            </w:tcBorders>
            <w:vAlign w:val="center"/>
          </w:tcPr>
          <w:p w14:paraId="7C83C90A"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66C48668"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2</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96</w:t>
            </w:r>
          </w:p>
        </w:tc>
        <w:tc>
          <w:tcPr>
            <w:tcW w:w="404" w:type="pct"/>
            <w:tcBorders>
              <w:top w:val="single" w:sz="4" w:space="0" w:color="auto"/>
              <w:bottom w:val="single" w:sz="4" w:space="0" w:color="auto"/>
            </w:tcBorders>
            <w:noWrap/>
            <w:vAlign w:val="center"/>
            <w:hideMark/>
          </w:tcPr>
          <w:p w14:paraId="1C6534B3"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02</w:t>
            </w:r>
          </w:p>
        </w:tc>
        <w:tc>
          <w:tcPr>
            <w:tcW w:w="403" w:type="pct"/>
            <w:tcBorders>
              <w:top w:val="single" w:sz="4" w:space="0" w:color="auto"/>
              <w:left w:val="nil"/>
              <w:bottom w:val="single" w:sz="4" w:space="0" w:color="auto"/>
              <w:right w:val="nil"/>
            </w:tcBorders>
            <w:shd w:val="clear" w:color="auto" w:fill="auto"/>
          </w:tcPr>
          <w:p w14:paraId="71A38699"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422</w:t>
            </w:r>
          </w:p>
        </w:tc>
      </w:tr>
      <w:tr w:rsidR="008726BF" w:rsidRPr="00797FBE" w14:paraId="38178104"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val="restart"/>
            <w:tcBorders>
              <w:top w:val="single" w:sz="4" w:space="0" w:color="auto"/>
              <w:bottom w:val="single" w:sz="4" w:space="0" w:color="auto"/>
            </w:tcBorders>
            <w:noWrap/>
            <w:vAlign w:val="center"/>
            <w:hideMark/>
          </w:tcPr>
          <w:p w14:paraId="3928863C" w14:textId="77777777" w:rsidR="008726BF" w:rsidRPr="00797FBE" w:rsidRDefault="008726BF" w:rsidP="008726BF">
            <w:pPr>
              <w:bidi/>
              <w:jc w:val="center"/>
              <w:rPr>
                <w:rFonts w:ascii="Calibri" w:hAnsi="Calibri" w:cs="B Nazanin"/>
                <w:sz w:val="20"/>
                <w:szCs w:val="20"/>
              </w:rPr>
            </w:pPr>
            <w:r w:rsidRPr="00797FBE">
              <w:rPr>
                <w:rFonts w:ascii="Calibri" w:hAnsi="Calibri" w:cs="B Nazanin" w:hint="cs"/>
                <w:sz w:val="20"/>
                <w:szCs w:val="20"/>
                <w:rtl/>
                <w:lang w:bidi="fa-IR"/>
              </w:rPr>
              <w:t>وضعیت خدمات</w:t>
            </w:r>
          </w:p>
        </w:tc>
        <w:tc>
          <w:tcPr>
            <w:tcW w:w="333" w:type="pct"/>
            <w:tcBorders>
              <w:top w:val="single" w:sz="4" w:space="0" w:color="auto"/>
              <w:bottom w:val="single" w:sz="4" w:space="0" w:color="auto"/>
            </w:tcBorders>
            <w:noWrap/>
            <w:vAlign w:val="center"/>
            <w:hideMark/>
          </w:tcPr>
          <w:p w14:paraId="62B27407"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tl/>
              </w:rPr>
            </w:pPr>
            <w:r w:rsidRPr="00797FBE">
              <w:rPr>
                <w:rFonts w:asciiTheme="majorBidi" w:hAnsiTheme="majorBidi" w:cs="B Nazanin"/>
                <w:sz w:val="16"/>
                <w:szCs w:val="16"/>
              </w:rPr>
              <w:t>KE1</w:t>
            </w:r>
          </w:p>
        </w:tc>
        <w:tc>
          <w:tcPr>
            <w:tcW w:w="2666" w:type="pct"/>
            <w:tcBorders>
              <w:top w:val="single" w:sz="4" w:space="0" w:color="auto"/>
              <w:bottom w:val="single" w:sz="4" w:space="0" w:color="auto"/>
            </w:tcBorders>
            <w:noWrap/>
            <w:vAlign w:val="center"/>
            <w:hideMark/>
          </w:tcPr>
          <w:p w14:paraId="731A0E47" w14:textId="54A96A00"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 xml:space="preserve">جلوگیری </w:t>
            </w:r>
            <w:proofErr w:type="spellStart"/>
            <w:r w:rsidRPr="00797FBE">
              <w:rPr>
                <w:rFonts w:ascii="Calibri" w:hAnsi="Calibri" w:cs="B Nazanin" w:hint="cs"/>
                <w:sz w:val="16"/>
                <w:szCs w:val="16"/>
                <w:rtl/>
                <w:lang w:bidi="fa-IR"/>
              </w:rPr>
              <w:t>تاخیرهای</w:t>
            </w:r>
            <w:proofErr w:type="spellEnd"/>
            <w:r w:rsidRPr="00797FBE">
              <w:rPr>
                <w:rFonts w:ascii="Calibri" w:hAnsi="Calibri" w:cs="B Nazanin" w:hint="cs"/>
                <w:sz w:val="16"/>
                <w:szCs w:val="16"/>
                <w:rtl/>
                <w:lang w:bidi="fa-IR"/>
              </w:rPr>
              <w:t xml:space="preserve"> ناشی از </w:t>
            </w:r>
            <w:proofErr w:type="spellStart"/>
            <w:r w:rsidRPr="00797FBE">
              <w:rPr>
                <w:rFonts w:ascii="Calibri" w:hAnsi="Calibri" w:cs="B Nazanin" w:hint="cs"/>
                <w:sz w:val="16"/>
                <w:szCs w:val="16"/>
                <w:rtl/>
                <w:lang w:bidi="fa-IR"/>
              </w:rPr>
              <w:t>فرایندهای</w:t>
            </w:r>
            <w:proofErr w:type="spellEnd"/>
            <w:r w:rsidRPr="00797FBE">
              <w:rPr>
                <w:rFonts w:ascii="Calibri" w:hAnsi="Calibri" w:cs="B Nazanin" w:hint="cs"/>
                <w:sz w:val="16"/>
                <w:szCs w:val="16"/>
                <w:rtl/>
                <w:lang w:bidi="fa-IR"/>
              </w:rPr>
              <w:t xml:space="preserve"> اداری</w:t>
            </w:r>
          </w:p>
        </w:tc>
        <w:tc>
          <w:tcPr>
            <w:tcW w:w="290" w:type="pct"/>
            <w:vMerge w:val="restart"/>
            <w:tcBorders>
              <w:top w:val="single" w:sz="4" w:space="0" w:color="auto"/>
              <w:bottom w:val="single" w:sz="4" w:space="0" w:color="auto"/>
            </w:tcBorders>
            <w:textDirection w:val="btLr"/>
            <w:vAlign w:val="center"/>
          </w:tcPr>
          <w:p w14:paraId="49A29C8C" w14:textId="77777777" w:rsidR="008726BF" w:rsidRPr="00797FBE" w:rsidRDefault="008726BF" w:rsidP="00226B46">
            <w:pPr>
              <w:ind w:left="113" w:right="113"/>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24/3</w:t>
            </w:r>
          </w:p>
        </w:tc>
        <w:tc>
          <w:tcPr>
            <w:tcW w:w="403" w:type="pct"/>
            <w:tcBorders>
              <w:top w:val="single" w:sz="4" w:space="0" w:color="auto"/>
              <w:bottom w:val="single" w:sz="4" w:space="0" w:color="auto"/>
            </w:tcBorders>
            <w:noWrap/>
            <w:vAlign w:val="center"/>
            <w:hideMark/>
          </w:tcPr>
          <w:p w14:paraId="7E5C9048"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35</w:t>
            </w:r>
          </w:p>
        </w:tc>
        <w:tc>
          <w:tcPr>
            <w:tcW w:w="404" w:type="pct"/>
            <w:tcBorders>
              <w:top w:val="single" w:sz="4" w:space="0" w:color="auto"/>
              <w:bottom w:val="single" w:sz="4" w:space="0" w:color="auto"/>
            </w:tcBorders>
            <w:noWrap/>
            <w:vAlign w:val="center"/>
            <w:hideMark/>
          </w:tcPr>
          <w:p w14:paraId="401809CD"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15</w:t>
            </w:r>
          </w:p>
        </w:tc>
        <w:tc>
          <w:tcPr>
            <w:tcW w:w="403" w:type="pct"/>
            <w:tcBorders>
              <w:top w:val="single" w:sz="4" w:space="0" w:color="auto"/>
              <w:left w:val="nil"/>
              <w:bottom w:val="single" w:sz="4" w:space="0" w:color="auto"/>
              <w:right w:val="nil"/>
            </w:tcBorders>
            <w:shd w:val="clear" w:color="auto" w:fill="auto"/>
          </w:tcPr>
          <w:p w14:paraId="753CC9D2"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097B10D4"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78BD3684"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0DE14B69"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KE2</w:t>
            </w:r>
          </w:p>
        </w:tc>
        <w:tc>
          <w:tcPr>
            <w:tcW w:w="2666" w:type="pct"/>
            <w:tcBorders>
              <w:top w:val="single" w:sz="4" w:space="0" w:color="auto"/>
              <w:bottom w:val="single" w:sz="4" w:space="0" w:color="auto"/>
            </w:tcBorders>
            <w:noWrap/>
            <w:vAlign w:val="center"/>
            <w:hideMark/>
          </w:tcPr>
          <w:p w14:paraId="1716AC86" w14:textId="77777777"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اطلاعات دقیق و بروز خدمات الکترونیکی</w:t>
            </w:r>
          </w:p>
        </w:tc>
        <w:tc>
          <w:tcPr>
            <w:tcW w:w="290" w:type="pct"/>
            <w:vMerge/>
            <w:tcBorders>
              <w:top w:val="single" w:sz="4" w:space="0" w:color="auto"/>
              <w:bottom w:val="single" w:sz="4" w:space="0" w:color="auto"/>
            </w:tcBorders>
            <w:vAlign w:val="center"/>
          </w:tcPr>
          <w:p w14:paraId="5BE55F0E"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tcPr>
          <w:p w14:paraId="097C75C7"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2</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96</w:t>
            </w:r>
          </w:p>
        </w:tc>
        <w:tc>
          <w:tcPr>
            <w:tcW w:w="404" w:type="pct"/>
            <w:tcBorders>
              <w:top w:val="single" w:sz="4" w:space="0" w:color="auto"/>
              <w:bottom w:val="single" w:sz="4" w:space="0" w:color="auto"/>
            </w:tcBorders>
            <w:noWrap/>
            <w:vAlign w:val="center"/>
          </w:tcPr>
          <w:p w14:paraId="06BF1708"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11</w:t>
            </w:r>
          </w:p>
        </w:tc>
        <w:tc>
          <w:tcPr>
            <w:tcW w:w="403" w:type="pct"/>
            <w:tcBorders>
              <w:top w:val="single" w:sz="4" w:space="0" w:color="auto"/>
              <w:left w:val="nil"/>
              <w:bottom w:val="single" w:sz="4" w:space="0" w:color="auto"/>
              <w:right w:val="nil"/>
            </w:tcBorders>
            <w:shd w:val="clear" w:color="auto" w:fill="auto"/>
          </w:tcPr>
          <w:p w14:paraId="6BE3492C"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458</w:t>
            </w:r>
          </w:p>
        </w:tc>
      </w:tr>
      <w:tr w:rsidR="008726BF" w:rsidRPr="00797FBE" w14:paraId="1D0D9C8F"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51414199"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4F7E6758"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KE3</w:t>
            </w:r>
          </w:p>
        </w:tc>
        <w:tc>
          <w:tcPr>
            <w:tcW w:w="2666" w:type="pct"/>
            <w:tcBorders>
              <w:top w:val="single" w:sz="4" w:space="0" w:color="auto"/>
              <w:bottom w:val="single" w:sz="4" w:space="0" w:color="auto"/>
            </w:tcBorders>
            <w:noWrap/>
            <w:vAlign w:val="center"/>
            <w:hideMark/>
          </w:tcPr>
          <w:p w14:paraId="3F4F6FDD" w14:textId="025452B4"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جلوگیری از خطاهای انسانی (نامه</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های گمشده و</w:t>
            </w:r>
            <w:r w:rsidRPr="00797FBE">
              <w:rPr>
                <w:rFonts w:ascii="B Mitra" w:eastAsiaTheme="minorHAnsi" w:hAnsi="B Mitra" w:cs="B Nazanin"/>
                <w:sz w:val="20"/>
                <w:szCs w:val="20"/>
                <w:rtl/>
                <w:lang w:bidi="fa-IR"/>
              </w:rPr>
              <w:t xml:space="preserve"> </w:t>
            </w:r>
            <w:r w:rsidRPr="00797FBE">
              <w:rPr>
                <w:rFonts w:ascii="Calibri" w:hAnsi="Calibri" w:cs="B Nazanin"/>
                <w:sz w:val="16"/>
                <w:szCs w:val="16"/>
                <w:rtl/>
                <w:lang w:bidi="fa-IR"/>
              </w:rPr>
              <w:t>اشتباهات رایج در متن نامه ها</w:t>
            </w:r>
            <w:r w:rsidRPr="00797FBE">
              <w:rPr>
                <w:rFonts w:ascii="Calibri" w:hAnsi="Calibri" w:cs="B Nazanin" w:hint="cs"/>
                <w:sz w:val="16"/>
                <w:szCs w:val="16"/>
                <w:rtl/>
                <w:lang w:bidi="fa-IR"/>
              </w:rPr>
              <w:t xml:space="preserve"> و...)</w:t>
            </w:r>
          </w:p>
        </w:tc>
        <w:tc>
          <w:tcPr>
            <w:tcW w:w="290" w:type="pct"/>
            <w:vMerge/>
            <w:tcBorders>
              <w:top w:val="single" w:sz="4" w:space="0" w:color="auto"/>
              <w:bottom w:val="single" w:sz="4" w:space="0" w:color="auto"/>
            </w:tcBorders>
            <w:vAlign w:val="center"/>
          </w:tcPr>
          <w:p w14:paraId="65834368"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77BDC99D"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41</w:t>
            </w:r>
          </w:p>
        </w:tc>
        <w:tc>
          <w:tcPr>
            <w:tcW w:w="404" w:type="pct"/>
            <w:tcBorders>
              <w:top w:val="single" w:sz="4" w:space="0" w:color="auto"/>
              <w:bottom w:val="single" w:sz="4" w:space="0" w:color="auto"/>
            </w:tcBorders>
            <w:noWrap/>
            <w:vAlign w:val="center"/>
            <w:hideMark/>
          </w:tcPr>
          <w:p w14:paraId="46EC8E43"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12</w:t>
            </w:r>
          </w:p>
        </w:tc>
        <w:tc>
          <w:tcPr>
            <w:tcW w:w="403" w:type="pct"/>
            <w:tcBorders>
              <w:top w:val="single" w:sz="4" w:space="0" w:color="auto"/>
              <w:left w:val="nil"/>
              <w:bottom w:val="single" w:sz="4" w:space="0" w:color="auto"/>
              <w:right w:val="nil"/>
            </w:tcBorders>
            <w:shd w:val="clear" w:color="auto" w:fill="auto"/>
          </w:tcPr>
          <w:p w14:paraId="7C1A6E7D"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5C45CCA2"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val="restart"/>
            <w:tcBorders>
              <w:top w:val="single" w:sz="4" w:space="0" w:color="auto"/>
              <w:bottom w:val="single" w:sz="4" w:space="0" w:color="auto"/>
            </w:tcBorders>
            <w:noWrap/>
            <w:vAlign w:val="center"/>
            <w:hideMark/>
          </w:tcPr>
          <w:p w14:paraId="2E3BEA33" w14:textId="77777777" w:rsidR="008726BF" w:rsidRPr="00797FBE" w:rsidRDefault="008726BF" w:rsidP="008726BF">
            <w:pPr>
              <w:bidi/>
              <w:jc w:val="center"/>
              <w:rPr>
                <w:rFonts w:ascii="Calibri" w:hAnsi="Calibri" w:cs="B Nazanin"/>
                <w:sz w:val="20"/>
                <w:szCs w:val="20"/>
              </w:rPr>
            </w:pPr>
            <w:r w:rsidRPr="00797FBE">
              <w:rPr>
                <w:rFonts w:ascii="Calibri" w:hAnsi="Calibri" w:cs="B Nazanin"/>
                <w:sz w:val="20"/>
                <w:szCs w:val="20"/>
                <w:rtl/>
                <w:lang w:bidi="fa-IR"/>
              </w:rPr>
              <w:t>خود اثربخش</w:t>
            </w:r>
            <w:r w:rsidRPr="00797FBE">
              <w:rPr>
                <w:rFonts w:ascii="Calibri" w:hAnsi="Calibri" w:cs="B Nazanin" w:hint="cs"/>
                <w:sz w:val="20"/>
                <w:szCs w:val="20"/>
                <w:rtl/>
                <w:lang w:bidi="fa-IR"/>
              </w:rPr>
              <w:t>ی</w:t>
            </w:r>
          </w:p>
        </w:tc>
        <w:tc>
          <w:tcPr>
            <w:tcW w:w="333" w:type="pct"/>
            <w:tcBorders>
              <w:top w:val="single" w:sz="4" w:space="0" w:color="auto"/>
              <w:bottom w:val="single" w:sz="4" w:space="0" w:color="auto"/>
            </w:tcBorders>
            <w:noWrap/>
            <w:vAlign w:val="center"/>
            <w:hideMark/>
          </w:tcPr>
          <w:p w14:paraId="4B946E9C"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tl/>
              </w:rPr>
            </w:pPr>
            <w:r w:rsidRPr="00797FBE">
              <w:rPr>
                <w:rFonts w:asciiTheme="majorBidi" w:hAnsiTheme="majorBidi" w:cs="B Nazanin"/>
                <w:sz w:val="16"/>
                <w:szCs w:val="16"/>
              </w:rPr>
              <w:t>KA1</w:t>
            </w:r>
          </w:p>
        </w:tc>
        <w:tc>
          <w:tcPr>
            <w:tcW w:w="2666" w:type="pct"/>
            <w:tcBorders>
              <w:top w:val="single" w:sz="4" w:space="0" w:color="auto"/>
              <w:bottom w:val="single" w:sz="4" w:space="0" w:color="auto"/>
            </w:tcBorders>
            <w:noWrap/>
            <w:vAlign w:val="center"/>
            <w:hideMark/>
          </w:tcPr>
          <w:p w14:paraId="18642679" w14:textId="77F57404"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توانایی استفاده موثر از ویژگی</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های خدمات الکترونیکی</w:t>
            </w:r>
          </w:p>
        </w:tc>
        <w:tc>
          <w:tcPr>
            <w:tcW w:w="290" w:type="pct"/>
            <w:vMerge w:val="restart"/>
            <w:tcBorders>
              <w:top w:val="single" w:sz="4" w:space="0" w:color="auto"/>
              <w:bottom w:val="single" w:sz="4" w:space="0" w:color="auto"/>
            </w:tcBorders>
            <w:textDirection w:val="btLr"/>
            <w:vAlign w:val="center"/>
          </w:tcPr>
          <w:p w14:paraId="5524B497" w14:textId="77777777" w:rsidR="008726BF" w:rsidRPr="00797FBE" w:rsidRDefault="008726BF" w:rsidP="00226B46">
            <w:pPr>
              <w:ind w:left="113" w:right="113"/>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31/3</w:t>
            </w:r>
          </w:p>
        </w:tc>
        <w:tc>
          <w:tcPr>
            <w:tcW w:w="403" w:type="pct"/>
            <w:tcBorders>
              <w:top w:val="single" w:sz="4" w:space="0" w:color="auto"/>
              <w:bottom w:val="single" w:sz="4" w:space="0" w:color="auto"/>
            </w:tcBorders>
            <w:noWrap/>
            <w:vAlign w:val="center"/>
            <w:hideMark/>
          </w:tcPr>
          <w:p w14:paraId="7C30ED61"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35</w:t>
            </w:r>
          </w:p>
        </w:tc>
        <w:tc>
          <w:tcPr>
            <w:tcW w:w="404" w:type="pct"/>
            <w:tcBorders>
              <w:top w:val="single" w:sz="4" w:space="0" w:color="auto"/>
              <w:bottom w:val="single" w:sz="4" w:space="0" w:color="auto"/>
            </w:tcBorders>
            <w:noWrap/>
            <w:vAlign w:val="center"/>
            <w:hideMark/>
          </w:tcPr>
          <w:p w14:paraId="7C0F8AFC"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02</w:t>
            </w:r>
          </w:p>
        </w:tc>
        <w:tc>
          <w:tcPr>
            <w:tcW w:w="403" w:type="pct"/>
            <w:tcBorders>
              <w:top w:val="single" w:sz="4" w:space="0" w:color="auto"/>
              <w:left w:val="nil"/>
              <w:bottom w:val="single" w:sz="4" w:space="0" w:color="auto"/>
              <w:right w:val="nil"/>
            </w:tcBorders>
            <w:shd w:val="clear" w:color="auto" w:fill="auto"/>
          </w:tcPr>
          <w:p w14:paraId="7B53E359"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1E7F0CC0"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7CC85411"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2C4DFBA0"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KA2</w:t>
            </w:r>
          </w:p>
        </w:tc>
        <w:tc>
          <w:tcPr>
            <w:tcW w:w="2666" w:type="pct"/>
            <w:tcBorders>
              <w:top w:val="single" w:sz="4" w:space="0" w:color="auto"/>
              <w:bottom w:val="single" w:sz="4" w:space="0" w:color="auto"/>
            </w:tcBorders>
            <w:noWrap/>
            <w:vAlign w:val="center"/>
            <w:hideMark/>
          </w:tcPr>
          <w:p w14:paraId="46BAEEE2" w14:textId="1E70B93D"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توانایی استفاده موفقیت آمیز از خدمات الکترونیکی</w:t>
            </w:r>
          </w:p>
        </w:tc>
        <w:tc>
          <w:tcPr>
            <w:tcW w:w="290" w:type="pct"/>
            <w:vMerge/>
            <w:tcBorders>
              <w:top w:val="single" w:sz="4" w:space="0" w:color="auto"/>
              <w:bottom w:val="single" w:sz="4" w:space="0" w:color="auto"/>
            </w:tcBorders>
            <w:vAlign w:val="center"/>
          </w:tcPr>
          <w:p w14:paraId="0C6B3211"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076C611D"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15</w:t>
            </w:r>
          </w:p>
        </w:tc>
        <w:tc>
          <w:tcPr>
            <w:tcW w:w="404" w:type="pct"/>
            <w:tcBorders>
              <w:top w:val="single" w:sz="4" w:space="0" w:color="auto"/>
              <w:bottom w:val="single" w:sz="4" w:space="0" w:color="auto"/>
            </w:tcBorders>
            <w:noWrap/>
            <w:vAlign w:val="center"/>
            <w:hideMark/>
          </w:tcPr>
          <w:p w14:paraId="63D64C15"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06</w:t>
            </w:r>
          </w:p>
        </w:tc>
        <w:tc>
          <w:tcPr>
            <w:tcW w:w="403" w:type="pct"/>
            <w:tcBorders>
              <w:top w:val="single" w:sz="4" w:space="0" w:color="auto"/>
              <w:left w:val="nil"/>
              <w:bottom w:val="single" w:sz="4" w:space="0" w:color="auto"/>
              <w:right w:val="nil"/>
            </w:tcBorders>
            <w:shd w:val="clear" w:color="auto" w:fill="auto"/>
          </w:tcPr>
          <w:p w14:paraId="2F31A476"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003</w:t>
            </w:r>
          </w:p>
        </w:tc>
      </w:tr>
      <w:tr w:rsidR="008726BF" w:rsidRPr="00797FBE" w14:paraId="7CD65751"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0B18D8FA"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53489D46"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KA3</w:t>
            </w:r>
          </w:p>
        </w:tc>
        <w:tc>
          <w:tcPr>
            <w:tcW w:w="2666" w:type="pct"/>
            <w:tcBorders>
              <w:top w:val="single" w:sz="4" w:space="0" w:color="auto"/>
              <w:bottom w:val="single" w:sz="4" w:space="0" w:color="auto"/>
            </w:tcBorders>
            <w:noWrap/>
            <w:vAlign w:val="center"/>
            <w:hideMark/>
          </w:tcPr>
          <w:p w14:paraId="23C677F3" w14:textId="657F2669"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توانایی استفاده از خدمات الکترونیکی بدون کمک دیگران</w:t>
            </w:r>
          </w:p>
        </w:tc>
        <w:tc>
          <w:tcPr>
            <w:tcW w:w="290" w:type="pct"/>
            <w:vMerge/>
            <w:tcBorders>
              <w:top w:val="single" w:sz="4" w:space="0" w:color="auto"/>
              <w:bottom w:val="single" w:sz="4" w:space="0" w:color="auto"/>
            </w:tcBorders>
            <w:vAlign w:val="center"/>
          </w:tcPr>
          <w:p w14:paraId="0FF45FE0"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2D0EC980"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43</w:t>
            </w:r>
          </w:p>
        </w:tc>
        <w:tc>
          <w:tcPr>
            <w:tcW w:w="404" w:type="pct"/>
            <w:tcBorders>
              <w:top w:val="single" w:sz="4" w:space="0" w:color="auto"/>
              <w:bottom w:val="single" w:sz="4" w:space="0" w:color="auto"/>
            </w:tcBorders>
            <w:noWrap/>
            <w:vAlign w:val="center"/>
            <w:hideMark/>
          </w:tcPr>
          <w:p w14:paraId="2B550506"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04</w:t>
            </w:r>
          </w:p>
        </w:tc>
        <w:tc>
          <w:tcPr>
            <w:tcW w:w="403" w:type="pct"/>
            <w:tcBorders>
              <w:top w:val="single" w:sz="4" w:space="0" w:color="auto"/>
              <w:left w:val="nil"/>
              <w:bottom w:val="single" w:sz="4" w:space="0" w:color="auto"/>
              <w:right w:val="nil"/>
            </w:tcBorders>
            <w:shd w:val="clear" w:color="auto" w:fill="auto"/>
          </w:tcPr>
          <w:p w14:paraId="77AE82A1"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0CC7DAD8"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val="restart"/>
            <w:tcBorders>
              <w:top w:val="single" w:sz="4" w:space="0" w:color="auto"/>
              <w:bottom w:val="single" w:sz="4" w:space="0" w:color="auto"/>
            </w:tcBorders>
            <w:noWrap/>
            <w:vAlign w:val="center"/>
            <w:hideMark/>
          </w:tcPr>
          <w:p w14:paraId="45E0AFF1" w14:textId="77777777" w:rsidR="008726BF" w:rsidRPr="00797FBE" w:rsidRDefault="008726BF" w:rsidP="008726BF">
            <w:pPr>
              <w:bidi/>
              <w:jc w:val="center"/>
              <w:rPr>
                <w:rFonts w:ascii="Calibri" w:hAnsi="Calibri" w:cs="B Nazanin"/>
                <w:sz w:val="20"/>
                <w:szCs w:val="20"/>
              </w:rPr>
            </w:pPr>
            <w:proofErr w:type="spellStart"/>
            <w:r w:rsidRPr="00797FBE">
              <w:rPr>
                <w:rFonts w:ascii="Calibri" w:hAnsi="Calibri" w:cs="B Nazanin"/>
                <w:sz w:val="20"/>
                <w:szCs w:val="20"/>
                <w:rtl/>
                <w:lang w:bidi="fa-IR"/>
              </w:rPr>
              <w:t>آسان‌ساز</w:t>
            </w:r>
            <w:r w:rsidRPr="00797FBE">
              <w:rPr>
                <w:rFonts w:ascii="Calibri" w:hAnsi="Calibri" w:cs="B Nazanin" w:hint="cs"/>
                <w:sz w:val="20"/>
                <w:szCs w:val="20"/>
                <w:rtl/>
                <w:lang w:bidi="fa-IR"/>
              </w:rPr>
              <w:t>ی</w:t>
            </w:r>
            <w:proofErr w:type="spellEnd"/>
            <w:r w:rsidRPr="00797FBE">
              <w:rPr>
                <w:rFonts w:ascii="Calibri" w:hAnsi="Calibri" w:cs="B Nazanin"/>
                <w:sz w:val="20"/>
                <w:szCs w:val="20"/>
                <w:rtl/>
                <w:lang w:bidi="fa-IR"/>
              </w:rPr>
              <w:t xml:space="preserve"> فعال</w:t>
            </w:r>
            <w:r w:rsidRPr="00797FBE">
              <w:rPr>
                <w:rFonts w:ascii="Calibri" w:hAnsi="Calibri" w:cs="B Nazanin" w:hint="cs"/>
                <w:sz w:val="20"/>
                <w:szCs w:val="20"/>
                <w:rtl/>
                <w:lang w:bidi="fa-IR"/>
              </w:rPr>
              <w:t>ی</w:t>
            </w:r>
            <w:r w:rsidRPr="00797FBE">
              <w:rPr>
                <w:rFonts w:ascii="Calibri" w:hAnsi="Calibri" w:cs="B Nazanin" w:hint="eastAsia"/>
                <w:sz w:val="20"/>
                <w:szCs w:val="20"/>
                <w:rtl/>
                <w:lang w:bidi="fa-IR"/>
              </w:rPr>
              <w:t>ت</w:t>
            </w:r>
          </w:p>
        </w:tc>
        <w:tc>
          <w:tcPr>
            <w:tcW w:w="333" w:type="pct"/>
            <w:tcBorders>
              <w:top w:val="single" w:sz="4" w:space="0" w:color="auto"/>
              <w:bottom w:val="single" w:sz="4" w:space="0" w:color="auto"/>
            </w:tcBorders>
            <w:noWrap/>
            <w:vAlign w:val="center"/>
            <w:hideMark/>
          </w:tcPr>
          <w:p w14:paraId="57CA9195"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tl/>
              </w:rPr>
            </w:pPr>
            <w:r w:rsidRPr="00797FBE">
              <w:rPr>
                <w:rFonts w:asciiTheme="majorBidi" w:hAnsiTheme="majorBidi" w:cs="B Nazanin"/>
                <w:sz w:val="16"/>
                <w:szCs w:val="16"/>
              </w:rPr>
              <w:t>TK1</w:t>
            </w:r>
          </w:p>
        </w:tc>
        <w:tc>
          <w:tcPr>
            <w:tcW w:w="2666" w:type="pct"/>
            <w:tcBorders>
              <w:top w:val="single" w:sz="4" w:space="0" w:color="auto"/>
              <w:bottom w:val="single" w:sz="4" w:space="0" w:color="auto"/>
            </w:tcBorders>
            <w:noWrap/>
            <w:vAlign w:val="center"/>
            <w:hideMark/>
          </w:tcPr>
          <w:p w14:paraId="113FE396" w14:textId="59F16E66"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میزان ارائه خدمات خوب به مشتری</w:t>
            </w:r>
          </w:p>
        </w:tc>
        <w:tc>
          <w:tcPr>
            <w:tcW w:w="290" w:type="pct"/>
            <w:vMerge w:val="restart"/>
            <w:tcBorders>
              <w:top w:val="single" w:sz="4" w:space="0" w:color="auto"/>
              <w:bottom w:val="single" w:sz="4" w:space="0" w:color="auto"/>
            </w:tcBorders>
            <w:textDirection w:val="btLr"/>
            <w:vAlign w:val="center"/>
          </w:tcPr>
          <w:p w14:paraId="5B0ABEE4" w14:textId="77777777" w:rsidR="008726BF" w:rsidRPr="00797FBE" w:rsidRDefault="008726BF" w:rsidP="00226B46">
            <w:pPr>
              <w:ind w:left="113" w:right="113"/>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23/3</w:t>
            </w:r>
          </w:p>
        </w:tc>
        <w:tc>
          <w:tcPr>
            <w:tcW w:w="403" w:type="pct"/>
            <w:tcBorders>
              <w:top w:val="single" w:sz="4" w:space="0" w:color="auto"/>
              <w:bottom w:val="single" w:sz="4" w:space="0" w:color="auto"/>
            </w:tcBorders>
            <w:noWrap/>
            <w:vAlign w:val="center"/>
            <w:hideMark/>
          </w:tcPr>
          <w:p w14:paraId="464A2305"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13</w:t>
            </w:r>
          </w:p>
        </w:tc>
        <w:tc>
          <w:tcPr>
            <w:tcW w:w="404" w:type="pct"/>
            <w:tcBorders>
              <w:top w:val="single" w:sz="4" w:space="0" w:color="auto"/>
              <w:bottom w:val="single" w:sz="4" w:space="0" w:color="auto"/>
            </w:tcBorders>
            <w:noWrap/>
            <w:vAlign w:val="center"/>
            <w:hideMark/>
          </w:tcPr>
          <w:p w14:paraId="252E49C4"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90</w:t>
            </w:r>
          </w:p>
        </w:tc>
        <w:tc>
          <w:tcPr>
            <w:tcW w:w="403" w:type="pct"/>
            <w:tcBorders>
              <w:top w:val="single" w:sz="4" w:space="0" w:color="auto"/>
              <w:left w:val="nil"/>
              <w:bottom w:val="single" w:sz="4" w:space="0" w:color="auto"/>
              <w:right w:val="nil"/>
            </w:tcBorders>
            <w:shd w:val="clear" w:color="auto" w:fill="auto"/>
          </w:tcPr>
          <w:p w14:paraId="7BD09A99"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003</w:t>
            </w:r>
          </w:p>
        </w:tc>
      </w:tr>
      <w:tr w:rsidR="008726BF" w:rsidRPr="00797FBE" w14:paraId="31D6D1DD"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6A233C4D"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64CD39C6"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TK2</w:t>
            </w:r>
          </w:p>
        </w:tc>
        <w:tc>
          <w:tcPr>
            <w:tcW w:w="2666" w:type="pct"/>
            <w:tcBorders>
              <w:top w:val="single" w:sz="4" w:space="0" w:color="auto"/>
              <w:bottom w:val="single" w:sz="4" w:space="0" w:color="auto"/>
            </w:tcBorders>
            <w:noWrap/>
            <w:vAlign w:val="center"/>
            <w:hideMark/>
          </w:tcPr>
          <w:p w14:paraId="302E5F09" w14:textId="1E251A3F"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 xml:space="preserve">میزان </w:t>
            </w:r>
            <w:proofErr w:type="spellStart"/>
            <w:r w:rsidRPr="00797FBE">
              <w:rPr>
                <w:rFonts w:ascii="Calibri" w:hAnsi="Calibri" w:cs="B Nazanin" w:hint="cs"/>
                <w:sz w:val="16"/>
                <w:szCs w:val="16"/>
                <w:rtl/>
                <w:lang w:bidi="fa-IR"/>
              </w:rPr>
              <w:t>مطلوبیت</w:t>
            </w:r>
            <w:proofErr w:type="spellEnd"/>
            <w:r w:rsidRPr="00797FBE">
              <w:rPr>
                <w:rFonts w:ascii="Calibri" w:hAnsi="Calibri" w:cs="B Nazanin" w:hint="cs"/>
                <w:sz w:val="16"/>
                <w:szCs w:val="16"/>
                <w:rtl/>
                <w:lang w:bidi="fa-IR"/>
              </w:rPr>
              <w:t xml:space="preserve"> مدیریت اطلاعات و برقراری ارتباط با استفاده از خدمات الکترونیکی</w:t>
            </w:r>
          </w:p>
        </w:tc>
        <w:tc>
          <w:tcPr>
            <w:tcW w:w="290" w:type="pct"/>
            <w:vMerge/>
            <w:tcBorders>
              <w:top w:val="single" w:sz="4" w:space="0" w:color="auto"/>
              <w:bottom w:val="single" w:sz="4" w:space="0" w:color="auto"/>
            </w:tcBorders>
            <w:vAlign w:val="center"/>
          </w:tcPr>
          <w:p w14:paraId="7E00AAA4"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7A9F55A1"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04</w:t>
            </w:r>
          </w:p>
        </w:tc>
        <w:tc>
          <w:tcPr>
            <w:tcW w:w="404" w:type="pct"/>
            <w:tcBorders>
              <w:top w:val="single" w:sz="4" w:space="0" w:color="auto"/>
              <w:bottom w:val="single" w:sz="4" w:space="0" w:color="auto"/>
            </w:tcBorders>
            <w:noWrap/>
            <w:vAlign w:val="center"/>
            <w:hideMark/>
          </w:tcPr>
          <w:p w14:paraId="4DA4EBA9"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96</w:t>
            </w:r>
          </w:p>
        </w:tc>
        <w:tc>
          <w:tcPr>
            <w:tcW w:w="403" w:type="pct"/>
            <w:tcBorders>
              <w:top w:val="single" w:sz="4" w:space="0" w:color="auto"/>
              <w:left w:val="nil"/>
              <w:bottom w:val="single" w:sz="4" w:space="0" w:color="auto"/>
              <w:right w:val="nil"/>
            </w:tcBorders>
            <w:shd w:val="clear" w:color="auto" w:fill="auto"/>
          </w:tcPr>
          <w:p w14:paraId="4AF19B12"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390</w:t>
            </w:r>
          </w:p>
        </w:tc>
      </w:tr>
      <w:tr w:rsidR="008726BF" w:rsidRPr="00797FBE" w14:paraId="03886B7A"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193DDA56"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74EDE0EB"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TK3</w:t>
            </w:r>
          </w:p>
        </w:tc>
        <w:tc>
          <w:tcPr>
            <w:tcW w:w="2666" w:type="pct"/>
            <w:tcBorders>
              <w:top w:val="single" w:sz="4" w:space="0" w:color="auto"/>
              <w:bottom w:val="single" w:sz="4" w:space="0" w:color="auto"/>
            </w:tcBorders>
            <w:noWrap/>
            <w:vAlign w:val="center"/>
            <w:hideMark/>
          </w:tcPr>
          <w:p w14:paraId="64DA82BE" w14:textId="106C988A"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آسانتر شدن کارها از طریق استفاده از این خدمات</w:t>
            </w:r>
          </w:p>
        </w:tc>
        <w:tc>
          <w:tcPr>
            <w:tcW w:w="290" w:type="pct"/>
            <w:vMerge/>
            <w:tcBorders>
              <w:top w:val="single" w:sz="4" w:space="0" w:color="auto"/>
              <w:bottom w:val="single" w:sz="4" w:space="0" w:color="auto"/>
            </w:tcBorders>
            <w:vAlign w:val="center"/>
          </w:tcPr>
          <w:p w14:paraId="2DD6981A"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1C95F890"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53</w:t>
            </w:r>
          </w:p>
        </w:tc>
        <w:tc>
          <w:tcPr>
            <w:tcW w:w="404" w:type="pct"/>
            <w:tcBorders>
              <w:top w:val="single" w:sz="4" w:space="0" w:color="auto"/>
              <w:bottom w:val="single" w:sz="4" w:space="0" w:color="auto"/>
            </w:tcBorders>
            <w:noWrap/>
            <w:vAlign w:val="center"/>
            <w:hideMark/>
          </w:tcPr>
          <w:p w14:paraId="406D5AFE"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06</w:t>
            </w:r>
          </w:p>
        </w:tc>
        <w:tc>
          <w:tcPr>
            <w:tcW w:w="403" w:type="pct"/>
            <w:tcBorders>
              <w:top w:val="single" w:sz="4" w:space="0" w:color="auto"/>
              <w:left w:val="nil"/>
              <w:bottom w:val="single" w:sz="4" w:space="0" w:color="auto"/>
              <w:right w:val="nil"/>
            </w:tcBorders>
            <w:shd w:val="clear" w:color="auto" w:fill="auto"/>
          </w:tcPr>
          <w:p w14:paraId="3E48A255"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1486124C"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val="restart"/>
            <w:tcBorders>
              <w:top w:val="single" w:sz="4" w:space="0" w:color="auto"/>
              <w:bottom w:val="single" w:sz="4" w:space="0" w:color="auto"/>
            </w:tcBorders>
            <w:noWrap/>
            <w:vAlign w:val="center"/>
            <w:hideMark/>
          </w:tcPr>
          <w:p w14:paraId="238FDD92" w14:textId="77777777" w:rsidR="008726BF" w:rsidRPr="00797FBE" w:rsidRDefault="008726BF" w:rsidP="008726BF">
            <w:pPr>
              <w:bidi/>
              <w:jc w:val="center"/>
              <w:rPr>
                <w:rFonts w:ascii="Calibri" w:hAnsi="Calibri" w:cs="B Nazanin"/>
                <w:sz w:val="20"/>
                <w:szCs w:val="20"/>
              </w:rPr>
            </w:pPr>
            <w:r w:rsidRPr="00797FBE">
              <w:rPr>
                <w:rFonts w:ascii="Calibri" w:hAnsi="Calibri" w:cs="B Nazanin"/>
                <w:sz w:val="20"/>
                <w:szCs w:val="20"/>
                <w:rtl/>
              </w:rPr>
              <w:t>تقل</w:t>
            </w:r>
            <w:r w:rsidRPr="00797FBE">
              <w:rPr>
                <w:rFonts w:ascii="Calibri" w:hAnsi="Calibri" w:cs="B Nazanin" w:hint="cs"/>
                <w:sz w:val="20"/>
                <w:szCs w:val="20"/>
                <w:rtl/>
              </w:rPr>
              <w:t>ی</w:t>
            </w:r>
            <w:r w:rsidRPr="00797FBE">
              <w:rPr>
                <w:rFonts w:ascii="Calibri" w:hAnsi="Calibri" w:cs="B Nazanin" w:hint="eastAsia"/>
                <w:sz w:val="20"/>
                <w:szCs w:val="20"/>
                <w:rtl/>
              </w:rPr>
              <w:t>ل</w:t>
            </w:r>
            <w:r w:rsidRPr="00797FBE">
              <w:rPr>
                <w:rFonts w:ascii="Calibri" w:hAnsi="Calibri" w:cs="B Nazanin"/>
                <w:sz w:val="20"/>
                <w:szCs w:val="20"/>
                <w:rtl/>
              </w:rPr>
              <w:t xml:space="preserve"> هز</w:t>
            </w:r>
            <w:r w:rsidRPr="00797FBE">
              <w:rPr>
                <w:rFonts w:ascii="Calibri" w:hAnsi="Calibri" w:cs="B Nazanin" w:hint="cs"/>
                <w:sz w:val="20"/>
                <w:szCs w:val="20"/>
                <w:rtl/>
              </w:rPr>
              <w:t>ی</w:t>
            </w:r>
            <w:r w:rsidRPr="00797FBE">
              <w:rPr>
                <w:rFonts w:ascii="Calibri" w:hAnsi="Calibri" w:cs="B Nazanin" w:hint="eastAsia"/>
                <w:sz w:val="20"/>
                <w:szCs w:val="20"/>
                <w:rtl/>
              </w:rPr>
              <w:t>نه</w:t>
            </w:r>
          </w:p>
        </w:tc>
        <w:tc>
          <w:tcPr>
            <w:tcW w:w="333" w:type="pct"/>
            <w:tcBorders>
              <w:top w:val="single" w:sz="4" w:space="0" w:color="auto"/>
              <w:bottom w:val="single" w:sz="4" w:space="0" w:color="auto"/>
            </w:tcBorders>
            <w:noWrap/>
            <w:vAlign w:val="center"/>
            <w:hideMark/>
          </w:tcPr>
          <w:p w14:paraId="6133F0FF"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tl/>
              </w:rPr>
            </w:pPr>
            <w:r w:rsidRPr="00797FBE">
              <w:rPr>
                <w:rFonts w:asciiTheme="majorBidi" w:hAnsiTheme="majorBidi" w:cs="B Nazanin"/>
                <w:sz w:val="16"/>
                <w:szCs w:val="16"/>
              </w:rPr>
              <w:t>KH1</w:t>
            </w:r>
          </w:p>
        </w:tc>
        <w:tc>
          <w:tcPr>
            <w:tcW w:w="2666" w:type="pct"/>
            <w:tcBorders>
              <w:top w:val="single" w:sz="4" w:space="0" w:color="auto"/>
              <w:bottom w:val="single" w:sz="4" w:space="0" w:color="auto"/>
            </w:tcBorders>
            <w:noWrap/>
            <w:vAlign w:val="center"/>
            <w:hideMark/>
          </w:tcPr>
          <w:p w14:paraId="20B14101" w14:textId="31249BB5"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تقلیل هزینه</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های مرتبط با تشریفات اداری</w:t>
            </w:r>
          </w:p>
        </w:tc>
        <w:tc>
          <w:tcPr>
            <w:tcW w:w="290" w:type="pct"/>
            <w:vMerge w:val="restart"/>
            <w:tcBorders>
              <w:top w:val="single" w:sz="4" w:space="0" w:color="auto"/>
              <w:bottom w:val="single" w:sz="4" w:space="0" w:color="auto"/>
            </w:tcBorders>
            <w:textDirection w:val="btLr"/>
            <w:vAlign w:val="center"/>
          </w:tcPr>
          <w:p w14:paraId="4B177916" w14:textId="77777777" w:rsidR="008726BF" w:rsidRPr="00797FBE" w:rsidRDefault="008726BF" w:rsidP="00226B46">
            <w:pPr>
              <w:ind w:left="113" w:right="113"/>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38/3</w:t>
            </w:r>
          </w:p>
        </w:tc>
        <w:tc>
          <w:tcPr>
            <w:tcW w:w="403" w:type="pct"/>
            <w:tcBorders>
              <w:top w:val="single" w:sz="4" w:space="0" w:color="auto"/>
              <w:bottom w:val="single" w:sz="4" w:space="0" w:color="auto"/>
            </w:tcBorders>
            <w:noWrap/>
            <w:vAlign w:val="center"/>
            <w:hideMark/>
          </w:tcPr>
          <w:p w14:paraId="5E8D23E5"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35</w:t>
            </w:r>
          </w:p>
        </w:tc>
        <w:tc>
          <w:tcPr>
            <w:tcW w:w="404" w:type="pct"/>
            <w:tcBorders>
              <w:top w:val="single" w:sz="4" w:space="0" w:color="auto"/>
              <w:bottom w:val="single" w:sz="4" w:space="0" w:color="auto"/>
            </w:tcBorders>
            <w:noWrap/>
            <w:vAlign w:val="center"/>
            <w:hideMark/>
          </w:tcPr>
          <w:p w14:paraId="67A6FF66"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19</w:t>
            </w:r>
          </w:p>
        </w:tc>
        <w:tc>
          <w:tcPr>
            <w:tcW w:w="403" w:type="pct"/>
            <w:tcBorders>
              <w:top w:val="single" w:sz="4" w:space="0" w:color="auto"/>
              <w:left w:val="nil"/>
              <w:bottom w:val="single" w:sz="4" w:space="0" w:color="auto"/>
              <w:right w:val="nil"/>
            </w:tcBorders>
            <w:shd w:val="clear" w:color="auto" w:fill="auto"/>
          </w:tcPr>
          <w:p w14:paraId="0CA0EBE3"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046A2570"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7678B53D"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0FCDD7E1"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KH2</w:t>
            </w:r>
          </w:p>
        </w:tc>
        <w:tc>
          <w:tcPr>
            <w:tcW w:w="2666" w:type="pct"/>
            <w:tcBorders>
              <w:top w:val="single" w:sz="4" w:space="0" w:color="auto"/>
              <w:bottom w:val="single" w:sz="4" w:space="0" w:color="auto"/>
            </w:tcBorders>
            <w:noWrap/>
            <w:vAlign w:val="center"/>
            <w:hideMark/>
          </w:tcPr>
          <w:p w14:paraId="66DF89CF" w14:textId="647643B8"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تقلیل هزینه</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های مرتبط با سفر</w:t>
            </w:r>
          </w:p>
        </w:tc>
        <w:tc>
          <w:tcPr>
            <w:tcW w:w="290" w:type="pct"/>
            <w:vMerge/>
            <w:tcBorders>
              <w:top w:val="single" w:sz="4" w:space="0" w:color="auto"/>
              <w:bottom w:val="single" w:sz="4" w:space="0" w:color="auto"/>
            </w:tcBorders>
            <w:vAlign w:val="center"/>
          </w:tcPr>
          <w:p w14:paraId="28B6B772"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04A863D0"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43</w:t>
            </w:r>
          </w:p>
        </w:tc>
        <w:tc>
          <w:tcPr>
            <w:tcW w:w="404" w:type="pct"/>
            <w:tcBorders>
              <w:top w:val="single" w:sz="4" w:space="0" w:color="auto"/>
              <w:bottom w:val="single" w:sz="4" w:space="0" w:color="auto"/>
            </w:tcBorders>
            <w:noWrap/>
            <w:vAlign w:val="center"/>
            <w:hideMark/>
          </w:tcPr>
          <w:p w14:paraId="4B09DC68"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15</w:t>
            </w:r>
          </w:p>
        </w:tc>
        <w:tc>
          <w:tcPr>
            <w:tcW w:w="403" w:type="pct"/>
            <w:tcBorders>
              <w:top w:val="single" w:sz="4" w:space="0" w:color="auto"/>
              <w:left w:val="nil"/>
              <w:bottom w:val="single" w:sz="4" w:space="0" w:color="auto"/>
              <w:right w:val="nil"/>
            </w:tcBorders>
            <w:shd w:val="clear" w:color="auto" w:fill="auto"/>
          </w:tcPr>
          <w:p w14:paraId="54596450"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39D42076"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772ADB07"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4221953A"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KH3</w:t>
            </w:r>
          </w:p>
        </w:tc>
        <w:tc>
          <w:tcPr>
            <w:tcW w:w="2666" w:type="pct"/>
            <w:tcBorders>
              <w:top w:val="single" w:sz="4" w:space="0" w:color="auto"/>
              <w:bottom w:val="single" w:sz="4" w:space="0" w:color="auto"/>
            </w:tcBorders>
            <w:noWrap/>
            <w:vAlign w:val="center"/>
            <w:hideMark/>
          </w:tcPr>
          <w:p w14:paraId="1D66AB50" w14:textId="2810E94C"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میزان تقلیل هزینه</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های منابع</w:t>
            </w:r>
          </w:p>
        </w:tc>
        <w:tc>
          <w:tcPr>
            <w:tcW w:w="290" w:type="pct"/>
            <w:vMerge/>
            <w:tcBorders>
              <w:top w:val="single" w:sz="4" w:space="0" w:color="auto"/>
              <w:bottom w:val="single" w:sz="4" w:space="0" w:color="auto"/>
            </w:tcBorders>
            <w:vAlign w:val="center"/>
          </w:tcPr>
          <w:p w14:paraId="06C6DC5B"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16003CB1"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38</w:t>
            </w:r>
          </w:p>
        </w:tc>
        <w:tc>
          <w:tcPr>
            <w:tcW w:w="404" w:type="pct"/>
            <w:tcBorders>
              <w:top w:val="single" w:sz="4" w:space="0" w:color="auto"/>
              <w:bottom w:val="single" w:sz="4" w:space="0" w:color="auto"/>
            </w:tcBorders>
            <w:noWrap/>
            <w:vAlign w:val="center"/>
            <w:hideMark/>
          </w:tcPr>
          <w:p w14:paraId="22251D88"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15</w:t>
            </w:r>
          </w:p>
        </w:tc>
        <w:tc>
          <w:tcPr>
            <w:tcW w:w="403" w:type="pct"/>
            <w:tcBorders>
              <w:top w:val="single" w:sz="4" w:space="0" w:color="auto"/>
              <w:left w:val="nil"/>
              <w:bottom w:val="single" w:sz="4" w:space="0" w:color="auto"/>
              <w:right w:val="nil"/>
            </w:tcBorders>
            <w:shd w:val="clear" w:color="auto" w:fill="auto"/>
          </w:tcPr>
          <w:p w14:paraId="04EAABF9"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3C0BC568"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19EE20C4"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5F6BC722"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KH4</w:t>
            </w:r>
          </w:p>
        </w:tc>
        <w:tc>
          <w:tcPr>
            <w:tcW w:w="2666" w:type="pct"/>
            <w:tcBorders>
              <w:top w:val="single" w:sz="4" w:space="0" w:color="auto"/>
              <w:bottom w:val="single" w:sz="4" w:space="0" w:color="auto"/>
            </w:tcBorders>
            <w:noWrap/>
            <w:vAlign w:val="center"/>
            <w:hideMark/>
          </w:tcPr>
          <w:p w14:paraId="44C34B94" w14:textId="2BD2E153"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تقلیل هزینه</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های اجرایی</w:t>
            </w:r>
          </w:p>
        </w:tc>
        <w:tc>
          <w:tcPr>
            <w:tcW w:w="290" w:type="pct"/>
            <w:vMerge/>
            <w:tcBorders>
              <w:top w:val="single" w:sz="4" w:space="0" w:color="auto"/>
              <w:bottom w:val="single" w:sz="4" w:space="0" w:color="auto"/>
            </w:tcBorders>
            <w:vAlign w:val="center"/>
          </w:tcPr>
          <w:p w14:paraId="133739A5"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48AB305B"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36</w:t>
            </w:r>
          </w:p>
        </w:tc>
        <w:tc>
          <w:tcPr>
            <w:tcW w:w="404" w:type="pct"/>
            <w:tcBorders>
              <w:top w:val="single" w:sz="4" w:space="0" w:color="auto"/>
              <w:bottom w:val="single" w:sz="4" w:space="0" w:color="auto"/>
            </w:tcBorders>
            <w:noWrap/>
            <w:vAlign w:val="center"/>
            <w:hideMark/>
          </w:tcPr>
          <w:p w14:paraId="6A6ADC7C"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12</w:t>
            </w:r>
          </w:p>
        </w:tc>
        <w:tc>
          <w:tcPr>
            <w:tcW w:w="403" w:type="pct"/>
            <w:tcBorders>
              <w:top w:val="single" w:sz="4" w:space="0" w:color="auto"/>
              <w:left w:val="nil"/>
              <w:bottom w:val="single" w:sz="4" w:space="0" w:color="auto"/>
              <w:right w:val="nil"/>
            </w:tcBorders>
            <w:shd w:val="clear" w:color="auto" w:fill="auto"/>
          </w:tcPr>
          <w:p w14:paraId="2099818D"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1359B64F"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val="restart"/>
            <w:tcBorders>
              <w:top w:val="single" w:sz="4" w:space="0" w:color="auto"/>
              <w:bottom w:val="single" w:sz="4" w:space="0" w:color="auto"/>
            </w:tcBorders>
            <w:noWrap/>
            <w:vAlign w:val="center"/>
            <w:hideMark/>
          </w:tcPr>
          <w:p w14:paraId="2AA0EFB0" w14:textId="77777777" w:rsidR="008726BF" w:rsidRPr="00797FBE" w:rsidRDefault="008726BF" w:rsidP="008726BF">
            <w:pPr>
              <w:bidi/>
              <w:jc w:val="center"/>
              <w:rPr>
                <w:rFonts w:ascii="Calibri" w:hAnsi="Calibri" w:cs="B Nazanin"/>
                <w:sz w:val="20"/>
                <w:szCs w:val="20"/>
              </w:rPr>
            </w:pPr>
            <w:r w:rsidRPr="00797FBE">
              <w:rPr>
                <w:rFonts w:ascii="Calibri" w:hAnsi="Calibri" w:cs="B Nazanin"/>
                <w:sz w:val="20"/>
                <w:szCs w:val="20"/>
                <w:rtl/>
              </w:rPr>
              <w:t>به</w:t>
            </w:r>
            <w:r w:rsidRPr="00797FBE">
              <w:rPr>
                <w:rFonts w:ascii="Calibri" w:hAnsi="Calibri" w:cs="B Nazanin" w:hint="cs"/>
                <w:sz w:val="20"/>
                <w:szCs w:val="20"/>
                <w:rtl/>
              </w:rPr>
              <w:t>ی</w:t>
            </w:r>
            <w:r w:rsidRPr="00797FBE">
              <w:rPr>
                <w:rFonts w:ascii="Calibri" w:hAnsi="Calibri" w:cs="B Nazanin" w:hint="eastAsia"/>
                <w:sz w:val="20"/>
                <w:szCs w:val="20"/>
                <w:rtl/>
              </w:rPr>
              <w:t>نه‌ساز</w:t>
            </w:r>
            <w:r w:rsidRPr="00797FBE">
              <w:rPr>
                <w:rFonts w:ascii="Calibri" w:hAnsi="Calibri" w:cs="B Nazanin" w:hint="cs"/>
                <w:sz w:val="20"/>
                <w:szCs w:val="20"/>
                <w:rtl/>
              </w:rPr>
              <w:t>ی</w:t>
            </w:r>
            <w:r w:rsidRPr="00797FBE">
              <w:rPr>
                <w:rFonts w:ascii="Calibri" w:hAnsi="Calibri" w:cs="B Nazanin"/>
                <w:sz w:val="20"/>
                <w:szCs w:val="20"/>
                <w:rtl/>
              </w:rPr>
              <w:t xml:space="preserve"> </w:t>
            </w:r>
            <w:r w:rsidRPr="00797FBE">
              <w:rPr>
                <w:rFonts w:ascii="Calibri" w:hAnsi="Calibri" w:cs="B Nazanin"/>
                <w:sz w:val="20"/>
                <w:szCs w:val="20"/>
                <w:rtl/>
              </w:rPr>
              <w:lastRenderedPageBreak/>
              <w:t>انرژ</w:t>
            </w:r>
            <w:r w:rsidRPr="00797FBE">
              <w:rPr>
                <w:rFonts w:ascii="Calibri" w:hAnsi="Calibri" w:cs="B Nazanin" w:hint="cs"/>
                <w:sz w:val="20"/>
                <w:szCs w:val="20"/>
                <w:rtl/>
              </w:rPr>
              <w:t>ی</w:t>
            </w:r>
          </w:p>
        </w:tc>
        <w:tc>
          <w:tcPr>
            <w:tcW w:w="333" w:type="pct"/>
            <w:tcBorders>
              <w:top w:val="single" w:sz="4" w:space="0" w:color="auto"/>
              <w:bottom w:val="single" w:sz="4" w:space="0" w:color="auto"/>
            </w:tcBorders>
            <w:noWrap/>
            <w:vAlign w:val="center"/>
            <w:hideMark/>
          </w:tcPr>
          <w:p w14:paraId="7B1802A8"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tl/>
              </w:rPr>
            </w:pPr>
            <w:r w:rsidRPr="00797FBE">
              <w:rPr>
                <w:rFonts w:asciiTheme="majorBidi" w:hAnsiTheme="majorBidi" w:cs="B Nazanin"/>
                <w:sz w:val="16"/>
                <w:szCs w:val="16"/>
              </w:rPr>
              <w:lastRenderedPageBreak/>
              <w:t>ZE1</w:t>
            </w:r>
          </w:p>
        </w:tc>
        <w:tc>
          <w:tcPr>
            <w:tcW w:w="2666" w:type="pct"/>
            <w:tcBorders>
              <w:top w:val="single" w:sz="4" w:space="0" w:color="auto"/>
              <w:bottom w:val="single" w:sz="4" w:space="0" w:color="auto"/>
            </w:tcBorders>
            <w:noWrap/>
            <w:vAlign w:val="center"/>
            <w:hideMark/>
          </w:tcPr>
          <w:p w14:paraId="632AF16C" w14:textId="541B0963"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کاهش ترافیک درون شهری و بین شهری و کاهش مصرف سوخت</w:t>
            </w:r>
          </w:p>
        </w:tc>
        <w:tc>
          <w:tcPr>
            <w:tcW w:w="290" w:type="pct"/>
            <w:vMerge w:val="restart"/>
            <w:tcBorders>
              <w:top w:val="single" w:sz="4" w:space="0" w:color="auto"/>
              <w:bottom w:val="single" w:sz="4" w:space="0" w:color="auto"/>
            </w:tcBorders>
            <w:textDirection w:val="btLr"/>
            <w:vAlign w:val="center"/>
          </w:tcPr>
          <w:p w14:paraId="017CA8F6" w14:textId="77777777" w:rsidR="008726BF" w:rsidRPr="00797FBE" w:rsidRDefault="008726BF" w:rsidP="00226B46">
            <w:pPr>
              <w:ind w:left="113" w:right="113"/>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58/3</w:t>
            </w:r>
          </w:p>
        </w:tc>
        <w:tc>
          <w:tcPr>
            <w:tcW w:w="403" w:type="pct"/>
            <w:tcBorders>
              <w:top w:val="single" w:sz="4" w:space="0" w:color="auto"/>
              <w:bottom w:val="single" w:sz="4" w:space="0" w:color="auto"/>
            </w:tcBorders>
            <w:noWrap/>
            <w:vAlign w:val="center"/>
            <w:hideMark/>
          </w:tcPr>
          <w:p w14:paraId="266A87FC"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65</w:t>
            </w:r>
          </w:p>
        </w:tc>
        <w:tc>
          <w:tcPr>
            <w:tcW w:w="404" w:type="pct"/>
            <w:tcBorders>
              <w:top w:val="single" w:sz="4" w:space="0" w:color="auto"/>
              <w:bottom w:val="single" w:sz="4" w:space="0" w:color="auto"/>
            </w:tcBorders>
            <w:noWrap/>
            <w:vAlign w:val="center"/>
            <w:hideMark/>
          </w:tcPr>
          <w:p w14:paraId="5FEFA53D"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19</w:t>
            </w:r>
          </w:p>
        </w:tc>
        <w:tc>
          <w:tcPr>
            <w:tcW w:w="403" w:type="pct"/>
            <w:tcBorders>
              <w:top w:val="single" w:sz="4" w:space="0" w:color="auto"/>
              <w:left w:val="nil"/>
              <w:bottom w:val="single" w:sz="4" w:space="0" w:color="auto"/>
              <w:right w:val="nil"/>
            </w:tcBorders>
            <w:shd w:val="clear" w:color="auto" w:fill="auto"/>
          </w:tcPr>
          <w:p w14:paraId="07A30093"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383D6243"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73B3C34C"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52582934"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ZE2</w:t>
            </w:r>
          </w:p>
        </w:tc>
        <w:tc>
          <w:tcPr>
            <w:tcW w:w="2666" w:type="pct"/>
            <w:tcBorders>
              <w:top w:val="single" w:sz="4" w:space="0" w:color="auto"/>
              <w:bottom w:val="single" w:sz="4" w:space="0" w:color="auto"/>
            </w:tcBorders>
            <w:noWrap/>
            <w:vAlign w:val="center"/>
            <w:hideMark/>
          </w:tcPr>
          <w:p w14:paraId="1B318DA1" w14:textId="2C440BCF"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کاهش هزینه</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های انرژی (آب، برق، گاز و ...)</w:t>
            </w:r>
          </w:p>
        </w:tc>
        <w:tc>
          <w:tcPr>
            <w:tcW w:w="290" w:type="pct"/>
            <w:vMerge/>
            <w:tcBorders>
              <w:top w:val="single" w:sz="4" w:space="0" w:color="auto"/>
              <w:bottom w:val="single" w:sz="4" w:space="0" w:color="auto"/>
            </w:tcBorders>
            <w:vAlign w:val="center"/>
          </w:tcPr>
          <w:p w14:paraId="571315E1"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123B4204"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51</w:t>
            </w:r>
          </w:p>
        </w:tc>
        <w:tc>
          <w:tcPr>
            <w:tcW w:w="404" w:type="pct"/>
            <w:tcBorders>
              <w:top w:val="single" w:sz="4" w:space="0" w:color="auto"/>
              <w:bottom w:val="single" w:sz="4" w:space="0" w:color="auto"/>
            </w:tcBorders>
            <w:noWrap/>
            <w:vAlign w:val="center"/>
            <w:hideMark/>
          </w:tcPr>
          <w:p w14:paraId="06604ECD"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28</w:t>
            </w:r>
          </w:p>
        </w:tc>
        <w:tc>
          <w:tcPr>
            <w:tcW w:w="403" w:type="pct"/>
            <w:tcBorders>
              <w:top w:val="single" w:sz="4" w:space="0" w:color="auto"/>
              <w:left w:val="nil"/>
              <w:bottom w:val="single" w:sz="4" w:space="0" w:color="auto"/>
              <w:right w:val="nil"/>
            </w:tcBorders>
            <w:shd w:val="clear" w:color="auto" w:fill="auto"/>
          </w:tcPr>
          <w:p w14:paraId="37BBBC8E"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3AE71DC4"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val="restart"/>
            <w:tcBorders>
              <w:top w:val="single" w:sz="4" w:space="0" w:color="auto"/>
              <w:bottom w:val="single" w:sz="4" w:space="0" w:color="auto"/>
            </w:tcBorders>
            <w:noWrap/>
            <w:vAlign w:val="center"/>
            <w:hideMark/>
          </w:tcPr>
          <w:p w14:paraId="25EF738A" w14:textId="77777777" w:rsidR="008726BF" w:rsidRPr="00797FBE" w:rsidRDefault="008726BF" w:rsidP="008726BF">
            <w:pPr>
              <w:bidi/>
              <w:jc w:val="center"/>
              <w:rPr>
                <w:rFonts w:ascii="Calibri" w:hAnsi="Calibri" w:cs="B Nazanin"/>
                <w:sz w:val="20"/>
                <w:szCs w:val="20"/>
              </w:rPr>
            </w:pPr>
            <w:r w:rsidRPr="00797FBE">
              <w:rPr>
                <w:rFonts w:ascii="Calibri" w:hAnsi="Calibri" w:cs="B Nazanin"/>
                <w:sz w:val="20"/>
                <w:szCs w:val="20"/>
                <w:rtl/>
              </w:rPr>
              <w:t>به</w:t>
            </w:r>
            <w:r w:rsidRPr="00797FBE">
              <w:rPr>
                <w:rFonts w:ascii="Calibri" w:hAnsi="Calibri" w:cs="B Nazanin" w:hint="cs"/>
                <w:sz w:val="20"/>
                <w:szCs w:val="20"/>
                <w:rtl/>
              </w:rPr>
              <w:t>ی</w:t>
            </w:r>
            <w:r w:rsidRPr="00797FBE">
              <w:rPr>
                <w:rFonts w:ascii="Calibri" w:hAnsi="Calibri" w:cs="B Nazanin" w:hint="eastAsia"/>
                <w:sz w:val="20"/>
                <w:szCs w:val="20"/>
                <w:rtl/>
              </w:rPr>
              <w:t>نه‌ساز</w:t>
            </w:r>
            <w:r w:rsidRPr="00797FBE">
              <w:rPr>
                <w:rFonts w:ascii="Calibri" w:hAnsi="Calibri" w:cs="B Nazanin" w:hint="cs"/>
                <w:sz w:val="20"/>
                <w:szCs w:val="20"/>
                <w:rtl/>
              </w:rPr>
              <w:t>ی</w:t>
            </w:r>
            <w:r w:rsidRPr="00797FBE">
              <w:rPr>
                <w:rFonts w:ascii="Calibri" w:hAnsi="Calibri" w:cs="B Nazanin"/>
                <w:sz w:val="20"/>
                <w:szCs w:val="20"/>
                <w:rtl/>
              </w:rPr>
              <w:t xml:space="preserve"> زمان</w:t>
            </w:r>
          </w:p>
        </w:tc>
        <w:tc>
          <w:tcPr>
            <w:tcW w:w="333" w:type="pct"/>
            <w:tcBorders>
              <w:top w:val="single" w:sz="4" w:space="0" w:color="auto"/>
              <w:bottom w:val="single" w:sz="4" w:space="0" w:color="auto"/>
            </w:tcBorders>
            <w:noWrap/>
            <w:vAlign w:val="center"/>
            <w:hideMark/>
          </w:tcPr>
          <w:p w14:paraId="6E304EBF"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tl/>
              </w:rPr>
            </w:pPr>
            <w:r w:rsidRPr="00797FBE">
              <w:rPr>
                <w:rFonts w:asciiTheme="majorBidi" w:hAnsiTheme="majorBidi" w:cs="B Nazanin"/>
                <w:sz w:val="16"/>
                <w:szCs w:val="16"/>
              </w:rPr>
              <w:t>TS1</w:t>
            </w:r>
          </w:p>
        </w:tc>
        <w:tc>
          <w:tcPr>
            <w:tcW w:w="2666" w:type="pct"/>
            <w:tcBorders>
              <w:top w:val="single" w:sz="4" w:space="0" w:color="auto"/>
              <w:bottom w:val="single" w:sz="4" w:space="0" w:color="auto"/>
            </w:tcBorders>
            <w:noWrap/>
            <w:vAlign w:val="center"/>
            <w:hideMark/>
          </w:tcPr>
          <w:p w14:paraId="4E49D884" w14:textId="4985CCCE"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انجام کارها در کمترین زمان</w:t>
            </w:r>
          </w:p>
        </w:tc>
        <w:tc>
          <w:tcPr>
            <w:tcW w:w="290" w:type="pct"/>
            <w:vMerge w:val="restart"/>
            <w:tcBorders>
              <w:top w:val="single" w:sz="4" w:space="0" w:color="auto"/>
              <w:bottom w:val="single" w:sz="4" w:space="0" w:color="auto"/>
            </w:tcBorders>
            <w:textDirection w:val="btLr"/>
            <w:vAlign w:val="center"/>
          </w:tcPr>
          <w:p w14:paraId="020425C9" w14:textId="77777777" w:rsidR="008726BF" w:rsidRPr="00797FBE" w:rsidRDefault="008726BF" w:rsidP="00226B46">
            <w:pPr>
              <w:ind w:left="113" w:right="113"/>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67/3</w:t>
            </w:r>
          </w:p>
        </w:tc>
        <w:tc>
          <w:tcPr>
            <w:tcW w:w="403" w:type="pct"/>
            <w:tcBorders>
              <w:top w:val="single" w:sz="4" w:space="0" w:color="auto"/>
              <w:bottom w:val="single" w:sz="4" w:space="0" w:color="auto"/>
            </w:tcBorders>
            <w:noWrap/>
            <w:vAlign w:val="center"/>
            <w:hideMark/>
          </w:tcPr>
          <w:p w14:paraId="742A3DB9"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67</w:t>
            </w:r>
          </w:p>
        </w:tc>
        <w:tc>
          <w:tcPr>
            <w:tcW w:w="404" w:type="pct"/>
            <w:tcBorders>
              <w:top w:val="single" w:sz="4" w:space="0" w:color="auto"/>
              <w:bottom w:val="single" w:sz="4" w:space="0" w:color="auto"/>
            </w:tcBorders>
            <w:noWrap/>
            <w:vAlign w:val="center"/>
            <w:hideMark/>
          </w:tcPr>
          <w:p w14:paraId="138EDAC6"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13</w:t>
            </w:r>
          </w:p>
        </w:tc>
        <w:tc>
          <w:tcPr>
            <w:tcW w:w="403" w:type="pct"/>
            <w:tcBorders>
              <w:top w:val="single" w:sz="4" w:space="0" w:color="auto"/>
              <w:left w:val="nil"/>
              <w:bottom w:val="single" w:sz="4" w:space="0" w:color="auto"/>
              <w:right w:val="nil"/>
            </w:tcBorders>
            <w:shd w:val="clear" w:color="auto" w:fill="auto"/>
          </w:tcPr>
          <w:p w14:paraId="6A6B8C02"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62A0923A"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4F6DB767"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3F21C408"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TS2</w:t>
            </w:r>
          </w:p>
        </w:tc>
        <w:tc>
          <w:tcPr>
            <w:tcW w:w="2666" w:type="pct"/>
            <w:tcBorders>
              <w:top w:val="single" w:sz="4" w:space="0" w:color="auto"/>
              <w:bottom w:val="single" w:sz="4" w:space="0" w:color="auto"/>
            </w:tcBorders>
            <w:noWrap/>
            <w:vAlign w:val="center"/>
            <w:hideMark/>
          </w:tcPr>
          <w:p w14:paraId="0D6A4A0A" w14:textId="2D0ED50D"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کاهش مراجعه حضوری و صرفه</w:t>
            </w:r>
            <w:r w:rsidRPr="00797FBE">
              <w:rPr>
                <w:rFonts w:ascii="Calibri" w:hAnsi="Calibri" w:cs="B Nazanin"/>
                <w:sz w:val="16"/>
                <w:szCs w:val="16"/>
                <w:rtl/>
                <w:lang w:bidi="fa-IR"/>
              </w:rPr>
              <w:softHyphen/>
            </w:r>
            <w:r w:rsidRPr="00797FBE">
              <w:rPr>
                <w:rFonts w:ascii="Calibri" w:hAnsi="Calibri" w:cs="B Nazanin" w:hint="cs"/>
                <w:sz w:val="16"/>
                <w:szCs w:val="16"/>
                <w:rtl/>
                <w:lang w:bidi="fa-IR"/>
              </w:rPr>
              <w:t>جویی در وقت</w:t>
            </w:r>
          </w:p>
        </w:tc>
        <w:tc>
          <w:tcPr>
            <w:tcW w:w="290" w:type="pct"/>
            <w:vMerge/>
            <w:tcBorders>
              <w:top w:val="single" w:sz="4" w:space="0" w:color="auto"/>
              <w:bottom w:val="single" w:sz="4" w:space="0" w:color="auto"/>
            </w:tcBorders>
            <w:vAlign w:val="center"/>
          </w:tcPr>
          <w:p w14:paraId="41A72106"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43AAB048"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73</w:t>
            </w:r>
          </w:p>
        </w:tc>
        <w:tc>
          <w:tcPr>
            <w:tcW w:w="404" w:type="pct"/>
            <w:tcBorders>
              <w:top w:val="single" w:sz="4" w:space="0" w:color="auto"/>
              <w:bottom w:val="single" w:sz="4" w:space="0" w:color="auto"/>
            </w:tcBorders>
            <w:noWrap/>
            <w:vAlign w:val="center"/>
            <w:hideMark/>
          </w:tcPr>
          <w:p w14:paraId="0639907A"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13</w:t>
            </w:r>
          </w:p>
        </w:tc>
        <w:tc>
          <w:tcPr>
            <w:tcW w:w="403" w:type="pct"/>
            <w:tcBorders>
              <w:top w:val="single" w:sz="4" w:space="0" w:color="auto"/>
              <w:left w:val="nil"/>
              <w:bottom w:val="single" w:sz="4" w:space="0" w:color="auto"/>
              <w:right w:val="nil"/>
            </w:tcBorders>
            <w:shd w:val="clear" w:color="auto" w:fill="auto"/>
          </w:tcPr>
          <w:p w14:paraId="69685562"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0E4F548C"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45169E0D"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0FBA308B"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TS3</w:t>
            </w:r>
          </w:p>
        </w:tc>
        <w:tc>
          <w:tcPr>
            <w:tcW w:w="2666" w:type="pct"/>
            <w:tcBorders>
              <w:top w:val="single" w:sz="4" w:space="0" w:color="auto"/>
              <w:bottom w:val="single" w:sz="4" w:space="0" w:color="auto"/>
            </w:tcBorders>
            <w:noWrap/>
            <w:vAlign w:val="center"/>
            <w:hideMark/>
          </w:tcPr>
          <w:p w14:paraId="74E4F379" w14:textId="2D1021E0"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دسترسی بلافاصله به خدمات اداری (مانند پرداخت قبض و ثبت نام در سیستم</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های مربوطه)</w:t>
            </w:r>
          </w:p>
        </w:tc>
        <w:tc>
          <w:tcPr>
            <w:tcW w:w="290" w:type="pct"/>
            <w:vMerge/>
            <w:tcBorders>
              <w:top w:val="single" w:sz="4" w:space="0" w:color="auto"/>
              <w:bottom w:val="single" w:sz="4" w:space="0" w:color="auto"/>
            </w:tcBorders>
            <w:vAlign w:val="center"/>
          </w:tcPr>
          <w:p w14:paraId="0E5D64E4"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2FF44317"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61</w:t>
            </w:r>
          </w:p>
        </w:tc>
        <w:tc>
          <w:tcPr>
            <w:tcW w:w="404" w:type="pct"/>
            <w:tcBorders>
              <w:top w:val="single" w:sz="4" w:space="0" w:color="auto"/>
              <w:bottom w:val="single" w:sz="4" w:space="0" w:color="auto"/>
            </w:tcBorders>
            <w:noWrap/>
            <w:vAlign w:val="center"/>
            <w:hideMark/>
          </w:tcPr>
          <w:p w14:paraId="48BE8F0A"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06</w:t>
            </w:r>
          </w:p>
        </w:tc>
        <w:tc>
          <w:tcPr>
            <w:tcW w:w="403" w:type="pct"/>
            <w:tcBorders>
              <w:top w:val="single" w:sz="4" w:space="0" w:color="auto"/>
              <w:left w:val="nil"/>
              <w:bottom w:val="single" w:sz="4" w:space="0" w:color="auto"/>
              <w:right w:val="nil"/>
            </w:tcBorders>
            <w:shd w:val="clear" w:color="auto" w:fill="auto"/>
          </w:tcPr>
          <w:p w14:paraId="518249A0"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21190110"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146B3509"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6FDE5A41"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TS4</w:t>
            </w:r>
          </w:p>
        </w:tc>
        <w:tc>
          <w:tcPr>
            <w:tcW w:w="2666" w:type="pct"/>
            <w:tcBorders>
              <w:top w:val="single" w:sz="4" w:space="0" w:color="auto"/>
              <w:bottom w:val="single" w:sz="4" w:space="0" w:color="auto"/>
            </w:tcBorders>
            <w:noWrap/>
            <w:vAlign w:val="center"/>
            <w:hideMark/>
          </w:tcPr>
          <w:p w14:paraId="40397476" w14:textId="5EF05328"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جلوگیری از ایجاد صف</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های طولانی در دفاتر اداری / خدماتی</w:t>
            </w:r>
          </w:p>
        </w:tc>
        <w:tc>
          <w:tcPr>
            <w:tcW w:w="290" w:type="pct"/>
            <w:vMerge/>
            <w:tcBorders>
              <w:top w:val="single" w:sz="4" w:space="0" w:color="auto"/>
              <w:bottom w:val="single" w:sz="4" w:space="0" w:color="auto"/>
            </w:tcBorders>
            <w:vAlign w:val="center"/>
          </w:tcPr>
          <w:p w14:paraId="7735AEA7"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617A2A10"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65</w:t>
            </w:r>
          </w:p>
        </w:tc>
        <w:tc>
          <w:tcPr>
            <w:tcW w:w="404" w:type="pct"/>
            <w:tcBorders>
              <w:top w:val="single" w:sz="4" w:space="0" w:color="auto"/>
              <w:bottom w:val="single" w:sz="4" w:space="0" w:color="auto"/>
            </w:tcBorders>
            <w:noWrap/>
            <w:vAlign w:val="center"/>
            <w:hideMark/>
          </w:tcPr>
          <w:p w14:paraId="26AC8925"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19</w:t>
            </w:r>
          </w:p>
        </w:tc>
        <w:tc>
          <w:tcPr>
            <w:tcW w:w="403" w:type="pct"/>
            <w:tcBorders>
              <w:top w:val="single" w:sz="4" w:space="0" w:color="auto"/>
              <w:left w:val="nil"/>
              <w:bottom w:val="single" w:sz="4" w:space="0" w:color="auto"/>
              <w:right w:val="nil"/>
            </w:tcBorders>
            <w:shd w:val="clear" w:color="auto" w:fill="auto"/>
          </w:tcPr>
          <w:p w14:paraId="44162868"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24ACC1F3"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val="restart"/>
            <w:tcBorders>
              <w:top w:val="single" w:sz="4" w:space="0" w:color="auto"/>
              <w:bottom w:val="single" w:sz="4" w:space="0" w:color="auto"/>
            </w:tcBorders>
            <w:noWrap/>
            <w:vAlign w:val="center"/>
            <w:hideMark/>
          </w:tcPr>
          <w:p w14:paraId="574A9023" w14:textId="77777777" w:rsidR="008726BF" w:rsidRPr="00797FBE" w:rsidRDefault="008726BF" w:rsidP="008726BF">
            <w:pPr>
              <w:bidi/>
              <w:jc w:val="center"/>
              <w:rPr>
                <w:rFonts w:ascii="Calibri" w:hAnsi="Calibri" w:cs="B Nazanin"/>
                <w:sz w:val="20"/>
                <w:szCs w:val="20"/>
              </w:rPr>
            </w:pPr>
            <w:r w:rsidRPr="00797FBE">
              <w:rPr>
                <w:rFonts w:ascii="Calibri" w:hAnsi="Calibri" w:cs="B Nazanin" w:hint="cs"/>
                <w:sz w:val="20"/>
                <w:szCs w:val="20"/>
                <w:rtl/>
              </w:rPr>
              <w:t>قصد رفتاری</w:t>
            </w:r>
          </w:p>
        </w:tc>
        <w:tc>
          <w:tcPr>
            <w:tcW w:w="333" w:type="pct"/>
            <w:tcBorders>
              <w:top w:val="single" w:sz="4" w:space="0" w:color="auto"/>
              <w:bottom w:val="single" w:sz="4" w:space="0" w:color="auto"/>
            </w:tcBorders>
            <w:noWrap/>
            <w:vAlign w:val="center"/>
            <w:hideMark/>
          </w:tcPr>
          <w:p w14:paraId="628879EF"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tl/>
              </w:rPr>
            </w:pPr>
            <w:r w:rsidRPr="00797FBE">
              <w:rPr>
                <w:rFonts w:asciiTheme="majorBidi" w:hAnsiTheme="majorBidi" w:cs="B Nazanin"/>
                <w:sz w:val="16"/>
                <w:szCs w:val="16"/>
              </w:rPr>
              <w:t>RA1</w:t>
            </w:r>
          </w:p>
        </w:tc>
        <w:tc>
          <w:tcPr>
            <w:tcW w:w="2666" w:type="pct"/>
            <w:tcBorders>
              <w:top w:val="single" w:sz="4" w:space="0" w:color="auto"/>
              <w:bottom w:val="single" w:sz="4" w:space="0" w:color="auto"/>
            </w:tcBorders>
            <w:noWrap/>
            <w:vAlign w:val="center"/>
            <w:hideMark/>
          </w:tcPr>
          <w:p w14:paraId="28BAC342" w14:textId="44B31BFE"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قصد ادامه دادن به استفاده از خدمات الکترونیکی</w:t>
            </w:r>
          </w:p>
        </w:tc>
        <w:tc>
          <w:tcPr>
            <w:tcW w:w="290" w:type="pct"/>
            <w:vMerge w:val="restart"/>
            <w:tcBorders>
              <w:top w:val="single" w:sz="4" w:space="0" w:color="auto"/>
              <w:bottom w:val="single" w:sz="4" w:space="0" w:color="auto"/>
            </w:tcBorders>
            <w:textDirection w:val="btLr"/>
            <w:vAlign w:val="center"/>
          </w:tcPr>
          <w:p w14:paraId="1FE17101" w14:textId="77777777" w:rsidR="008726BF" w:rsidRPr="00797FBE" w:rsidRDefault="008726BF" w:rsidP="00226B46">
            <w:pPr>
              <w:ind w:left="113" w:right="113"/>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56/3</w:t>
            </w:r>
          </w:p>
        </w:tc>
        <w:tc>
          <w:tcPr>
            <w:tcW w:w="403" w:type="pct"/>
            <w:tcBorders>
              <w:top w:val="single" w:sz="4" w:space="0" w:color="auto"/>
              <w:bottom w:val="single" w:sz="4" w:space="0" w:color="auto"/>
            </w:tcBorders>
            <w:noWrap/>
            <w:vAlign w:val="center"/>
            <w:hideMark/>
          </w:tcPr>
          <w:p w14:paraId="26B8E56B"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61</w:t>
            </w:r>
          </w:p>
        </w:tc>
        <w:tc>
          <w:tcPr>
            <w:tcW w:w="404" w:type="pct"/>
            <w:tcBorders>
              <w:top w:val="single" w:sz="4" w:space="0" w:color="auto"/>
              <w:bottom w:val="single" w:sz="4" w:space="0" w:color="auto"/>
            </w:tcBorders>
            <w:noWrap/>
            <w:vAlign w:val="center"/>
            <w:hideMark/>
          </w:tcPr>
          <w:p w14:paraId="1E45FA3D"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08</w:t>
            </w:r>
          </w:p>
        </w:tc>
        <w:tc>
          <w:tcPr>
            <w:tcW w:w="403" w:type="pct"/>
            <w:tcBorders>
              <w:top w:val="single" w:sz="4" w:space="0" w:color="auto"/>
              <w:left w:val="nil"/>
              <w:bottom w:val="single" w:sz="4" w:space="0" w:color="auto"/>
              <w:right w:val="nil"/>
            </w:tcBorders>
            <w:shd w:val="clear" w:color="auto" w:fill="auto"/>
          </w:tcPr>
          <w:p w14:paraId="7D9DAAC2"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55049952"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1299494B"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1D9D76B3"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RA2</w:t>
            </w:r>
          </w:p>
        </w:tc>
        <w:tc>
          <w:tcPr>
            <w:tcW w:w="2666" w:type="pct"/>
            <w:tcBorders>
              <w:top w:val="single" w:sz="4" w:space="0" w:color="auto"/>
              <w:bottom w:val="single" w:sz="4" w:space="0" w:color="auto"/>
            </w:tcBorders>
            <w:noWrap/>
            <w:vAlign w:val="center"/>
            <w:hideMark/>
          </w:tcPr>
          <w:p w14:paraId="3CDF6A33" w14:textId="2645BFC8"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میزان تلاش مداوم جهت استفاده از خدمات الکترونیکی</w:t>
            </w:r>
          </w:p>
        </w:tc>
        <w:tc>
          <w:tcPr>
            <w:tcW w:w="290" w:type="pct"/>
            <w:vMerge/>
            <w:tcBorders>
              <w:top w:val="single" w:sz="4" w:space="0" w:color="auto"/>
              <w:bottom w:val="single" w:sz="4" w:space="0" w:color="auto"/>
            </w:tcBorders>
            <w:vAlign w:val="center"/>
          </w:tcPr>
          <w:p w14:paraId="61F9F0B4"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4C9422D9"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58</w:t>
            </w:r>
          </w:p>
        </w:tc>
        <w:tc>
          <w:tcPr>
            <w:tcW w:w="404" w:type="pct"/>
            <w:tcBorders>
              <w:top w:val="single" w:sz="4" w:space="0" w:color="auto"/>
              <w:bottom w:val="single" w:sz="4" w:space="0" w:color="auto"/>
            </w:tcBorders>
            <w:noWrap/>
            <w:vAlign w:val="center"/>
            <w:hideMark/>
          </w:tcPr>
          <w:p w14:paraId="6A09C987"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09</w:t>
            </w:r>
          </w:p>
        </w:tc>
        <w:tc>
          <w:tcPr>
            <w:tcW w:w="403" w:type="pct"/>
            <w:tcBorders>
              <w:top w:val="single" w:sz="4" w:space="0" w:color="auto"/>
              <w:left w:val="nil"/>
              <w:bottom w:val="single" w:sz="4" w:space="0" w:color="auto"/>
              <w:right w:val="nil"/>
            </w:tcBorders>
            <w:shd w:val="clear" w:color="auto" w:fill="auto"/>
          </w:tcPr>
          <w:p w14:paraId="14853310"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2D19AF57"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2C7AB495"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7A6E9124"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RA3</w:t>
            </w:r>
          </w:p>
        </w:tc>
        <w:tc>
          <w:tcPr>
            <w:tcW w:w="2666" w:type="pct"/>
            <w:tcBorders>
              <w:top w:val="single" w:sz="4" w:space="0" w:color="auto"/>
              <w:bottom w:val="single" w:sz="4" w:space="0" w:color="auto"/>
            </w:tcBorders>
            <w:noWrap/>
            <w:vAlign w:val="center"/>
            <w:hideMark/>
          </w:tcPr>
          <w:p w14:paraId="7EC30A2F" w14:textId="5CDB33B2"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تشویق دیگران به استفاده از خدمات الکترونیکی شهر</w:t>
            </w:r>
          </w:p>
        </w:tc>
        <w:tc>
          <w:tcPr>
            <w:tcW w:w="290" w:type="pct"/>
            <w:vMerge/>
            <w:tcBorders>
              <w:top w:val="single" w:sz="4" w:space="0" w:color="auto"/>
              <w:bottom w:val="single" w:sz="4" w:space="0" w:color="auto"/>
            </w:tcBorders>
            <w:vAlign w:val="center"/>
          </w:tcPr>
          <w:p w14:paraId="1B6AB3DF"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67834328"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49</w:t>
            </w:r>
          </w:p>
        </w:tc>
        <w:tc>
          <w:tcPr>
            <w:tcW w:w="404" w:type="pct"/>
            <w:tcBorders>
              <w:top w:val="single" w:sz="4" w:space="0" w:color="auto"/>
              <w:bottom w:val="single" w:sz="4" w:space="0" w:color="auto"/>
            </w:tcBorders>
            <w:noWrap/>
            <w:vAlign w:val="center"/>
            <w:hideMark/>
          </w:tcPr>
          <w:p w14:paraId="31B44ADF"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14</w:t>
            </w:r>
          </w:p>
        </w:tc>
        <w:tc>
          <w:tcPr>
            <w:tcW w:w="403" w:type="pct"/>
            <w:tcBorders>
              <w:top w:val="single" w:sz="4" w:space="0" w:color="auto"/>
              <w:left w:val="nil"/>
              <w:bottom w:val="single" w:sz="4" w:space="0" w:color="auto"/>
              <w:right w:val="nil"/>
            </w:tcBorders>
            <w:shd w:val="clear" w:color="auto" w:fill="auto"/>
          </w:tcPr>
          <w:p w14:paraId="6CA911B8"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04867F0F"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val="restart"/>
            <w:tcBorders>
              <w:top w:val="single" w:sz="4" w:space="0" w:color="auto"/>
              <w:bottom w:val="single" w:sz="4" w:space="0" w:color="auto"/>
            </w:tcBorders>
            <w:noWrap/>
            <w:vAlign w:val="center"/>
            <w:hideMark/>
          </w:tcPr>
          <w:p w14:paraId="4D685ADF" w14:textId="77777777" w:rsidR="008726BF" w:rsidRPr="00797FBE" w:rsidRDefault="008726BF" w:rsidP="008726BF">
            <w:pPr>
              <w:bidi/>
              <w:jc w:val="center"/>
              <w:rPr>
                <w:rFonts w:ascii="Calibri" w:hAnsi="Calibri" w:cs="B Nazanin"/>
                <w:sz w:val="20"/>
                <w:szCs w:val="20"/>
              </w:rPr>
            </w:pPr>
            <w:r w:rsidRPr="00797FBE">
              <w:rPr>
                <w:rFonts w:ascii="Calibri" w:hAnsi="Calibri" w:cs="B Nazanin" w:hint="cs"/>
                <w:sz w:val="20"/>
                <w:szCs w:val="20"/>
                <w:rtl/>
              </w:rPr>
              <w:t>شفافیت</w:t>
            </w:r>
          </w:p>
        </w:tc>
        <w:tc>
          <w:tcPr>
            <w:tcW w:w="333" w:type="pct"/>
            <w:tcBorders>
              <w:top w:val="single" w:sz="4" w:space="0" w:color="auto"/>
              <w:bottom w:val="single" w:sz="4" w:space="0" w:color="auto"/>
            </w:tcBorders>
            <w:noWrap/>
            <w:vAlign w:val="center"/>
            <w:hideMark/>
          </w:tcPr>
          <w:p w14:paraId="3772F4AE"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tl/>
              </w:rPr>
            </w:pPr>
            <w:r w:rsidRPr="00797FBE">
              <w:rPr>
                <w:rFonts w:asciiTheme="majorBidi" w:hAnsiTheme="majorBidi" w:cs="B Nazanin"/>
                <w:sz w:val="16"/>
                <w:szCs w:val="16"/>
              </w:rPr>
              <w:t>SH1</w:t>
            </w:r>
          </w:p>
        </w:tc>
        <w:tc>
          <w:tcPr>
            <w:tcW w:w="2666" w:type="pct"/>
            <w:tcBorders>
              <w:top w:val="single" w:sz="4" w:space="0" w:color="auto"/>
              <w:bottom w:val="single" w:sz="4" w:space="0" w:color="auto"/>
            </w:tcBorders>
            <w:noWrap/>
            <w:vAlign w:val="center"/>
            <w:hideMark/>
          </w:tcPr>
          <w:p w14:paraId="50217E9E" w14:textId="605B1DE9"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 xml:space="preserve">کاهش تعلل انجام امور و سوء </w:t>
            </w:r>
            <w:proofErr w:type="spellStart"/>
            <w:r w:rsidRPr="00797FBE">
              <w:rPr>
                <w:rFonts w:ascii="Calibri" w:hAnsi="Calibri" w:cs="B Nazanin" w:hint="cs"/>
                <w:sz w:val="16"/>
                <w:szCs w:val="16"/>
                <w:rtl/>
                <w:lang w:bidi="fa-IR"/>
              </w:rPr>
              <w:t>استفاده</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های</w:t>
            </w:r>
            <w:proofErr w:type="spellEnd"/>
            <w:r w:rsidRPr="00797FBE">
              <w:rPr>
                <w:rFonts w:ascii="Calibri" w:hAnsi="Calibri" w:cs="B Nazanin" w:hint="cs"/>
                <w:sz w:val="16"/>
                <w:szCs w:val="16"/>
                <w:rtl/>
                <w:lang w:bidi="fa-IR"/>
              </w:rPr>
              <w:t xml:space="preserve"> مالی از طریق شفافیت اطلاعات مدیریت شهری</w:t>
            </w:r>
          </w:p>
        </w:tc>
        <w:tc>
          <w:tcPr>
            <w:tcW w:w="290" w:type="pct"/>
            <w:vMerge w:val="restart"/>
            <w:tcBorders>
              <w:top w:val="single" w:sz="4" w:space="0" w:color="auto"/>
              <w:bottom w:val="single" w:sz="4" w:space="0" w:color="auto"/>
            </w:tcBorders>
            <w:textDirection w:val="btLr"/>
            <w:vAlign w:val="center"/>
          </w:tcPr>
          <w:p w14:paraId="30035136" w14:textId="77777777" w:rsidR="008726BF" w:rsidRPr="00797FBE" w:rsidRDefault="008726BF" w:rsidP="00226B46">
            <w:pPr>
              <w:ind w:left="113" w:right="113"/>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12/3</w:t>
            </w:r>
          </w:p>
        </w:tc>
        <w:tc>
          <w:tcPr>
            <w:tcW w:w="403" w:type="pct"/>
            <w:tcBorders>
              <w:top w:val="single" w:sz="4" w:space="0" w:color="auto"/>
              <w:bottom w:val="single" w:sz="4" w:space="0" w:color="auto"/>
            </w:tcBorders>
            <w:noWrap/>
            <w:vAlign w:val="center"/>
            <w:hideMark/>
          </w:tcPr>
          <w:p w14:paraId="0A4F47FB"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13</w:t>
            </w:r>
          </w:p>
        </w:tc>
        <w:tc>
          <w:tcPr>
            <w:tcW w:w="404" w:type="pct"/>
            <w:tcBorders>
              <w:top w:val="single" w:sz="4" w:space="0" w:color="auto"/>
              <w:bottom w:val="single" w:sz="4" w:space="0" w:color="auto"/>
            </w:tcBorders>
            <w:noWrap/>
            <w:vAlign w:val="center"/>
            <w:hideMark/>
          </w:tcPr>
          <w:p w14:paraId="1E8926FA"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11</w:t>
            </w:r>
          </w:p>
        </w:tc>
        <w:tc>
          <w:tcPr>
            <w:tcW w:w="403" w:type="pct"/>
            <w:tcBorders>
              <w:top w:val="single" w:sz="4" w:space="0" w:color="auto"/>
              <w:left w:val="nil"/>
              <w:bottom w:val="single" w:sz="4" w:space="0" w:color="auto"/>
              <w:right w:val="nil"/>
            </w:tcBorders>
            <w:shd w:val="clear" w:color="auto" w:fill="auto"/>
          </w:tcPr>
          <w:p w14:paraId="0EA9008B"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008</w:t>
            </w:r>
          </w:p>
        </w:tc>
      </w:tr>
      <w:tr w:rsidR="008726BF" w:rsidRPr="00797FBE" w14:paraId="62C28E14"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36C51C85"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42E3EB64"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SH2</w:t>
            </w:r>
          </w:p>
        </w:tc>
        <w:tc>
          <w:tcPr>
            <w:tcW w:w="2666" w:type="pct"/>
            <w:tcBorders>
              <w:top w:val="single" w:sz="4" w:space="0" w:color="auto"/>
              <w:bottom w:val="single" w:sz="4" w:space="0" w:color="auto"/>
            </w:tcBorders>
            <w:noWrap/>
            <w:vAlign w:val="center"/>
            <w:hideMark/>
          </w:tcPr>
          <w:p w14:paraId="3CCA2356" w14:textId="77777777"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proofErr w:type="spellStart"/>
            <w:r w:rsidRPr="00797FBE">
              <w:rPr>
                <w:rFonts w:ascii="Calibri" w:hAnsi="Calibri" w:cs="B Nazanin" w:hint="cs"/>
                <w:sz w:val="16"/>
                <w:szCs w:val="16"/>
                <w:rtl/>
                <w:lang w:bidi="fa-IR"/>
              </w:rPr>
              <w:t>توانمندسازی</w:t>
            </w:r>
            <w:proofErr w:type="spellEnd"/>
            <w:r w:rsidRPr="00797FBE">
              <w:rPr>
                <w:rFonts w:ascii="Calibri" w:hAnsi="Calibri" w:cs="B Nazanin" w:hint="cs"/>
                <w:sz w:val="16"/>
                <w:szCs w:val="16"/>
                <w:rtl/>
                <w:lang w:bidi="fa-IR"/>
              </w:rPr>
              <w:t xml:space="preserve"> شهروندان با بکارگیری شفافیت اطلاعات مدیریت شهری</w:t>
            </w:r>
          </w:p>
        </w:tc>
        <w:tc>
          <w:tcPr>
            <w:tcW w:w="290" w:type="pct"/>
            <w:vMerge/>
            <w:tcBorders>
              <w:top w:val="single" w:sz="4" w:space="0" w:color="auto"/>
              <w:bottom w:val="single" w:sz="4" w:space="0" w:color="auto"/>
            </w:tcBorders>
            <w:vAlign w:val="center"/>
          </w:tcPr>
          <w:p w14:paraId="31BA6313"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567798A8"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27</w:t>
            </w:r>
          </w:p>
        </w:tc>
        <w:tc>
          <w:tcPr>
            <w:tcW w:w="404" w:type="pct"/>
            <w:tcBorders>
              <w:top w:val="single" w:sz="4" w:space="0" w:color="auto"/>
              <w:bottom w:val="single" w:sz="4" w:space="0" w:color="auto"/>
            </w:tcBorders>
            <w:noWrap/>
            <w:vAlign w:val="center"/>
            <w:hideMark/>
          </w:tcPr>
          <w:p w14:paraId="45284D2E"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07</w:t>
            </w:r>
          </w:p>
        </w:tc>
        <w:tc>
          <w:tcPr>
            <w:tcW w:w="403" w:type="pct"/>
            <w:tcBorders>
              <w:top w:val="single" w:sz="4" w:space="0" w:color="auto"/>
              <w:left w:val="nil"/>
              <w:bottom w:val="single" w:sz="4" w:space="0" w:color="auto"/>
              <w:right w:val="nil"/>
            </w:tcBorders>
            <w:shd w:val="clear" w:color="auto" w:fill="auto"/>
          </w:tcPr>
          <w:p w14:paraId="3625C9FC"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712B00D7"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5CD184AF"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6CDC0B3B"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SH3</w:t>
            </w:r>
          </w:p>
        </w:tc>
        <w:tc>
          <w:tcPr>
            <w:tcW w:w="2666" w:type="pct"/>
            <w:tcBorders>
              <w:top w:val="single" w:sz="4" w:space="0" w:color="auto"/>
              <w:bottom w:val="single" w:sz="4" w:space="0" w:color="auto"/>
            </w:tcBorders>
            <w:noWrap/>
            <w:vAlign w:val="center"/>
            <w:hideMark/>
          </w:tcPr>
          <w:p w14:paraId="50A7D895" w14:textId="77777777"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اعتماد مردم از طریق شفافیت اطلاعات و اقدامات مدیریت شهری</w:t>
            </w:r>
          </w:p>
        </w:tc>
        <w:tc>
          <w:tcPr>
            <w:tcW w:w="290" w:type="pct"/>
            <w:vMerge/>
            <w:tcBorders>
              <w:top w:val="single" w:sz="4" w:space="0" w:color="auto"/>
              <w:bottom w:val="single" w:sz="4" w:space="0" w:color="auto"/>
            </w:tcBorders>
            <w:vAlign w:val="center"/>
          </w:tcPr>
          <w:p w14:paraId="522CB999"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18D90AE3"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2</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96</w:t>
            </w:r>
          </w:p>
        </w:tc>
        <w:tc>
          <w:tcPr>
            <w:tcW w:w="404" w:type="pct"/>
            <w:tcBorders>
              <w:top w:val="single" w:sz="4" w:space="0" w:color="auto"/>
              <w:bottom w:val="single" w:sz="4" w:space="0" w:color="auto"/>
            </w:tcBorders>
            <w:noWrap/>
            <w:vAlign w:val="center"/>
            <w:hideMark/>
          </w:tcPr>
          <w:p w14:paraId="598353F2"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05</w:t>
            </w:r>
          </w:p>
        </w:tc>
        <w:tc>
          <w:tcPr>
            <w:tcW w:w="403" w:type="pct"/>
            <w:tcBorders>
              <w:top w:val="single" w:sz="4" w:space="0" w:color="auto"/>
              <w:left w:val="nil"/>
              <w:bottom w:val="single" w:sz="4" w:space="0" w:color="auto"/>
              <w:right w:val="nil"/>
            </w:tcBorders>
            <w:shd w:val="clear" w:color="auto" w:fill="auto"/>
          </w:tcPr>
          <w:p w14:paraId="1E384E92"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386</w:t>
            </w:r>
          </w:p>
        </w:tc>
      </w:tr>
      <w:tr w:rsidR="008726BF" w:rsidRPr="00797FBE" w14:paraId="2FEF2132"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val="restart"/>
            <w:tcBorders>
              <w:top w:val="single" w:sz="4" w:space="0" w:color="auto"/>
              <w:bottom w:val="single" w:sz="4" w:space="0" w:color="auto"/>
            </w:tcBorders>
            <w:noWrap/>
            <w:vAlign w:val="center"/>
            <w:hideMark/>
          </w:tcPr>
          <w:p w14:paraId="19CC3517" w14:textId="77777777" w:rsidR="008726BF" w:rsidRPr="00797FBE" w:rsidRDefault="008726BF" w:rsidP="008726BF">
            <w:pPr>
              <w:bidi/>
              <w:jc w:val="center"/>
              <w:rPr>
                <w:rFonts w:ascii="Calibri" w:hAnsi="Calibri" w:cs="B Nazanin"/>
                <w:sz w:val="20"/>
                <w:szCs w:val="20"/>
              </w:rPr>
            </w:pPr>
            <w:r w:rsidRPr="00797FBE">
              <w:rPr>
                <w:rFonts w:ascii="Calibri" w:hAnsi="Calibri" w:cs="B Nazanin" w:hint="cs"/>
                <w:sz w:val="20"/>
                <w:szCs w:val="20"/>
                <w:rtl/>
                <w:lang w:bidi="fa-IR"/>
              </w:rPr>
              <w:t>تعاون</w:t>
            </w:r>
          </w:p>
        </w:tc>
        <w:tc>
          <w:tcPr>
            <w:tcW w:w="333" w:type="pct"/>
            <w:tcBorders>
              <w:top w:val="single" w:sz="4" w:space="0" w:color="auto"/>
              <w:bottom w:val="single" w:sz="4" w:space="0" w:color="auto"/>
            </w:tcBorders>
            <w:noWrap/>
            <w:vAlign w:val="center"/>
            <w:hideMark/>
          </w:tcPr>
          <w:p w14:paraId="4A1D65EF"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tl/>
              </w:rPr>
            </w:pPr>
            <w:r w:rsidRPr="00797FBE">
              <w:rPr>
                <w:rFonts w:asciiTheme="majorBidi" w:hAnsiTheme="majorBidi" w:cs="B Nazanin"/>
                <w:sz w:val="16"/>
                <w:szCs w:val="16"/>
              </w:rPr>
              <w:t>HM1</w:t>
            </w:r>
          </w:p>
        </w:tc>
        <w:tc>
          <w:tcPr>
            <w:tcW w:w="2666" w:type="pct"/>
            <w:tcBorders>
              <w:top w:val="single" w:sz="4" w:space="0" w:color="auto"/>
              <w:bottom w:val="single" w:sz="4" w:space="0" w:color="auto"/>
            </w:tcBorders>
            <w:noWrap/>
            <w:vAlign w:val="center"/>
            <w:hideMark/>
          </w:tcPr>
          <w:p w14:paraId="64DC4C9A" w14:textId="22976337"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proofErr w:type="spellStart"/>
            <w:r w:rsidRPr="00797FBE">
              <w:rPr>
                <w:rFonts w:ascii="Calibri" w:hAnsi="Calibri" w:cs="B Nazanin" w:hint="cs"/>
                <w:sz w:val="16"/>
                <w:szCs w:val="16"/>
                <w:rtl/>
                <w:lang w:bidi="fa-IR"/>
              </w:rPr>
              <w:t>اجرایی</w:t>
            </w:r>
            <w:r w:rsidRPr="00797FBE">
              <w:rPr>
                <w:rFonts w:ascii="Calibri" w:hAnsi="Calibri" w:cs="B Nazanin"/>
                <w:sz w:val="16"/>
                <w:szCs w:val="16"/>
                <w:rtl/>
                <w:lang w:bidi="fa-IR"/>
              </w:rPr>
              <w:softHyphen/>
            </w:r>
            <w:r w:rsidRPr="00797FBE">
              <w:rPr>
                <w:rFonts w:ascii="Calibri" w:hAnsi="Calibri" w:cs="B Nazanin" w:hint="cs"/>
                <w:sz w:val="16"/>
                <w:szCs w:val="16"/>
                <w:rtl/>
                <w:lang w:bidi="fa-IR"/>
              </w:rPr>
              <w:t>شدن</w:t>
            </w:r>
            <w:proofErr w:type="spellEnd"/>
            <w:r w:rsidRPr="00797FBE">
              <w:rPr>
                <w:rFonts w:ascii="Calibri" w:hAnsi="Calibri" w:cs="B Nazanin" w:hint="cs"/>
                <w:sz w:val="16"/>
                <w:szCs w:val="16"/>
                <w:rtl/>
                <w:lang w:bidi="fa-IR"/>
              </w:rPr>
              <w:t xml:space="preserve"> اقدامات بهبود دهنده کیفیت زندگی با همکاری شهروندان با مدیریت شهری</w:t>
            </w:r>
          </w:p>
        </w:tc>
        <w:tc>
          <w:tcPr>
            <w:tcW w:w="290" w:type="pct"/>
            <w:vMerge w:val="restart"/>
            <w:tcBorders>
              <w:top w:val="single" w:sz="4" w:space="0" w:color="auto"/>
              <w:bottom w:val="single" w:sz="4" w:space="0" w:color="auto"/>
            </w:tcBorders>
            <w:textDirection w:val="btLr"/>
            <w:vAlign w:val="center"/>
          </w:tcPr>
          <w:p w14:paraId="7273946C" w14:textId="77777777" w:rsidR="008726BF" w:rsidRPr="00797FBE" w:rsidRDefault="008726BF" w:rsidP="00226B46">
            <w:pPr>
              <w:ind w:left="113" w:right="113"/>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02/3</w:t>
            </w:r>
          </w:p>
        </w:tc>
        <w:tc>
          <w:tcPr>
            <w:tcW w:w="403" w:type="pct"/>
            <w:tcBorders>
              <w:top w:val="single" w:sz="4" w:space="0" w:color="auto"/>
              <w:bottom w:val="single" w:sz="4" w:space="0" w:color="auto"/>
            </w:tcBorders>
            <w:noWrap/>
            <w:vAlign w:val="center"/>
            <w:hideMark/>
          </w:tcPr>
          <w:p w14:paraId="5711E353"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11</w:t>
            </w:r>
          </w:p>
        </w:tc>
        <w:tc>
          <w:tcPr>
            <w:tcW w:w="404" w:type="pct"/>
            <w:tcBorders>
              <w:top w:val="single" w:sz="4" w:space="0" w:color="auto"/>
              <w:bottom w:val="single" w:sz="4" w:space="0" w:color="auto"/>
            </w:tcBorders>
            <w:noWrap/>
            <w:vAlign w:val="center"/>
            <w:hideMark/>
          </w:tcPr>
          <w:p w14:paraId="644ADD2A"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96</w:t>
            </w:r>
          </w:p>
        </w:tc>
        <w:tc>
          <w:tcPr>
            <w:tcW w:w="403" w:type="pct"/>
            <w:tcBorders>
              <w:top w:val="single" w:sz="4" w:space="0" w:color="auto"/>
              <w:left w:val="nil"/>
              <w:bottom w:val="single" w:sz="4" w:space="0" w:color="auto"/>
              <w:right w:val="nil"/>
            </w:tcBorders>
            <w:shd w:val="clear" w:color="auto" w:fill="auto"/>
          </w:tcPr>
          <w:p w14:paraId="27137152"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010</w:t>
            </w:r>
          </w:p>
        </w:tc>
      </w:tr>
      <w:tr w:rsidR="008726BF" w:rsidRPr="00797FBE" w14:paraId="30B84754"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03D93CCE"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3FFE62CF"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HM2</w:t>
            </w:r>
          </w:p>
        </w:tc>
        <w:tc>
          <w:tcPr>
            <w:tcW w:w="2666" w:type="pct"/>
            <w:tcBorders>
              <w:top w:val="single" w:sz="4" w:space="0" w:color="auto"/>
              <w:bottom w:val="single" w:sz="4" w:space="0" w:color="auto"/>
            </w:tcBorders>
            <w:noWrap/>
            <w:vAlign w:val="center"/>
            <w:hideMark/>
          </w:tcPr>
          <w:p w14:paraId="1D216CFA" w14:textId="24C5FA37"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تعیین راهکارهای مطلوب در جهت حل مشکلات با همکاری مدیریت شهری با شهروندان</w:t>
            </w:r>
          </w:p>
        </w:tc>
        <w:tc>
          <w:tcPr>
            <w:tcW w:w="290" w:type="pct"/>
            <w:vMerge/>
            <w:tcBorders>
              <w:top w:val="single" w:sz="4" w:space="0" w:color="auto"/>
              <w:bottom w:val="single" w:sz="4" w:space="0" w:color="auto"/>
            </w:tcBorders>
            <w:vAlign w:val="center"/>
          </w:tcPr>
          <w:p w14:paraId="265E7B21"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11A65F55"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2</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93</w:t>
            </w:r>
          </w:p>
        </w:tc>
        <w:tc>
          <w:tcPr>
            <w:tcW w:w="404" w:type="pct"/>
            <w:tcBorders>
              <w:top w:val="single" w:sz="4" w:space="0" w:color="auto"/>
              <w:bottom w:val="single" w:sz="4" w:space="0" w:color="auto"/>
            </w:tcBorders>
            <w:noWrap/>
            <w:vAlign w:val="center"/>
            <w:hideMark/>
          </w:tcPr>
          <w:p w14:paraId="36A3F827"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07</w:t>
            </w:r>
          </w:p>
        </w:tc>
        <w:tc>
          <w:tcPr>
            <w:tcW w:w="403" w:type="pct"/>
            <w:tcBorders>
              <w:top w:val="single" w:sz="4" w:space="0" w:color="auto"/>
              <w:left w:val="nil"/>
              <w:bottom w:val="single" w:sz="4" w:space="0" w:color="auto"/>
              <w:right w:val="nil"/>
            </w:tcBorders>
            <w:shd w:val="clear" w:color="auto" w:fill="auto"/>
          </w:tcPr>
          <w:p w14:paraId="4B73B374"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173</w:t>
            </w:r>
          </w:p>
        </w:tc>
      </w:tr>
      <w:tr w:rsidR="008726BF" w:rsidRPr="00797FBE" w14:paraId="3C970542"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val="restart"/>
            <w:tcBorders>
              <w:top w:val="single" w:sz="4" w:space="0" w:color="auto"/>
              <w:bottom w:val="single" w:sz="4" w:space="0" w:color="auto"/>
            </w:tcBorders>
            <w:noWrap/>
            <w:vAlign w:val="center"/>
            <w:hideMark/>
          </w:tcPr>
          <w:p w14:paraId="2895215B" w14:textId="77777777" w:rsidR="008726BF" w:rsidRPr="00797FBE" w:rsidRDefault="008726BF" w:rsidP="008726BF">
            <w:pPr>
              <w:bidi/>
              <w:jc w:val="center"/>
              <w:rPr>
                <w:rFonts w:ascii="Calibri" w:hAnsi="Calibri" w:cs="B Nazanin"/>
                <w:sz w:val="20"/>
                <w:szCs w:val="20"/>
              </w:rPr>
            </w:pPr>
            <w:r w:rsidRPr="00797FBE">
              <w:rPr>
                <w:rFonts w:ascii="Calibri" w:hAnsi="Calibri" w:cs="B Nazanin" w:hint="cs"/>
                <w:sz w:val="20"/>
                <w:szCs w:val="20"/>
                <w:rtl/>
              </w:rPr>
              <w:t>مشارکت</w:t>
            </w:r>
          </w:p>
        </w:tc>
        <w:tc>
          <w:tcPr>
            <w:tcW w:w="333" w:type="pct"/>
            <w:tcBorders>
              <w:top w:val="single" w:sz="4" w:space="0" w:color="auto"/>
              <w:bottom w:val="single" w:sz="4" w:space="0" w:color="auto"/>
            </w:tcBorders>
            <w:noWrap/>
            <w:vAlign w:val="center"/>
            <w:hideMark/>
          </w:tcPr>
          <w:p w14:paraId="7C2D709A"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tl/>
              </w:rPr>
            </w:pPr>
            <w:r w:rsidRPr="00797FBE">
              <w:rPr>
                <w:rFonts w:asciiTheme="majorBidi" w:hAnsiTheme="majorBidi" w:cs="B Nazanin"/>
                <w:sz w:val="16"/>
                <w:szCs w:val="16"/>
              </w:rPr>
              <w:t>MO1</w:t>
            </w:r>
          </w:p>
        </w:tc>
        <w:tc>
          <w:tcPr>
            <w:tcW w:w="2666" w:type="pct"/>
            <w:tcBorders>
              <w:top w:val="single" w:sz="4" w:space="0" w:color="auto"/>
              <w:bottom w:val="single" w:sz="4" w:space="0" w:color="auto"/>
            </w:tcBorders>
            <w:noWrap/>
            <w:vAlign w:val="center"/>
            <w:hideMark/>
          </w:tcPr>
          <w:p w14:paraId="7645CE43" w14:textId="77777777"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ایجاد مهارت با مشارکت با موسسات آموزشی و سرمایه</w:t>
            </w:r>
            <w:r w:rsidRPr="00797FBE">
              <w:rPr>
                <w:rFonts w:ascii="Calibri" w:hAnsi="Calibri" w:cs="B Nazanin"/>
                <w:sz w:val="16"/>
                <w:szCs w:val="16"/>
                <w:rtl/>
                <w:lang w:bidi="fa-IR"/>
              </w:rPr>
              <w:softHyphen/>
            </w:r>
            <w:r w:rsidRPr="00797FBE">
              <w:rPr>
                <w:rFonts w:ascii="Calibri" w:hAnsi="Calibri" w:cs="B Nazanin" w:hint="cs"/>
                <w:sz w:val="16"/>
                <w:szCs w:val="16"/>
                <w:rtl/>
                <w:lang w:bidi="fa-IR"/>
              </w:rPr>
              <w:t>گذاری در فناوری</w:t>
            </w:r>
          </w:p>
        </w:tc>
        <w:tc>
          <w:tcPr>
            <w:tcW w:w="290" w:type="pct"/>
            <w:vMerge w:val="restart"/>
            <w:tcBorders>
              <w:top w:val="single" w:sz="4" w:space="0" w:color="auto"/>
              <w:bottom w:val="single" w:sz="4" w:space="0" w:color="auto"/>
            </w:tcBorders>
            <w:textDirection w:val="btLr"/>
            <w:vAlign w:val="center"/>
          </w:tcPr>
          <w:p w14:paraId="6F06C62A" w14:textId="77777777" w:rsidR="008726BF" w:rsidRPr="00797FBE" w:rsidRDefault="008726BF" w:rsidP="00226B46">
            <w:pPr>
              <w:ind w:left="113" w:right="113"/>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3</w:t>
            </w:r>
          </w:p>
        </w:tc>
        <w:tc>
          <w:tcPr>
            <w:tcW w:w="403" w:type="pct"/>
            <w:tcBorders>
              <w:top w:val="single" w:sz="4" w:space="0" w:color="auto"/>
              <w:bottom w:val="single" w:sz="4" w:space="0" w:color="auto"/>
            </w:tcBorders>
            <w:noWrap/>
            <w:vAlign w:val="center"/>
            <w:hideMark/>
          </w:tcPr>
          <w:p w14:paraId="71ED33C3"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2</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96</w:t>
            </w:r>
          </w:p>
        </w:tc>
        <w:tc>
          <w:tcPr>
            <w:tcW w:w="404" w:type="pct"/>
            <w:tcBorders>
              <w:top w:val="single" w:sz="4" w:space="0" w:color="auto"/>
              <w:bottom w:val="single" w:sz="4" w:space="0" w:color="auto"/>
            </w:tcBorders>
            <w:noWrap/>
            <w:vAlign w:val="center"/>
            <w:hideMark/>
          </w:tcPr>
          <w:p w14:paraId="33E7BF72"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00</w:t>
            </w:r>
          </w:p>
        </w:tc>
        <w:tc>
          <w:tcPr>
            <w:tcW w:w="403" w:type="pct"/>
            <w:tcBorders>
              <w:top w:val="single" w:sz="4" w:space="0" w:color="auto"/>
              <w:left w:val="nil"/>
              <w:bottom w:val="single" w:sz="4" w:space="0" w:color="auto"/>
              <w:right w:val="nil"/>
            </w:tcBorders>
            <w:shd w:val="clear" w:color="auto" w:fill="auto"/>
          </w:tcPr>
          <w:p w14:paraId="5CA838C7"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360</w:t>
            </w:r>
          </w:p>
        </w:tc>
      </w:tr>
      <w:tr w:rsidR="008726BF" w:rsidRPr="00797FBE" w14:paraId="7336A10F"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08B17C16"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1BF219EE"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MO2</w:t>
            </w:r>
          </w:p>
        </w:tc>
        <w:tc>
          <w:tcPr>
            <w:tcW w:w="2666" w:type="pct"/>
            <w:tcBorders>
              <w:top w:val="single" w:sz="4" w:space="0" w:color="auto"/>
              <w:bottom w:val="single" w:sz="4" w:space="0" w:color="auto"/>
            </w:tcBorders>
            <w:noWrap/>
            <w:vAlign w:val="center"/>
            <w:hideMark/>
          </w:tcPr>
          <w:p w14:paraId="31D9934F" w14:textId="77777777"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بهبود اقتصاد و رفاه مردم از طریق مشارکت با بخش خصوصی برای اجرای فناوری</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های جدید</w:t>
            </w:r>
          </w:p>
        </w:tc>
        <w:tc>
          <w:tcPr>
            <w:tcW w:w="290" w:type="pct"/>
            <w:vMerge/>
            <w:tcBorders>
              <w:top w:val="single" w:sz="4" w:space="0" w:color="auto"/>
              <w:bottom w:val="single" w:sz="4" w:space="0" w:color="auto"/>
            </w:tcBorders>
            <w:vAlign w:val="center"/>
          </w:tcPr>
          <w:p w14:paraId="02F4FAFF"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0B4DAC15"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05</w:t>
            </w:r>
          </w:p>
        </w:tc>
        <w:tc>
          <w:tcPr>
            <w:tcW w:w="404" w:type="pct"/>
            <w:tcBorders>
              <w:top w:val="single" w:sz="4" w:space="0" w:color="auto"/>
              <w:bottom w:val="single" w:sz="4" w:space="0" w:color="auto"/>
            </w:tcBorders>
            <w:noWrap/>
            <w:vAlign w:val="center"/>
            <w:hideMark/>
          </w:tcPr>
          <w:p w14:paraId="3DCF51E3"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01</w:t>
            </w:r>
          </w:p>
        </w:tc>
        <w:tc>
          <w:tcPr>
            <w:tcW w:w="403" w:type="pct"/>
            <w:tcBorders>
              <w:top w:val="single" w:sz="4" w:space="0" w:color="auto"/>
              <w:left w:val="nil"/>
              <w:bottom w:val="single" w:sz="4" w:space="0" w:color="auto"/>
              <w:right w:val="nil"/>
            </w:tcBorders>
            <w:shd w:val="clear" w:color="auto" w:fill="auto"/>
          </w:tcPr>
          <w:p w14:paraId="55853B09"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280</w:t>
            </w:r>
          </w:p>
        </w:tc>
      </w:tr>
      <w:tr w:rsidR="008726BF" w:rsidRPr="00797FBE" w14:paraId="66D8A6BC"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11CD9FA8"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1872B664"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MO3</w:t>
            </w:r>
          </w:p>
        </w:tc>
        <w:tc>
          <w:tcPr>
            <w:tcW w:w="2666" w:type="pct"/>
            <w:tcBorders>
              <w:top w:val="single" w:sz="4" w:space="0" w:color="auto"/>
              <w:bottom w:val="single" w:sz="4" w:space="0" w:color="auto"/>
            </w:tcBorders>
            <w:noWrap/>
            <w:vAlign w:val="center"/>
            <w:hideMark/>
          </w:tcPr>
          <w:p w14:paraId="03CBE350" w14:textId="5A1CE386"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پیشرفت</w:t>
            </w:r>
            <w:r w:rsidRPr="00797FBE">
              <w:rPr>
                <w:rFonts w:ascii="Calibri" w:hAnsi="Calibri" w:cs="B Nazanin"/>
                <w:sz w:val="16"/>
                <w:szCs w:val="16"/>
                <w:rtl/>
                <w:lang w:bidi="fa-IR"/>
              </w:rPr>
              <w:softHyphen/>
            </w:r>
            <w:r w:rsidRPr="00797FBE">
              <w:rPr>
                <w:rFonts w:ascii="Calibri" w:hAnsi="Calibri" w:cs="B Nazanin" w:hint="cs"/>
                <w:sz w:val="16"/>
                <w:szCs w:val="16"/>
                <w:rtl/>
                <w:lang w:bidi="fa-IR"/>
              </w:rPr>
              <w:t xml:space="preserve"> اجتماعی و فناوری از طریق مشارکت نهادهایی مانند سازمان</w:t>
            </w:r>
            <w:r w:rsidRPr="00797FBE">
              <w:rPr>
                <w:rFonts w:ascii="Calibri" w:hAnsi="Calibri" w:cs="B Nazanin"/>
                <w:sz w:val="16"/>
                <w:szCs w:val="16"/>
                <w:rtl/>
                <w:lang w:bidi="fa-IR"/>
              </w:rPr>
              <w:softHyphen/>
            </w:r>
            <w:r w:rsidRPr="00797FBE">
              <w:rPr>
                <w:rFonts w:ascii="Calibri" w:hAnsi="Calibri" w:cs="B Nazanin" w:hint="cs"/>
                <w:sz w:val="16"/>
                <w:szCs w:val="16"/>
                <w:rtl/>
                <w:lang w:bidi="fa-IR"/>
              </w:rPr>
              <w:t xml:space="preserve">های غیردولتی، </w:t>
            </w:r>
            <w:proofErr w:type="spellStart"/>
            <w:r w:rsidRPr="00797FBE">
              <w:rPr>
                <w:rFonts w:ascii="Calibri" w:hAnsi="Calibri" w:cs="B Nazanin" w:hint="cs"/>
                <w:sz w:val="16"/>
                <w:szCs w:val="16"/>
                <w:rtl/>
                <w:lang w:bidi="fa-IR"/>
              </w:rPr>
              <w:t>تعاونی</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w:t>
            </w:r>
            <w:proofErr w:type="spellEnd"/>
            <w:r w:rsidRPr="00797FBE">
              <w:rPr>
                <w:rFonts w:ascii="Calibri" w:hAnsi="Calibri" w:cs="B Nazanin" w:hint="cs"/>
                <w:sz w:val="16"/>
                <w:szCs w:val="16"/>
                <w:rtl/>
                <w:lang w:bidi="fa-IR"/>
              </w:rPr>
              <w:t xml:space="preserve"> و...</w:t>
            </w:r>
          </w:p>
        </w:tc>
        <w:tc>
          <w:tcPr>
            <w:tcW w:w="290" w:type="pct"/>
            <w:vMerge/>
            <w:tcBorders>
              <w:top w:val="single" w:sz="4" w:space="0" w:color="auto"/>
              <w:bottom w:val="single" w:sz="4" w:space="0" w:color="auto"/>
            </w:tcBorders>
            <w:vAlign w:val="center"/>
          </w:tcPr>
          <w:p w14:paraId="3FDC2464"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7B6CF03C"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2</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91</w:t>
            </w:r>
          </w:p>
        </w:tc>
        <w:tc>
          <w:tcPr>
            <w:tcW w:w="404" w:type="pct"/>
            <w:tcBorders>
              <w:top w:val="single" w:sz="4" w:space="0" w:color="auto"/>
              <w:bottom w:val="single" w:sz="4" w:space="0" w:color="auto"/>
            </w:tcBorders>
            <w:noWrap/>
            <w:vAlign w:val="center"/>
            <w:hideMark/>
          </w:tcPr>
          <w:p w14:paraId="1D491AD2"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06</w:t>
            </w:r>
          </w:p>
        </w:tc>
        <w:tc>
          <w:tcPr>
            <w:tcW w:w="403" w:type="pct"/>
            <w:tcBorders>
              <w:top w:val="single" w:sz="4" w:space="0" w:color="auto"/>
              <w:left w:val="nil"/>
              <w:bottom w:val="single" w:sz="4" w:space="0" w:color="auto"/>
              <w:right w:val="nil"/>
            </w:tcBorders>
            <w:shd w:val="clear" w:color="auto" w:fill="auto"/>
          </w:tcPr>
          <w:p w14:paraId="1896A8DB"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070</w:t>
            </w:r>
          </w:p>
        </w:tc>
      </w:tr>
      <w:tr w:rsidR="008726BF" w:rsidRPr="00797FBE" w14:paraId="16D3F3BE"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20815796"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1D09CE71"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MO4</w:t>
            </w:r>
          </w:p>
        </w:tc>
        <w:tc>
          <w:tcPr>
            <w:tcW w:w="2666" w:type="pct"/>
            <w:tcBorders>
              <w:top w:val="single" w:sz="4" w:space="0" w:color="auto"/>
              <w:bottom w:val="single" w:sz="4" w:space="0" w:color="auto"/>
            </w:tcBorders>
            <w:noWrap/>
            <w:vAlign w:val="center"/>
            <w:hideMark/>
          </w:tcPr>
          <w:p w14:paraId="1C417A54" w14:textId="215179D4"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Calibri" w:hAnsi="Calibri" w:cs="B Nazanin" w:hint="cs"/>
                <w:sz w:val="16"/>
                <w:szCs w:val="16"/>
                <w:rtl/>
                <w:lang w:bidi="fa-IR"/>
              </w:rPr>
              <w:t>اجرای راه</w:t>
            </w:r>
            <w:r w:rsidRPr="00797FBE">
              <w:rPr>
                <w:rFonts w:ascii="Calibri" w:hAnsi="Calibri" w:cs="B Nazanin"/>
                <w:sz w:val="16"/>
                <w:szCs w:val="16"/>
                <w:rtl/>
                <w:lang w:bidi="fa-IR"/>
              </w:rPr>
              <w:softHyphen/>
            </w:r>
            <w:r w:rsidRPr="00797FBE">
              <w:rPr>
                <w:rFonts w:ascii="Calibri" w:hAnsi="Calibri" w:cs="B Nazanin" w:hint="cs"/>
                <w:sz w:val="16"/>
                <w:szCs w:val="16"/>
                <w:rtl/>
                <w:lang w:bidi="fa-IR"/>
              </w:rPr>
              <w:t>حل</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های یکپارچه و تکنولوژیکی شهر با مشارکت حوزه</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های شهرداری با دستگاه</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های دولتی</w:t>
            </w:r>
          </w:p>
        </w:tc>
        <w:tc>
          <w:tcPr>
            <w:tcW w:w="290" w:type="pct"/>
            <w:vMerge/>
            <w:tcBorders>
              <w:top w:val="single" w:sz="4" w:space="0" w:color="auto"/>
              <w:bottom w:val="single" w:sz="4" w:space="0" w:color="auto"/>
            </w:tcBorders>
            <w:vAlign w:val="center"/>
          </w:tcPr>
          <w:p w14:paraId="16FEA19D"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tcPr>
          <w:p w14:paraId="418AC73F"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09</w:t>
            </w:r>
          </w:p>
        </w:tc>
        <w:tc>
          <w:tcPr>
            <w:tcW w:w="404" w:type="pct"/>
            <w:tcBorders>
              <w:top w:val="single" w:sz="4" w:space="0" w:color="auto"/>
              <w:bottom w:val="single" w:sz="4" w:space="0" w:color="auto"/>
            </w:tcBorders>
            <w:vAlign w:val="center"/>
          </w:tcPr>
          <w:p w14:paraId="040A931B"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0/98</w:t>
            </w:r>
          </w:p>
        </w:tc>
        <w:tc>
          <w:tcPr>
            <w:tcW w:w="403" w:type="pct"/>
            <w:tcBorders>
              <w:top w:val="single" w:sz="4" w:space="0" w:color="auto"/>
              <w:left w:val="nil"/>
              <w:bottom w:val="single" w:sz="4" w:space="0" w:color="auto"/>
              <w:right w:val="nil"/>
            </w:tcBorders>
            <w:shd w:val="clear" w:color="auto" w:fill="auto"/>
          </w:tcPr>
          <w:p w14:paraId="24BA36C5"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050</w:t>
            </w:r>
          </w:p>
        </w:tc>
      </w:tr>
      <w:tr w:rsidR="008726BF" w:rsidRPr="00797FBE" w14:paraId="181DB752"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val="restart"/>
            <w:tcBorders>
              <w:top w:val="single" w:sz="4" w:space="0" w:color="auto"/>
              <w:bottom w:val="single" w:sz="4" w:space="0" w:color="auto"/>
            </w:tcBorders>
            <w:noWrap/>
            <w:vAlign w:val="center"/>
            <w:hideMark/>
          </w:tcPr>
          <w:p w14:paraId="5C3A8122" w14:textId="38E84AFD" w:rsidR="008726BF" w:rsidRPr="00797FBE" w:rsidRDefault="008726BF" w:rsidP="008726BF">
            <w:pPr>
              <w:bidi/>
              <w:jc w:val="center"/>
              <w:rPr>
                <w:rFonts w:ascii="Calibri" w:hAnsi="Calibri" w:cs="B Nazanin"/>
                <w:sz w:val="20"/>
                <w:szCs w:val="20"/>
              </w:rPr>
            </w:pPr>
            <w:bookmarkStart w:id="11" w:name="_Hlk125714124"/>
            <w:r w:rsidRPr="00797FBE">
              <w:rPr>
                <w:rFonts w:ascii="Calibri" w:hAnsi="Calibri" w:cs="B Nazanin" w:hint="cs"/>
                <w:sz w:val="20"/>
                <w:szCs w:val="20"/>
                <w:rtl/>
              </w:rPr>
              <w:t>پیوندها</w:t>
            </w:r>
            <w:bookmarkEnd w:id="11"/>
          </w:p>
        </w:tc>
        <w:tc>
          <w:tcPr>
            <w:tcW w:w="333" w:type="pct"/>
            <w:tcBorders>
              <w:top w:val="single" w:sz="4" w:space="0" w:color="auto"/>
              <w:bottom w:val="single" w:sz="4" w:space="0" w:color="auto"/>
            </w:tcBorders>
            <w:noWrap/>
            <w:vAlign w:val="center"/>
            <w:hideMark/>
          </w:tcPr>
          <w:p w14:paraId="4B78EFA2"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tl/>
              </w:rPr>
            </w:pPr>
            <w:r w:rsidRPr="00797FBE">
              <w:rPr>
                <w:rFonts w:asciiTheme="majorBidi" w:hAnsiTheme="majorBidi" w:cs="B Nazanin"/>
                <w:sz w:val="16"/>
                <w:szCs w:val="16"/>
              </w:rPr>
              <w:t>ER1</w:t>
            </w:r>
          </w:p>
        </w:tc>
        <w:tc>
          <w:tcPr>
            <w:tcW w:w="2666" w:type="pct"/>
            <w:tcBorders>
              <w:top w:val="single" w:sz="4" w:space="0" w:color="auto"/>
              <w:bottom w:val="single" w:sz="4" w:space="0" w:color="auto"/>
            </w:tcBorders>
            <w:noWrap/>
            <w:vAlign w:val="center"/>
            <w:hideMark/>
          </w:tcPr>
          <w:p w14:paraId="798E0479" w14:textId="4DBB6DF1"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Calibri" w:hAnsi="Calibri" w:cs="B Nazanin" w:hint="cs"/>
                <w:sz w:val="16"/>
                <w:szCs w:val="16"/>
                <w:rtl/>
                <w:lang w:bidi="fa-IR"/>
              </w:rPr>
              <w:t xml:space="preserve">میزان </w:t>
            </w:r>
            <w:proofErr w:type="spellStart"/>
            <w:r w:rsidRPr="00797FBE">
              <w:rPr>
                <w:rFonts w:ascii="Calibri" w:hAnsi="Calibri" w:cs="B Nazanin" w:hint="cs"/>
                <w:sz w:val="16"/>
                <w:szCs w:val="16"/>
                <w:rtl/>
                <w:lang w:bidi="fa-IR"/>
              </w:rPr>
              <w:t>مطلوبیت</w:t>
            </w:r>
            <w:proofErr w:type="spellEnd"/>
            <w:r w:rsidRPr="00797FBE">
              <w:rPr>
                <w:rFonts w:ascii="Calibri" w:hAnsi="Calibri" w:cs="B Nazanin" w:hint="cs"/>
                <w:sz w:val="16"/>
                <w:szCs w:val="16"/>
                <w:rtl/>
                <w:lang w:bidi="fa-IR"/>
              </w:rPr>
              <w:t xml:space="preserve"> </w:t>
            </w:r>
            <w:proofErr w:type="spellStart"/>
            <w:r w:rsidRPr="00797FBE">
              <w:rPr>
                <w:rFonts w:ascii="Calibri" w:hAnsi="Calibri" w:cs="B Nazanin" w:hint="cs"/>
                <w:sz w:val="16"/>
                <w:szCs w:val="16"/>
                <w:rtl/>
                <w:lang w:bidi="fa-IR"/>
              </w:rPr>
              <w:t>تصمیم</w:t>
            </w:r>
            <w:r w:rsidRPr="00797FBE">
              <w:rPr>
                <w:rFonts w:ascii="Calibri" w:hAnsi="Calibri" w:cs="B Nazanin"/>
                <w:sz w:val="16"/>
                <w:szCs w:val="16"/>
                <w:rtl/>
                <w:lang w:bidi="fa-IR"/>
              </w:rPr>
              <w:softHyphen/>
            </w:r>
            <w:r w:rsidRPr="00797FBE">
              <w:rPr>
                <w:rFonts w:ascii="Calibri" w:hAnsi="Calibri" w:cs="B Nazanin" w:hint="cs"/>
                <w:sz w:val="16"/>
                <w:szCs w:val="16"/>
                <w:rtl/>
                <w:lang w:bidi="fa-IR"/>
              </w:rPr>
              <w:t>گیری</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w:t>
            </w:r>
            <w:proofErr w:type="spellEnd"/>
            <w:r w:rsidRPr="00797FBE">
              <w:rPr>
                <w:rFonts w:ascii="Calibri" w:hAnsi="Calibri" w:cs="B Nazanin" w:hint="cs"/>
                <w:sz w:val="16"/>
                <w:szCs w:val="16"/>
                <w:rtl/>
                <w:lang w:bidi="fa-IR"/>
              </w:rPr>
              <w:t xml:space="preserve"> و اقدامات مدیریت شهری در ارتباط بین مدیریت شهری و شهروند</w:t>
            </w:r>
          </w:p>
        </w:tc>
        <w:tc>
          <w:tcPr>
            <w:tcW w:w="290" w:type="pct"/>
            <w:vMerge w:val="restart"/>
            <w:tcBorders>
              <w:top w:val="single" w:sz="4" w:space="0" w:color="auto"/>
              <w:bottom w:val="single" w:sz="4" w:space="0" w:color="auto"/>
            </w:tcBorders>
            <w:textDirection w:val="btLr"/>
            <w:vAlign w:val="center"/>
          </w:tcPr>
          <w:p w14:paraId="584E8201" w14:textId="77777777" w:rsidR="008726BF" w:rsidRPr="00797FBE" w:rsidRDefault="008726BF" w:rsidP="00226B46">
            <w:pPr>
              <w:ind w:left="113" w:right="113"/>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93/2</w:t>
            </w:r>
          </w:p>
        </w:tc>
        <w:tc>
          <w:tcPr>
            <w:tcW w:w="403" w:type="pct"/>
            <w:tcBorders>
              <w:top w:val="single" w:sz="4" w:space="0" w:color="auto"/>
              <w:bottom w:val="single" w:sz="4" w:space="0" w:color="auto"/>
            </w:tcBorders>
            <w:noWrap/>
            <w:vAlign w:val="center"/>
          </w:tcPr>
          <w:p w14:paraId="56DE3781"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01</w:t>
            </w:r>
          </w:p>
        </w:tc>
        <w:tc>
          <w:tcPr>
            <w:tcW w:w="404" w:type="pct"/>
            <w:tcBorders>
              <w:top w:val="single" w:sz="4" w:space="0" w:color="auto"/>
              <w:bottom w:val="single" w:sz="4" w:space="0" w:color="auto"/>
            </w:tcBorders>
            <w:vAlign w:val="center"/>
          </w:tcPr>
          <w:p w14:paraId="26043338"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1/01</w:t>
            </w:r>
          </w:p>
        </w:tc>
        <w:tc>
          <w:tcPr>
            <w:tcW w:w="403" w:type="pct"/>
            <w:tcBorders>
              <w:top w:val="single" w:sz="4" w:space="0" w:color="auto"/>
              <w:left w:val="nil"/>
              <w:bottom w:val="single" w:sz="4" w:space="0" w:color="auto"/>
              <w:right w:val="nil"/>
            </w:tcBorders>
            <w:shd w:val="clear" w:color="auto" w:fill="auto"/>
          </w:tcPr>
          <w:p w14:paraId="0A2DBFA4"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857</w:t>
            </w:r>
          </w:p>
        </w:tc>
      </w:tr>
      <w:tr w:rsidR="008726BF" w:rsidRPr="00797FBE" w14:paraId="378DD356"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470E75DE"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10CC9E84"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ER2</w:t>
            </w:r>
          </w:p>
        </w:tc>
        <w:tc>
          <w:tcPr>
            <w:tcW w:w="2666" w:type="pct"/>
            <w:tcBorders>
              <w:top w:val="single" w:sz="4" w:space="0" w:color="auto"/>
              <w:bottom w:val="single" w:sz="4" w:space="0" w:color="auto"/>
            </w:tcBorders>
            <w:noWrap/>
            <w:vAlign w:val="center"/>
            <w:hideMark/>
          </w:tcPr>
          <w:p w14:paraId="14E9F1C4" w14:textId="2A758BAC"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ارتباط موثر بین مدیریت شهری و شهروند از طریق این خدمات</w:t>
            </w:r>
          </w:p>
        </w:tc>
        <w:tc>
          <w:tcPr>
            <w:tcW w:w="290" w:type="pct"/>
            <w:vMerge/>
            <w:tcBorders>
              <w:top w:val="single" w:sz="4" w:space="0" w:color="auto"/>
              <w:bottom w:val="single" w:sz="4" w:space="0" w:color="auto"/>
            </w:tcBorders>
            <w:vAlign w:val="center"/>
          </w:tcPr>
          <w:p w14:paraId="6DECAE70"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2BECEE68"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2</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83</w:t>
            </w:r>
          </w:p>
        </w:tc>
        <w:tc>
          <w:tcPr>
            <w:tcW w:w="404" w:type="pct"/>
            <w:tcBorders>
              <w:top w:val="single" w:sz="4" w:space="0" w:color="auto"/>
              <w:bottom w:val="single" w:sz="4" w:space="0" w:color="auto"/>
            </w:tcBorders>
            <w:noWrap/>
            <w:vAlign w:val="center"/>
            <w:hideMark/>
          </w:tcPr>
          <w:p w14:paraId="3B82DF07"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06</w:t>
            </w:r>
          </w:p>
        </w:tc>
        <w:tc>
          <w:tcPr>
            <w:tcW w:w="403" w:type="pct"/>
            <w:tcBorders>
              <w:top w:val="single" w:sz="4" w:space="0" w:color="auto"/>
              <w:left w:val="nil"/>
              <w:bottom w:val="single" w:sz="4" w:space="0" w:color="auto"/>
              <w:right w:val="nil"/>
            </w:tcBorders>
            <w:shd w:val="clear" w:color="auto" w:fill="auto"/>
          </w:tcPr>
          <w:p w14:paraId="26B2E1D1"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001</w:t>
            </w:r>
          </w:p>
        </w:tc>
      </w:tr>
      <w:tr w:rsidR="008726BF" w:rsidRPr="00797FBE" w14:paraId="0B0ACD84"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56F15DDC"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04AAB60A"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ER3</w:t>
            </w:r>
          </w:p>
        </w:tc>
        <w:tc>
          <w:tcPr>
            <w:tcW w:w="2666" w:type="pct"/>
            <w:tcBorders>
              <w:top w:val="single" w:sz="4" w:space="0" w:color="auto"/>
              <w:bottom w:val="single" w:sz="4" w:space="0" w:color="auto"/>
            </w:tcBorders>
            <w:noWrap/>
            <w:vAlign w:val="center"/>
            <w:hideMark/>
          </w:tcPr>
          <w:p w14:paraId="24164D70" w14:textId="7A7C0625"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 xml:space="preserve">در </w:t>
            </w:r>
            <w:proofErr w:type="spellStart"/>
            <w:r w:rsidRPr="00797FBE">
              <w:rPr>
                <w:rFonts w:ascii="Calibri" w:hAnsi="Calibri" w:cs="B Nazanin" w:hint="cs"/>
                <w:sz w:val="16"/>
                <w:szCs w:val="16"/>
                <w:rtl/>
                <w:lang w:bidi="fa-IR"/>
              </w:rPr>
              <w:t>اولویت</w:t>
            </w:r>
            <w:r w:rsidRPr="00797FBE">
              <w:rPr>
                <w:rFonts w:ascii="Calibri" w:hAnsi="Calibri" w:cs="B Nazanin"/>
                <w:sz w:val="16"/>
                <w:szCs w:val="16"/>
                <w:rtl/>
                <w:lang w:bidi="fa-IR"/>
              </w:rPr>
              <w:softHyphen/>
            </w:r>
            <w:r w:rsidRPr="00797FBE">
              <w:rPr>
                <w:rFonts w:ascii="Calibri" w:hAnsi="Calibri" w:cs="B Nazanin" w:hint="cs"/>
                <w:sz w:val="16"/>
                <w:szCs w:val="16"/>
                <w:rtl/>
                <w:lang w:bidi="fa-IR"/>
              </w:rPr>
              <w:t>بودن</w:t>
            </w:r>
            <w:proofErr w:type="spellEnd"/>
            <w:r w:rsidRPr="00797FBE">
              <w:rPr>
                <w:rFonts w:ascii="Calibri" w:hAnsi="Calibri" w:cs="B Nazanin" w:hint="cs"/>
                <w:sz w:val="16"/>
                <w:szCs w:val="16"/>
                <w:rtl/>
                <w:lang w:bidi="fa-IR"/>
              </w:rPr>
              <w:t xml:space="preserve"> ابزارهای برقرار کننده ارتباط بین مدیریت شهری و شهروندان</w:t>
            </w:r>
          </w:p>
        </w:tc>
        <w:tc>
          <w:tcPr>
            <w:tcW w:w="290" w:type="pct"/>
            <w:vMerge/>
            <w:tcBorders>
              <w:top w:val="single" w:sz="4" w:space="0" w:color="auto"/>
              <w:bottom w:val="single" w:sz="4" w:space="0" w:color="auto"/>
            </w:tcBorders>
            <w:vAlign w:val="center"/>
          </w:tcPr>
          <w:p w14:paraId="06A5972F" w14:textId="77777777" w:rsidR="008726BF" w:rsidRPr="00797FBE" w:rsidRDefault="008726BF" w:rsidP="00226B46">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19A5A338"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2</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84</w:t>
            </w:r>
          </w:p>
        </w:tc>
        <w:tc>
          <w:tcPr>
            <w:tcW w:w="404" w:type="pct"/>
            <w:tcBorders>
              <w:top w:val="single" w:sz="4" w:space="0" w:color="auto"/>
              <w:bottom w:val="single" w:sz="4" w:space="0" w:color="auto"/>
            </w:tcBorders>
            <w:noWrap/>
            <w:vAlign w:val="center"/>
            <w:hideMark/>
          </w:tcPr>
          <w:p w14:paraId="02735737"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06</w:t>
            </w:r>
          </w:p>
        </w:tc>
        <w:tc>
          <w:tcPr>
            <w:tcW w:w="403" w:type="pct"/>
            <w:tcBorders>
              <w:top w:val="single" w:sz="4" w:space="0" w:color="auto"/>
              <w:left w:val="nil"/>
              <w:bottom w:val="single" w:sz="4" w:space="0" w:color="auto"/>
              <w:right w:val="nil"/>
            </w:tcBorders>
            <w:shd w:val="clear" w:color="auto" w:fill="auto"/>
          </w:tcPr>
          <w:p w14:paraId="1DE5917B"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001</w:t>
            </w:r>
          </w:p>
        </w:tc>
      </w:tr>
      <w:tr w:rsidR="008726BF" w:rsidRPr="00797FBE" w14:paraId="66B904CA"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387B036A"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623ED7C4"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ER4</w:t>
            </w:r>
          </w:p>
        </w:tc>
        <w:tc>
          <w:tcPr>
            <w:tcW w:w="2666" w:type="pct"/>
            <w:tcBorders>
              <w:top w:val="single" w:sz="4" w:space="0" w:color="auto"/>
              <w:bottom w:val="single" w:sz="4" w:space="0" w:color="auto"/>
            </w:tcBorders>
            <w:noWrap/>
            <w:vAlign w:val="center"/>
            <w:hideMark/>
          </w:tcPr>
          <w:p w14:paraId="1FE86760" w14:textId="0304B048"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میزان کاربرد شبکه</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های اجتماعی در ارتباط بین مدیریت شهری و شهروندان</w:t>
            </w:r>
          </w:p>
        </w:tc>
        <w:tc>
          <w:tcPr>
            <w:tcW w:w="290" w:type="pct"/>
            <w:vMerge/>
            <w:tcBorders>
              <w:top w:val="single" w:sz="4" w:space="0" w:color="auto"/>
              <w:bottom w:val="single" w:sz="4" w:space="0" w:color="auto"/>
            </w:tcBorders>
            <w:vAlign w:val="center"/>
          </w:tcPr>
          <w:p w14:paraId="31D29A4E"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7776604C"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06</w:t>
            </w:r>
          </w:p>
        </w:tc>
        <w:tc>
          <w:tcPr>
            <w:tcW w:w="404" w:type="pct"/>
            <w:tcBorders>
              <w:top w:val="single" w:sz="4" w:space="0" w:color="auto"/>
              <w:bottom w:val="single" w:sz="4" w:space="0" w:color="auto"/>
            </w:tcBorders>
            <w:noWrap/>
            <w:vAlign w:val="center"/>
            <w:hideMark/>
          </w:tcPr>
          <w:p w14:paraId="13594C22"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17</w:t>
            </w:r>
          </w:p>
        </w:tc>
        <w:tc>
          <w:tcPr>
            <w:tcW w:w="403" w:type="pct"/>
            <w:tcBorders>
              <w:top w:val="single" w:sz="4" w:space="0" w:color="auto"/>
              <w:left w:val="nil"/>
              <w:bottom w:val="single" w:sz="4" w:space="0" w:color="auto"/>
              <w:right w:val="nil"/>
            </w:tcBorders>
            <w:shd w:val="clear" w:color="auto" w:fill="auto"/>
          </w:tcPr>
          <w:p w14:paraId="63CA6607"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276</w:t>
            </w:r>
          </w:p>
        </w:tc>
      </w:tr>
      <w:tr w:rsidR="008726BF" w:rsidRPr="00797FBE" w14:paraId="43D187FF"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val="restart"/>
            <w:tcBorders>
              <w:top w:val="single" w:sz="4" w:space="0" w:color="auto"/>
              <w:bottom w:val="single" w:sz="4" w:space="0" w:color="auto"/>
            </w:tcBorders>
            <w:noWrap/>
            <w:vAlign w:val="center"/>
            <w:hideMark/>
          </w:tcPr>
          <w:p w14:paraId="62F9A8F3" w14:textId="77777777" w:rsidR="008726BF" w:rsidRPr="00797FBE" w:rsidRDefault="008726BF" w:rsidP="008726BF">
            <w:pPr>
              <w:bidi/>
              <w:jc w:val="center"/>
              <w:rPr>
                <w:rFonts w:ascii="Calibri" w:hAnsi="Calibri" w:cs="B Nazanin"/>
                <w:sz w:val="20"/>
                <w:szCs w:val="20"/>
              </w:rPr>
            </w:pPr>
            <w:r w:rsidRPr="00797FBE">
              <w:rPr>
                <w:rFonts w:ascii="Calibri" w:hAnsi="Calibri" w:cs="B Nazanin"/>
                <w:sz w:val="20"/>
                <w:szCs w:val="20"/>
                <w:rtl/>
              </w:rPr>
              <w:t>تعهد</w:t>
            </w:r>
          </w:p>
        </w:tc>
        <w:tc>
          <w:tcPr>
            <w:tcW w:w="333" w:type="pct"/>
            <w:tcBorders>
              <w:top w:val="single" w:sz="4" w:space="0" w:color="auto"/>
              <w:bottom w:val="single" w:sz="4" w:space="0" w:color="auto"/>
            </w:tcBorders>
            <w:noWrap/>
            <w:vAlign w:val="center"/>
            <w:hideMark/>
          </w:tcPr>
          <w:p w14:paraId="1ED35DE0"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tl/>
              </w:rPr>
            </w:pPr>
            <w:r w:rsidRPr="00797FBE">
              <w:rPr>
                <w:rFonts w:asciiTheme="majorBidi" w:hAnsiTheme="majorBidi" w:cs="B Nazanin"/>
                <w:sz w:val="16"/>
                <w:szCs w:val="16"/>
              </w:rPr>
              <w:t>MS1</w:t>
            </w:r>
          </w:p>
        </w:tc>
        <w:tc>
          <w:tcPr>
            <w:tcW w:w="2666" w:type="pct"/>
            <w:tcBorders>
              <w:top w:val="single" w:sz="4" w:space="0" w:color="auto"/>
              <w:bottom w:val="single" w:sz="4" w:space="0" w:color="auto"/>
            </w:tcBorders>
            <w:noWrap/>
            <w:vAlign w:val="center"/>
            <w:hideMark/>
          </w:tcPr>
          <w:p w14:paraId="2DC52DEC" w14:textId="77777777"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انجام بهینه مسئولیت</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های مدیریت شهری در جهت ایجاد خدمات الکترونیکی مناسب</w:t>
            </w:r>
          </w:p>
        </w:tc>
        <w:tc>
          <w:tcPr>
            <w:tcW w:w="290" w:type="pct"/>
            <w:vMerge w:val="restart"/>
            <w:tcBorders>
              <w:top w:val="single" w:sz="4" w:space="0" w:color="auto"/>
              <w:bottom w:val="single" w:sz="4" w:space="0" w:color="auto"/>
            </w:tcBorders>
            <w:textDirection w:val="btLr"/>
            <w:vAlign w:val="center"/>
          </w:tcPr>
          <w:p w14:paraId="007F7E85" w14:textId="77777777" w:rsidR="008726BF" w:rsidRPr="00797FBE" w:rsidRDefault="008726BF" w:rsidP="00226B46">
            <w:pPr>
              <w:ind w:left="113" w:right="113"/>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95/2</w:t>
            </w:r>
          </w:p>
        </w:tc>
        <w:tc>
          <w:tcPr>
            <w:tcW w:w="403" w:type="pct"/>
            <w:tcBorders>
              <w:top w:val="single" w:sz="4" w:space="0" w:color="auto"/>
              <w:bottom w:val="single" w:sz="4" w:space="0" w:color="auto"/>
            </w:tcBorders>
            <w:noWrap/>
            <w:vAlign w:val="center"/>
            <w:hideMark/>
          </w:tcPr>
          <w:p w14:paraId="3625683E"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2</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87</w:t>
            </w:r>
          </w:p>
        </w:tc>
        <w:tc>
          <w:tcPr>
            <w:tcW w:w="404" w:type="pct"/>
            <w:tcBorders>
              <w:top w:val="single" w:sz="4" w:space="0" w:color="auto"/>
              <w:bottom w:val="single" w:sz="4" w:space="0" w:color="auto"/>
            </w:tcBorders>
            <w:noWrap/>
            <w:vAlign w:val="center"/>
            <w:hideMark/>
          </w:tcPr>
          <w:p w14:paraId="541CE7A4"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02</w:t>
            </w:r>
          </w:p>
        </w:tc>
        <w:tc>
          <w:tcPr>
            <w:tcW w:w="403" w:type="pct"/>
            <w:tcBorders>
              <w:top w:val="single" w:sz="4" w:space="0" w:color="auto"/>
              <w:left w:val="nil"/>
              <w:bottom w:val="single" w:sz="4" w:space="0" w:color="auto"/>
              <w:right w:val="nil"/>
            </w:tcBorders>
            <w:shd w:val="clear" w:color="auto" w:fill="auto"/>
          </w:tcPr>
          <w:p w14:paraId="73EF7111"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008</w:t>
            </w:r>
          </w:p>
        </w:tc>
      </w:tr>
      <w:tr w:rsidR="008726BF" w:rsidRPr="00797FBE" w14:paraId="36DE7E42"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585B0DFD"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38348046"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MS2</w:t>
            </w:r>
          </w:p>
        </w:tc>
        <w:tc>
          <w:tcPr>
            <w:tcW w:w="2666" w:type="pct"/>
            <w:tcBorders>
              <w:top w:val="single" w:sz="4" w:space="0" w:color="auto"/>
              <w:bottom w:val="single" w:sz="4" w:space="0" w:color="auto"/>
            </w:tcBorders>
            <w:noWrap/>
            <w:vAlign w:val="center"/>
            <w:hideMark/>
          </w:tcPr>
          <w:p w14:paraId="5129BD58" w14:textId="77777777"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میزان نظارت مدیریت شهری بر خدمات الکترونیکی</w:t>
            </w:r>
          </w:p>
        </w:tc>
        <w:tc>
          <w:tcPr>
            <w:tcW w:w="290" w:type="pct"/>
            <w:vMerge/>
            <w:tcBorders>
              <w:top w:val="single" w:sz="4" w:space="0" w:color="auto"/>
              <w:bottom w:val="single" w:sz="4" w:space="0" w:color="auto"/>
            </w:tcBorders>
            <w:vAlign w:val="center"/>
          </w:tcPr>
          <w:p w14:paraId="4951B07C" w14:textId="77777777" w:rsidR="008726BF" w:rsidRPr="00797FBE" w:rsidRDefault="008726BF" w:rsidP="00226B46">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5DEC64E1"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02</w:t>
            </w:r>
          </w:p>
        </w:tc>
        <w:tc>
          <w:tcPr>
            <w:tcW w:w="404" w:type="pct"/>
            <w:tcBorders>
              <w:top w:val="single" w:sz="4" w:space="0" w:color="auto"/>
              <w:bottom w:val="single" w:sz="4" w:space="0" w:color="auto"/>
            </w:tcBorders>
            <w:noWrap/>
            <w:vAlign w:val="center"/>
            <w:hideMark/>
          </w:tcPr>
          <w:p w14:paraId="50E6F1CA"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00</w:t>
            </w:r>
          </w:p>
        </w:tc>
        <w:tc>
          <w:tcPr>
            <w:tcW w:w="403" w:type="pct"/>
            <w:tcBorders>
              <w:top w:val="single" w:sz="4" w:space="0" w:color="auto"/>
              <w:left w:val="nil"/>
              <w:bottom w:val="single" w:sz="4" w:space="0" w:color="auto"/>
              <w:right w:val="nil"/>
            </w:tcBorders>
            <w:shd w:val="clear" w:color="auto" w:fill="auto"/>
          </w:tcPr>
          <w:p w14:paraId="46D6BB5B"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646</w:t>
            </w:r>
          </w:p>
        </w:tc>
      </w:tr>
      <w:tr w:rsidR="008726BF" w:rsidRPr="00797FBE" w14:paraId="48D49C8A"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val="restart"/>
            <w:tcBorders>
              <w:top w:val="single" w:sz="4" w:space="0" w:color="auto"/>
              <w:bottom w:val="single" w:sz="4" w:space="0" w:color="auto"/>
            </w:tcBorders>
            <w:noWrap/>
            <w:vAlign w:val="center"/>
            <w:hideMark/>
          </w:tcPr>
          <w:p w14:paraId="109E688B" w14:textId="77777777" w:rsidR="008726BF" w:rsidRPr="00797FBE" w:rsidRDefault="008726BF" w:rsidP="008726BF">
            <w:pPr>
              <w:bidi/>
              <w:jc w:val="center"/>
              <w:rPr>
                <w:rFonts w:ascii="Calibri" w:hAnsi="Calibri" w:cs="B Nazanin"/>
                <w:sz w:val="20"/>
                <w:szCs w:val="20"/>
              </w:rPr>
            </w:pPr>
            <w:r w:rsidRPr="00797FBE">
              <w:rPr>
                <w:rFonts w:ascii="Calibri" w:hAnsi="Calibri" w:cs="B Nazanin" w:hint="cs"/>
                <w:sz w:val="20"/>
                <w:szCs w:val="20"/>
                <w:rtl/>
              </w:rPr>
              <w:t>کیفیت زندگی</w:t>
            </w:r>
          </w:p>
        </w:tc>
        <w:tc>
          <w:tcPr>
            <w:tcW w:w="333" w:type="pct"/>
            <w:tcBorders>
              <w:top w:val="single" w:sz="4" w:space="0" w:color="auto"/>
              <w:bottom w:val="single" w:sz="4" w:space="0" w:color="auto"/>
            </w:tcBorders>
            <w:noWrap/>
            <w:vAlign w:val="center"/>
            <w:hideMark/>
          </w:tcPr>
          <w:p w14:paraId="281D69AD"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tl/>
              </w:rPr>
            </w:pPr>
            <w:r w:rsidRPr="00797FBE">
              <w:rPr>
                <w:rFonts w:asciiTheme="majorBidi" w:hAnsiTheme="majorBidi" w:cs="B Nazanin"/>
                <w:sz w:val="16"/>
                <w:szCs w:val="16"/>
              </w:rPr>
              <w:t>KZ1</w:t>
            </w:r>
          </w:p>
        </w:tc>
        <w:tc>
          <w:tcPr>
            <w:tcW w:w="2666" w:type="pct"/>
            <w:tcBorders>
              <w:top w:val="single" w:sz="4" w:space="0" w:color="auto"/>
              <w:bottom w:val="single" w:sz="4" w:space="0" w:color="auto"/>
            </w:tcBorders>
            <w:noWrap/>
            <w:vAlign w:val="center"/>
            <w:hideMark/>
          </w:tcPr>
          <w:p w14:paraId="0B6BC8C6" w14:textId="65EB70ED"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نوآوری در زندگی اجتماعی از طریق استفاده از خدمات الکترونیکی</w:t>
            </w:r>
          </w:p>
        </w:tc>
        <w:tc>
          <w:tcPr>
            <w:tcW w:w="290" w:type="pct"/>
            <w:vMerge w:val="restart"/>
            <w:tcBorders>
              <w:top w:val="single" w:sz="4" w:space="0" w:color="auto"/>
              <w:bottom w:val="single" w:sz="4" w:space="0" w:color="auto"/>
            </w:tcBorders>
            <w:textDirection w:val="btLr"/>
            <w:vAlign w:val="center"/>
          </w:tcPr>
          <w:p w14:paraId="41020CE0" w14:textId="77777777" w:rsidR="008726BF" w:rsidRPr="00797FBE" w:rsidRDefault="008726BF" w:rsidP="00226B46">
            <w:pPr>
              <w:ind w:left="113" w:right="113"/>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20/3</w:t>
            </w:r>
          </w:p>
        </w:tc>
        <w:tc>
          <w:tcPr>
            <w:tcW w:w="403" w:type="pct"/>
            <w:tcBorders>
              <w:top w:val="single" w:sz="4" w:space="0" w:color="auto"/>
              <w:bottom w:val="single" w:sz="4" w:space="0" w:color="auto"/>
            </w:tcBorders>
            <w:noWrap/>
            <w:vAlign w:val="center"/>
            <w:hideMark/>
          </w:tcPr>
          <w:p w14:paraId="06B4C904"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38</w:t>
            </w:r>
          </w:p>
        </w:tc>
        <w:tc>
          <w:tcPr>
            <w:tcW w:w="404" w:type="pct"/>
            <w:tcBorders>
              <w:top w:val="single" w:sz="4" w:space="0" w:color="auto"/>
              <w:bottom w:val="single" w:sz="4" w:space="0" w:color="auto"/>
            </w:tcBorders>
            <w:noWrap/>
            <w:vAlign w:val="center"/>
            <w:hideMark/>
          </w:tcPr>
          <w:p w14:paraId="6090578C"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03</w:t>
            </w:r>
          </w:p>
        </w:tc>
        <w:tc>
          <w:tcPr>
            <w:tcW w:w="403" w:type="pct"/>
            <w:tcBorders>
              <w:top w:val="single" w:sz="4" w:space="0" w:color="auto"/>
              <w:left w:val="nil"/>
              <w:bottom w:val="single" w:sz="4" w:space="0" w:color="auto"/>
              <w:right w:val="nil"/>
            </w:tcBorders>
            <w:shd w:val="clear" w:color="auto" w:fill="auto"/>
          </w:tcPr>
          <w:p w14:paraId="1C7B7F70"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3F95BA49"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1F864475"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7CFD0CAC"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KZ2</w:t>
            </w:r>
          </w:p>
        </w:tc>
        <w:tc>
          <w:tcPr>
            <w:tcW w:w="2666" w:type="pct"/>
            <w:tcBorders>
              <w:top w:val="single" w:sz="4" w:space="0" w:color="auto"/>
              <w:bottom w:val="single" w:sz="4" w:space="0" w:color="auto"/>
            </w:tcBorders>
            <w:noWrap/>
            <w:vAlign w:val="center"/>
            <w:hideMark/>
          </w:tcPr>
          <w:p w14:paraId="12DC3054" w14:textId="14582BD7"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امکان ارائه خدمات بهتر به شهروندان جهت رفع نیازمندی</w:t>
            </w:r>
            <w:r w:rsidRPr="00797FBE">
              <w:rPr>
                <w:rFonts w:ascii="Calibri" w:hAnsi="Calibri" w:cs="B Nazanin"/>
                <w:sz w:val="16"/>
                <w:szCs w:val="16"/>
                <w:rtl/>
                <w:lang w:bidi="fa-IR"/>
              </w:rPr>
              <w:softHyphen/>
            </w:r>
            <w:r w:rsidRPr="00797FBE">
              <w:rPr>
                <w:rFonts w:ascii="Calibri" w:hAnsi="Calibri" w:cs="B Nazanin" w:hint="cs"/>
                <w:sz w:val="16"/>
                <w:szCs w:val="16"/>
                <w:rtl/>
                <w:lang w:bidi="fa-IR"/>
              </w:rPr>
              <w:t>های آنان</w:t>
            </w:r>
          </w:p>
        </w:tc>
        <w:tc>
          <w:tcPr>
            <w:tcW w:w="290" w:type="pct"/>
            <w:vMerge/>
            <w:tcBorders>
              <w:top w:val="single" w:sz="4" w:space="0" w:color="auto"/>
              <w:bottom w:val="single" w:sz="4" w:space="0" w:color="auto"/>
            </w:tcBorders>
          </w:tcPr>
          <w:p w14:paraId="2436B426"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61A9E108"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27</w:t>
            </w:r>
          </w:p>
        </w:tc>
        <w:tc>
          <w:tcPr>
            <w:tcW w:w="404" w:type="pct"/>
            <w:tcBorders>
              <w:top w:val="single" w:sz="4" w:space="0" w:color="auto"/>
              <w:bottom w:val="single" w:sz="4" w:space="0" w:color="auto"/>
            </w:tcBorders>
            <w:noWrap/>
            <w:vAlign w:val="center"/>
            <w:hideMark/>
          </w:tcPr>
          <w:p w14:paraId="4D2AD7D5"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08</w:t>
            </w:r>
          </w:p>
        </w:tc>
        <w:tc>
          <w:tcPr>
            <w:tcW w:w="403" w:type="pct"/>
            <w:tcBorders>
              <w:top w:val="single" w:sz="4" w:space="0" w:color="auto"/>
              <w:left w:val="nil"/>
              <w:bottom w:val="single" w:sz="4" w:space="0" w:color="auto"/>
              <w:right w:val="nil"/>
            </w:tcBorders>
            <w:shd w:val="clear" w:color="auto" w:fill="auto"/>
          </w:tcPr>
          <w:p w14:paraId="7FA6DDBE"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000</w:t>
            </w:r>
          </w:p>
        </w:tc>
      </w:tr>
      <w:tr w:rsidR="008726BF" w:rsidRPr="00797FBE" w14:paraId="0E7BC168" w14:textId="77777777" w:rsidTr="00226B46">
        <w:trPr>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6E184A86"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34EFE5E0" w14:textId="77777777" w:rsidR="008726BF" w:rsidRPr="00797FBE" w:rsidRDefault="008726BF" w:rsidP="008726BF">
            <w:pPr>
              <w:ind w:right="-5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KZ3</w:t>
            </w:r>
          </w:p>
        </w:tc>
        <w:tc>
          <w:tcPr>
            <w:tcW w:w="2666" w:type="pct"/>
            <w:tcBorders>
              <w:top w:val="single" w:sz="4" w:space="0" w:color="auto"/>
              <w:bottom w:val="single" w:sz="4" w:space="0" w:color="auto"/>
            </w:tcBorders>
            <w:noWrap/>
            <w:vAlign w:val="center"/>
            <w:hideMark/>
          </w:tcPr>
          <w:p w14:paraId="72528B21" w14:textId="15968544" w:rsidR="008726BF" w:rsidRPr="00797FBE" w:rsidRDefault="008726BF" w:rsidP="00226B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بهبود خدمات اساسی مانند بهداشت، آموزش و امنیت، برای شهروندان</w:t>
            </w:r>
          </w:p>
        </w:tc>
        <w:tc>
          <w:tcPr>
            <w:tcW w:w="290" w:type="pct"/>
            <w:vMerge/>
            <w:tcBorders>
              <w:top w:val="single" w:sz="4" w:space="0" w:color="auto"/>
              <w:bottom w:val="single" w:sz="4" w:space="0" w:color="auto"/>
            </w:tcBorders>
          </w:tcPr>
          <w:p w14:paraId="63B05923"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7F588022"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00</w:t>
            </w:r>
          </w:p>
        </w:tc>
        <w:tc>
          <w:tcPr>
            <w:tcW w:w="404" w:type="pct"/>
            <w:tcBorders>
              <w:top w:val="single" w:sz="4" w:space="0" w:color="auto"/>
              <w:bottom w:val="single" w:sz="4" w:space="0" w:color="auto"/>
            </w:tcBorders>
            <w:noWrap/>
            <w:vAlign w:val="center"/>
            <w:hideMark/>
          </w:tcPr>
          <w:p w14:paraId="01389230"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07</w:t>
            </w:r>
          </w:p>
        </w:tc>
        <w:tc>
          <w:tcPr>
            <w:tcW w:w="403" w:type="pct"/>
            <w:tcBorders>
              <w:top w:val="single" w:sz="4" w:space="0" w:color="auto"/>
              <w:left w:val="nil"/>
              <w:bottom w:val="single" w:sz="4" w:space="0" w:color="auto"/>
              <w:right w:val="nil"/>
            </w:tcBorders>
            <w:shd w:val="clear" w:color="auto" w:fill="auto"/>
          </w:tcPr>
          <w:p w14:paraId="724CFC66"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932</w:t>
            </w:r>
          </w:p>
        </w:tc>
      </w:tr>
      <w:tr w:rsidR="008726BF" w:rsidRPr="00797FBE" w14:paraId="17177869" w14:textId="77777777" w:rsidTr="00226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1" w:type="pct"/>
            <w:vMerge/>
            <w:tcBorders>
              <w:top w:val="single" w:sz="4" w:space="0" w:color="auto"/>
              <w:bottom w:val="single" w:sz="4" w:space="0" w:color="auto"/>
            </w:tcBorders>
            <w:noWrap/>
            <w:vAlign w:val="center"/>
            <w:hideMark/>
          </w:tcPr>
          <w:p w14:paraId="3CB76476" w14:textId="77777777" w:rsidR="008726BF" w:rsidRPr="00797FBE" w:rsidRDefault="008726BF" w:rsidP="008726BF">
            <w:pPr>
              <w:jc w:val="center"/>
              <w:rPr>
                <w:rFonts w:ascii="Calibri" w:hAnsi="Calibri" w:cs="B Nazanin"/>
                <w:sz w:val="20"/>
                <w:szCs w:val="20"/>
              </w:rPr>
            </w:pPr>
          </w:p>
        </w:tc>
        <w:tc>
          <w:tcPr>
            <w:tcW w:w="333" w:type="pct"/>
            <w:tcBorders>
              <w:top w:val="single" w:sz="4" w:space="0" w:color="auto"/>
              <w:bottom w:val="single" w:sz="4" w:space="0" w:color="auto"/>
            </w:tcBorders>
            <w:noWrap/>
            <w:vAlign w:val="center"/>
            <w:hideMark/>
          </w:tcPr>
          <w:p w14:paraId="6295C6C0" w14:textId="77777777" w:rsidR="008726BF" w:rsidRPr="00797FBE" w:rsidRDefault="008726BF" w:rsidP="008726BF">
            <w:pPr>
              <w:ind w:right="-5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6"/>
                <w:szCs w:val="16"/>
              </w:rPr>
            </w:pPr>
            <w:r w:rsidRPr="00797FBE">
              <w:rPr>
                <w:rFonts w:asciiTheme="majorBidi" w:hAnsiTheme="majorBidi" w:cs="B Nazanin"/>
                <w:sz w:val="16"/>
                <w:szCs w:val="16"/>
              </w:rPr>
              <w:t>KZ4</w:t>
            </w:r>
          </w:p>
        </w:tc>
        <w:tc>
          <w:tcPr>
            <w:tcW w:w="2666" w:type="pct"/>
            <w:tcBorders>
              <w:top w:val="single" w:sz="4" w:space="0" w:color="auto"/>
              <w:bottom w:val="single" w:sz="4" w:space="0" w:color="auto"/>
            </w:tcBorders>
            <w:noWrap/>
            <w:vAlign w:val="center"/>
            <w:hideMark/>
          </w:tcPr>
          <w:p w14:paraId="26F6A352" w14:textId="77777777" w:rsidR="008726BF" w:rsidRPr="00797FBE" w:rsidRDefault="008726BF" w:rsidP="00226B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Pr>
            </w:pPr>
            <w:r w:rsidRPr="00797FBE">
              <w:rPr>
                <w:rFonts w:ascii="Calibri" w:hAnsi="Calibri" w:cs="B Nazanin" w:hint="cs"/>
                <w:sz w:val="16"/>
                <w:szCs w:val="16"/>
                <w:rtl/>
                <w:lang w:bidi="fa-IR"/>
              </w:rPr>
              <w:t>اقدامات بهبود دهنده کیفیت زندگی شهروندان از طریق خدمات الکترونیکی</w:t>
            </w:r>
          </w:p>
        </w:tc>
        <w:tc>
          <w:tcPr>
            <w:tcW w:w="290" w:type="pct"/>
            <w:vMerge/>
            <w:tcBorders>
              <w:top w:val="single" w:sz="4" w:space="0" w:color="auto"/>
              <w:bottom w:val="single" w:sz="4" w:space="0" w:color="auto"/>
            </w:tcBorders>
          </w:tcPr>
          <w:p w14:paraId="5EE44605"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p>
        </w:tc>
        <w:tc>
          <w:tcPr>
            <w:tcW w:w="403" w:type="pct"/>
            <w:tcBorders>
              <w:top w:val="single" w:sz="4" w:space="0" w:color="auto"/>
              <w:bottom w:val="single" w:sz="4" w:space="0" w:color="auto"/>
            </w:tcBorders>
            <w:noWrap/>
            <w:vAlign w:val="center"/>
            <w:hideMark/>
          </w:tcPr>
          <w:p w14:paraId="765F27B9"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3</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15</w:t>
            </w:r>
          </w:p>
        </w:tc>
        <w:tc>
          <w:tcPr>
            <w:tcW w:w="404" w:type="pct"/>
            <w:tcBorders>
              <w:top w:val="single" w:sz="4" w:space="0" w:color="auto"/>
              <w:bottom w:val="single" w:sz="4" w:space="0" w:color="auto"/>
            </w:tcBorders>
            <w:noWrap/>
            <w:vAlign w:val="center"/>
            <w:hideMark/>
          </w:tcPr>
          <w:p w14:paraId="3B83D25A"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1</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03</w:t>
            </w:r>
          </w:p>
        </w:tc>
        <w:tc>
          <w:tcPr>
            <w:tcW w:w="403" w:type="pct"/>
            <w:tcBorders>
              <w:top w:val="single" w:sz="4" w:space="0" w:color="auto"/>
              <w:left w:val="nil"/>
              <w:bottom w:val="single" w:sz="4" w:space="0" w:color="auto"/>
              <w:right w:val="nil"/>
            </w:tcBorders>
            <w:shd w:val="clear" w:color="auto" w:fill="auto"/>
          </w:tcPr>
          <w:p w14:paraId="4B29A122"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002</w:t>
            </w:r>
          </w:p>
        </w:tc>
      </w:tr>
    </w:tbl>
    <w:p w14:paraId="7A730C90" w14:textId="77777777" w:rsidR="008726BF" w:rsidRPr="00797FBE" w:rsidRDefault="008726BF" w:rsidP="008726BF">
      <w:pPr>
        <w:tabs>
          <w:tab w:val="left" w:pos="295"/>
        </w:tabs>
        <w:bidi/>
        <w:jc w:val="both"/>
        <w:rPr>
          <w:rFonts w:eastAsiaTheme="minorHAnsi" w:cs="B Nazanin"/>
          <w:rtl/>
          <w:lang w:bidi="fa-IR"/>
        </w:rPr>
      </w:pPr>
    </w:p>
    <w:p w14:paraId="2AB5E7E6" w14:textId="33E869E7" w:rsidR="008726BF" w:rsidRPr="00797FBE" w:rsidRDefault="008726BF" w:rsidP="007D0B84">
      <w:pPr>
        <w:tabs>
          <w:tab w:val="left" w:pos="295"/>
        </w:tabs>
        <w:bidi/>
        <w:jc w:val="both"/>
        <w:rPr>
          <w:rFonts w:eastAsiaTheme="minorHAnsi" w:cs="B Nazanin"/>
          <w:shd w:val="clear" w:color="auto" w:fill="FFFFFF"/>
          <w:rtl/>
          <w:lang w:bidi="fa-IR"/>
        </w:rPr>
      </w:pPr>
      <w:r w:rsidRPr="00797FBE">
        <w:rPr>
          <w:rFonts w:eastAsiaTheme="minorHAnsi" w:cs="B Nazanin" w:hint="cs"/>
          <w:shd w:val="clear" w:color="auto" w:fill="FFFFFF"/>
          <w:rtl/>
          <w:lang w:bidi="fa-IR"/>
        </w:rPr>
        <w:t xml:space="preserve">بررسی برازش مدل در </w:t>
      </w:r>
      <w:r w:rsidR="0072143B" w:rsidRPr="00797FBE">
        <w:rPr>
          <w:rFonts w:eastAsiaTheme="minorHAnsi" w:cs="B Nazanin" w:hint="cs"/>
          <w:shd w:val="clear" w:color="auto" w:fill="FFFFFF"/>
          <w:rtl/>
          <w:lang w:bidi="fa-IR"/>
        </w:rPr>
        <w:t>دو</w:t>
      </w:r>
      <w:r w:rsidRPr="00797FBE">
        <w:rPr>
          <w:rFonts w:eastAsiaTheme="minorHAnsi" w:cs="B Nazanin" w:hint="cs"/>
          <w:shd w:val="clear" w:color="auto" w:fill="FFFFFF"/>
          <w:rtl/>
          <w:lang w:bidi="fa-IR"/>
        </w:rPr>
        <w:t xml:space="preserve"> بخش انجام می</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پذیرد: برازش مدل</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های اندازه</w:t>
      </w:r>
      <w:r w:rsidRPr="00797FBE">
        <w:rPr>
          <w:rFonts w:eastAsiaTheme="minorHAnsi" w:cs="B Nazanin"/>
          <w:shd w:val="clear" w:color="auto" w:fill="FFFFFF"/>
          <w:rtl/>
          <w:lang w:bidi="fa-IR"/>
        </w:rPr>
        <w:softHyphen/>
      </w:r>
      <w:r w:rsidR="0072143B" w:rsidRPr="00797FBE">
        <w:rPr>
          <w:rFonts w:eastAsiaTheme="minorHAnsi" w:cs="B Nazanin" w:hint="cs"/>
          <w:shd w:val="clear" w:color="auto" w:fill="FFFFFF"/>
          <w:rtl/>
          <w:lang w:bidi="fa-IR"/>
        </w:rPr>
        <w:t>گیری (مدل بیرونی) و</w:t>
      </w:r>
      <w:r w:rsidRPr="00797FBE">
        <w:rPr>
          <w:rFonts w:eastAsiaTheme="minorHAnsi" w:cs="B Nazanin" w:hint="cs"/>
          <w:shd w:val="clear" w:color="auto" w:fill="FFFFFF"/>
          <w:rtl/>
          <w:lang w:bidi="fa-IR"/>
        </w:rPr>
        <w:t xml:space="preserve"> برازش مدل ساختاری (مدل درونی). برای بررسی برازش مدل</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های اندازه</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گیری که رابطه متغیرهای پنهان با شاخص</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های مرتبط با آن را بررسی می</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 xml:space="preserve">کند از سه معیار </w:t>
      </w:r>
      <w:proofErr w:type="spellStart"/>
      <w:r w:rsidRPr="00797FBE">
        <w:rPr>
          <w:rFonts w:eastAsiaTheme="minorHAnsi" w:cs="B Nazanin" w:hint="cs"/>
          <w:shd w:val="clear" w:color="auto" w:fill="FFFFFF"/>
          <w:rtl/>
          <w:lang w:bidi="fa-IR"/>
        </w:rPr>
        <w:t>پایایی</w:t>
      </w:r>
      <w:proofErr w:type="spellEnd"/>
      <w:r w:rsidRPr="00797FBE">
        <w:rPr>
          <w:rFonts w:eastAsiaTheme="minorHAnsi" w:cs="B Nazanin" w:hint="cs"/>
          <w:shd w:val="clear" w:color="auto" w:fill="FFFFFF"/>
          <w:rtl/>
          <w:lang w:bidi="fa-IR"/>
        </w:rPr>
        <w:t xml:space="preserve">، روایی همگرا (معیار میانگین </w:t>
      </w:r>
      <w:proofErr w:type="spellStart"/>
      <w:r w:rsidRPr="00797FBE">
        <w:rPr>
          <w:rFonts w:eastAsiaTheme="minorHAnsi" w:cs="B Nazanin" w:hint="cs"/>
          <w:shd w:val="clear" w:color="auto" w:fill="FFFFFF"/>
          <w:rtl/>
          <w:lang w:bidi="fa-IR"/>
        </w:rPr>
        <w:t>واریانس</w:t>
      </w:r>
      <w:proofErr w:type="spellEnd"/>
      <w:r w:rsidRPr="00797FBE">
        <w:rPr>
          <w:rFonts w:eastAsiaTheme="minorHAnsi" w:cs="B Nazanin" w:hint="cs"/>
          <w:shd w:val="clear" w:color="auto" w:fill="FFFFFF"/>
          <w:rtl/>
          <w:lang w:bidi="fa-IR"/>
        </w:rPr>
        <w:t xml:space="preserve"> </w:t>
      </w:r>
      <w:proofErr w:type="spellStart"/>
      <w:r w:rsidRPr="00797FBE">
        <w:rPr>
          <w:rFonts w:eastAsiaTheme="minorHAnsi" w:cs="B Nazanin" w:hint="cs"/>
          <w:shd w:val="clear" w:color="auto" w:fill="FFFFFF"/>
          <w:rtl/>
          <w:lang w:bidi="fa-IR"/>
        </w:rPr>
        <w:t>استخراجی</w:t>
      </w:r>
      <w:proofErr w:type="spellEnd"/>
      <w:r w:rsidRPr="00797FBE">
        <w:rPr>
          <w:rFonts w:eastAsiaTheme="minorHAnsi" w:cs="B Nazanin" w:hint="cs"/>
          <w:shd w:val="clear" w:color="auto" w:fill="FFFFFF"/>
          <w:rtl/>
          <w:lang w:bidi="fa-IR"/>
        </w:rPr>
        <w:t xml:space="preserve">) </w:t>
      </w:r>
      <w:r w:rsidR="0072143B" w:rsidRPr="00797FBE">
        <w:rPr>
          <w:rFonts w:eastAsiaTheme="minorHAnsi" w:cs="B Nazanin" w:hint="cs"/>
          <w:shd w:val="clear" w:color="auto" w:fill="FFFFFF"/>
          <w:rtl/>
          <w:lang w:bidi="fa-IR"/>
        </w:rPr>
        <w:t xml:space="preserve">و روایی افتراقی (معیار </w:t>
      </w:r>
      <w:proofErr w:type="spellStart"/>
      <w:r w:rsidR="0072143B" w:rsidRPr="00797FBE">
        <w:rPr>
          <w:rFonts w:eastAsiaTheme="minorHAnsi" w:cs="B Nazanin" w:hint="cs"/>
          <w:shd w:val="clear" w:color="auto" w:fill="FFFFFF"/>
          <w:rtl/>
          <w:lang w:bidi="fa-IR"/>
        </w:rPr>
        <w:t>هتروتریت-</w:t>
      </w:r>
      <w:r w:rsidRPr="00797FBE">
        <w:rPr>
          <w:rFonts w:eastAsiaTheme="minorHAnsi" w:cs="B Nazanin" w:hint="cs"/>
          <w:shd w:val="clear" w:color="auto" w:fill="FFFFFF"/>
          <w:rtl/>
          <w:lang w:bidi="fa-IR"/>
        </w:rPr>
        <w:t>مونوتریت</w:t>
      </w:r>
      <w:proofErr w:type="spellEnd"/>
      <w:r w:rsidRPr="00797FBE">
        <w:rPr>
          <w:rFonts w:eastAsiaTheme="minorHAnsi" w:cs="B Nazanin" w:hint="cs"/>
          <w:shd w:val="clear" w:color="auto" w:fill="FFFFFF"/>
          <w:rtl/>
          <w:lang w:bidi="fa-IR"/>
        </w:rPr>
        <w:t>) استفاده می</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 xml:space="preserve">شود. </w:t>
      </w:r>
      <w:proofErr w:type="spellStart"/>
      <w:r w:rsidRPr="00797FBE">
        <w:rPr>
          <w:rFonts w:eastAsiaTheme="minorHAnsi" w:cs="B Nazanin" w:hint="cs"/>
          <w:shd w:val="clear" w:color="auto" w:fill="FFFFFF"/>
          <w:rtl/>
          <w:lang w:bidi="fa-IR"/>
        </w:rPr>
        <w:t>پایایی</w:t>
      </w:r>
      <w:proofErr w:type="spellEnd"/>
      <w:r w:rsidRPr="00797FBE">
        <w:rPr>
          <w:rFonts w:eastAsiaTheme="minorHAnsi" w:cs="B Nazanin" w:hint="cs"/>
          <w:shd w:val="clear" w:color="auto" w:fill="FFFFFF"/>
          <w:rtl/>
          <w:lang w:bidi="fa-IR"/>
        </w:rPr>
        <w:t xml:space="preserve"> بیان می</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کند که در شرایط یکسان، ابزارهای اندازه</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گیری تا چه اندازه نتایج یکسانی بدست می</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 xml:space="preserve">آورند و در رویکرد حداقل </w:t>
      </w:r>
      <w:proofErr w:type="spellStart"/>
      <w:r w:rsidRPr="00797FBE">
        <w:rPr>
          <w:rFonts w:eastAsiaTheme="minorHAnsi" w:cs="B Nazanin" w:hint="cs"/>
          <w:shd w:val="clear" w:color="auto" w:fill="FFFFFF"/>
          <w:rtl/>
          <w:lang w:bidi="fa-IR"/>
        </w:rPr>
        <w:t>مربعات</w:t>
      </w:r>
      <w:proofErr w:type="spellEnd"/>
      <w:r w:rsidRPr="00797FBE">
        <w:rPr>
          <w:rFonts w:eastAsiaTheme="minorHAnsi" w:cs="B Nazanin" w:hint="cs"/>
          <w:shd w:val="clear" w:color="auto" w:fill="FFFFFF"/>
          <w:rtl/>
          <w:lang w:bidi="fa-IR"/>
        </w:rPr>
        <w:t xml:space="preserve"> جزئی از سه طریق بررسی قابلیت اطمینان شاخص (</w:t>
      </w:r>
      <w:proofErr w:type="spellStart"/>
      <w:r w:rsidRPr="00797FBE">
        <w:rPr>
          <w:rFonts w:eastAsiaTheme="minorHAnsi" w:cs="B Nazanin" w:hint="cs"/>
          <w:shd w:val="clear" w:color="auto" w:fill="FFFFFF"/>
          <w:rtl/>
          <w:lang w:bidi="fa-IR"/>
        </w:rPr>
        <w:t>ضرایب</w:t>
      </w:r>
      <w:proofErr w:type="spellEnd"/>
      <w:r w:rsidRPr="00797FBE">
        <w:rPr>
          <w:rFonts w:eastAsiaTheme="minorHAnsi" w:cs="B Nazanin" w:hint="cs"/>
          <w:shd w:val="clear" w:color="auto" w:fill="FFFFFF"/>
          <w:rtl/>
          <w:lang w:bidi="fa-IR"/>
        </w:rPr>
        <w:t xml:space="preserve"> بارهای عاملی)، </w:t>
      </w:r>
      <w:proofErr w:type="spellStart"/>
      <w:r w:rsidRPr="00797FBE">
        <w:rPr>
          <w:rFonts w:eastAsiaTheme="minorHAnsi" w:cs="B Nazanin" w:hint="cs"/>
          <w:shd w:val="clear" w:color="auto" w:fill="FFFFFF"/>
          <w:rtl/>
          <w:lang w:bidi="fa-IR"/>
        </w:rPr>
        <w:t>ضرایب</w:t>
      </w:r>
      <w:proofErr w:type="spellEnd"/>
      <w:r w:rsidRPr="00797FBE">
        <w:rPr>
          <w:rFonts w:eastAsiaTheme="minorHAnsi" w:cs="B Nazanin" w:hint="cs"/>
          <w:shd w:val="clear" w:color="auto" w:fill="FFFFFF"/>
          <w:rtl/>
          <w:lang w:bidi="fa-IR"/>
        </w:rPr>
        <w:t xml:space="preserve"> </w:t>
      </w:r>
      <w:proofErr w:type="spellStart"/>
      <w:r w:rsidRPr="00797FBE">
        <w:rPr>
          <w:rFonts w:eastAsiaTheme="minorHAnsi" w:cs="B Nazanin" w:hint="cs"/>
          <w:shd w:val="clear" w:color="auto" w:fill="FFFFFF"/>
          <w:rtl/>
          <w:lang w:bidi="fa-IR"/>
        </w:rPr>
        <w:t>آلفای</w:t>
      </w:r>
      <w:proofErr w:type="spellEnd"/>
      <w:r w:rsidRPr="00797FBE">
        <w:rPr>
          <w:rFonts w:eastAsiaTheme="minorHAnsi" w:cs="B Nazanin" w:hint="cs"/>
          <w:shd w:val="clear" w:color="auto" w:fill="FFFFFF"/>
          <w:rtl/>
          <w:lang w:bidi="fa-IR"/>
        </w:rPr>
        <w:t xml:space="preserve"> </w:t>
      </w:r>
      <w:proofErr w:type="spellStart"/>
      <w:r w:rsidRPr="00797FBE">
        <w:rPr>
          <w:rFonts w:eastAsiaTheme="minorHAnsi" w:cs="B Nazanin" w:hint="cs"/>
          <w:shd w:val="clear" w:color="auto" w:fill="FFFFFF"/>
          <w:rtl/>
          <w:lang w:bidi="fa-IR"/>
        </w:rPr>
        <w:t>کرونباخ</w:t>
      </w:r>
      <w:proofErr w:type="spellEnd"/>
      <w:r w:rsidRPr="00797FBE">
        <w:rPr>
          <w:rFonts w:eastAsiaTheme="minorHAnsi" w:cs="B Nazanin" w:hint="cs"/>
          <w:shd w:val="clear" w:color="auto" w:fill="FFFFFF"/>
          <w:rtl/>
          <w:lang w:bidi="fa-IR"/>
        </w:rPr>
        <w:t xml:space="preserve">، </w:t>
      </w:r>
      <w:proofErr w:type="spellStart"/>
      <w:r w:rsidRPr="00797FBE">
        <w:rPr>
          <w:rFonts w:eastAsiaTheme="minorHAnsi" w:cs="B Nazanin" w:hint="cs"/>
          <w:shd w:val="clear" w:color="auto" w:fill="FFFFFF"/>
          <w:rtl/>
          <w:lang w:bidi="fa-IR"/>
        </w:rPr>
        <w:t>پایایی</w:t>
      </w:r>
      <w:proofErr w:type="spellEnd"/>
      <w:r w:rsidRPr="00797FBE">
        <w:rPr>
          <w:rFonts w:eastAsiaTheme="minorHAnsi" w:cs="B Nazanin" w:hint="cs"/>
          <w:shd w:val="clear" w:color="auto" w:fill="FFFFFF"/>
          <w:rtl/>
          <w:lang w:bidi="fa-IR"/>
        </w:rPr>
        <w:t xml:space="preserve"> ترکیبی صورت می</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 xml:space="preserve">گیرد. قابلیت اطمینان شاخص نشانگر </w:t>
      </w:r>
      <w:proofErr w:type="spellStart"/>
      <w:r w:rsidRPr="00797FBE">
        <w:rPr>
          <w:rFonts w:eastAsiaTheme="minorHAnsi" w:cs="B Nazanin" w:hint="cs"/>
          <w:shd w:val="clear" w:color="auto" w:fill="FFFFFF"/>
          <w:rtl/>
          <w:lang w:bidi="fa-IR"/>
        </w:rPr>
        <w:t>پایایی</w:t>
      </w:r>
      <w:proofErr w:type="spellEnd"/>
      <w:r w:rsidRPr="00797FBE">
        <w:rPr>
          <w:rFonts w:eastAsiaTheme="minorHAnsi" w:cs="B Nazanin" w:hint="cs"/>
          <w:shd w:val="clear" w:color="auto" w:fill="FFFFFF"/>
          <w:rtl/>
          <w:lang w:bidi="fa-IR"/>
        </w:rPr>
        <w:t xml:space="preserve"> شاخص</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 xml:space="preserve">های یک سازه است و بارهای عاملی </w:t>
      </w:r>
      <w:proofErr w:type="spellStart"/>
      <w:r w:rsidRPr="00797FBE">
        <w:rPr>
          <w:rFonts w:eastAsiaTheme="minorHAnsi" w:cs="B Nazanin" w:hint="cs"/>
          <w:shd w:val="clear" w:color="auto" w:fill="FFFFFF"/>
          <w:rtl/>
          <w:lang w:bidi="fa-IR"/>
        </w:rPr>
        <w:t>شاخص</w:t>
      </w:r>
      <w:r w:rsidR="0072143B" w:rsidRPr="00797FBE">
        <w:rPr>
          <w:rFonts w:eastAsiaTheme="minorHAnsi" w:cs="B Nazanin" w:hint="cs"/>
          <w:shd w:val="clear" w:color="auto" w:fill="FFFFFF"/>
          <w:rtl/>
          <w:lang w:bidi="fa-IR"/>
        </w:rPr>
        <w:t>‌</w:t>
      </w:r>
      <w:r w:rsidRPr="00797FBE">
        <w:rPr>
          <w:rFonts w:eastAsiaTheme="minorHAnsi" w:cs="B Nazanin" w:hint="cs"/>
          <w:shd w:val="clear" w:color="auto" w:fill="FFFFFF"/>
          <w:rtl/>
          <w:lang w:bidi="fa-IR"/>
        </w:rPr>
        <w:t>های</w:t>
      </w:r>
      <w:proofErr w:type="spellEnd"/>
      <w:r w:rsidRPr="00797FBE">
        <w:rPr>
          <w:rFonts w:eastAsiaTheme="minorHAnsi" w:cs="B Nazanin" w:hint="cs"/>
          <w:shd w:val="clear" w:color="auto" w:fill="FFFFFF"/>
          <w:rtl/>
          <w:lang w:bidi="fa-IR"/>
        </w:rPr>
        <w:t xml:space="preserve"> هر سازه باید بزرگتر از 7/0 و یا حداقل بیشتر از 4/0 باشد. بنابراین باید </w:t>
      </w:r>
      <w:proofErr w:type="spellStart"/>
      <w:r w:rsidRPr="00797FBE">
        <w:rPr>
          <w:rFonts w:eastAsiaTheme="minorHAnsi" w:cs="B Nazanin" w:hint="cs"/>
          <w:shd w:val="clear" w:color="auto" w:fill="FFFFFF"/>
          <w:rtl/>
          <w:lang w:bidi="fa-IR"/>
        </w:rPr>
        <w:t>شاخص</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هایی</w:t>
      </w:r>
      <w:proofErr w:type="spellEnd"/>
      <w:r w:rsidRPr="00797FBE">
        <w:rPr>
          <w:rFonts w:eastAsiaTheme="minorHAnsi" w:cs="B Nazanin" w:hint="cs"/>
          <w:shd w:val="clear" w:color="auto" w:fill="FFFFFF"/>
          <w:rtl/>
          <w:lang w:bidi="fa-IR"/>
        </w:rPr>
        <w:t xml:space="preserve"> با بار عاملی کمتر 4/0 حذف گردند. مطابق شکل </w:t>
      </w:r>
      <w:r w:rsidR="007D0B84" w:rsidRPr="00797FBE">
        <w:rPr>
          <w:rFonts w:eastAsiaTheme="minorHAnsi" w:cs="B Nazanin" w:hint="cs"/>
          <w:shd w:val="clear" w:color="auto" w:fill="FFFFFF"/>
          <w:rtl/>
          <w:lang w:bidi="fa-IR"/>
        </w:rPr>
        <w:t>3</w:t>
      </w:r>
      <w:r w:rsidRPr="00797FBE">
        <w:rPr>
          <w:rFonts w:eastAsiaTheme="minorHAnsi" w:cs="B Nazanin" w:hint="cs"/>
          <w:shd w:val="clear" w:color="auto" w:fill="FFFFFF"/>
          <w:rtl/>
          <w:lang w:bidi="fa-IR"/>
        </w:rPr>
        <w:t xml:space="preserve"> که بارهای عاملی و </w:t>
      </w:r>
      <w:r w:rsidRPr="00797FBE">
        <w:rPr>
          <w:rFonts w:eastAsiaTheme="minorHAnsi" w:cs="B Nazanin" w:hint="cs"/>
          <w:rtl/>
        </w:rPr>
        <w:t>ضرایب استاندارد شده مدل پژوهش را نشان می</w:t>
      </w:r>
      <w:r w:rsidRPr="00797FBE">
        <w:rPr>
          <w:rFonts w:eastAsiaTheme="minorHAnsi" w:cs="B Nazanin"/>
          <w:rtl/>
        </w:rPr>
        <w:softHyphen/>
      </w:r>
      <w:r w:rsidRPr="00797FBE">
        <w:rPr>
          <w:rFonts w:eastAsiaTheme="minorHAnsi" w:cs="B Nazanin" w:hint="cs"/>
          <w:rtl/>
        </w:rPr>
        <w:t>دهد، می</w:t>
      </w:r>
      <w:r w:rsidRPr="00797FBE">
        <w:rPr>
          <w:rFonts w:eastAsiaTheme="minorHAnsi" w:cs="B Nazanin"/>
          <w:rtl/>
        </w:rPr>
        <w:softHyphen/>
      </w:r>
      <w:r w:rsidRPr="00797FBE">
        <w:rPr>
          <w:rFonts w:eastAsiaTheme="minorHAnsi" w:cs="B Nazanin" w:hint="cs"/>
          <w:rtl/>
        </w:rPr>
        <w:t>توان اشاره کرد که</w:t>
      </w:r>
      <w:r w:rsidRPr="00797FBE">
        <w:rPr>
          <w:rFonts w:ascii="B Mitra" w:eastAsiaTheme="minorHAnsi" w:hAnsi="B Mitra" w:cs="B Nazanin"/>
          <w:sz w:val="18"/>
          <w:szCs w:val="18"/>
          <w:rtl/>
          <w:lang w:bidi="fa-IR"/>
        </w:rPr>
        <w:t xml:space="preserve"> </w:t>
      </w:r>
      <w:r w:rsidRPr="00797FBE">
        <w:rPr>
          <w:rFonts w:eastAsiaTheme="minorHAnsi" w:cs="B Nazanin" w:hint="cs"/>
          <w:shd w:val="clear" w:color="auto" w:fill="FFFFFF"/>
          <w:rtl/>
          <w:lang w:bidi="fa-IR"/>
        </w:rPr>
        <w:t xml:space="preserve">کلیه </w:t>
      </w:r>
      <w:proofErr w:type="spellStart"/>
      <w:r w:rsidRPr="00797FBE">
        <w:rPr>
          <w:rFonts w:eastAsiaTheme="minorHAnsi" w:cs="B Nazanin" w:hint="cs"/>
          <w:shd w:val="clear" w:color="auto" w:fill="FFFFFF"/>
          <w:rtl/>
          <w:lang w:bidi="fa-IR"/>
        </w:rPr>
        <w:t>گویه</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ها</w:t>
      </w:r>
      <w:proofErr w:type="spellEnd"/>
      <w:r w:rsidRPr="00797FBE">
        <w:rPr>
          <w:rFonts w:eastAsiaTheme="minorHAnsi" w:cs="B Nazanin" w:hint="cs"/>
          <w:shd w:val="clear" w:color="auto" w:fill="FFFFFF"/>
          <w:rtl/>
          <w:lang w:bidi="fa-IR"/>
        </w:rPr>
        <w:t xml:space="preserve"> (شاخص</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 xml:space="preserve">ها)، بعد از اجرای مدل، دارای بار عاملی بیشتر از 4/0 بودند، لذا هیچ یک از </w:t>
      </w:r>
      <w:proofErr w:type="spellStart"/>
      <w:r w:rsidRPr="00797FBE">
        <w:rPr>
          <w:rFonts w:eastAsiaTheme="minorHAnsi" w:cs="B Nazanin" w:hint="cs"/>
          <w:shd w:val="clear" w:color="auto" w:fill="FFFFFF"/>
          <w:rtl/>
          <w:lang w:bidi="fa-IR"/>
        </w:rPr>
        <w:t>گویه</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ها</w:t>
      </w:r>
      <w:proofErr w:type="spellEnd"/>
      <w:r w:rsidRPr="00797FBE">
        <w:rPr>
          <w:rFonts w:eastAsiaTheme="minorHAnsi" w:cs="B Nazanin" w:hint="cs"/>
          <w:shd w:val="clear" w:color="auto" w:fill="FFFFFF"/>
          <w:rtl/>
          <w:lang w:bidi="fa-IR"/>
        </w:rPr>
        <w:t>، از مدل حذف نشدند. بنابراین قابلیت اطمینان شاخص</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 xml:space="preserve">های مدل مناسب هستند. </w:t>
      </w:r>
      <w:bookmarkEnd w:id="10"/>
    </w:p>
    <w:p w14:paraId="6E64A255" w14:textId="5303507D" w:rsidR="00226B46" w:rsidRPr="00797FBE" w:rsidRDefault="00E77E74" w:rsidP="008726BF">
      <w:pPr>
        <w:tabs>
          <w:tab w:val="left" w:pos="295"/>
        </w:tabs>
        <w:bidi/>
        <w:jc w:val="center"/>
        <w:rPr>
          <w:rFonts w:eastAsiaTheme="minorHAnsi" w:cs="B Nazanin"/>
          <w:b/>
          <w:bCs/>
          <w:sz w:val="20"/>
          <w:szCs w:val="20"/>
          <w:rtl/>
        </w:rPr>
      </w:pPr>
      <w:bookmarkStart w:id="12" w:name="_Hlk133210339"/>
      <w:r w:rsidRPr="00797FBE">
        <w:rPr>
          <w:rFonts w:eastAsiaTheme="minorHAnsi" w:cs="B Nazanin"/>
          <w:b/>
          <w:bCs/>
          <w:noProof/>
          <w:sz w:val="20"/>
          <w:szCs w:val="20"/>
          <w:rtl/>
        </w:rPr>
        <w:lastRenderedPageBreak/>
        <w:drawing>
          <wp:anchor distT="0" distB="0" distL="114300" distR="114300" simplePos="0" relativeHeight="251663360" behindDoc="0" locked="0" layoutInCell="1" allowOverlap="1" wp14:anchorId="4133BDD3" wp14:editId="3A0B6C81">
            <wp:simplePos x="0" y="0"/>
            <wp:positionH relativeFrom="column">
              <wp:posOffset>3175</wp:posOffset>
            </wp:positionH>
            <wp:positionV relativeFrom="paragraph">
              <wp:posOffset>205740</wp:posOffset>
            </wp:positionV>
            <wp:extent cx="5579745" cy="3348990"/>
            <wp:effectExtent l="0" t="0" r="1905" b="381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579745" cy="3348990"/>
                    </a:xfrm>
                    <a:prstGeom prst="rect">
                      <a:avLst/>
                    </a:prstGeom>
                  </pic:spPr>
                </pic:pic>
              </a:graphicData>
            </a:graphic>
            <wp14:sizeRelV relativeFrom="margin">
              <wp14:pctHeight>0</wp14:pctHeight>
            </wp14:sizeRelV>
          </wp:anchor>
        </w:drawing>
      </w:r>
    </w:p>
    <w:p w14:paraId="1F8E3880" w14:textId="43BD1B48" w:rsidR="008726BF" w:rsidRPr="00797FBE" w:rsidRDefault="008726BF" w:rsidP="007D0B84">
      <w:pPr>
        <w:tabs>
          <w:tab w:val="left" w:pos="295"/>
        </w:tabs>
        <w:bidi/>
        <w:jc w:val="center"/>
        <w:rPr>
          <w:rFonts w:eastAsiaTheme="minorHAnsi" w:cs="B Nazanin"/>
          <w:b/>
          <w:bCs/>
          <w:sz w:val="20"/>
          <w:szCs w:val="20"/>
          <w:rtl/>
        </w:rPr>
      </w:pPr>
      <w:r w:rsidRPr="00797FBE">
        <w:rPr>
          <w:rFonts w:eastAsiaTheme="minorHAnsi" w:cs="B Nazanin" w:hint="cs"/>
          <w:b/>
          <w:bCs/>
          <w:sz w:val="20"/>
          <w:szCs w:val="20"/>
          <w:rtl/>
        </w:rPr>
        <w:t xml:space="preserve">شکل </w:t>
      </w:r>
      <w:r w:rsidR="007D0B84" w:rsidRPr="00797FBE">
        <w:rPr>
          <w:rFonts w:eastAsiaTheme="minorHAnsi" w:cs="B Nazanin" w:hint="cs"/>
          <w:b/>
          <w:bCs/>
          <w:sz w:val="20"/>
          <w:szCs w:val="20"/>
          <w:rtl/>
        </w:rPr>
        <w:t>3</w:t>
      </w:r>
      <w:r w:rsidRPr="00797FBE">
        <w:rPr>
          <w:rFonts w:eastAsiaTheme="minorHAnsi" w:cs="B Nazanin" w:hint="cs"/>
          <w:b/>
          <w:bCs/>
          <w:sz w:val="20"/>
          <w:szCs w:val="20"/>
          <w:rtl/>
        </w:rPr>
        <w:t>. بارهای عاملی و ضرایب استاندارد شده مدل پژوهش</w:t>
      </w:r>
    </w:p>
    <w:p w14:paraId="73013083" w14:textId="77777777" w:rsidR="00226B46" w:rsidRPr="00797FBE" w:rsidRDefault="00226B46" w:rsidP="008726BF">
      <w:pPr>
        <w:tabs>
          <w:tab w:val="left" w:pos="295"/>
        </w:tabs>
        <w:bidi/>
        <w:jc w:val="both"/>
        <w:rPr>
          <w:rFonts w:eastAsiaTheme="minorHAnsi" w:cs="B Nazanin"/>
          <w:sz w:val="20"/>
          <w:szCs w:val="20"/>
          <w:shd w:val="clear" w:color="auto" w:fill="FFFFFF"/>
          <w:rtl/>
          <w:lang w:bidi="fa-IR"/>
        </w:rPr>
      </w:pPr>
      <w:bookmarkStart w:id="13" w:name="_Hlk133210406"/>
      <w:bookmarkEnd w:id="12"/>
    </w:p>
    <w:p w14:paraId="2E1A4717" w14:textId="212E51AF" w:rsidR="008726BF" w:rsidRPr="00797FBE" w:rsidRDefault="008726BF" w:rsidP="001445AE">
      <w:pPr>
        <w:tabs>
          <w:tab w:val="left" w:pos="295"/>
        </w:tabs>
        <w:bidi/>
        <w:jc w:val="both"/>
        <w:rPr>
          <w:rFonts w:asciiTheme="majorBidi" w:eastAsiaTheme="minorHAnsi" w:hAnsiTheme="majorBidi" w:cs="B Nazanin"/>
          <w:rtl/>
          <w:lang w:bidi="fa-IR"/>
        </w:rPr>
      </w:pPr>
      <w:proofErr w:type="spellStart"/>
      <w:r w:rsidRPr="00797FBE">
        <w:rPr>
          <w:rFonts w:eastAsiaTheme="minorHAnsi" w:cs="B Nazanin" w:hint="cs"/>
          <w:shd w:val="clear" w:color="auto" w:fill="FFFFFF"/>
          <w:rtl/>
          <w:lang w:bidi="fa-IR"/>
        </w:rPr>
        <w:t>آلفای</w:t>
      </w:r>
      <w:proofErr w:type="spellEnd"/>
      <w:r w:rsidRPr="00797FBE">
        <w:rPr>
          <w:rFonts w:eastAsiaTheme="minorHAnsi" w:cs="B Nazanin" w:hint="cs"/>
          <w:shd w:val="clear" w:color="auto" w:fill="FFFFFF"/>
          <w:rtl/>
          <w:lang w:bidi="fa-IR"/>
        </w:rPr>
        <w:t xml:space="preserve"> </w:t>
      </w:r>
      <w:proofErr w:type="spellStart"/>
      <w:r w:rsidRPr="00797FBE">
        <w:rPr>
          <w:rFonts w:eastAsiaTheme="minorHAnsi" w:cs="B Nazanin" w:hint="cs"/>
          <w:shd w:val="clear" w:color="auto" w:fill="FFFFFF"/>
          <w:rtl/>
          <w:lang w:bidi="fa-IR"/>
        </w:rPr>
        <w:t>کرونباخ</w:t>
      </w:r>
      <w:proofErr w:type="spellEnd"/>
      <w:r w:rsidRPr="00797FBE">
        <w:rPr>
          <w:rFonts w:eastAsiaTheme="minorHAnsi" w:cs="B Nazanin" w:hint="cs"/>
          <w:shd w:val="clear" w:color="auto" w:fill="FFFFFF"/>
          <w:rtl/>
          <w:lang w:bidi="fa-IR"/>
        </w:rPr>
        <w:t xml:space="preserve"> نیز بیانگر همبستگی درونی شاخص</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 xml:space="preserve">های یک سازه است و مقدار آن نیز باید بیشتر از 7/0 باشد. </w:t>
      </w:r>
      <w:proofErr w:type="spellStart"/>
      <w:r w:rsidRPr="00797FBE">
        <w:rPr>
          <w:rFonts w:eastAsiaTheme="minorHAnsi" w:cs="B Nazanin" w:hint="cs"/>
          <w:shd w:val="clear" w:color="auto" w:fill="FFFFFF"/>
          <w:rtl/>
          <w:lang w:bidi="fa-IR"/>
        </w:rPr>
        <w:t>پایایی</w:t>
      </w:r>
      <w:proofErr w:type="spellEnd"/>
      <w:r w:rsidRPr="00797FBE">
        <w:rPr>
          <w:rFonts w:eastAsiaTheme="minorHAnsi" w:cs="B Nazanin" w:hint="cs"/>
          <w:shd w:val="clear" w:color="auto" w:fill="FFFFFF"/>
          <w:rtl/>
          <w:lang w:bidi="fa-IR"/>
        </w:rPr>
        <w:t xml:space="preserve"> ترکیبی نیز </w:t>
      </w:r>
      <w:r w:rsidRPr="00797FBE">
        <w:rPr>
          <w:rFonts w:eastAsiaTheme="minorHAnsi" w:cs="B Nazanin"/>
          <w:shd w:val="clear" w:color="auto" w:fill="FFFFFF"/>
          <w:rtl/>
          <w:lang w:bidi="fa-IR"/>
        </w:rPr>
        <w:t xml:space="preserve">میزان سازگاری </w:t>
      </w:r>
      <w:r w:rsidRPr="00797FBE">
        <w:rPr>
          <w:rFonts w:eastAsiaTheme="minorHAnsi" w:cs="B Nazanin" w:hint="cs"/>
          <w:shd w:val="clear" w:color="auto" w:fill="FFFFFF"/>
          <w:rtl/>
          <w:lang w:bidi="fa-IR"/>
        </w:rPr>
        <w:t>شاخص</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های</w:t>
      </w:r>
      <w:r w:rsidRPr="00797FBE">
        <w:rPr>
          <w:rFonts w:eastAsiaTheme="minorHAnsi" w:cs="B Nazanin"/>
          <w:shd w:val="clear" w:color="auto" w:fill="FFFFFF"/>
          <w:rtl/>
          <w:lang w:bidi="fa-IR"/>
        </w:rPr>
        <w:t xml:space="preserve"> مربوط به سنجش هر </w:t>
      </w:r>
      <w:r w:rsidRPr="00797FBE">
        <w:rPr>
          <w:rFonts w:eastAsiaTheme="minorHAnsi" w:cs="B Nazanin" w:hint="cs"/>
          <w:shd w:val="clear" w:color="auto" w:fill="FFFFFF"/>
          <w:rtl/>
          <w:lang w:bidi="fa-IR"/>
        </w:rPr>
        <w:t>سازه را نشان می</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 xml:space="preserve">دهد و اگر مقداری بیش از 7/0 باشد، </w:t>
      </w:r>
      <w:proofErr w:type="spellStart"/>
      <w:r w:rsidRPr="00797FBE">
        <w:rPr>
          <w:rFonts w:eastAsiaTheme="minorHAnsi" w:cs="B Nazanin" w:hint="cs"/>
          <w:shd w:val="clear" w:color="auto" w:fill="FFFFFF"/>
          <w:rtl/>
          <w:lang w:bidi="fa-IR"/>
        </w:rPr>
        <w:t>می</w:t>
      </w:r>
      <w:r w:rsidR="00226B46" w:rsidRPr="00797FBE">
        <w:rPr>
          <w:rFonts w:eastAsiaTheme="minorHAnsi" w:cs="B Nazanin" w:hint="cs"/>
          <w:shd w:val="clear" w:color="auto" w:fill="FFFFFF"/>
          <w:rtl/>
          <w:lang w:bidi="fa-IR"/>
        </w:rPr>
        <w:t>‌</w:t>
      </w:r>
      <w:r w:rsidRPr="00797FBE">
        <w:rPr>
          <w:rFonts w:eastAsiaTheme="minorHAnsi" w:cs="B Nazanin" w:hint="cs"/>
          <w:shd w:val="clear" w:color="auto" w:fill="FFFFFF"/>
          <w:rtl/>
          <w:lang w:bidi="fa-IR"/>
        </w:rPr>
        <w:t>توان</w:t>
      </w:r>
      <w:proofErr w:type="spellEnd"/>
      <w:r w:rsidRPr="00797FBE">
        <w:rPr>
          <w:rFonts w:eastAsiaTheme="minorHAnsi" w:cs="B Nazanin" w:hint="cs"/>
          <w:shd w:val="clear" w:color="auto" w:fill="FFFFFF"/>
          <w:rtl/>
          <w:lang w:bidi="fa-IR"/>
        </w:rPr>
        <w:t xml:space="preserve"> گفت که </w:t>
      </w:r>
      <w:proofErr w:type="spellStart"/>
      <w:r w:rsidRPr="00797FBE">
        <w:rPr>
          <w:rFonts w:eastAsiaTheme="minorHAnsi" w:cs="B Nazanin" w:hint="cs"/>
          <w:shd w:val="clear" w:color="auto" w:fill="FFFFFF"/>
          <w:rtl/>
          <w:lang w:bidi="fa-IR"/>
        </w:rPr>
        <w:t>پایایی</w:t>
      </w:r>
      <w:proofErr w:type="spellEnd"/>
      <w:r w:rsidRPr="00797FBE">
        <w:rPr>
          <w:rFonts w:eastAsiaTheme="minorHAnsi" w:cs="B Nazanin" w:hint="cs"/>
          <w:shd w:val="clear" w:color="auto" w:fill="FFFFFF"/>
          <w:rtl/>
          <w:lang w:bidi="fa-IR"/>
        </w:rPr>
        <w:t xml:space="preserve"> سازگاری درونی مدل تائید شده</w:t>
      </w:r>
      <w:r w:rsidRPr="00797FBE">
        <w:rPr>
          <w:rFonts w:eastAsiaTheme="minorHAnsi" w:cs="B Nazanin"/>
          <w:shd w:val="clear" w:color="auto" w:fill="FFFFFF"/>
          <w:rtl/>
          <w:lang w:bidi="fa-IR"/>
        </w:rPr>
        <w:softHyphen/>
      </w:r>
      <w:r w:rsidRPr="00797FBE">
        <w:rPr>
          <w:rFonts w:eastAsiaTheme="minorHAnsi" w:cs="B Nazanin" w:hint="cs"/>
          <w:shd w:val="clear" w:color="auto" w:fill="FFFFFF"/>
          <w:rtl/>
          <w:lang w:bidi="fa-IR"/>
        </w:rPr>
        <w:t xml:space="preserve">است. </w:t>
      </w:r>
      <w:r w:rsidRPr="00797FBE">
        <w:rPr>
          <w:rFonts w:eastAsiaTheme="minorHAnsi" w:cs="B Nazanin" w:hint="cs"/>
          <w:rtl/>
          <w:lang w:bidi="fa-IR"/>
        </w:rPr>
        <w:t xml:space="preserve">مطابق جدول </w:t>
      </w:r>
      <w:r w:rsidR="001B4EC5" w:rsidRPr="00797FBE">
        <w:rPr>
          <w:rFonts w:eastAsiaTheme="minorHAnsi" w:cs="B Nazanin" w:hint="cs"/>
          <w:rtl/>
          <w:lang w:bidi="fa-IR"/>
        </w:rPr>
        <w:t>4</w:t>
      </w:r>
      <w:r w:rsidRPr="00797FBE">
        <w:rPr>
          <w:rFonts w:eastAsiaTheme="minorHAnsi" w:cs="B Nazanin" w:hint="cs"/>
          <w:rtl/>
          <w:lang w:bidi="fa-IR"/>
        </w:rPr>
        <w:t xml:space="preserve">، </w:t>
      </w:r>
      <w:proofErr w:type="spellStart"/>
      <w:r w:rsidRPr="00797FBE">
        <w:rPr>
          <w:rFonts w:eastAsiaTheme="minorHAnsi" w:cs="B Nazanin" w:hint="cs"/>
          <w:rtl/>
          <w:lang w:bidi="fa-IR"/>
        </w:rPr>
        <w:t>آلفای</w:t>
      </w:r>
      <w:proofErr w:type="spellEnd"/>
      <w:r w:rsidRPr="00797FBE">
        <w:rPr>
          <w:rFonts w:eastAsiaTheme="minorHAnsi" w:cs="B Nazanin" w:hint="cs"/>
          <w:rtl/>
          <w:lang w:bidi="fa-IR"/>
        </w:rPr>
        <w:t xml:space="preserve"> </w:t>
      </w:r>
      <w:proofErr w:type="spellStart"/>
      <w:r w:rsidRPr="00797FBE">
        <w:rPr>
          <w:rFonts w:eastAsiaTheme="minorHAnsi" w:cs="B Nazanin" w:hint="cs"/>
          <w:rtl/>
          <w:lang w:bidi="fa-IR"/>
        </w:rPr>
        <w:t>کرونباخ</w:t>
      </w:r>
      <w:proofErr w:type="spellEnd"/>
      <w:r w:rsidRPr="00797FBE">
        <w:rPr>
          <w:rFonts w:eastAsiaTheme="minorHAnsi" w:cs="B Nazanin" w:hint="cs"/>
          <w:rtl/>
          <w:lang w:bidi="fa-IR"/>
        </w:rPr>
        <w:t xml:space="preserve"> و </w:t>
      </w:r>
      <w:proofErr w:type="spellStart"/>
      <w:r w:rsidRPr="00797FBE">
        <w:rPr>
          <w:rFonts w:eastAsiaTheme="minorHAnsi" w:cs="B Nazanin" w:hint="cs"/>
          <w:rtl/>
          <w:lang w:bidi="fa-IR"/>
        </w:rPr>
        <w:t>پایایی</w:t>
      </w:r>
      <w:proofErr w:type="spellEnd"/>
      <w:r w:rsidRPr="00797FBE">
        <w:rPr>
          <w:rFonts w:eastAsiaTheme="minorHAnsi" w:cs="B Nazanin" w:hint="cs"/>
          <w:rtl/>
          <w:lang w:bidi="fa-IR"/>
        </w:rPr>
        <w:t xml:space="preserve"> ترکیبی </w:t>
      </w:r>
      <w:r w:rsidRPr="00797FBE">
        <w:rPr>
          <w:rFonts w:asciiTheme="majorBidi" w:eastAsiaTheme="minorHAnsi" w:hAnsiTheme="majorBidi" w:cs="B Nazanin"/>
          <w:rtl/>
          <w:lang w:bidi="fa-IR"/>
        </w:rPr>
        <w:t>(</w:t>
      </w:r>
      <w:r w:rsidRPr="00797FBE">
        <w:rPr>
          <w:rFonts w:asciiTheme="majorBidi" w:eastAsiaTheme="minorHAnsi" w:hAnsiTheme="majorBidi" w:cs="B Nazanin"/>
          <w:sz w:val="22"/>
          <w:szCs w:val="22"/>
          <w:lang w:bidi="fa-IR"/>
        </w:rPr>
        <w:t>CR</w:t>
      </w:r>
      <w:r w:rsidRPr="00797FBE">
        <w:rPr>
          <w:rFonts w:asciiTheme="majorBidi" w:eastAsiaTheme="minorHAnsi" w:hAnsiTheme="majorBidi" w:cs="B Nazanin"/>
          <w:rtl/>
          <w:lang w:bidi="fa-IR"/>
        </w:rPr>
        <w:t>)</w:t>
      </w:r>
      <w:r w:rsidRPr="00797FBE">
        <w:rPr>
          <w:rFonts w:eastAsiaTheme="minorHAnsi" w:cs="B Nazanin" w:hint="cs"/>
          <w:rtl/>
          <w:lang w:bidi="fa-IR"/>
        </w:rPr>
        <w:t xml:space="preserve"> هر 21 سازه بیشتر از 7/0 است که حاکی از </w:t>
      </w:r>
      <w:proofErr w:type="spellStart"/>
      <w:r w:rsidRPr="00797FBE">
        <w:rPr>
          <w:rFonts w:eastAsiaTheme="minorHAnsi" w:cs="B Nazanin" w:hint="cs"/>
          <w:rtl/>
          <w:lang w:bidi="fa-IR"/>
        </w:rPr>
        <w:t>پایایی</w:t>
      </w:r>
      <w:proofErr w:type="spellEnd"/>
      <w:r w:rsidRPr="00797FBE">
        <w:rPr>
          <w:rFonts w:eastAsiaTheme="minorHAnsi" w:cs="B Nazanin" w:hint="cs"/>
          <w:rtl/>
          <w:lang w:bidi="fa-IR"/>
        </w:rPr>
        <w:t xml:space="preserve"> مناسب مدل است. همچنین میانگین </w:t>
      </w:r>
      <w:proofErr w:type="spellStart"/>
      <w:r w:rsidRPr="00797FBE">
        <w:rPr>
          <w:rFonts w:eastAsiaTheme="minorHAnsi" w:cs="B Nazanin" w:hint="cs"/>
          <w:rtl/>
          <w:lang w:bidi="fa-IR"/>
        </w:rPr>
        <w:t>واریانس</w:t>
      </w:r>
      <w:proofErr w:type="spellEnd"/>
      <w:r w:rsidRPr="00797FBE">
        <w:rPr>
          <w:rFonts w:eastAsiaTheme="minorHAnsi" w:cs="B Nazanin" w:hint="cs"/>
          <w:rtl/>
          <w:lang w:bidi="fa-IR"/>
        </w:rPr>
        <w:t xml:space="preserve"> </w:t>
      </w:r>
      <w:proofErr w:type="spellStart"/>
      <w:r w:rsidRPr="00797FBE">
        <w:rPr>
          <w:rFonts w:eastAsiaTheme="minorHAnsi" w:cs="B Nazanin" w:hint="cs"/>
          <w:rtl/>
          <w:lang w:bidi="fa-IR"/>
        </w:rPr>
        <w:t>استخراجی</w:t>
      </w:r>
      <w:proofErr w:type="spellEnd"/>
      <w:r w:rsidRPr="00797FBE">
        <w:rPr>
          <w:rFonts w:eastAsiaTheme="minorHAnsi" w:cs="B Nazanin" w:hint="cs"/>
          <w:rtl/>
          <w:lang w:bidi="fa-IR"/>
        </w:rPr>
        <w:t xml:space="preserve"> </w:t>
      </w:r>
      <w:r w:rsidRPr="00797FBE">
        <w:rPr>
          <w:rFonts w:asciiTheme="majorBidi" w:eastAsiaTheme="minorHAnsi" w:hAnsiTheme="majorBidi" w:cs="B Nazanin"/>
          <w:rtl/>
          <w:lang w:bidi="fa-IR"/>
        </w:rPr>
        <w:t>(</w:t>
      </w:r>
      <w:r w:rsidRPr="00797FBE">
        <w:rPr>
          <w:rFonts w:asciiTheme="majorBidi" w:eastAsiaTheme="minorHAnsi" w:hAnsiTheme="majorBidi" w:cs="B Nazanin"/>
          <w:sz w:val="22"/>
          <w:szCs w:val="22"/>
          <w:lang w:bidi="fa-IR"/>
        </w:rPr>
        <w:t>AVE</w:t>
      </w:r>
      <w:r w:rsidRPr="00797FBE">
        <w:rPr>
          <w:rFonts w:asciiTheme="majorBidi" w:eastAsiaTheme="minorHAnsi" w:hAnsiTheme="majorBidi" w:cs="B Nazanin"/>
          <w:rtl/>
          <w:lang w:bidi="fa-IR"/>
        </w:rPr>
        <w:t>)</w:t>
      </w:r>
      <w:r w:rsidRPr="00797FBE">
        <w:rPr>
          <w:rFonts w:asciiTheme="majorBidi" w:eastAsiaTheme="minorHAnsi" w:hAnsiTheme="majorBidi" w:cs="B Nazanin" w:hint="cs"/>
          <w:rtl/>
          <w:lang w:bidi="fa-IR"/>
        </w:rPr>
        <w:t xml:space="preserve"> </w:t>
      </w:r>
      <w:proofErr w:type="spellStart"/>
      <w:r w:rsidRPr="00797FBE">
        <w:rPr>
          <w:rFonts w:asciiTheme="majorBidi" w:eastAsiaTheme="minorHAnsi" w:hAnsiTheme="majorBidi" w:cs="B Nazanin" w:hint="cs"/>
          <w:rtl/>
          <w:lang w:bidi="fa-IR"/>
        </w:rPr>
        <w:t>سازه</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ها</w:t>
      </w:r>
      <w:proofErr w:type="spellEnd"/>
      <w:r w:rsidRPr="00797FBE">
        <w:rPr>
          <w:rFonts w:asciiTheme="majorBidi" w:eastAsiaTheme="minorHAnsi" w:hAnsiTheme="majorBidi" w:cs="B Nazanin" w:hint="cs"/>
          <w:rtl/>
          <w:lang w:bidi="fa-IR"/>
        </w:rPr>
        <w:t xml:space="preserve"> به عنوان معیار روایی همگرا که میزان همبستگی یک سازه به شاخص</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های خود را نشان می</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دهد، بیشتر از 5/0 است</w:t>
      </w:r>
      <w:r w:rsidRPr="00797FBE">
        <w:rPr>
          <w:rFonts w:eastAsiaTheme="minorHAnsi" w:cs="B Nazanin" w:hint="cs"/>
          <w:rtl/>
          <w:lang w:bidi="fa-IR"/>
        </w:rPr>
        <w:t xml:space="preserve"> </w:t>
      </w:r>
      <w:r w:rsidRPr="00797FBE">
        <w:rPr>
          <w:rFonts w:asciiTheme="majorBidi" w:eastAsiaTheme="minorHAnsi" w:hAnsiTheme="majorBidi" w:cs="B Nazanin" w:hint="cs"/>
          <w:rtl/>
          <w:lang w:bidi="fa-IR"/>
        </w:rPr>
        <w:t xml:space="preserve">که حکایت از روایی </w:t>
      </w:r>
      <w:proofErr w:type="spellStart"/>
      <w:r w:rsidRPr="00797FBE">
        <w:rPr>
          <w:rFonts w:asciiTheme="majorBidi" w:eastAsiaTheme="minorHAnsi" w:hAnsiTheme="majorBidi" w:cs="B Nazanin" w:hint="cs"/>
          <w:rtl/>
          <w:lang w:bidi="fa-IR"/>
        </w:rPr>
        <w:t>همگرای</w:t>
      </w:r>
      <w:proofErr w:type="spellEnd"/>
      <w:r w:rsidRPr="00797FBE">
        <w:rPr>
          <w:rFonts w:asciiTheme="majorBidi" w:eastAsiaTheme="minorHAnsi" w:hAnsiTheme="majorBidi" w:cs="B Nazanin" w:hint="cs"/>
          <w:rtl/>
          <w:lang w:bidi="fa-IR"/>
        </w:rPr>
        <w:t xml:space="preserve"> مطلوب مدل دارد.  </w:t>
      </w:r>
    </w:p>
    <w:p w14:paraId="743C7058" w14:textId="77777777" w:rsidR="003357F1" w:rsidRPr="00797FBE" w:rsidRDefault="003357F1" w:rsidP="003357F1">
      <w:pPr>
        <w:tabs>
          <w:tab w:val="left" w:pos="295"/>
        </w:tabs>
        <w:bidi/>
        <w:jc w:val="both"/>
        <w:rPr>
          <w:rFonts w:asciiTheme="majorBidi" w:eastAsiaTheme="minorHAnsi" w:hAnsiTheme="majorBidi" w:cs="B Nazanin"/>
          <w:rtl/>
          <w:lang w:bidi="fa-IR"/>
        </w:rPr>
      </w:pPr>
    </w:p>
    <w:p w14:paraId="2CCC68D8" w14:textId="1B72E0FF" w:rsidR="008726BF" w:rsidRPr="00797FBE" w:rsidRDefault="008726BF" w:rsidP="001445AE">
      <w:pPr>
        <w:tabs>
          <w:tab w:val="left" w:pos="295"/>
        </w:tabs>
        <w:bidi/>
        <w:jc w:val="center"/>
        <w:rPr>
          <w:rFonts w:eastAsiaTheme="minorHAnsi" w:cs="B Nazanin"/>
          <w:b/>
          <w:bCs/>
          <w:sz w:val="20"/>
          <w:szCs w:val="20"/>
          <w:rtl/>
          <w:lang w:bidi="fa-IR"/>
        </w:rPr>
      </w:pPr>
      <w:bookmarkStart w:id="14" w:name="_Hlk133210548"/>
      <w:bookmarkEnd w:id="13"/>
      <w:r w:rsidRPr="00797FBE">
        <w:rPr>
          <w:rFonts w:eastAsiaTheme="minorHAnsi" w:cs="B Nazanin" w:hint="cs"/>
          <w:b/>
          <w:bCs/>
          <w:sz w:val="20"/>
          <w:szCs w:val="20"/>
          <w:rtl/>
          <w:lang w:bidi="fa-IR"/>
        </w:rPr>
        <w:t xml:space="preserve">جدول </w:t>
      </w:r>
      <w:r w:rsidR="001B4EC5" w:rsidRPr="00797FBE">
        <w:rPr>
          <w:rFonts w:eastAsiaTheme="minorHAnsi" w:cs="B Nazanin" w:hint="cs"/>
          <w:b/>
          <w:bCs/>
          <w:sz w:val="20"/>
          <w:szCs w:val="20"/>
          <w:rtl/>
          <w:lang w:bidi="fa-IR"/>
        </w:rPr>
        <w:t>4</w:t>
      </w:r>
      <w:r w:rsidRPr="00797FBE">
        <w:rPr>
          <w:rFonts w:eastAsiaTheme="minorHAnsi" w:cs="B Nazanin" w:hint="cs"/>
          <w:b/>
          <w:bCs/>
          <w:sz w:val="20"/>
          <w:szCs w:val="20"/>
          <w:rtl/>
          <w:lang w:bidi="fa-IR"/>
        </w:rPr>
        <w:t>. آزمون بخش اندازه گیری مدل پژوهش</w:t>
      </w:r>
    </w:p>
    <w:tbl>
      <w:tblPr>
        <w:tblStyle w:val="PlainTable21"/>
        <w:bidiVisual/>
        <w:tblW w:w="5000" w:type="pct"/>
        <w:tblBorders>
          <w:insideH w:val="single" w:sz="4" w:space="0" w:color="auto"/>
        </w:tblBorders>
        <w:tblCellMar>
          <w:left w:w="0" w:type="dxa"/>
          <w:right w:w="0" w:type="dxa"/>
        </w:tblCellMar>
        <w:tblLook w:val="04A0" w:firstRow="1" w:lastRow="0" w:firstColumn="1" w:lastColumn="0" w:noHBand="0" w:noVBand="1"/>
      </w:tblPr>
      <w:tblGrid>
        <w:gridCol w:w="2783"/>
        <w:gridCol w:w="1757"/>
        <w:gridCol w:w="1757"/>
        <w:gridCol w:w="2490"/>
      </w:tblGrid>
      <w:tr w:rsidR="008726BF" w:rsidRPr="00797FBE" w14:paraId="3532EAF8" w14:textId="77777777" w:rsidTr="00226B46">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583" w:type="pct"/>
            <w:tcBorders>
              <w:top w:val="single" w:sz="4" w:space="0" w:color="auto"/>
              <w:bottom w:val="none" w:sz="0" w:space="0" w:color="auto"/>
            </w:tcBorders>
            <w:shd w:val="clear" w:color="auto" w:fill="D9D9D9" w:themeFill="background1" w:themeFillShade="D9"/>
            <w:noWrap/>
            <w:vAlign w:val="center"/>
            <w:hideMark/>
          </w:tcPr>
          <w:p w14:paraId="38DEF539" w14:textId="77777777" w:rsidR="008726BF" w:rsidRPr="00797FBE" w:rsidRDefault="008726BF" w:rsidP="008726BF">
            <w:pPr>
              <w:jc w:val="center"/>
              <w:rPr>
                <w:rFonts w:cs="B Nazanin"/>
                <w:sz w:val="20"/>
                <w:szCs w:val="20"/>
                <w:lang w:bidi="fa-IR"/>
              </w:rPr>
            </w:pPr>
            <w:bookmarkStart w:id="15" w:name="_Hlk133210740"/>
            <w:r w:rsidRPr="00797FBE">
              <w:rPr>
                <w:rFonts w:cs="B Nazanin" w:hint="cs"/>
                <w:sz w:val="20"/>
                <w:szCs w:val="20"/>
                <w:rtl/>
              </w:rPr>
              <w:t>سازه</w:t>
            </w:r>
          </w:p>
        </w:tc>
        <w:tc>
          <w:tcPr>
            <w:tcW w:w="1000" w:type="pct"/>
            <w:tcBorders>
              <w:top w:val="single" w:sz="4" w:space="0" w:color="auto"/>
              <w:bottom w:val="none" w:sz="0" w:space="0" w:color="auto"/>
            </w:tcBorders>
            <w:shd w:val="clear" w:color="auto" w:fill="D9D9D9" w:themeFill="background1" w:themeFillShade="D9"/>
            <w:noWrap/>
            <w:vAlign w:val="center"/>
            <w:hideMark/>
          </w:tcPr>
          <w:p w14:paraId="5C725283" w14:textId="77777777" w:rsidR="008726BF" w:rsidRPr="00797FBE" w:rsidRDefault="008726BF" w:rsidP="008726B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20"/>
                <w:szCs w:val="20"/>
              </w:rPr>
            </w:pPr>
            <w:r w:rsidRPr="00797FBE">
              <w:rPr>
                <w:rFonts w:asciiTheme="majorBidi" w:hAnsiTheme="majorBidi" w:cs="B Nazanin"/>
                <w:sz w:val="20"/>
                <w:szCs w:val="20"/>
              </w:rPr>
              <w:t>Cronbach's</w:t>
            </w:r>
          </w:p>
          <w:p w14:paraId="28D45E62" w14:textId="77777777" w:rsidR="008726BF" w:rsidRPr="00797FBE" w:rsidRDefault="008726BF" w:rsidP="008726B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20"/>
                <w:szCs w:val="20"/>
              </w:rPr>
            </w:pPr>
            <w:r w:rsidRPr="00797FBE">
              <w:rPr>
                <w:rFonts w:asciiTheme="majorBidi" w:hAnsiTheme="majorBidi" w:cs="B Nazanin"/>
                <w:sz w:val="20"/>
                <w:szCs w:val="20"/>
              </w:rPr>
              <w:t xml:space="preserve"> Alpha&gt; 0/7 </w:t>
            </w:r>
          </w:p>
        </w:tc>
        <w:tc>
          <w:tcPr>
            <w:tcW w:w="1000" w:type="pct"/>
            <w:tcBorders>
              <w:top w:val="single" w:sz="4" w:space="0" w:color="auto"/>
              <w:bottom w:val="none" w:sz="0" w:space="0" w:color="auto"/>
            </w:tcBorders>
            <w:shd w:val="clear" w:color="auto" w:fill="D9D9D9" w:themeFill="background1" w:themeFillShade="D9"/>
            <w:noWrap/>
            <w:vAlign w:val="center"/>
            <w:hideMark/>
          </w:tcPr>
          <w:p w14:paraId="76359390" w14:textId="77777777" w:rsidR="008726BF" w:rsidRPr="00797FBE" w:rsidRDefault="008726BF" w:rsidP="008726B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20"/>
                <w:szCs w:val="20"/>
              </w:rPr>
            </w:pPr>
            <w:r w:rsidRPr="00797FBE">
              <w:rPr>
                <w:rFonts w:asciiTheme="majorBidi" w:hAnsiTheme="majorBidi" w:cs="B Nazanin"/>
                <w:sz w:val="20"/>
                <w:szCs w:val="20"/>
              </w:rPr>
              <w:t>Composite</w:t>
            </w:r>
          </w:p>
          <w:p w14:paraId="006B03D6" w14:textId="77777777" w:rsidR="008726BF" w:rsidRPr="00797FBE" w:rsidRDefault="008726BF" w:rsidP="008726B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20"/>
                <w:szCs w:val="20"/>
              </w:rPr>
            </w:pPr>
            <w:r w:rsidRPr="00797FBE">
              <w:rPr>
                <w:rFonts w:asciiTheme="majorBidi" w:hAnsiTheme="majorBidi" w:cs="B Nazanin"/>
                <w:sz w:val="20"/>
                <w:szCs w:val="20"/>
              </w:rPr>
              <w:t xml:space="preserve"> Reliability&gt; 0/7</w:t>
            </w:r>
          </w:p>
        </w:tc>
        <w:tc>
          <w:tcPr>
            <w:tcW w:w="1417" w:type="pct"/>
            <w:tcBorders>
              <w:top w:val="single" w:sz="4" w:space="0" w:color="auto"/>
              <w:bottom w:val="none" w:sz="0" w:space="0" w:color="auto"/>
            </w:tcBorders>
            <w:shd w:val="clear" w:color="auto" w:fill="D9D9D9" w:themeFill="background1" w:themeFillShade="D9"/>
            <w:noWrap/>
            <w:vAlign w:val="center"/>
            <w:hideMark/>
          </w:tcPr>
          <w:p w14:paraId="247EDA6C" w14:textId="77777777" w:rsidR="008726BF" w:rsidRPr="00797FBE" w:rsidRDefault="008726BF" w:rsidP="008726B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20"/>
                <w:szCs w:val="20"/>
              </w:rPr>
            </w:pPr>
            <w:r w:rsidRPr="00797FBE">
              <w:rPr>
                <w:rFonts w:asciiTheme="majorBidi" w:hAnsiTheme="majorBidi" w:cs="B Nazanin"/>
                <w:sz w:val="20"/>
                <w:szCs w:val="20"/>
              </w:rPr>
              <w:t>Average Variance</w:t>
            </w:r>
          </w:p>
          <w:p w14:paraId="318E251F" w14:textId="77777777" w:rsidR="008726BF" w:rsidRPr="00797FBE" w:rsidRDefault="008726BF" w:rsidP="008726B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20"/>
                <w:szCs w:val="20"/>
              </w:rPr>
            </w:pPr>
            <w:r w:rsidRPr="00797FBE">
              <w:rPr>
                <w:rFonts w:asciiTheme="majorBidi" w:hAnsiTheme="majorBidi" w:cs="B Nazanin"/>
                <w:sz w:val="20"/>
                <w:szCs w:val="20"/>
              </w:rPr>
              <w:t xml:space="preserve"> Extracted (AVE)&gt; 0/5</w:t>
            </w:r>
          </w:p>
        </w:tc>
      </w:tr>
      <w:tr w:rsidR="008726BF" w:rsidRPr="00797FBE" w14:paraId="17900CD3" w14:textId="77777777" w:rsidTr="00B538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83" w:type="pct"/>
            <w:tcBorders>
              <w:top w:val="none" w:sz="0" w:space="0" w:color="auto"/>
              <w:bottom w:val="none" w:sz="0" w:space="0" w:color="auto"/>
            </w:tcBorders>
            <w:noWrap/>
            <w:hideMark/>
          </w:tcPr>
          <w:p w14:paraId="7D6CFFF9" w14:textId="77777777" w:rsidR="008726BF" w:rsidRPr="00797FBE" w:rsidRDefault="008726BF" w:rsidP="008726BF">
            <w:pPr>
              <w:bidi/>
              <w:jc w:val="center"/>
              <w:rPr>
                <w:rFonts w:ascii="Calibri" w:hAnsi="Calibri" w:cs="B Nazanin"/>
                <w:sz w:val="20"/>
                <w:szCs w:val="20"/>
              </w:rPr>
            </w:pPr>
            <w:r w:rsidRPr="00797FBE">
              <w:rPr>
                <w:rFonts w:ascii="Calibri" w:hAnsi="Calibri" w:cs="B Nazanin" w:hint="cs"/>
                <w:sz w:val="20"/>
                <w:szCs w:val="20"/>
                <w:rtl/>
              </w:rPr>
              <w:t>پیوندها</w:t>
            </w:r>
          </w:p>
        </w:tc>
        <w:tc>
          <w:tcPr>
            <w:tcW w:w="1000" w:type="pct"/>
            <w:tcBorders>
              <w:top w:val="none" w:sz="0" w:space="0" w:color="auto"/>
              <w:bottom w:val="none" w:sz="0" w:space="0" w:color="auto"/>
            </w:tcBorders>
            <w:noWrap/>
            <w:hideMark/>
          </w:tcPr>
          <w:p w14:paraId="59A4EDC7"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77</w:t>
            </w:r>
          </w:p>
        </w:tc>
        <w:tc>
          <w:tcPr>
            <w:tcW w:w="1000" w:type="pct"/>
            <w:tcBorders>
              <w:top w:val="none" w:sz="0" w:space="0" w:color="auto"/>
              <w:bottom w:val="none" w:sz="0" w:space="0" w:color="auto"/>
            </w:tcBorders>
            <w:noWrap/>
            <w:hideMark/>
          </w:tcPr>
          <w:p w14:paraId="2742C655"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85</w:t>
            </w:r>
          </w:p>
        </w:tc>
        <w:tc>
          <w:tcPr>
            <w:tcW w:w="1417" w:type="pct"/>
            <w:tcBorders>
              <w:top w:val="none" w:sz="0" w:space="0" w:color="auto"/>
              <w:bottom w:val="none" w:sz="0" w:space="0" w:color="auto"/>
            </w:tcBorders>
            <w:noWrap/>
            <w:hideMark/>
          </w:tcPr>
          <w:p w14:paraId="47BF78F4"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59</w:t>
            </w:r>
          </w:p>
        </w:tc>
      </w:tr>
      <w:tr w:rsidR="008726BF" w:rsidRPr="00797FBE" w14:paraId="613AA5F6" w14:textId="77777777" w:rsidTr="00B53848">
        <w:trPr>
          <w:trHeight w:val="20"/>
        </w:trPr>
        <w:tc>
          <w:tcPr>
            <w:cnfStyle w:val="001000000000" w:firstRow="0" w:lastRow="0" w:firstColumn="1" w:lastColumn="0" w:oddVBand="0" w:evenVBand="0" w:oddHBand="0" w:evenHBand="0" w:firstRowFirstColumn="0" w:firstRowLastColumn="0" w:lastRowFirstColumn="0" w:lastRowLastColumn="0"/>
            <w:tcW w:w="1583" w:type="pct"/>
            <w:noWrap/>
            <w:hideMark/>
          </w:tcPr>
          <w:p w14:paraId="0C48A883" w14:textId="77777777" w:rsidR="008726BF" w:rsidRPr="00797FBE" w:rsidRDefault="008726BF" w:rsidP="008726BF">
            <w:pPr>
              <w:bidi/>
              <w:jc w:val="center"/>
              <w:rPr>
                <w:rFonts w:ascii="Calibri" w:hAnsi="Calibri" w:cs="B Nazanin"/>
                <w:sz w:val="20"/>
                <w:szCs w:val="20"/>
              </w:rPr>
            </w:pPr>
            <w:r w:rsidRPr="00797FBE">
              <w:rPr>
                <w:rFonts w:ascii="Calibri" w:hAnsi="Calibri" w:cs="B Nazanin"/>
                <w:sz w:val="20"/>
                <w:szCs w:val="20"/>
                <w:rtl/>
              </w:rPr>
              <w:t>ادراک امن</w:t>
            </w:r>
            <w:r w:rsidRPr="00797FBE">
              <w:rPr>
                <w:rFonts w:ascii="Calibri" w:hAnsi="Calibri" w:cs="B Nazanin" w:hint="cs"/>
                <w:sz w:val="20"/>
                <w:szCs w:val="20"/>
                <w:rtl/>
              </w:rPr>
              <w:t>ی</w:t>
            </w:r>
            <w:r w:rsidRPr="00797FBE">
              <w:rPr>
                <w:rFonts w:ascii="Calibri" w:hAnsi="Calibri" w:cs="B Nazanin" w:hint="eastAsia"/>
                <w:sz w:val="20"/>
                <w:szCs w:val="20"/>
                <w:rtl/>
              </w:rPr>
              <w:t>ت</w:t>
            </w:r>
            <w:r w:rsidRPr="00797FBE">
              <w:rPr>
                <w:rFonts w:ascii="Calibri" w:hAnsi="Calibri" w:cs="B Nazanin"/>
                <w:sz w:val="20"/>
                <w:szCs w:val="20"/>
                <w:rtl/>
              </w:rPr>
              <w:t xml:space="preserve"> مح</w:t>
            </w:r>
            <w:r w:rsidRPr="00797FBE">
              <w:rPr>
                <w:rFonts w:ascii="Calibri" w:hAnsi="Calibri" w:cs="B Nazanin" w:hint="cs"/>
                <w:sz w:val="20"/>
                <w:szCs w:val="20"/>
                <w:rtl/>
              </w:rPr>
              <w:t>ی</w:t>
            </w:r>
            <w:r w:rsidRPr="00797FBE">
              <w:rPr>
                <w:rFonts w:ascii="Calibri" w:hAnsi="Calibri" w:cs="B Nazanin" w:hint="eastAsia"/>
                <w:sz w:val="20"/>
                <w:szCs w:val="20"/>
                <w:rtl/>
              </w:rPr>
              <w:t>ط</w:t>
            </w:r>
          </w:p>
        </w:tc>
        <w:tc>
          <w:tcPr>
            <w:tcW w:w="1000" w:type="pct"/>
            <w:noWrap/>
            <w:hideMark/>
          </w:tcPr>
          <w:p w14:paraId="5A75635C"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70</w:t>
            </w:r>
          </w:p>
        </w:tc>
        <w:tc>
          <w:tcPr>
            <w:tcW w:w="1000" w:type="pct"/>
            <w:noWrap/>
            <w:hideMark/>
          </w:tcPr>
          <w:p w14:paraId="64719BFB"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w:t>
            </w:r>
            <w:r w:rsidRPr="00797FBE">
              <w:rPr>
                <w:rFonts w:ascii="B Mitra" w:eastAsiaTheme="minorHAnsi" w:hAnsi="B Mitra" w:cs="B Nazanin" w:hint="cs"/>
                <w:sz w:val="20"/>
                <w:szCs w:val="20"/>
                <w:rtl/>
              </w:rPr>
              <w:t>1</w:t>
            </w:r>
          </w:p>
        </w:tc>
        <w:tc>
          <w:tcPr>
            <w:tcW w:w="1417" w:type="pct"/>
            <w:noWrap/>
            <w:hideMark/>
          </w:tcPr>
          <w:p w14:paraId="7579EB09"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5</w:t>
            </w:r>
            <w:r w:rsidRPr="00797FBE">
              <w:rPr>
                <w:rFonts w:ascii="B Mitra" w:eastAsiaTheme="minorHAnsi" w:hAnsi="B Mitra" w:cs="B Nazanin" w:hint="cs"/>
                <w:sz w:val="20"/>
                <w:szCs w:val="20"/>
                <w:rtl/>
              </w:rPr>
              <w:t>2</w:t>
            </w:r>
          </w:p>
        </w:tc>
      </w:tr>
      <w:tr w:rsidR="008726BF" w:rsidRPr="00797FBE" w14:paraId="40C50B22" w14:textId="77777777" w:rsidTr="00B538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83" w:type="pct"/>
            <w:tcBorders>
              <w:top w:val="none" w:sz="0" w:space="0" w:color="auto"/>
              <w:bottom w:val="none" w:sz="0" w:space="0" w:color="auto"/>
            </w:tcBorders>
            <w:noWrap/>
            <w:hideMark/>
          </w:tcPr>
          <w:p w14:paraId="21FDCB93" w14:textId="77777777" w:rsidR="008726BF" w:rsidRPr="00797FBE" w:rsidRDefault="008726BF" w:rsidP="008726BF">
            <w:pPr>
              <w:bidi/>
              <w:jc w:val="center"/>
              <w:rPr>
                <w:rFonts w:ascii="Calibri" w:hAnsi="Calibri" w:cs="B Nazanin"/>
                <w:sz w:val="20"/>
                <w:szCs w:val="20"/>
              </w:rPr>
            </w:pPr>
            <w:r w:rsidRPr="00797FBE">
              <w:rPr>
                <w:rFonts w:ascii="Calibri" w:hAnsi="Calibri" w:cs="B Nazanin"/>
                <w:sz w:val="20"/>
                <w:szCs w:val="20"/>
                <w:rtl/>
              </w:rPr>
              <w:t>آسان‌ساز</w:t>
            </w:r>
            <w:r w:rsidRPr="00797FBE">
              <w:rPr>
                <w:rFonts w:ascii="Calibri" w:hAnsi="Calibri" w:cs="B Nazanin" w:hint="cs"/>
                <w:sz w:val="20"/>
                <w:szCs w:val="20"/>
                <w:rtl/>
              </w:rPr>
              <w:t>ی</w:t>
            </w:r>
            <w:r w:rsidRPr="00797FBE">
              <w:rPr>
                <w:rFonts w:ascii="Calibri" w:hAnsi="Calibri" w:cs="B Nazanin"/>
                <w:sz w:val="20"/>
                <w:szCs w:val="20"/>
                <w:rtl/>
              </w:rPr>
              <w:t xml:space="preserve"> فعال</w:t>
            </w:r>
            <w:r w:rsidRPr="00797FBE">
              <w:rPr>
                <w:rFonts w:ascii="Calibri" w:hAnsi="Calibri" w:cs="B Nazanin" w:hint="cs"/>
                <w:sz w:val="20"/>
                <w:szCs w:val="20"/>
                <w:rtl/>
              </w:rPr>
              <w:t>ی</w:t>
            </w:r>
            <w:r w:rsidRPr="00797FBE">
              <w:rPr>
                <w:rFonts w:ascii="Calibri" w:hAnsi="Calibri" w:cs="B Nazanin" w:hint="eastAsia"/>
                <w:sz w:val="20"/>
                <w:szCs w:val="20"/>
                <w:rtl/>
              </w:rPr>
              <w:t>ت</w:t>
            </w:r>
          </w:p>
        </w:tc>
        <w:tc>
          <w:tcPr>
            <w:tcW w:w="1000" w:type="pct"/>
            <w:tcBorders>
              <w:top w:val="none" w:sz="0" w:space="0" w:color="auto"/>
              <w:bottom w:val="none" w:sz="0" w:space="0" w:color="auto"/>
            </w:tcBorders>
            <w:noWrap/>
            <w:hideMark/>
          </w:tcPr>
          <w:p w14:paraId="20778DE3"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74</w:t>
            </w:r>
          </w:p>
        </w:tc>
        <w:tc>
          <w:tcPr>
            <w:tcW w:w="1000" w:type="pct"/>
            <w:tcBorders>
              <w:top w:val="none" w:sz="0" w:space="0" w:color="auto"/>
              <w:bottom w:val="none" w:sz="0" w:space="0" w:color="auto"/>
            </w:tcBorders>
            <w:noWrap/>
            <w:hideMark/>
          </w:tcPr>
          <w:p w14:paraId="258AFBE2"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85</w:t>
            </w:r>
          </w:p>
        </w:tc>
        <w:tc>
          <w:tcPr>
            <w:tcW w:w="1417" w:type="pct"/>
            <w:tcBorders>
              <w:top w:val="none" w:sz="0" w:space="0" w:color="auto"/>
              <w:bottom w:val="none" w:sz="0" w:space="0" w:color="auto"/>
            </w:tcBorders>
            <w:noWrap/>
            <w:hideMark/>
          </w:tcPr>
          <w:p w14:paraId="5FEDCC57"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6</w:t>
            </w:r>
            <w:r w:rsidRPr="00797FBE">
              <w:rPr>
                <w:rFonts w:ascii="B Mitra" w:eastAsiaTheme="minorHAnsi" w:hAnsi="B Mitra" w:cs="B Nazanin" w:hint="cs"/>
                <w:sz w:val="20"/>
                <w:szCs w:val="20"/>
                <w:rtl/>
              </w:rPr>
              <w:t>5</w:t>
            </w:r>
          </w:p>
        </w:tc>
      </w:tr>
      <w:tr w:rsidR="008726BF" w:rsidRPr="00797FBE" w14:paraId="2F20EEF3" w14:textId="77777777" w:rsidTr="00B53848">
        <w:trPr>
          <w:trHeight w:val="20"/>
        </w:trPr>
        <w:tc>
          <w:tcPr>
            <w:cnfStyle w:val="001000000000" w:firstRow="0" w:lastRow="0" w:firstColumn="1" w:lastColumn="0" w:oddVBand="0" w:evenVBand="0" w:oddHBand="0" w:evenHBand="0" w:firstRowFirstColumn="0" w:firstRowLastColumn="0" w:lastRowFirstColumn="0" w:lastRowLastColumn="0"/>
            <w:tcW w:w="1583" w:type="pct"/>
            <w:noWrap/>
            <w:hideMark/>
          </w:tcPr>
          <w:p w14:paraId="6248F5E9" w14:textId="77777777" w:rsidR="008726BF" w:rsidRPr="00797FBE" w:rsidRDefault="008726BF" w:rsidP="008726BF">
            <w:pPr>
              <w:bidi/>
              <w:jc w:val="center"/>
              <w:rPr>
                <w:rFonts w:ascii="Calibri" w:hAnsi="Calibri" w:cs="B Nazanin"/>
                <w:sz w:val="20"/>
                <w:szCs w:val="20"/>
              </w:rPr>
            </w:pPr>
            <w:r w:rsidRPr="00797FBE">
              <w:rPr>
                <w:rFonts w:ascii="Calibri" w:hAnsi="Calibri" w:cs="B Nazanin" w:hint="cs"/>
                <w:sz w:val="20"/>
                <w:szCs w:val="20"/>
                <w:rtl/>
              </w:rPr>
              <w:t>عملکرد مدیریت شهری</w:t>
            </w:r>
          </w:p>
        </w:tc>
        <w:tc>
          <w:tcPr>
            <w:tcW w:w="1000" w:type="pct"/>
            <w:noWrap/>
            <w:hideMark/>
          </w:tcPr>
          <w:p w14:paraId="240ECE54"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hint="cs"/>
                <w:sz w:val="20"/>
                <w:szCs w:val="20"/>
                <w:rtl/>
              </w:rPr>
              <w:t>912/0</w:t>
            </w:r>
          </w:p>
        </w:tc>
        <w:tc>
          <w:tcPr>
            <w:tcW w:w="1000" w:type="pct"/>
            <w:noWrap/>
            <w:hideMark/>
          </w:tcPr>
          <w:p w14:paraId="670E2875"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925/0</w:t>
            </w:r>
          </w:p>
        </w:tc>
        <w:tc>
          <w:tcPr>
            <w:tcW w:w="1417" w:type="pct"/>
            <w:noWrap/>
            <w:hideMark/>
          </w:tcPr>
          <w:p w14:paraId="2532F655"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552/0</w:t>
            </w:r>
          </w:p>
        </w:tc>
      </w:tr>
      <w:tr w:rsidR="008726BF" w:rsidRPr="00797FBE" w14:paraId="78E3838D" w14:textId="77777777" w:rsidTr="00B538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83" w:type="pct"/>
            <w:tcBorders>
              <w:top w:val="none" w:sz="0" w:space="0" w:color="auto"/>
              <w:bottom w:val="none" w:sz="0" w:space="0" w:color="auto"/>
            </w:tcBorders>
            <w:noWrap/>
            <w:hideMark/>
          </w:tcPr>
          <w:p w14:paraId="1D7BB27A" w14:textId="77777777" w:rsidR="008726BF" w:rsidRPr="00797FBE" w:rsidRDefault="008726BF" w:rsidP="008726BF">
            <w:pPr>
              <w:bidi/>
              <w:jc w:val="center"/>
              <w:rPr>
                <w:rFonts w:ascii="Calibri" w:hAnsi="Calibri" w:cs="B Nazanin"/>
                <w:sz w:val="20"/>
                <w:szCs w:val="20"/>
              </w:rPr>
            </w:pPr>
            <w:r w:rsidRPr="00797FBE">
              <w:rPr>
                <w:rFonts w:ascii="Calibri" w:hAnsi="Calibri" w:cs="B Nazanin"/>
                <w:sz w:val="20"/>
                <w:szCs w:val="20"/>
                <w:rtl/>
              </w:rPr>
              <w:t>خود اثربخش</w:t>
            </w:r>
            <w:r w:rsidRPr="00797FBE">
              <w:rPr>
                <w:rFonts w:ascii="Calibri" w:hAnsi="Calibri" w:cs="B Nazanin" w:hint="cs"/>
                <w:sz w:val="20"/>
                <w:szCs w:val="20"/>
                <w:rtl/>
              </w:rPr>
              <w:t>ی</w:t>
            </w:r>
          </w:p>
        </w:tc>
        <w:tc>
          <w:tcPr>
            <w:tcW w:w="1000" w:type="pct"/>
            <w:tcBorders>
              <w:top w:val="none" w:sz="0" w:space="0" w:color="auto"/>
              <w:bottom w:val="none" w:sz="0" w:space="0" w:color="auto"/>
            </w:tcBorders>
            <w:noWrap/>
            <w:hideMark/>
          </w:tcPr>
          <w:p w14:paraId="2D7AAFC3"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72</w:t>
            </w:r>
          </w:p>
        </w:tc>
        <w:tc>
          <w:tcPr>
            <w:tcW w:w="1000" w:type="pct"/>
            <w:tcBorders>
              <w:top w:val="none" w:sz="0" w:space="0" w:color="auto"/>
              <w:bottom w:val="none" w:sz="0" w:space="0" w:color="auto"/>
            </w:tcBorders>
            <w:noWrap/>
            <w:hideMark/>
          </w:tcPr>
          <w:p w14:paraId="56B5A394"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84</w:t>
            </w:r>
          </w:p>
        </w:tc>
        <w:tc>
          <w:tcPr>
            <w:tcW w:w="1417" w:type="pct"/>
            <w:tcBorders>
              <w:top w:val="none" w:sz="0" w:space="0" w:color="auto"/>
              <w:bottom w:val="none" w:sz="0" w:space="0" w:color="auto"/>
            </w:tcBorders>
            <w:noWrap/>
            <w:hideMark/>
          </w:tcPr>
          <w:p w14:paraId="11515982"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64</w:t>
            </w:r>
          </w:p>
        </w:tc>
      </w:tr>
      <w:tr w:rsidR="008726BF" w:rsidRPr="00797FBE" w14:paraId="04408CD6" w14:textId="77777777" w:rsidTr="00B53848">
        <w:trPr>
          <w:trHeight w:val="20"/>
        </w:trPr>
        <w:tc>
          <w:tcPr>
            <w:cnfStyle w:val="001000000000" w:firstRow="0" w:lastRow="0" w:firstColumn="1" w:lastColumn="0" w:oddVBand="0" w:evenVBand="0" w:oddHBand="0" w:evenHBand="0" w:firstRowFirstColumn="0" w:firstRowLastColumn="0" w:lastRowFirstColumn="0" w:lastRowLastColumn="0"/>
            <w:tcW w:w="1583" w:type="pct"/>
            <w:noWrap/>
            <w:hideMark/>
          </w:tcPr>
          <w:p w14:paraId="4B3AA252" w14:textId="77777777" w:rsidR="008726BF" w:rsidRPr="00797FBE" w:rsidRDefault="008726BF" w:rsidP="008726BF">
            <w:pPr>
              <w:bidi/>
              <w:jc w:val="center"/>
              <w:rPr>
                <w:rFonts w:ascii="Calibri" w:hAnsi="Calibri" w:cs="B Nazanin"/>
                <w:sz w:val="20"/>
                <w:szCs w:val="20"/>
              </w:rPr>
            </w:pPr>
            <w:r w:rsidRPr="00797FBE">
              <w:rPr>
                <w:rFonts w:ascii="Calibri" w:hAnsi="Calibri" w:cs="B Nazanin"/>
                <w:sz w:val="20"/>
                <w:szCs w:val="20"/>
                <w:rtl/>
              </w:rPr>
              <w:t>به</w:t>
            </w:r>
            <w:r w:rsidRPr="00797FBE">
              <w:rPr>
                <w:rFonts w:ascii="Calibri" w:hAnsi="Calibri" w:cs="B Nazanin" w:hint="cs"/>
                <w:sz w:val="20"/>
                <w:szCs w:val="20"/>
                <w:rtl/>
              </w:rPr>
              <w:t>ی</w:t>
            </w:r>
            <w:r w:rsidRPr="00797FBE">
              <w:rPr>
                <w:rFonts w:ascii="Calibri" w:hAnsi="Calibri" w:cs="B Nazanin" w:hint="eastAsia"/>
                <w:sz w:val="20"/>
                <w:szCs w:val="20"/>
                <w:rtl/>
              </w:rPr>
              <w:t>نه‌ساز</w:t>
            </w:r>
            <w:r w:rsidRPr="00797FBE">
              <w:rPr>
                <w:rFonts w:ascii="Calibri" w:hAnsi="Calibri" w:cs="B Nazanin" w:hint="cs"/>
                <w:sz w:val="20"/>
                <w:szCs w:val="20"/>
                <w:rtl/>
              </w:rPr>
              <w:t>ی</w:t>
            </w:r>
            <w:r w:rsidRPr="00797FBE">
              <w:rPr>
                <w:rFonts w:ascii="Calibri" w:hAnsi="Calibri" w:cs="B Nazanin"/>
                <w:sz w:val="20"/>
                <w:szCs w:val="20"/>
                <w:rtl/>
              </w:rPr>
              <w:t xml:space="preserve"> انرژ</w:t>
            </w:r>
            <w:r w:rsidRPr="00797FBE">
              <w:rPr>
                <w:rFonts w:ascii="Calibri" w:hAnsi="Calibri" w:cs="B Nazanin" w:hint="cs"/>
                <w:sz w:val="20"/>
                <w:szCs w:val="20"/>
                <w:rtl/>
              </w:rPr>
              <w:t>ی</w:t>
            </w:r>
          </w:p>
        </w:tc>
        <w:tc>
          <w:tcPr>
            <w:tcW w:w="1000" w:type="pct"/>
            <w:noWrap/>
            <w:hideMark/>
          </w:tcPr>
          <w:p w14:paraId="2372056C"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72</w:t>
            </w:r>
          </w:p>
        </w:tc>
        <w:tc>
          <w:tcPr>
            <w:tcW w:w="1000" w:type="pct"/>
            <w:noWrap/>
            <w:hideMark/>
          </w:tcPr>
          <w:p w14:paraId="6846CDB5"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88</w:t>
            </w:r>
          </w:p>
        </w:tc>
        <w:tc>
          <w:tcPr>
            <w:tcW w:w="1417" w:type="pct"/>
            <w:noWrap/>
            <w:hideMark/>
          </w:tcPr>
          <w:p w14:paraId="7F4E91E9"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78</w:t>
            </w:r>
          </w:p>
        </w:tc>
      </w:tr>
      <w:tr w:rsidR="008726BF" w:rsidRPr="00797FBE" w14:paraId="787179A6" w14:textId="77777777" w:rsidTr="00B538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83" w:type="pct"/>
            <w:tcBorders>
              <w:top w:val="none" w:sz="0" w:space="0" w:color="auto"/>
              <w:bottom w:val="none" w:sz="0" w:space="0" w:color="auto"/>
            </w:tcBorders>
            <w:noWrap/>
            <w:hideMark/>
          </w:tcPr>
          <w:p w14:paraId="3B67A484" w14:textId="77777777" w:rsidR="008726BF" w:rsidRPr="00797FBE" w:rsidRDefault="008726BF" w:rsidP="008726BF">
            <w:pPr>
              <w:bidi/>
              <w:jc w:val="center"/>
              <w:rPr>
                <w:rFonts w:ascii="Calibri" w:hAnsi="Calibri" w:cs="B Nazanin"/>
                <w:sz w:val="20"/>
                <w:szCs w:val="20"/>
              </w:rPr>
            </w:pPr>
            <w:r w:rsidRPr="00797FBE">
              <w:rPr>
                <w:rFonts w:ascii="Calibri" w:hAnsi="Calibri" w:cs="B Nazanin" w:hint="cs"/>
                <w:sz w:val="20"/>
                <w:szCs w:val="20"/>
                <w:rtl/>
              </w:rPr>
              <w:t>سازگاری</w:t>
            </w:r>
          </w:p>
        </w:tc>
        <w:tc>
          <w:tcPr>
            <w:tcW w:w="1000" w:type="pct"/>
            <w:tcBorders>
              <w:top w:val="none" w:sz="0" w:space="0" w:color="auto"/>
              <w:bottom w:val="none" w:sz="0" w:space="0" w:color="auto"/>
            </w:tcBorders>
            <w:noWrap/>
            <w:hideMark/>
          </w:tcPr>
          <w:p w14:paraId="121F2D54"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7</w:t>
            </w:r>
            <w:r w:rsidRPr="00797FBE">
              <w:rPr>
                <w:rFonts w:ascii="B Mitra" w:eastAsiaTheme="minorHAnsi" w:hAnsi="B Mitra" w:cs="B Nazanin" w:hint="cs"/>
                <w:sz w:val="20"/>
                <w:szCs w:val="20"/>
                <w:rtl/>
              </w:rPr>
              <w:t>8</w:t>
            </w:r>
          </w:p>
        </w:tc>
        <w:tc>
          <w:tcPr>
            <w:tcW w:w="1000" w:type="pct"/>
            <w:tcBorders>
              <w:top w:val="none" w:sz="0" w:space="0" w:color="auto"/>
              <w:bottom w:val="none" w:sz="0" w:space="0" w:color="auto"/>
            </w:tcBorders>
            <w:noWrap/>
            <w:hideMark/>
          </w:tcPr>
          <w:p w14:paraId="511AAD08"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9/0</w:t>
            </w:r>
          </w:p>
        </w:tc>
        <w:tc>
          <w:tcPr>
            <w:tcW w:w="1417" w:type="pct"/>
            <w:tcBorders>
              <w:top w:val="none" w:sz="0" w:space="0" w:color="auto"/>
              <w:bottom w:val="none" w:sz="0" w:space="0" w:color="auto"/>
            </w:tcBorders>
            <w:noWrap/>
            <w:hideMark/>
          </w:tcPr>
          <w:p w14:paraId="076CEA9F"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w:t>
            </w:r>
            <w:r w:rsidRPr="00797FBE">
              <w:rPr>
                <w:rFonts w:ascii="B Mitra" w:eastAsiaTheme="minorHAnsi" w:hAnsi="B Mitra" w:cs="B Nazanin" w:hint="cs"/>
                <w:sz w:val="20"/>
                <w:szCs w:val="20"/>
                <w:rtl/>
              </w:rPr>
              <w:t>2</w:t>
            </w:r>
          </w:p>
        </w:tc>
      </w:tr>
      <w:tr w:rsidR="008726BF" w:rsidRPr="00797FBE" w14:paraId="37391258" w14:textId="77777777" w:rsidTr="00B53848">
        <w:trPr>
          <w:trHeight w:val="20"/>
        </w:trPr>
        <w:tc>
          <w:tcPr>
            <w:cnfStyle w:val="001000000000" w:firstRow="0" w:lastRow="0" w:firstColumn="1" w:lastColumn="0" w:oddVBand="0" w:evenVBand="0" w:oddHBand="0" w:evenHBand="0" w:firstRowFirstColumn="0" w:firstRowLastColumn="0" w:lastRowFirstColumn="0" w:lastRowLastColumn="0"/>
            <w:tcW w:w="1583" w:type="pct"/>
            <w:noWrap/>
            <w:hideMark/>
          </w:tcPr>
          <w:p w14:paraId="3454D5BC" w14:textId="77777777" w:rsidR="008726BF" w:rsidRPr="00797FBE" w:rsidRDefault="008726BF" w:rsidP="008726BF">
            <w:pPr>
              <w:bidi/>
              <w:jc w:val="center"/>
              <w:rPr>
                <w:rFonts w:ascii="Calibri" w:hAnsi="Calibri" w:cs="B Nazanin"/>
                <w:sz w:val="20"/>
                <w:szCs w:val="20"/>
              </w:rPr>
            </w:pPr>
            <w:r w:rsidRPr="00797FBE">
              <w:rPr>
                <w:rFonts w:ascii="Calibri" w:hAnsi="Calibri" w:cs="B Nazanin"/>
                <w:sz w:val="20"/>
                <w:szCs w:val="20"/>
                <w:rtl/>
                <w:lang w:bidi="fa-IR"/>
              </w:rPr>
              <w:t>آسان</w:t>
            </w:r>
            <w:r w:rsidRPr="00797FBE">
              <w:rPr>
                <w:rFonts w:ascii="Calibri" w:hAnsi="Calibri" w:cs="B Nazanin"/>
                <w:sz w:val="20"/>
                <w:szCs w:val="20"/>
                <w:rtl/>
                <w:lang w:bidi="fa-IR"/>
              </w:rPr>
              <w:softHyphen/>
              <w:t>ساز</w:t>
            </w:r>
            <w:r w:rsidRPr="00797FBE">
              <w:rPr>
                <w:rFonts w:ascii="Calibri" w:hAnsi="Calibri" w:cs="B Nazanin" w:hint="cs"/>
                <w:sz w:val="20"/>
                <w:szCs w:val="20"/>
                <w:rtl/>
                <w:lang w:bidi="fa-IR"/>
              </w:rPr>
              <w:t>ی</w:t>
            </w:r>
            <w:r w:rsidRPr="00797FBE">
              <w:rPr>
                <w:rFonts w:ascii="Calibri" w:hAnsi="Calibri" w:cs="B Nazanin"/>
                <w:sz w:val="20"/>
                <w:szCs w:val="20"/>
                <w:rtl/>
                <w:lang w:bidi="fa-IR"/>
              </w:rPr>
              <w:t xml:space="preserve"> بهره</w:t>
            </w:r>
            <w:r w:rsidRPr="00797FBE">
              <w:rPr>
                <w:rFonts w:ascii="Calibri" w:hAnsi="Calibri" w:cs="B Nazanin"/>
                <w:sz w:val="20"/>
                <w:szCs w:val="20"/>
                <w:rtl/>
                <w:lang w:bidi="fa-IR"/>
              </w:rPr>
              <w:softHyphen/>
              <w:t>بردار</w:t>
            </w:r>
            <w:r w:rsidRPr="00797FBE">
              <w:rPr>
                <w:rFonts w:ascii="Calibri" w:hAnsi="Calibri" w:cs="B Nazanin" w:hint="cs"/>
                <w:sz w:val="20"/>
                <w:szCs w:val="20"/>
                <w:rtl/>
                <w:lang w:bidi="fa-IR"/>
              </w:rPr>
              <w:t>ی</w:t>
            </w:r>
          </w:p>
        </w:tc>
        <w:tc>
          <w:tcPr>
            <w:tcW w:w="1000" w:type="pct"/>
            <w:noWrap/>
            <w:hideMark/>
          </w:tcPr>
          <w:p w14:paraId="35984DA9"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81</w:t>
            </w:r>
          </w:p>
        </w:tc>
        <w:tc>
          <w:tcPr>
            <w:tcW w:w="1000" w:type="pct"/>
            <w:noWrap/>
            <w:hideMark/>
          </w:tcPr>
          <w:p w14:paraId="2EE8275C"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88</w:t>
            </w:r>
          </w:p>
        </w:tc>
        <w:tc>
          <w:tcPr>
            <w:tcW w:w="1417" w:type="pct"/>
            <w:noWrap/>
            <w:hideMark/>
          </w:tcPr>
          <w:p w14:paraId="1B3ABB88"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64</w:t>
            </w:r>
          </w:p>
        </w:tc>
      </w:tr>
      <w:tr w:rsidR="008726BF" w:rsidRPr="00797FBE" w14:paraId="76B2F62C" w14:textId="77777777" w:rsidTr="00B538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83" w:type="pct"/>
            <w:tcBorders>
              <w:top w:val="none" w:sz="0" w:space="0" w:color="auto"/>
              <w:bottom w:val="none" w:sz="0" w:space="0" w:color="auto"/>
            </w:tcBorders>
            <w:noWrap/>
            <w:hideMark/>
          </w:tcPr>
          <w:p w14:paraId="23818DD1" w14:textId="77777777" w:rsidR="008726BF" w:rsidRPr="00797FBE" w:rsidRDefault="008726BF" w:rsidP="008726BF">
            <w:pPr>
              <w:bidi/>
              <w:jc w:val="center"/>
              <w:rPr>
                <w:rFonts w:ascii="Calibri" w:hAnsi="Calibri" w:cs="B Nazanin"/>
                <w:sz w:val="20"/>
                <w:szCs w:val="20"/>
              </w:rPr>
            </w:pPr>
            <w:r w:rsidRPr="00797FBE">
              <w:rPr>
                <w:rFonts w:ascii="Calibri" w:hAnsi="Calibri" w:cs="B Nazanin"/>
                <w:sz w:val="20"/>
                <w:szCs w:val="20"/>
                <w:rtl/>
              </w:rPr>
              <w:t>ادراک کارا</w:t>
            </w:r>
            <w:r w:rsidRPr="00797FBE">
              <w:rPr>
                <w:rFonts w:ascii="Calibri" w:hAnsi="Calibri" w:cs="B Nazanin" w:hint="cs"/>
                <w:sz w:val="20"/>
                <w:szCs w:val="20"/>
                <w:rtl/>
              </w:rPr>
              <w:t>یی</w:t>
            </w:r>
          </w:p>
        </w:tc>
        <w:tc>
          <w:tcPr>
            <w:tcW w:w="1000" w:type="pct"/>
            <w:tcBorders>
              <w:top w:val="none" w:sz="0" w:space="0" w:color="auto"/>
              <w:bottom w:val="none" w:sz="0" w:space="0" w:color="auto"/>
            </w:tcBorders>
            <w:noWrap/>
            <w:hideMark/>
          </w:tcPr>
          <w:p w14:paraId="3C2A4838"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78</w:t>
            </w:r>
          </w:p>
        </w:tc>
        <w:tc>
          <w:tcPr>
            <w:tcW w:w="1000" w:type="pct"/>
            <w:tcBorders>
              <w:top w:val="none" w:sz="0" w:space="0" w:color="auto"/>
              <w:bottom w:val="none" w:sz="0" w:space="0" w:color="auto"/>
            </w:tcBorders>
            <w:noWrap/>
            <w:hideMark/>
          </w:tcPr>
          <w:p w14:paraId="3D215626"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w:t>
            </w:r>
            <w:r w:rsidRPr="00797FBE">
              <w:rPr>
                <w:rFonts w:ascii="B Mitra" w:eastAsiaTheme="minorHAnsi" w:hAnsi="B Mitra" w:cs="B Nazanin" w:hint="cs"/>
                <w:sz w:val="20"/>
                <w:szCs w:val="20"/>
                <w:rtl/>
              </w:rPr>
              <w:t>4</w:t>
            </w:r>
          </w:p>
        </w:tc>
        <w:tc>
          <w:tcPr>
            <w:tcW w:w="1417" w:type="pct"/>
            <w:tcBorders>
              <w:top w:val="none" w:sz="0" w:space="0" w:color="auto"/>
              <w:bottom w:val="none" w:sz="0" w:space="0" w:color="auto"/>
            </w:tcBorders>
            <w:noWrap/>
            <w:hideMark/>
          </w:tcPr>
          <w:p w14:paraId="42F2C66C"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5/0</w:t>
            </w:r>
          </w:p>
        </w:tc>
      </w:tr>
      <w:tr w:rsidR="008726BF" w:rsidRPr="00797FBE" w14:paraId="12342320" w14:textId="77777777" w:rsidTr="00B53848">
        <w:trPr>
          <w:trHeight w:val="20"/>
        </w:trPr>
        <w:tc>
          <w:tcPr>
            <w:cnfStyle w:val="001000000000" w:firstRow="0" w:lastRow="0" w:firstColumn="1" w:lastColumn="0" w:oddVBand="0" w:evenVBand="0" w:oddHBand="0" w:evenHBand="0" w:firstRowFirstColumn="0" w:firstRowLastColumn="0" w:lastRowFirstColumn="0" w:lastRowLastColumn="0"/>
            <w:tcW w:w="1583" w:type="pct"/>
            <w:noWrap/>
            <w:hideMark/>
          </w:tcPr>
          <w:p w14:paraId="4A9AE720" w14:textId="77777777" w:rsidR="008726BF" w:rsidRPr="00797FBE" w:rsidRDefault="008726BF" w:rsidP="008726BF">
            <w:pPr>
              <w:bidi/>
              <w:jc w:val="center"/>
              <w:rPr>
                <w:rFonts w:ascii="Calibri" w:hAnsi="Calibri" w:cs="B Nazanin"/>
                <w:sz w:val="20"/>
                <w:szCs w:val="20"/>
              </w:rPr>
            </w:pPr>
            <w:r w:rsidRPr="00797FBE">
              <w:rPr>
                <w:rFonts w:ascii="Calibri" w:hAnsi="Calibri" w:cs="B Nazanin" w:hint="cs"/>
                <w:sz w:val="20"/>
                <w:szCs w:val="20"/>
                <w:rtl/>
              </w:rPr>
              <w:t>شفافیت</w:t>
            </w:r>
          </w:p>
        </w:tc>
        <w:tc>
          <w:tcPr>
            <w:tcW w:w="1000" w:type="pct"/>
            <w:noWrap/>
            <w:hideMark/>
          </w:tcPr>
          <w:p w14:paraId="33A19B41"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70</w:t>
            </w:r>
          </w:p>
        </w:tc>
        <w:tc>
          <w:tcPr>
            <w:tcW w:w="1000" w:type="pct"/>
            <w:noWrap/>
            <w:hideMark/>
          </w:tcPr>
          <w:p w14:paraId="59CDE447"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83</w:t>
            </w:r>
          </w:p>
        </w:tc>
        <w:tc>
          <w:tcPr>
            <w:tcW w:w="1417" w:type="pct"/>
            <w:noWrap/>
            <w:hideMark/>
          </w:tcPr>
          <w:p w14:paraId="4ABB6590"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6</w:t>
            </w:r>
            <w:r w:rsidRPr="00797FBE">
              <w:rPr>
                <w:rFonts w:ascii="B Mitra" w:eastAsiaTheme="minorHAnsi" w:hAnsi="B Mitra" w:cs="B Nazanin" w:hint="cs"/>
                <w:sz w:val="20"/>
                <w:szCs w:val="20"/>
                <w:rtl/>
              </w:rPr>
              <w:t>2</w:t>
            </w:r>
          </w:p>
        </w:tc>
      </w:tr>
      <w:tr w:rsidR="008726BF" w:rsidRPr="00797FBE" w14:paraId="6BBAFDCD" w14:textId="77777777" w:rsidTr="00B538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83" w:type="pct"/>
            <w:tcBorders>
              <w:top w:val="none" w:sz="0" w:space="0" w:color="auto"/>
              <w:bottom w:val="none" w:sz="0" w:space="0" w:color="auto"/>
            </w:tcBorders>
            <w:noWrap/>
            <w:hideMark/>
          </w:tcPr>
          <w:p w14:paraId="753445FC" w14:textId="77777777" w:rsidR="008726BF" w:rsidRPr="00797FBE" w:rsidRDefault="008726BF" w:rsidP="008726BF">
            <w:pPr>
              <w:bidi/>
              <w:jc w:val="center"/>
              <w:rPr>
                <w:rFonts w:ascii="Calibri" w:hAnsi="Calibri" w:cs="B Nazanin"/>
                <w:sz w:val="20"/>
                <w:szCs w:val="20"/>
              </w:rPr>
            </w:pPr>
            <w:r w:rsidRPr="00797FBE">
              <w:rPr>
                <w:rFonts w:ascii="Calibri" w:hAnsi="Calibri" w:cs="B Nazanin"/>
                <w:sz w:val="20"/>
                <w:szCs w:val="20"/>
                <w:rtl/>
              </w:rPr>
              <w:t>به</w:t>
            </w:r>
            <w:r w:rsidRPr="00797FBE">
              <w:rPr>
                <w:rFonts w:ascii="Calibri" w:hAnsi="Calibri" w:cs="B Nazanin" w:hint="cs"/>
                <w:sz w:val="20"/>
                <w:szCs w:val="20"/>
                <w:rtl/>
              </w:rPr>
              <w:t>ی</w:t>
            </w:r>
            <w:r w:rsidRPr="00797FBE">
              <w:rPr>
                <w:rFonts w:ascii="Calibri" w:hAnsi="Calibri" w:cs="B Nazanin" w:hint="eastAsia"/>
                <w:sz w:val="20"/>
                <w:szCs w:val="20"/>
                <w:rtl/>
              </w:rPr>
              <w:t>نه‌ساز</w:t>
            </w:r>
            <w:r w:rsidRPr="00797FBE">
              <w:rPr>
                <w:rFonts w:ascii="Calibri" w:hAnsi="Calibri" w:cs="B Nazanin" w:hint="cs"/>
                <w:sz w:val="20"/>
                <w:szCs w:val="20"/>
                <w:rtl/>
              </w:rPr>
              <w:t>ی</w:t>
            </w:r>
            <w:r w:rsidRPr="00797FBE">
              <w:rPr>
                <w:rFonts w:ascii="Calibri" w:hAnsi="Calibri" w:cs="B Nazanin"/>
                <w:sz w:val="20"/>
                <w:szCs w:val="20"/>
                <w:rtl/>
              </w:rPr>
              <w:t xml:space="preserve"> زمان</w:t>
            </w:r>
          </w:p>
        </w:tc>
        <w:tc>
          <w:tcPr>
            <w:tcW w:w="1000" w:type="pct"/>
            <w:tcBorders>
              <w:top w:val="none" w:sz="0" w:space="0" w:color="auto"/>
              <w:bottom w:val="none" w:sz="0" w:space="0" w:color="auto"/>
            </w:tcBorders>
            <w:noWrap/>
            <w:hideMark/>
          </w:tcPr>
          <w:p w14:paraId="716DB9B3"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86</w:t>
            </w:r>
          </w:p>
        </w:tc>
        <w:tc>
          <w:tcPr>
            <w:tcW w:w="1000" w:type="pct"/>
            <w:tcBorders>
              <w:top w:val="none" w:sz="0" w:space="0" w:color="auto"/>
              <w:bottom w:val="none" w:sz="0" w:space="0" w:color="auto"/>
            </w:tcBorders>
            <w:noWrap/>
            <w:hideMark/>
          </w:tcPr>
          <w:p w14:paraId="1979EA43"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91</w:t>
            </w:r>
          </w:p>
        </w:tc>
        <w:tc>
          <w:tcPr>
            <w:tcW w:w="1417" w:type="pct"/>
            <w:tcBorders>
              <w:top w:val="none" w:sz="0" w:space="0" w:color="auto"/>
              <w:bottom w:val="none" w:sz="0" w:space="0" w:color="auto"/>
            </w:tcBorders>
            <w:noWrap/>
            <w:hideMark/>
          </w:tcPr>
          <w:p w14:paraId="751CC4E8"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71</w:t>
            </w:r>
          </w:p>
        </w:tc>
      </w:tr>
      <w:tr w:rsidR="008726BF" w:rsidRPr="00797FBE" w14:paraId="5B6806FD" w14:textId="77777777" w:rsidTr="00B53848">
        <w:trPr>
          <w:trHeight w:val="20"/>
        </w:trPr>
        <w:tc>
          <w:tcPr>
            <w:cnfStyle w:val="001000000000" w:firstRow="0" w:lastRow="0" w:firstColumn="1" w:lastColumn="0" w:oddVBand="0" w:evenVBand="0" w:oddHBand="0" w:evenHBand="0" w:firstRowFirstColumn="0" w:firstRowLastColumn="0" w:lastRowFirstColumn="0" w:lastRowLastColumn="0"/>
            <w:tcW w:w="1583" w:type="pct"/>
            <w:noWrap/>
            <w:hideMark/>
          </w:tcPr>
          <w:p w14:paraId="7FA795AF" w14:textId="77777777" w:rsidR="008726BF" w:rsidRPr="00797FBE" w:rsidRDefault="008726BF" w:rsidP="008726BF">
            <w:pPr>
              <w:bidi/>
              <w:jc w:val="center"/>
              <w:rPr>
                <w:rFonts w:ascii="Calibri" w:hAnsi="Calibri" w:cs="B Nazanin"/>
                <w:sz w:val="20"/>
                <w:szCs w:val="20"/>
              </w:rPr>
            </w:pPr>
            <w:r w:rsidRPr="00797FBE">
              <w:rPr>
                <w:rFonts w:ascii="Calibri" w:hAnsi="Calibri" w:cs="B Nazanin" w:hint="cs"/>
                <w:sz w:val="20"/>
                <w:szCs w:val="20"/>
                <w:rtl/>
              </w:rPr>
              <w:t>قابلیت اطمینان</w:t>
            </w:r>
          </w:p>
        </w:tc>
        <w:tc>
          <w:tcPr>
            <w:tcW w:w="1000" w:type="pct"/>
            <w:noWrap/>
            <w:hideMark/>
          </w:tcPr>
          <w:p w14:paraId="5B265049"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w:t>
            </w:r>
            <w:r w:rsidRPr="00797FBE">
              <w:rPr>
                <w:rFonts w:ascii="B Mitra" w:eastAsiaTheme="minorHAnsi" w:hAnsi="B Mitra" w:cs="B Nazanin" w:hint="cs"/>
                <w:sz w:val="20"/>
                <w:szCs w:val="20"/>
                <w:rtl/>
              </w:rPr>
              <w:t>4</w:t>
            </w:r>
          </w:p>
        </w:tc>
        <w:tc>
          <w:tcPr>
            <w:tcW w:w="1000" w:type="pct"/>
            <w:noWrap/>
            <w:hideMark/>
          </w:tcPr>
          <w:p w14:paraId="67E2E825"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88/0</w:t>
            </w:r>
          </w:p>
        </w:tc>
        <w:tc>
          <w:tcPr>
            <w:tcW w:w="1417" w:type="pct"/>
            <w:noWrap/>
            <w:hideMark/>
          </w:tcPr>
          <w:p w14:paraId="06F0B54D"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5</w:t>
            </w:r>
            <w:r w:rsidRPr="00797FBE">
              <w:rPr>
                <w:rFonts w:ascii="B Mitra" w:eastAsiaTheme="minorHAnsi" w:hAnsi="B Mitra" w:cs="B Nazanin" w:hint="cs"/>
                <w:sz w:val="20"/>
                <w:szCs w:val="20"/>
                <w:rtl/>
              </w:rPr>
              <w:t>7</w:t>
            </w:r>
          </w:p>
        </w:tc>
      </w:tr>
      <w:tr w:rsidR="008726BF" w:rsidRPr="00797FBE" w14:paraId="3E32C4E1" w14:textId="77777777" w:rsidTr="00B538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83" w:type="pct"/>
            <w:tcBorders>
              <w:top w:val="none" w:sz="0" w:space="0" w:color="auto"/>
              <w:bottom w:val="none" w:sz="0" w:space="0" w:color="auto"/>
            </w:tcBorders>
            <w:noWrap/>
            <w:hideMark/>
          </w:tcPr>
          <w:p w14:paraId="40E104B5" w14:textId="77777777" w:rsidR="008726BF" w:rsidRPr="00797FBE" w:rsidRDefault="008726BF" w:rsidP="008726BF">
            <w:pPr>
              <w:bidi/>
              <w:jc w:val="center"/>
              <w:rPr>
                <w:rFonts w:ascii="Calibri" w:hAnsi="Calibri" w:cs="B Nazanin"/>
                <w:sz w:val="20"/>
                <w:szCs w:val="20"/>
              </w:rPr>
            </w:pPr>
            <w:r w:rsidRPr="00797FBE">
              <w:rPr>
                <w:rFonts w:ascii="Calibri" w:hAnsi="Calibri" w:cs="B Nazanin" w:hint="cs"/>
                <w:sz w:val="20"/>
                <w:szCs w:val="20"/>
                <w:rtl/>
              </w:rPr>
              <w:lastRenderedPageBreak/>
              <w:t>قصد رفتاری</w:t>
            </w:r>
          </w:p>
        </w:tc>
        <w:tc>
          <w:tcPr>
            <w:tcW w:w="1000" w:type="pct"/>
            <w:tcBorders>
              <w:top w:val="none" w:sz="0" w:space="0" w:color="auto"/>
              <w:bottom w:val="none" w:sz="0" w:space="0" w:color="auto"/>
            </w:tcBorders>
            <w:noWrap/>
            <w:hideMark/>
          </w:tcPr>
          <w:p w14:paraId="137E63B5"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84</w:t>
            </w:r>
          </w:p>
        </w:tc>
        <w:tc>
          <w:tcPr>
            <w:tcW w:w="1000" w:type="pct"/>
            <w:tcBorders>
              <w:top w:val="none" w:sz="0" w:space="0" w:color="auto"/>
              <w:bottom w:val="none" w:sz="0" w:space="0" w:color="auto"/>
            </w:tcBorders>
            <w:noWrap/>
            <w:hideMark/>
          </w:tcPr>
          <w:p w14:paraId="72C3C2F5"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90</w:t>
            </w:r>
          </w:p>
        </w:tc>
        <w:tc>
          <w:tcPr>
            <w:tcW w:w="1417" w:type="pct"/>
            <w:tcBorders>
              <w:top w:val="none" w:sz="0" w:space="0" w:color="auto"/>
              <w:bottom w:val="none" w:sz="0" w:space="0" w:color="auto"/>
            </w:tcBorders>
            <w:noWrap/>
            <w:hideMark/>
          </w:tcPr>
          <w:p w14:paraId="5B1B37A6"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76</w:t>
            </w:r>
          </w:p>
        </w:tc>
      </w:tr>
      <w:tr w:rsidR="008726BF" w:rsidRPr="00797FBE" w14:paraId="1763765B" w14:textId="77777777" w:rsidTr="00B53848">
        <w:trPr>
          <w:trHeight w:val="20"/>
        </w:trPr>
        <w:tc>
          <w:tcPr>
            <w:cnfStyle w:val="001000000000" w:firstRow="0" w:lastRow="0" w:firstColumn="1" w:lastColumn="0" w:oddVBand="0" w:evenVBand="0" w:oddHBand="0" w:evenHBand="0" w:firstRowFirstColumn="0" w:firstRowLastColumn="0" w:lastRowFirstColumn="0" w:lastRowLastColumn="0"/>
            <w:tcW w:w="1583" w:type="pct"/>
            <w:noWrap/>
            <w:hideMark/>
          </w:tcPr>
          <w:p w14:paraId="3CB7C2F5" w14:textId="77777777" w:rsidR="008726BF" w:rsidRPr="00797FBE" w:rsidRDefault="008726BF" w:rsidP="008726BF">
            <w:pPr>
              <w:bidi/>
              <w:jc w:val="center"/>
              <w:rPr>
                <w:rFonts w:ascii="Calibri" w:hAnsi="Calibri" w:cs="B Nazanin"/>
                <w:sz w:val="20"/>
                <w:szCs w:val="20"/>
              </w:rPr>
            </w:pPr>
            <w:r w:rsidRPr="00797FBE">
              <w:rPr>
                <w:rFonts w:ascii="Calibri" w:hAnsi="Calibri" w:cs="B Nazanin"/>
                <w:sz w:val="20"/>
                <w:szCs w:val="20"/>
                <w:rtl/>
              </w:rPr>
              <w:t>برتر</w:t>
            </w:r>
            <w:r w:rsidRPr="00797FBE">
              <w:rPr>
                <w:rFonts w:ascii="Calibri" w:hAnsi="Calibri" w:cs="B Nazanin" w:hint="cs"/>
                <w:sz w:val="20"/>
                <w:szCs w:val="20"/>
                <w:rtl/>
              </w:rPr>
              <w:t>ی</w:t>
            </w:r>
          </w:p>
        </w:tc>
        <w:tc>
          <w:tcPr>
            <w:tcW w:w="1000" w:type="pct"/>
            <w:noWrap/>
            <w:hideMark/>
          </w:tcPr>
          <w:p w14:paraId="70BEF4F6"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72</w:t>
            </w:r>
          </w:p>
        </w:tc>
        <w:tc>
          <w:tcPr>
            <w:tcW w:w="1000" w:type="pct"/>
            <w:noWrap/>
            <w:hideMark/>
          </w:tcPr>
          <w:p w14:paraId="68C877E7"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w:t>
            </w:r>
            <w:r w:rsidRPr="00797FBE">
              <w:rPr>
                <w:rFonts w:ascii="B Mitra" w:eastAsiaTheme="minorHAnsi" w:hAnsi="B Mitra" w:cs="B Nazanin" w:hint="cs"/>
                <w:sz w:val="20"/>
                <w:szCs w:val="20"/>
                <w:rtl/>
              </w:rPr>
              <w:t>2</w:t>
            </w:r>
          </w:p>
        </w:tc>
        <w:tc>
          <w:tcPr>
            <w:tcW w:w="1417" w:type="pct"/>
            <w:noWrap/>
            <w:hideMark/>
          </w:tcPr>
          <w:p w14:paraId="6DACC08B"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54</w:t>
            </w:r>
          </w:p>
        </w:tc>
      </w:tr>
      <w:tr w:rsidR="008726BF" w:rsidRPr="00797FBE" w14:paraId="2DE3E85A" w14:textId="77777777" w:rsidTr="00B538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83" w:type="pct"/>
            <w:tcBorders>
              <w:top w:val="none" w:sz="0" w:space="0" w:color="auto"/>
              <w:bottom w:val="none" w:sz="0" w:space="0" w:color="auto"/>
            </w:tcBorders>
            <w:noWrap/>
            <w:hideMark/>
          </w:tcPr>
          <w:p w14:paraId="5DC03D39" w14:textId="77777777" w:rsidR="008726BF" w:rsidRPr="00797FBE" w:rsidRDefault="008726BF" w:rsidP="008726BF">
            <w:pPr>
              <w:bidi/>
              <w:jc w:val="center"/>
              <w:rPr>
                <w:rFonts w:ascii="Calibri" w:hAnsi="Calibri" w:cs="B Nazanin"/>
                <w:sz w:val="20"/>
                <w:szCs w:val="20"/>
              </w:rPr>
            </w:pPr>
            <w:r w:rsidRPr="00797FBE">
              <w:rPr>
                <w:rFonts w:ascii="Calibri" w:hAnsi="Calibri" w:cs="B Nazanin"/>
                <w:sz w:val="20"/>
                <w:szCs w:val="20"/>
                <w:rtl/>
              </w:rPr>
              <w:t>تعهد</w:t>
            </w:r>
          </w:p>
        </w:tc>
        <w:tc>
          <w:tcPr>
            <w:tcW w:w="1000" w:type="pct"/>
            <w:tcBorders>
              <w:top w:val="none" w:sz="0" w:space="0" w:color="auto"/>
              <w:bottom w:val="none" w:sz="0" w:space="0" w:color="auto"/>
            </w:tcBorders>
            <w:noWrap/>
            <w:hideMark/>
          </w:tcPr>
          <w:p w14:paraId="32F9AE71"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hint="cs"/>
                <w:sz w:val="20"/>
                <w:szCs w:val="20"/>
                <w:rtl/>
              </w:rPr>
              <w:t>70/0</w:t>
            </w:r>
          </w:p>
        </w:tc>
        <w:tc>
          <w:tcPr>
            <w:tcW w:w="1000" w:type="pct"/>
            <w:tcBorders>
              <w:top w:val="none" w:sz="0" w:space="0" w:color="auto"/>
              <w:bottom w:val="none" w:sz="0" w:space="0" w:color="auto"/>
            </w:tcBorders>
            <w:noWrap/>
            <w:hideMark/>
          </w:tcPr>
          <w:p w14:paraId="2FA5ECC2"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87</w:t>
            </w:r>
          </w:p>
        </w:tc>
        <w:tc>
          <w:tcPr>
            <w:tcW w:w="1417" w:type="pct"/>
            <w:tcBorders>
              <w:top w:val="none" w:sz="0" w:space="0" w:color="auto"/>
              <w:bottom w:val="none" w:sz="0" w:space="0" w:color="auto"/>
            </w:tcBorders>
            <w:noWrap/>
            <w:hideMark/>
          </w:tcPr>
          <w:p w14:paraId="0B78A1CD"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76</w:t>
            </w:r>
          </w:p>
        </w:tc>
      </w:tr>
      <w:tr w:rsidR="008726BF" w:rsidRPr="00797FBE" w14:paraId="7D64FAB7" w14:textId="77777777" w:rsidTr="00B53848">
        <w:trPr>
          <w:trHeight w:val="20"/>
        </w:trPr>
        <w:tc>
          <w:tcPr>
            <w:cnfStyle w:val="001000000000" w:firstRow="0" w:lastRow="0" w:firstColumn="1" w:lastColumn="0" w:oddVBand="0" w:evenVBand="0" w:oddHBand="0" w:evenHBand="0" w:firstRowFirstColumn="0" w:firstRowLastColumn="0" w:lastRowFirstColumn="0" w:lastRowLastColumn="0"/>
            <w:tcW w:w="1583" w:type="pct"/>
            <w:noWrap/>
            <w:hideMark/>
          </w:tcPr>
          <w:p w14:paraId="1B5584FD" w14:textId="77777777" w:rsidR="008726BF" w:rsidRPr="00797FBE" w:rsidRDefault="008726BF" w:rsidP="008726BF">
            <w:pPr>
              <w:bidi/>
              <w:jc w:val="center"/>
              <w:rPr>
                <w:rFonts w:ascii="Calibri" w:hAnsi="Calibri" w:cs="B Nazanin"/>
                <w:sz w:val="20"/>
                <w:szCs w:val="20"/>
              </w:rPr>
            </w:pPr>
            <w:r w:rsidRPr="00797FBE">
              <w:rPr>
                <w:rFonts w:ascii="Calibri" w:hAnsi="Calibri" w:cs="B Nazanin" w:hint="cs"/>
                <w:sz w:val="20"/>
                <w:szCs w:val="20"/>
                <w:rtl/>
              </w:rPr>
              <w:t>مشارکت</w:t>
            </w:r>
          </w:p>
        </w:tc>
        <w:tc>
          <w:tcPr>
            <w:tcW w:w="1000" w:type="pct"/>
            <w:noWrap/>
            <w:hideMark/>
          </w:tcPr>
          <w:p w14:paraId="3ADB8B8B"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78</w:t>
            </w:r>
          </w:p>
        </w:tc>
        <w:tc>
          <w:tcPr>
            <w:tcW w:w="1000" w:type="pct"/>
            <w:noWrap/>
            <w:hideMark/>
          </w:tcPr>
          <w:p w14:paraId="13851EBA"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86</w:t>
            </w:r>
          </w:p>
        </w:tc>
        <w:tc>
          <w:tcPr>
            <w:tcW w:w="1417" w:type="pct"/>
            <w:noWrap/>
            <w:hideMark/>
          </w:tcPr>
          <w:p w14:paraId="74F88721"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61</w:t>
            </w:r>
          </w:p>
        </w:tc>
      </w:tr>
      <w:tr w:rsidR="008726BF" w:rsidRPr="00797FBE" w14:paraId="617D7623" w14:textId="77777777" w:rsidTr="00B538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83" w:type="pct"/>
            <w:tcBorders>
              <w:top w:val="none" w:sz="0" w:space="0" w:color="auto"/>
              <w:bottom w:val="none" w:sz="0" w:space="0" w:color="auto"/>
            </w:tcBorders>
            <w:noWrap/>
            <w:hideMark/>
          </w:tcPr>
          <w:p w14:paraId="25F336E4" w14:textId="141F24ED" w:rsidR="008726BF" w:rsidRPr="00797FBE" w:rsidRDefault="00151B7B" w:rsidP="008726BF">
            <w:pPr>
              <w:bidi/>
              <w:jc w:val="center"/>
              <w:rPr>
                <w:rFonts w:ascii="Calibri" w:hAnsi="Calibri" w:cs="B Nazanin"/>
                <w:sz w:val="20"/>
                <w:szCs w:val="20"/>
              </w:rPr>
            </w:pPr>
            <w:r w:rsidRPr="00797FBE">
              <w:rPr>
                <w:rFonts w:ascii="Calibri" w:hAnsi="Calibri" w:cs="B Nazanin" w:hint="cs"/>
                <w:sz w:val="20"/>
                <w:szCs w:val="20"/>
                <w:rtl/>
              </w:rPr>
              <w:t>رضایت از</w:t>
            </w:r>
            <w:r w:rsidR="008726BF" w:rsidRPr="00797FBE">
              <w:rPr>
                <w:rFonts w:ascii="Calibri" w:hAnsi="Calibri" w:cs="B Nazanin" w:hint="cs"/>
                <w:sz w:val="20"/>
                <w:szCs w:val="20"/>
                <w:rtl/>
              </w:rPr>
              <w:t xml:space="preserve"> خدمات الکترونیک</w:t>
            </w:r>
          </w:p>
        </w:tc>
        <w:tc>
          <w:tcPr>
            <w:tcW w:w="1000" w:type="pct"/>
            <w:tcBorders>
              <w:top w:val="none" w:sz="0" w:space="0" w:color="auto"/>
              <w:bottom w:val="none" w:sz="0" w:space="0" w:color="auto"/>
            </w:tcBorders>
            <w:noWrap/>
            <w:vAlign w:val="center"/>
            <w:hideMark/>
          </w:tcPr>
          <w:p w14:paraId="7E8D9EC4"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hint="cs"/>
                <w:sz w:val="20"/>
                <w:szCs w:val="20"/>
                <w:rtl/>
              </w:rPr>
              <w:t>960/0</w:t>
            </w:r>
          </w:p>
        </w:tc>
        <w:tc>
          <w:tcPr>
            <w:tcW w:w="1000" w:type="pct"/>
            <w:tcBorders>
              <w:top w:val="none" w:sz="0" w:space="0" w:color="auto"/>
              <w:bottom w:val="none" w:sz="0" w:space="0" w:color="auto"/>
            </w:tcBorders>
            <w:noWrap/>
            <w:vAlign w:val="center"/>
            <w:hideMark/>
          </w:tcPr>
          <w:p w14:paraId="1A10D285"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963/0</w:t>
            </w:r>
          </w:p>
        </w:tc>
        <w:tc>
          <w:tcPr>
            <w:tcW w:w="1417" w:type="pct"/>
            <w:tcBorders>
              <w:top w:val="none" w:sz="0" w:space="0" w:color="auto"/>
              <w:bottom w:val="none" w:sz="0" w:space="0" w:color="auto"/>
            </w:tcBorders>
            <w:noWrap/>
            <w:vAlign w:val="center"/>
            <w:hideMark/>
          </w:tcPr>
          <w:p w14:paraId="126901F9"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671/0</w:t>
            </w:r>
          </w:p>
        </w:tc>
      </w:tr>
      <w:tr w:rsidR="008726BF" w:rsidRPr="00797FBE" w14:paraId="4C1C2CF0" w14:textId="77777777" w:rsidTr="00B53848">
        <w:trPr>
          <w:trHeight w:val="20"/>
        </w:trPr>
        <w:tc>
          <w:tcPr>
            <w:cnfStyle w:val="001000000000" w:firstRow="0" w:lastRow="0" w:firstColumn="1" w:lastColumn="0" w:oddVBand="0" w:evenVBand="0" w:oddHBand="0" w:evenHBand="0" w:firstRowFirstColumn="0" w:firstRowLastColumn="0" w:lastRowFirstColumn="0" w:lastRowLastColumn="0"/>
            <w:tcW w:w="1583" w:type="pct"/>
            <w:noWrap/>
            <w:hideMark/>
          </w:tcPr>
          <w:p w14:paraId="2529FDE6" w14:textId="77777777" w:rsidR="008726BF" w:rsidRPr="00797FBE" w:rsidRDefault="008726BF" w:rsidP="008726BF">
            <w:pPr>
              <w:bidi/>
              <w:jc w:val="center"/>
              <w:rPr>
                <w:rFonts w:ascii="Calibri" w:hAnsi="Calibri" w:cs="B Nazanin"/>
                <w:sz w:val="20"/>
                <w:szCs w:val="20"/>
              </w:rPr>
            </w:pPr>
            <w:r w:rsidRPr="00797FBE">
              <w:rPr>
                <w:rFonts w:ascii="Calibri" w:hAnsi="Calibri" w:cs="B Nazanin" w:hint="cs"/>
                <w:sz w:val="20"/>
                <w:szCs w:val="20"/>
                <w:rtl/>
                <w:lang w:bidi="fa-IR"/>
              </w:rPr>
              <w:t>تعاون</w:t>
            </w:r>
          </w:p>
        </w:tc>
        <w:tc>
          <w:tcPr>
            <w:tcW w:w="1000" w:type="pct"/>
            <w:noWrap/>
            <w:hideMark/>
          </w:tcPr>
          <w:p w14:paraId="56FE2A95"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74</w:t>
            </w:r>
          </w:p>
        </w:tc>
        <w:tc>
          <w:tcPr>
            <w:tcW w:w="1000" w:type="pct"/>
            <w:noWrap/>
            <w:hideMark/>
          </w:tcPr>
          <w:p w14:paraId="6FB481A6"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89</w:t>
            </w:r>
          </w:p>
        </w:tc>
        <w:tc>
          <w:tcPr>
            <w:tcW w:w="1417" w:type="pct"/>
            <w:noWrap/>
            <w:hideMark/>
          </w:tcPr>
          <w:p w14:paraId="7ADEB03E"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80</w:t>
            </w:r>
          </w:p>
        </w:tc>
      </w:tr>
      <w:tr w:rsidR="008726BF" w:rsidRPr="00797FBE" w14:paraId="0CB87F92" w14:textId="77777777" w:rsidTr="00B538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83" w:type="pct"/>
            <w:tcBorders>
              <w:top w:val="none" w:sz="0" w:space="0" w:color="auto"/>
              <w:bottom w:val="none" w:sz="0" w:space="0" w:color="auto"/>
            </w:tcBorders>
            <w:noWrap/>
            <w:hideMark/>
          </w:tcPr>
          <w:p w14:paraId="6FF4DB1C" w14:textId="77777777" w:rsidR="008726BF" w:rsidRPr="00797FBE" w:rsidRDefault="008726BF" w:rsidP="008726BF">
            <w:pPr>
              <w:bidi/>
              <w:jc w:val="center"/>
              <w:rPr>
                <w:rFonts w:ascii="Calibri" w:hAnsi="Calibri" w:cs="B Nazanin"/>
                <w:sz w:val="20"/>
                <w:szCs w:val="20"/>
              </w:rPr>
            </w:pPr>
            <w:r w:rsidRPr="00797FBE">
              <w:rPr>
                <w:rFonts w:ascii="Calibri" w:hAnsi="Calibri" w:cs="B Nazanin"/>
                <w:sz w:val="20"/>
                <w:szCs w:val="20"/>
                <w:rtl/>
              </w:rPr>
              <w:t>تقل</w:t>
            </w:r>
            <w:r w:rsidRPr="00797FBE">
              <w:rPr>
                <w:rFonts w:ascii="Calibri" w:hAnsi="Calibri" w:cs="B Nazanin" w:hint="cs"/>
                <w:sz w:val="20"/>
                <w:szCs w:val="20"/>
                <w:rtl/>
              </w:rPr>
              <w:t>ی</w:t>
            </w:r>
            <w:r w:rsidRPr="00797FBE">
              <w:rPr>
                <w:rFonts w:ascii="Calibri" w:hAnsi="Calibri" w:cs="B Nazanin" w:hint="eastAsia"/>
                <w:sz w:val="20"/>
                <w:szCs w:val="20"/>
                <w:rtl/>
              </w:rPr>
              <w:t>ل</w:t>
            </w:r>
            <w:r w:rsidRPr="00797FBE">
              <w:rPr>
                <w:rFonts w:ascii="Calibri" w:hAnsi="Calibri" w:cs="B Nazanin"/>
                <w:sz w:val="20"/>
                <w:szCs w:val="20"/>
                <w:rtl/>
              </w:rPr>
              <w:t xml:space="preserve"> هز</w:t>
            </w:r>
            <w:r w:rsidRPr="00797FBE">
              <w:rPr>
                <w:rFonts w:ascii="Calibri" w:hAnsi="Calibri" w:cs="B Nazanin" w:hint="cs"/>
                <w:sz w:val="20"/>
                <w:szCs w:val="20"/>
                <w:rtl/>
              </w:rPr>
              <w:t>ی</w:t>
            </w:r>
            <w:r w:rsidRPr="00797FBE">
              <w:rPr>
                <w:rFonts w:ascii="Calibri" w:hAnsi="Calibri" w:cs="B Nazanin" w:hint="eastAsia"/>
                <w:sz w:val="20"/>
                <w:szCs w:val="20"/>
                <w:rtl/>
              </w:rPr>
              <w:t>نه</w:t>
            </w:r>
          </w:p>
        </w:tc>
        <w:tc>
          <w:tcPr>
            <w:tcW w:w="1000" w:type="pct"/>
            <w:tcBorders>
              <w:top w:val="none" w:sz="0" w:space="0" w:color="auto"/>
              <w:bottom w:val="none" w:sz="0" w:space="0" w:color="auto"/>
            </w:tcBorders>
            <w:noWrap/>
            <w:hideMark/>
          </w:tcPr>
          <w:p w14:paraId="1F86BEE7"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87</w:t>
            </w:r>
          </w:p>
        </w:tc>
        <w:tc>
          <w:tcPr>
            <w:tcW w:w="1000" w:type="pct"/>
            <w:tcBorders>
              <w:top w:val="none" w:sz="0" w:space="0" w:color="auto"/>
              <w:bottom w:val="none" w:sz="0" w:space="0" w:color="auto"/>
            </w:tcBorders>
            <w:noWrap/>
            <w:hideMark/>
          </w:tcPr>
          <w:p w14:paraId="0F5675F8"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91</w:t>
            </w:r>
          </w:p>
        </w:tc>
        <w:tc>
          <w:tcPr>
            <w:tcW w:w="1417" w:type="pct"/>
            <w:tcBorders>
              <w:top w:val="none" w:sz="0" w:space="0" w:color="auto"/>
              <w:bottom w:val="none" w:sz="0" w:space="0" w:color="auto"/>
            </w:tcBorders>
            <w:noWrap/>
            <w:hideMark/>
          </w:tcPr>
          <w:p w14:paraId="02F85A9A"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72</w:t>
            </w:r>
          </w:p>
        </w:tc>
      </w:tr>
      <w:tr w:rsidR="008726BF" w:rsidRPr="00797FBE" w14:paraId="735C8DD0" w14:textId="77777777" w:rsidTr="00B53848">
        <w:trPr>
          <w:trHeight w:val="20"/>
        </w:trPr>
        <w:tc>
          <w:tcPr>
            <w:cnfStyle w:val="001000000000" w:firstRow="0" w:lastRow="0" w:firstColumn="1" w:lastColumn="0" w:oddVBand="0" w:evenVBand="0" w:oddHBand="0" w:evenHBand="0" w:firstRowFirstColumn="0" w:firstRowLastColumn="0" w:lastRowFirstColumn="0" w:lastRowLastColumn="0"/>
            <w:tcW w:w="1583" w:type="pct"/>
            <w:noWrap/>
            <w:hideMark/>
          </w:tcPr>
          <w:p w14:paraId="1D02AB4E" w14:textId="77777777" w:rsidR="008726BF" w:rsidRPr="00797FBE" w:rsidRDefault="008726BF" w:rsidP="008726BF">
            <w:pPr>
              <w:bidi/>
              <w:jc w:val="center"/>
              <w:rPr>
                <w:rFonts w:ascii="Calibri" w:hAnsi="Calibri" w:cs="B Nazanin"/>
                <w:sz w:val="20"/>
                <w:szCs w:val="20"/>
              </w:rPr>
            </w:pPr>
            <w:r w:rsidRPr="00797FBE">
              <w:rPr>
                <w:rFonts w:ascii="Calibri" w:hAnsi="Calibri" w:cs="B Nazanin" w:hint="cs"/>
                <w:sz w:val="20"/>
                <w:szCs w:val="20"/>
                <w:rtl/>
                <w:lang w:bidi="fa-IR"/>
              </w:rPr>
              <w:t>وضعیت خدمات</w:t>
            </w:r>
          </w:p>
        </w:tc>
        <w:tc>
          <w:tcPr>
            <w:tcW w:w="1000" w:type="pct"/>
            <w:noWrap/>
            <w:hideMark/>
          </w:tcPr>
          <w:p w14:paraId="0A72A0B4"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7</w:t>
            </w:r>
            <w:r w:rsidRPr="00797FBE">
              <w:rPr>
                <w:rFonts w:ascii="B Mitra" w:eastAsiaTheme="minorHAnsi" w:hAnsi="B Mitra" w:cs="B Nazanin" w:hint="cs"/>
                <w:sz w:val="20"/>
                <w:szCs w:val="20"/>
                <w:rtl/>
              </w:rPr>
              <w:t>0</w:t>
            </w:r>
          </w:p>
        </w:tc>
        <w:tc>
          <w:tcPr>
            <w:tcW w:w="1000" w:type="pct"/>
            <w:noWrap/>
            <w:hideMark/>
          </w:tcPr>
          <w:p w14:paraId="6A8BC7A8"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w:t>
            </w:r>
            <w:r w:rsidRPr="00797FBE">
              <w:rPr>
                <w:rFonts w:ascii="B Mitra" w:eastAsiaTheme="minorHAnsi" w:hAnsi="B Mitra" w:cs="B Nazanin" w:hint="cs"/>
                <w:sz w:val="20"/>
                <w:szCs w:val="20"/>
                <w:rtl/>
              </w:rPr>
              <w:t>3</w:t>
            </w:r>
          </w:p>
        </w:tc>
        <w:tc>
          <w:tcPr>
            <w:tcW w:w="1417" w:type="pct"/>
            <w:noWrap/>
            <w:hideMark/>
          </w:tcPr>
          <w:p w14:paraId="0F776B50" w14:textId="77777777" w:rsidR="008726BF" w:rsidRPr="00797FBE" w:rsidRDefault="008726BF" w:rsidP="008726BF">
            <w:pPr>
              <w:jc w:val="center"/>
              <w:cnfStyle w:val="000000000000" w:firstRow="0" w:lastRow="0" w:firstColumn="0" w:lastColumn="0" w:oddVBand="0" w:evenVBand="0" w:oddHBand="0"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6</w:t>
            </w:r>
            <w:r w:rsidRPr="00797FBE">
              <w:rPr>
                <w:rFonts w:ascii="B Mitra" w:eastAsiaTheme="minorHAnsi" w:hAnsi="B Mitra" w:cs="B Nazanin" w:hint="cs"/>
                <w:sz w:val="20"/>
                <w:szCs w:val="20"/>
                <w:rtl/>
              </w:rPr>
              <w:t>2</w:t>
            </w:r>
          </w:p>
        </w:tc>
      </w:tr>
      <w:tr w:rsidR="008726BF" w:rsidRPr="00797FBE" w14:paraId="3F5E7D1E" w14:textId="77777777" w:rsidTr="00B538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83" w:type="pct"/>
            <w:tcBorders>
              <w:top w:val="none" w:sz="0" w:space="0" w:color="auto"/>
              <w:bottom w:val="single" w:sz="4" w:space="0" w:color="auto"/>
            </w:tcBorders>
            <w:noWrap/>
            <w:hideMark/>
          </w:tcPr>
          <w:p w14:paraId="40B955C8" w14:textId="77777777" w:rsidR="008726BF" w:rsidRPr="00797FBE" w:rsidRDefault="008726BF" w:rsidP="008726BF">
            <w:pPr>
              <w:bidi/>
              <w:jc w:val="center"/>
              <w:rPr>
                <w:rFonts w:ascii="Calibri" w:hAnsi="Calibri" w:cs="B Nazanin"/>
                <w:sz w:val="20"/>
                <w:szCs w:val="20"/>
              </w:rPr>
            </w:pPr>
            <w:r w:rsidRPr="00797FBE">
              <w:rPr>
                <w:rFonts w:ascii="Calibri" w:hAnsi="Calibri" w:cs="B Nazanin" w:hint="cs"/>
                <w:sz w:val="20"/>
                <w:szCs w:val="20"/>
                <w:rtl/>
              </w:rPr>
              <w:t>کیفیت زندگی</w:t>
            </w:r>
          </w:p>
        </w:tc>
        <w:tc>
          <w:tcPr>
            <w:tcW w:w="1000" w:type="pct"/>
            <w:tcBorders>
              <w:top w:val="none" w:sz="0" w:space="0" w:color="auto"/>
              <w:bottom w:val="single" w:sz="4" w:space="0" w:color="auto"/>
            </w:tcBorders>
            <w:noWrap/>
            <w:hideMark/>
          </w:tcPr>
          <w:p w14:paraId="211C9ED1"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tl/>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77</w:t>
            </w:r>
          </w:p>
        </w:tc>
        <w:tc>
          <w:tcPr>
            <w:tcW w:w="1000" w:type="pct"/>
            <w:tcBorders>
              <w:top w:val="none" w:sz="0" w:space="0" w:color="auto"/>
              <w:bottom w:val="single" w:sz="4" w:space="0" w:color="auto"/>
            </w:tcBorders>
            <w:noWrap/>
            <w:hideMark/>
          </w:tcPr>
          <w:p w14:paraId="62058480"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sz w:val="20"/>
                <w:szCs w:val="20"/>
              </w:rPr>
              <w:t>0</w:t>
            </w:r>
            <w:r w:rsidRPr="00797FBE">
              <w:rPr>
                <w:rFonts w:ascii="B Mitra" w:eastAsiaTheme="minorHAnsi" w:hAnsi="B Mitra" w:cs="B Nazanin" w:hint="cs"/>
                <w:sz w:val="20"/>
                <w:szCs w:val="20"/>
                <w:rtl/>
              </w:rPr>
              <w:t>/</w:t>
            </w:r>
            <w:r w:rsidRPr="00797FBE">
              <w:rPr>
                <w:rFonts w:ascii="B Mitra" w:eastAsiaTheme="minorHAnsi" w:hAnsi="B Mitra" w:cs="B Nazanin"/>
                <w:sz w:val="20"/>
                <w:szCs w:val="20"/>
              </w:rPr>
              <w:t>85</w:t>
            </w:r>
          </w:p>
        </w:tc>
        <w:tc>
          <w:tcPr>
            <w:tcW w:w="1417" w:type="pct"/>
            <w:tcBorders>
              <w:top w:val="none" w:sz="0" w:space="0" w:color="auto"/>
              <w:bottom w:val="single" w:sz="4" w:space="0" w:color="auto"/>
            </w:tcBorders>
            <w:noWrap/>
            <w:hideMark/>
          </w:tcPr>
          <w:p w14:paraId="08B914C5" w14:textId="77777777" w:rsidR="008726BF" w:rsidRPr="00797FBE" w:rsidRDefault="008726BF" w:rsidP="008726BF">
            <w:pPr>
              <w:jc w:val="center"/>
              <w:cnfStyle w:val="000000100000" w:firstRow="0" w:lastRow="0" w:firstColumn="0" w:lastColumn="0" w:oddVBand="0" w:evenVBand="0" w:oddHBand="1" w:evenHBand="0" w:firstRowFirstColumn="0" w:firstRowLastColumn="0" w:lastRowFirstColumn="0" w:lastRowLastColumn="0"/>
              <w:rPr>
                <w:rFonts w:ascii="B Mitra" w:eastAsiaTheme="minorHAnsi" w:hAnsi="B Mitra" w:cs="B Nazanin"/>
                <w:sz w:val="20"/>
                <w:szCs w:val="20"/>
              </w:rPr>
            </w:pPr>
            <w:r w:rsidRPr="00797FBE">
              <w:rPr>
                <w:rFonts w:ascii="B Mitra" w:eastAsiaTheme="minorHAnsi" w:hAnsi="B Mitra" w:cs="B Nazanin" w:hint="cs"/>
                <w:sz w:val="20"/>
                <w:szCs w:val="20"/>
                <w:rtl/>
              </w:rPr>
              <w:t>6/0</w:t>
            </w:r>
          </w:p>
        </w:tc>
      </w:tr>
      <w:bookmarkEnd w:id="15"/>
    </w:tbl>
    <w:p w14:paraId="26F2C08A" w14:textId="77777777" w:rsidR="008726BF" w:rsidRPr="00797FBE" w:rsidRDefault="008726BF" w:rsidP="008726BF">
      <w:pPr>
        <w:bidi/>
        <w:jc w:val="both"/>
        <w:rPr>
          <w:rFonts w:eastAsiaTheme="minorHAnsi" w:cs="B Nazanin"/>
          <w:sz w:val="20"/>
          <w:szCs w:val="20"/>
          <w:rtl/>
          <w:lang w:bidi="fa-IR"/>
        </w:rPr>
      </w:pPr>
    </w:p>
    <w:p w14:paraId="06E18DA8" w14:textId="09005F26" w:rsidR="00217FE0" w:rsidRPr="00797FBE" w:rsidRDefault="008726BF" w:rsidP="001445AE">
      <w:pPr>
        <w:bidi/>
        <w:jc w:val="both"/>
        <w:rPr>
          <w:rFonts w:eastAsiaTheme="minorHAnsi" w:cs="B Nazanin"/>
          <w:rtl/>
          <w:lang w:bidi="fa-IR"/>
        </w:rPr>
      </w:pPr>
      <w:r w:rsidRPr="00797FBE">
        <w:rPr>
          <w:rFonts w:eastAsiaTheme="minorHAnsi" w:cs="B Nazanin" w:hint="cs"/>
          <w:rtl/>
          <w:lang w:bidi="fa-IR"/>
        </w:rPr>
        <w:t xml:space="preserve">بعد از ارزیابی </w:t>
      </w:r>
      <w:proofErr w:type="spellStart"/>
      <w:r w:rsidRPr="00797FBE">
        <w:rPr>
          <w:rFonts w:eastAsiaTheme="minorHAnsi" w:cs="B Nazanin" w:hint="cs"/>
          <w:rtl/>
          <w:lang w:bidi="fa-IR"/>
        </w:rPr>
        <w:t>پایایی</w:t>
      </w:r>
      <w:proofErr w:type="spellEnd"/>
      <w:r w:rsidRPr="00797FBE">
        <w:rPr>
          <w:rFonts w:eastAsiaTheme="minorHAnsi" w:cs="B Nazanin" w:hint="cs"/>
          <w:rtl/>
          <w:lang w:bidi="fa-IR"/>
        </w:rPr>
        <w:t xml:space="preserve"> و روایی همگرا در بخش اندازه</w:t>
      </w:r>
      <w:r w:rsidRPr="00797FBE">
        <w:rPr>
          <w:rFonts w:eastAsiaTheme="minorHAnsi" w:cs="B Nazanin"/>
          <w:rtl/>
          <w:lang w:bidi="fa-IR"/>
        </w:rPr>
        <w:softHyphen/>
      </w:r>
      <w:r w:rsidRPr="00797FBE">
        <w:rPr>
          <w:rFonts w:eastAsiaTheme="minorHAnsi" w:cs="B Nazanin" w:hint="cs"/>
          <w:rtl/>
          <w:lang w:bidi="fa-IR"/>
        </w:rPr>
        <w:t>گیری مدل، سومین معیار که جزء روایی افتراقی محسوب می</w:t>
      </w:r>
      <w:r w:rsidRPr="00797FBE">
        <w:rPr>
          <w:rFonts w:eastAsiaTheme="minorHAnsi" w:cs="B Nazanin"/>
          <w:rtl/>
          <w:lang w:bidi="fa-IR"/>
        </w:rPr>
        <w:softHyphen/>
      </w:r>
      <w:r w:rsidR="00226B46" w:rsidRPr="00797FBE">
        <w:rPr>
          <w:rFonts w:eastAsiaTheme="minorHAnsi" w:cs="B Nazanin" w:hint="cs"/>
          <w:rtl/>
          <w:lang w:bidi="fa-IR"/>
        </w:rPr>
        <w:t xml:space="preserve">شود، معیار </w:t>
      </w:r>
      <w:proofErr w:type="spellStart"/>
      <w:r w:rsidR="00226B46" w:rsidRPr="00797FBE">
        <w:rPr>
          <w:rFonts w:eastAsiaTheme="minorHAnsi" w:cs="B Nazanin" w:hint="cs"/>
          <w:rtl/>
          <w:lang w:bidi="fa-IR"/>
        </w:rPr>
        <w:t>هتروتریت-</w:t>
      </w:r>
      <w:r w:rsidRPr="00797FBE">
        <w:rPr>
          <w:rFonts w:eastAsiaTheme="minorHAnsi" w:cs="B Nazanin" w:hint="cs"/>
          <w:rtl/>
          <w:lang w:bidi="fa-IR"/>
        </w:rPr>
        <w:t>مونوتریت</w:t>
      </w:r>
      <w:proofErr w:type="spellEnd"/>
      <w:r w:rsidR="004C05F7" w:rsidRPr="00797FBE">
        <w:rPr>
          <w:rStyle w:val="FootnoteReference"/>
          <w:rFonts w:eastAsiaTheme="minorHAnsi" w:cs="B Nazanin"/>
          <w:rtl/>
          <w:lang w:bidi="fa-IR"/>
        </w:rPr>
        <w:footnoteReference w:id="53"/>
      </w:r>
      <w:r w:rsidR="00226B46" w:rsidRPr="00797FBE">
        <w:rPr>
          <w:rFonts w:eastAsiaTheme="minorHAnsi" w:cs="B Nazanin" w:hint="cs"/>
          <w:rtl/>
          <w:lang w:bidi="fa-IR"/>
        </w:rPr>
        <w:t xml:space="preserve"> </w:t>
      </w:r>
      <w:r w:rsidRPr="00797FBE">
        <w:rPr>
          <w:rFonts w:eastAsiaTheme="minorHAnsi" w:cs="B Nazanin" w:hint="cs"/>
          <w:rtl/>
          <w:lang w:bidi="fa-IR"/>
        </w:rPr>
        <w:t xml:space="preserve">است و معیاری جدید در مقایسه با معیار </w:t>
      </w:r>
      <w:proofErr w:type="spellStart"/>
      <w:r w:rsidRPr="00797FBE">
        <w:rPr>
          <w:rFonts w:eastAsiaTheme="minorHAnsi" w:cs="B Nazanin" w:hint="cs"/>
          <w:rtl/>
          <w:lang w:bidi="fa-IR"/>
        </w:rPr>
        <w:t>فورنل</w:t>
      </w:r>
      <w:proofErr w:type="spellEnd"/>
      <w:r w:rsidRPr="00797FBE">
        <w:rPr>
          <w:rFonts w:eastAsiaTheme="minorHAnsi" w:cs="B Nazanin" w:hint="cs"/>
          <w:rtl/>
          <w:lang w:bidi="fa-IR"/>
        </w:rPr>
        <w:t xml:space="preserve"> </w:t>
      </w:r>
      <w:proofErr w:type="spellStart"/>
      <w:r w:rsidRPr="00797FBE">
        <w:rPr>
          <w:rFonts w:eastAsiaTheme="minorHAnsi" w:cs="B Nazanin" w:hint="cs"/>
          <w:rtl/>
          <w:lang w:bidi="fa-IR"/>
        </w:rPr>
        <w:t>لارکر</w:t>
      </w:r>
      <w:proofErr w:type="spellEnd"/>
      <w:r w:rsidRPr="00797FBE">
        <w:rPr>
          <w:rFonts w:eastAsiaTheme="minorHAnsi" w:cs="B Nazanin" w:hint="cs"/>
          <w:rtl/>
          <w:lang w:bidi="fa-IR"/>
        </w:rPr>
        <w:t xml:space="preserve"> است.</w:t>
      </w:r>
      <w:r w:rsidR="00226B46" w:rsidRPr="00797FBE">
        <w:rPr>
          <w:rFonts w:eastAsiaTheme="minorHAnsi" w:cs="B Nazanin" w:hint="cs"/>
          <w:rtl/>
          <w:lang w:bidi="fa-IR"/>
        </w:rPr>
        <w:t xml:space="preserve"> </w:t>
      </w:r>
      <w:r w:rsidRPr="00797FBE">
        <w:rPr>
          <w:rFonts w:eastAsiaTheme="minorHAnsi" w:cs="B Nazanin" w:hint="cs"/>
          <w:rtl/>
          <w:lang w:bidi="fa-IR"/>
        </w:rPr>
        <w:t>معیار</w:t>
      </w:r>
      <w:r w:rsidRPr="00797FBE">
        <w:rPr>
          <w:rFonts w:eastAsiaTheme="minorHAnsi" w:cs="B Nazanin"/>
          <w:lang w:bidi="fa-IR"/>
        </w:rPr>
        <w:t xml:space="preserve"> </w:t>
      </w:r>
      <w:proofErr w:type="spellStart"/>
      <w:r w:rsidR="00226B46" w:rsidRPr="00797FBE">
        <w:rPr>
          <w:rFonts w:eastAsiaTheme="minorHAnsi" w:cs="B Nazanin" w:hint="cs"/>
          <w:rtl/>
          <w:lang w:bidi="fa-IR"/>
        </w:rPr>
        <w:t>هتروتریت-</w:t>
      </w:r>
      <w:r w:rsidR="004C05F7" w:rsidRPr="00797FBE">
        <w:rPr>
          <w:rFonts w:eastAsiaTheme="minorHAnsi" w:cs="B Nazanin" w:hint="cs"/>
          <w:rtl/>
          <w:lang w:bidi="fa-IR"/>
        </w:rPr>
        <w:t>مونوتریت</w:t>
      </w:r>
      <w:proofErr w:type="spellEnd"/>
      <w:r w:rsidR="004C05F7" w:rsidRPr="00797FBE">
        <w:rPr>
          <w:rFonts w:eastAsiaTheme="minorHAnsi" w:cs="B Nazanin" w:hint="cs"/>
          <w:rtl/>
          <w:lang w:bidi="fa-IR"/>
        </w:rPr>
        <w:t xml:space="preserve"> </w:t>
      </w:r>
      <w:r w:rsidRPr="00797FBE">
        <w:rPr>
          <w:rFonts w:eastAsiaTheme="minorHAnsi" w:cs="B Nazanin" w:hint="cs"/>
          <w:rtl/>
          <w:lang w:bidi="fa-IR"/>
        </w:rPr>
        <w:t xml:space="preserve">نسبت میانگین هندسی </w:t>
      </w:r>
      <w:proofErr w:type="spellStart"/>
      <w:r w:rsidRPr="00797FBE">
        <w:rPr>
          <w:rFonts w:eastAsiaTheme="minorHAnsi" w:cs="B Nazanin" w:hint="cs"/>
          <w:rtl/>
          <w:lang w:bidi="fa-IR"/>
        </w:rPr>
        <w:t>همبستگی</w:t>
      </w:r>
      <w:r w:rsidRPr="00797FBE">
        <w:rPr>
          <w:rFonts w:eastAsiaTheme="minorHAnsi" w:cs="B Nazanin"/>
          <w:rtl/>
          <w:lang w:bidi="fa-IR"/>
        </w:rPr>
        <w:softHyphen/>
      </w:r>
      <w:r w:rsidRPr="00797FBE">
        <w:rPr>
          <w:rFonts w:eastAsiaTheme="minorHAnsi" w:cs="B Nazanin" w:hint="cs"/>
          <w:rtl/>
          <w:lang w:bidi="fa-IR"/>
        </w:rPr>
        <w:t>های</w:t>
      </w:r>
      <w:proofErr w:type="spellEnd"/>
      <w:r w:rsidRPr="00797FBE">
        <w:rPr>
          <w:rFonts w:eastAsiaTheme="minorHAnsi" w:cs="B Nazanin" w:hint="cs"/>
          <w:rtl/>
          <w:lang w:bidi="fa-IR"/>
        </w:rPr>
        <w:t xml:space="preserve"> شاخص</w:t>
      </w:r>
      <w:r w:rsidRPr="00797FBE">
        <w:rPr>
          <w:rFonts w:eastAsiaTheme="minorHAnsi" w:cs="B Nazanin"/>
          <w:rtl/>
          <w:lang w:bidi="fa-IR"/>
        </w:rPr>
        <w:softHyphen/>
      </w:r>
      <w:r w:rsidRPr="00797FBE">
        <w:rPr>
          <w:rFonts w:eastAsiaTheme="minorHAnsi" w:cs="B Nazanin" w:hint="cs"/>
          <w:rtl/>
          <w:lang w:bidi="fa-IR"/>
        </w:rPr>
        <w:t xml:space="preserve">ها در درون همان ساختار بر متوسط </w:t>
      </w:r>
      <w:proofErr w:type="spellStart"/>
      <w:r w:rsidRPr="00797FBE">
        <w:rPr>
          <w:rFonts w:eastAsiaTheme="minorHAnsi" w:cs="B Nazanin" w:hint="cs"/>
          <w:rtl/>
          <w:lang w:bidi="fa-IR"/>
        </w:rPr>
        <w:t>همبستگی</w:t>
      </w:r>
      <w:r w:rsidRPr="00797FBE">
        <w:rPr>
          <w:rFonts w:eastAsiaTheme="minorHAnsi" w:cs="B Nazanin"/>
          <w:rtl/>
          <w:lang w:bidi="fa-IR"/>
        </w:rPr>
        <w:softHyphen/>
      </w:r>
      <w:r w:rsidRPr="00797FBE">
        <w:rPr>
          <w:rFonts w:eastAsiaTheme="minorHAnsi" w:cs="B Nazanin" w:hint="cs"/>
          <w:rtl/>
          <w:lang w:bidi="fa-IR"/>
        </w:rPr>
        <w:t>های</w:t>
      </w:r>
      <w:proofErr w:type="spellEnd"/>
      <w:r w:rsidRPr="00797FBE">
        <w:rPr>
          <w:rFonts w:eastAsiaTheme="minorHAnsi" w:cs="B Nazanin" w:hint="cs"/>
          <w:rtl/>
          <w:lang w:bidi="fa-IR"/>
        </w:rPr>
        <w:t xml:space="preserve"> شاخص</w:t>
      </w:r>
      <w:r w:rsidRPr="00797FBE">
        <w:rPr>
          <w:rFonts w:eastAsiaTheme="minorHAnsi" w:cs="B Nazanin"/>
          <w:rtl/>
          <w:lang w:bidi="fa-IR"/>
        </w:rPr>
        <w:softHyphen/>
      </w:r>
      <w:r w:rsidRPr="00797FBE">
        <w:rPr>
          <w:rFonts w:eastAsiaTheme="minorHAnsi" w:cs="B Nazanin" w:hint="cs"/>
          <w:rtl/>
          <w:lang w:bidi="fa-IR"/>
        </w:rPr>
        <w:t xml:space="preserve">ها در درون همان ساختار است. این معیار نسبت به رویکردهای کلاسیک برای ارزیابی اعتبار افتراقی مانند معیار </w:t>
      </w:r>
      <w:proofErr w:type="spellStart"/>
      <w:r w:rsidRPr="00797FBE">
        <w:rPr>
          <w:rFonts w:eastAsiaTheme="minorHAnsi" w:cs="B Nazanin" w:hint="cs"/>
          <w:rtl/>
          <w:lang w:bidi="fa-IR"/>
        </w:rPr>
        <w:t>فورنل</w:t>
      </w:r>
      <w:proofErr w:type="spellEnd"/>
      <w:r w:rsidRPr="00797FBE">
        <w:rPr>
          <w:rFonts w:eastAsiaTheme="minorHAnsi" w:cs="B Nazanin" w:hint="cs"/>
          <w:rtl/>
          <w:lang w:bidi="fa-IR"/>
        </w:rPr>
        <w:t xml:space="preserve"> </w:t>
      </w:r>
      <w:proofErr w:type="spellStart"/>
      <w:r w:rsidRPr="00797FBE">
        <w:rPr>
          <w:rFonts w:eastAsiaTheme="minorHAnsi" w:cs="B Nazanin" w:hint="cs"/>
          <w:rtl/>
          <w:lang w:bidi="fa-IR"/>
        </w:rPr>
        <w:t>لارکر</w:t>
      </w:r>
      <w:proofErr w:type="spellEnd"/>
      <w:r w:rsidRPr="00797FBE">
        <w:rPr>
          <w:rFonts w:eastAsiaTheme="minorHAnsi" w:cs="B Nazanin" w:hint="cs"/>
          <w:rtl/>
          <w:lang w:bidi="fa-IR"/>
        </w:rPr>
        <w:t xml:space="preserve"> که عمدتا توانایی </w:t>
      </w:r>
      <w:proofErr w:type="spellStart"/>
      <w:r w:rsidRPr="00797FBE">
        <w:rPr>
          <w:rFonts w:eastAsiaTheme="minorHAnsi" w:cs="B Nazanin" w:hint="cs"/>
          <w:rtl/>
          <w:lang w:bidi="fa-IR"/>
        </w:rPr>
        <w:t>تشخصی</w:t>
      </w:r>
      <w:proofErr w:type="spellEnd"/>
      <w:r w:rsidRPr="00797FBE">
        <w:rPr>
          <w:rFonts w:eastAsiaTheme="minorHAnsi" w:cs="B Nazanin" w:hint="cs"/>
          <w:rtl/>
          <w:lang w:bidi="fa-IR"/>
        </w:rPr>
        <w:t xml:space="preserve"> عدم اعتبار افتراقی را ندارند، عملکرد بهتری دارد و اگر مقدار </w:t>
      </w:r>
      <w:proofErr w:type="spellStart"/>
      <w:r w:rsidR="0072143B" w:rsidRPr="00797FBE">
        <w:rPr>
          <w:rFonts w:eastAsiaTheme="minorHAnsi" w:cs="B Nazanin" w:hint="cs"/>
          <w:rtl/>
          <w:lang w:bidi="fa-IR"/>
        </w:rPr>
        <w:t>هتروتریت-</w:t>
      </w:r>
      <w:r w:rsidR="004C05F7" w:rsidRPr="00797FBE">
        <w:rPr>
          <w:rFonts w:eastAsiaTheme="minorHAnsi" w:cs="B Nazanin" w:hint="cs"/>
          <w:rtl/>
          <w:lang w:bidi="fa-IR"/>
        </w:rPr>
        <w:t>مونوتریت</w:t>
      </w:r>
      <w:proofErr w:type="spellEnd"/>
      <w:r w:rsidR="004C05F7" w:rsidRPr="00797FBE">
        <w:rPr>
          <w:rFonts w:eastAsiaTheme="minorHAnsi" w:cs="B Nazanin" w:hint="cs"/>
          <w:rtl/>
          <w:lang w:bidi="fa-IR"/>
        </w:rPr>
        <w:t xml:space="preserve"> </w:t>
      </w:r>
      <w:r w:rsidRPr="00797FBE">
        <w:rPr>
          <w:rFonts w:eastAsiaTheme="minorHAnsi" w:cs="B Nazanin" w:hint="cs"/>
          <w:rtl/>
          <w:lang w:bidi="fa-IR"/>
        </w:rPr>
        <w:t>کمتر از 9/0 باشد، اعتبار افتراقی بین دو ساختار تائید می</w:t>
      </w:r>
      <w:r w:rsidRPr="00797FBE">
        <w:rPr>
          <w:rFonts w:eastAsiaTheme="minorHAnsi" w:cs="B Nazanin"/>
          <w:rtl/>
          <w:lang w:bidi="fa-IR"/>
        </w:rPr>
        <w:softHyphen/>
      </w:r>
      <w:r w:rsidRPr="00797FBE">
        <w:rPr>
          <w:rFonts w:eastAsiaTheme="minorHAnsi" w:cs="B Nazanin" w:hint="cs"/>
          <w:rtl/>
          <w:lang w:bidi="fa-IR"/>
        </w:rPr>
        <w:t xml:space="preserve">شود. </w:t>
      </w:r>
      <w:proofErr w:type="spellStart"/>
      <w:r w:rsidRPr="00797FBE">
        <w:rPr>
          <w:rFonts w:eastAsiaTheme="minorHAnsi" w:cs="B Nazanin" w:hint="cs"/>
          <w:rtl/>
          <w:lang w:bidi="fa-IR"/>
        </w:rPr>
        <w:t>بطورکلی</w:t>
      </w:r>
      <w:proofErr w:type="spellEnd"/>
      <w:r w:rsidRPr="00797FBE">
        <w:rPr>
          <w:rFonts w:eastAsiaTheme="minorHAnsi" w:cs="B Nazanin" w:hint="cs"/>
          <w:rtl/>
          <w:lang w:bidi="fa-IR"/>
        </w:rPr>
        <w:t xml:space="preserve"> اگر اعتبار افتراقی وجود نداشته باشد، محققان نمی</w:t>
      </w:r>
      <w:r w:rsidRPr="00797FBE">
        <w:rPr>
          <w:rFonts w:eastAsiaTheme="minorHAnsi" w:cs="B Nazanin"/>
          <w:rtl/>
          <w:lang w:bidi="fa-IR"/>
        </w:rPr>
        <w:softHyphen/>
      </w:r>
      <w:r w:rsidRPr="00797FBE">
        <w:rPr>
          <w:rFonts w:eastAsiaTheme="minorHAnsi" w:cs="B Nazanin" w:hint="cs"/>
          <w:rtl/>
          <w:lang w:bidi="fa-IR"/>
        </w:rPr>
        <w:t xml:space="preserve">توانند مطمئن شوند که نتایج </w:t>
      </w:r>
      <w:proofErr w:type="spellStart"/>
      <w:r w:rsidRPr="00797FBE">
        <w:rPr>
          <w:rFonts w:eastAsiaTheme="minorHAnsi" w:cs="B Nazanin" w:hint="cs"/>
          <w:rtl/>
          <w:lang w:bidi="fa-IR"/>
        </w:rPr>
        <w:t>تاییدکننده</w:t>
      </w:r>
      <w:proofErr w:type="spellEnd"/>
      <w:r w:rsidRPr="00797FBE">
        <w:rPr>
          <w:rFonts w:eastAsiaTheme="minorHAnsi" w:cs="B Nazanin" w:hint="cs"/>
          <w:rtl/>
          <w:lang w:bidi="fa-IR"/>
        </w:rPr>
        <w:t xml:space="preserve"> مسیرهای ساختاری فرض شده واقعی هستند یا اینکه آنها تنها نتیجه اختلافات آماری هستند (رسولی و همکاران، 1397: 37-35). با توجه به جدول </w:t>
      </w:r>
      <w:r w:rsidR="001B4EC5" w:rsidRPr="00797FBE">
        <w:rPr>
          <w:rFonts w:eastAsiaTheme="minorHAnsi" w:cs="B Nazanin" w:hint="cs"/>
          <w:rtl/>
          <w:lang w:bidi="fa-IR"/>
        </w:rPr>
        <w:t>5</w:t>
      </w:r>
      <w:r w:rsidRPr="00797FBE">
        <w:rPr>
          <w:rFonts w:eastAsiaTheme="minorHAnsi" w:cs="B Nazanin" w:hint="cs"/>
          <w:rtl/>
          <w:lang w:bidi="fa-IR"/>
        </w:rPr>
        <w:t xml:space="preserve"> می</w:t>
      </w:r>
      <w:r w:rsidRPr="00797FBE">
        <w:rPr>
          <w:rFonts w:eastAsiaTheme="minorHAnsi" w:cs="B Nazanin"/>
          <w:rtl/>
          <w:lang w:bidi="fa-IR"/>
        </w:rPr>
        <w:softHyphen/>
      </w:r>
      <w:r w:rsidRPr="00797FBE">
        <w:rPr>
          <w:rFonts w:eastAsiaTheme="minorHAnsi" w:cs="B Nazanin" w:hint="cs"/>
          <w:rtl/>
          <w:lang w:bidi="fa-IR"/>
        </w:rPr>
        <w:t>توان گفت که روایی افتراقی مدل نیز مطلوب است.</w:t>
      </w:r>
    </w:p>
    <w:p w14:paraId="01EC9EA2" w14:textId="563C58B6" w:rsidR="00CF65AF" w:rsidRPr="00797FBE" w:rsidRDefault="00CF65AF" w:rsidP="00226B46">
      <w:pPr>
        <w:bidi/>
        <w:jc w:val="center"/>
        <w:rPr>
          <w:rFonts w:eastAsiaTheme="minorHAnsi" w:cs="B Nazanin"/>
          <w:sz w:val="20"/>
          <w:szCs w:val="20"/>
          <w:rtl/>
          <w:lang w:bidi="fa-IR"/>
        </w:rPr>
      </w:pPr>
    </w:p>
    <w:p w14:paraId="5771EE79" w14:textId="7E9D62D0" w:rsidR="008726BF" w:rsidRPr="00797FBE" w:rsidRDefault="007D0B84" w:rsidP="001445AE">
      <w:pPr>
        <w:bidi/>
        <w:jc w:val="center"/>
        <w:rPr>
          <w:rFonts w:eastAsiaTheme="minorHAnsi" w:cs="B Nazanin"/>
          <w:b/>
          <w:bCs/>
          <w:sz w:val="20"/>
          <w:szCs w:val="20"/>
          <w:rtl/>
          <w:lang w:bidi="fa-IR"/>
        </w:rPr>
      </w:pPr>
      <w:r w:rsidRPr="00797FBE">
        <w:rPr>
          <w:rFonts w:ascii="B Mitra" w:eastAsiaTheme="minorHAnsi" w:hAnsi="B Mitra" w:cs="B Nazanin"/>
          <w:noProof/>
          <w:sz w:val="20"/>
          <w:szCs w:val="20"/>
        </w:rPr>
        <w:drawing>
          <wp:anchor distT="0" distB="0" distL="114300" distR="114300" simplePos="0" relativeHeight="251657216" behindDoc="0" locked="0" layoutInCell="1" allowOverlap="1" wp14:anchorId="6A349116" wp14:editId="4EA525FC">
            <wp:simplePos x="0" y="0"/>
            <wp:positionH relativeFrom="column">
              <wp:posOffset>88900</wp:posOffset>
            </wp:positionH>
            <wp:positionV relativeFrom="paragraph">
              <wp:posOffset>236220</wp:posOffset>
            </wp:positionV>
            <wp:extent cx="5409565" cy="3555365"/>
            <wp:effectExtent l="0" t="0" r="635"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09565" cy="3555365"/>
                    </a:xfrm>
                    <a:prstGeom prst="rect">
                      <a:avLst/>
                    </a:prstGeom>
                    <a:noFill/>
                    <a:ln>
                      <a:noFill/>
                    </a:ln>
                  </pic:spPr>
                </pic:pic>
              </a:graphicData>
            </a:graphic>
            <wp14:sizeRelH relativeFrom="page">
              <wp14:pctWidth>0</wp14:pctWidth>
            </wp14:sizeRelH>
            <wp14:sizeRelV relativeFrom="page">
              <wp14:pctHeight>0</wp14:pctHeight>
            </wp14:sizeRelV>
          </wp:anchor>
        </w:drawing>
      </w:r>
      <w:r w:rsidR="008726BF" w:rsidRPr="00797FBE">
        <w:rPr>
          <w:rFonts w:eastAsiaTheme="minorHAnsi" w:cs="B Nazanin"/>
          <w:b/>
          <w:bCs/>
          <w:sz w:val="20"/>
          <w:szCs w:val="20"/>
          <w:rtl/>
          <w:lang w:bidi="fa-IR"/>
        </w:rPr>
        <w:t xml:space="preserve">جدول </w:t>
      </w:r>
      <w:r w:rsidR="001B4EC5" w:rsidRPr="00797FBE">
        <w:rPr>
          <w:rFonts w:eastAsiaTheme="minorHAnsi" w:cs="B Nazanin" w:hint="cs"/>
          <w:b/>
          <w:bCs/>
          <w:sz w:val="20"/>
          <w:szCs w:val="20"/>
          <w:rtl/>
          <w:lang w:bidi="fa-IR"/>
        </w:rPr>
        <w:t>5</w:t>
      </w:r>
      <w:r w:rsidR="008726BF" w:rsidRPr="00797FBE">
        <w:rPr>
          <w:rFonts w:eastAsiaTheme="minorHAnsi" w:cs="B Nazanin"/>
          <w:b/>
          <w:bCs/>
          <w:sz w:val="20"/>
          <w:szCs w:val="20"/>
          <w:rtl/>
          <w:lang w:bidi="fa-IR"/>
        </w:rPr>
        <w:t xml:space="preserve">. </w:t>
      </w:r>
      <w:r w:rsidR="008726BF" w:rsidRPr="00797FBE">
        <w:rPr>
          <w:rFonts w:eastAsiaTheme="minorHAnsi" w:cs="B Nazanin" w:hint="cs"/>
          <w:b/>
          <w:bCs/>
          <w:sz w:val="20"/>
          <w:szCs w:val="20"/>
          <w:rtl/>
          <w:lang w:bidi="fa-IR"/>
        </w:rPr>
        <w:t>روایی اف</w:t>
      </w:r>
      <w:r w:rsidRPr="00797FBE">
        <w:rPr>
          <w:rFonts w:eastAsiaTheme="minorHAnsi" w:cs="B Nazanin" w:hint="cs"/>
          <w:b/>
          <w:bCs/>
          <w:sz w:val="20"/>
          <w:szCs w:val="20"/>
          <w:rtl/>
          <w:lang w:bidi="fa-IR"/>
        </w:rPr>
        <w:t xml:space="preserve">تراقی مدل پژوهش (معیار </w:t>
      </w:r>
      <w:proofErr w:type="spellStart"/>
      <w:r w:rsidRPr="00797FBE">
        <w:rPr>
          <w:rFonts w:eastAsiaTheme="minorHAnsi" w:cs="B Nazanin" w:hint="cs"/>
          <w:b/>
          <w:bCs/>
          <w:sz w:val="20"/>
          <w:szCs w:val="20"/>
          <w:rtl/>
          <w:lang w:bidi="fa-IR"/>
        </w:rPr>
        <w:t>هتروتریت-</w:t>
      </w:r>
      <w:r w:rsidR="008726BF" w:rsidRPr="00797FBE">
        <w:rPr>
          <w:rFonts w:eastAsiaTheme="minorHAnsi" w:cs="B Nazanin" w:hint="cs"/>
          <w:b/>
          <w:bCs/>
          <w:sz w:val="20"/>
          <w:szCs w:val="20"/>
          <w:rtl/>
          <w:lang w:bidi="fa-IR"/>
        </w:rPr>
        <w:t>مونوتریت</w:t>
      </w:r>
      <w:proofErr w:type="spellEnd"/>
      <w:r w:rsidR="008726BF" w:rsidRPr="00797FBE">
        <w:rPr>
          <w:rFonts w:eastAsiaTheme="minorHAnsi" w:cs="B Nazanin" w:hint="cs"/>
          <w:b/>
          <w:bCs/>
          <w:sz w:val="20"/>
          <w:szCs w:val="20"/>
          <w:rtl/>
          <w:lang w:bidi="fa-IR"/>
        </w:rPr>
        <w:t>)</w:t>
      </w:r>
    </w:p>
    <w:p w14:paraId="54A18B4D" w14:textId="16A623C3" w:rsidR="008726BF" w:rsidRPr="00797FBE" w:rsidRDefault="008726BF" w:rsidP="00151B7B">
      <w:pPr>
        <w:tabs>
          <w:tab w:val="left" w:pos="295"/>
        </w:tabs>
        <w:bidi/>
        <w:jc w:val="both"/>
        <w:rPr>
          <w:rFonts w:asciiTheme="majorBidi" w:eastAsiaTheme="minorHAnsi" w:hAnsiTheme="majorBidi" w:cs="B Nazanin"/>
          <w:rtl/>
          <w:lang w:bidi="fa-IR"/>
        </w:rPr>
      </w:pPr>
      <w:bookmarkStart w:id="16" w:name="_Hlk133211082"/>
      <w:bookmarkStart w:id="17" w:name="_Hlk133211034"/>
      <w:bookmarkEnd w:id="14"/>
      <w:r w:rsidRPr="00797FBE">
        <w:rPr>
          <w:rFonts w:asciiTheme="majorBidi" w:eastAsiaTheme="minorHAnsi" w:hAnsiTheme="majorBidi" w:cs="B Nazanin" w:hint="cs"/>
          <w:rtl/>
          <w:lang w:bidi="fa-IR"/>
        </w:rPr>
        <w:lastRenderedPageBreak/>
        <w:t>حال با توجه به معیارهای مذکور، که حاکی از مناسب بودن بخش اندازه</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 xml:space="preserve">گیری دارد در گام بعدی باید روابط میان </w:t>
      </w:r>
      <w:proofErr w:type="spellStart"/>
      <w:r w:rsidRPr="00797FBE">
        <w:rPr>
          <w:rFonts w:asciiTheme="majorBidi" w:eastAsiaTheme="minorHAnsi" w:hAnsiTheme="majorBidi" w:cs="B Nazanin" w:hint="cs"/>
          <w:rtl/>
          <w:lang w:bidi="fa-IR"/>
        </w:rPr>
        <w:t>سازه</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ها</w:t>
      </w:r>
      <w:proofErr w:type="spellEnd"/>
      <w:r w:rsidRPr="00797FBE">
        <w:rPr>
          <w:rFonts w:asciiTheme="majorBidi" w:eastAsiaTheme="minorHAnsi" w:hAnsiTheme="majorBidi" w:cs="B Nazanin" w:hint="cs"/>
          <w:rtl/>
          <w:lang w:bidi="fa-IR"/>
        </w:rPr>
        <w:t xml:space="preserve"> را بررسی نمود. در بخش ساختاری مدل، از معیار ضریب تعیین </w:t>
      </w:r>
      <w:r w:rsidRPr="00797FBE">
        <w:rPr>
          <w:rFonts w:asciiTheme="majorBidi" w:eastAsiaTheme="minorHAnsi" w:hAnsiTheme="majorBidi" w:cs="B Nazanin"/>
          <w:rtl/>
          <w:lang w:bidi="fa-IR"/>
        </w:rPr>
        <w:t>(</w:t>
      </w:r>
      <w:r w:rsidRPr="00797FBE">
        <w:rPr>
          <w:rFonts w:asciiTheme="majorBidi" w:eastAsiaTheme="minorHAnsi" w:hAnsiTheme="majorBidi" w:cs="B Nazanin"/>
          <w:sz w:val="22"/>
          <w:szCs w:val="22"/>
          <w:lang w:bidi="fa-IR"/>
        </w:rPr>
        <w:t>R</w:t>
      </w:r>
      <w:r w:rsidRPr="00797FBE">
        <w:rPr>
          <w:rFonts w:asciiTheme="majorBidi" w:eastAsiaTheme="minorHAnsi" w:hAnsiTheme="majorBidi" w:cs="B Nazanin"/>
          <w:sz w:val="22"/>
          <w:szCs w:val="22"/>
          <w:vertAlign w:val="superscript"/>
          <w:lang w:bidi="fa-IR"/>
        </w:rPr>
        <w:t>2</w:t>
      </w:r>
      <w:r w:rsidRPr="00797FBE">
        <w:rPr>
          <w:rFonts w:asciiTheme="majorBidi" w:eastAsiaTheme="minorHAnsi" w:hAnsiTheme="majorBidi" w:cs="B Nazanin"/>
          <w:rtl/>
          <w:lang w:bidi="fa-IR"/>
        </w:rPr>
        <w:t>)</w:t>
      </w:r>
      <w:r w:rsidRPr="00797FBE">
        <w:rPr>
          <w:rFonts w:asciiTheme="majorBidi" w:eastAsiaTheme="minorHAnsi" w:hAnsiTheme="majorBidi" w:cs="B Nazanin" w:hint="cs"/>
          <w:rtl/>
          <w:lang w:bidi="fa-IR"/>
        </w:rPr>
        <w:t xml:space="preserve"> که بیانگر میزان تبیین تغییرات متغیر وابسته توسط متغیر مستقل است و معیار </w:t>
      </w:r>
      <w:proofErr w:type="spellStart"/>
      <w:r w:rsidRPr="00797FBE">
        <w:rPr>
          <w:rFonts w:asciiTheme="majorBidi" w:eastAsiaTheme="minorHAnsi" w:hAnsiTheme="majorBidi" w:cs="B Nazanin" w:hint="cs"/>
          <w:rtl/>
          <w:lang w:bidi="fa-IR"/>
        </w:rPr>
        <w:t>استون</w:t>
      </w:r>
      <w:proofErr w:type="spellEnd"/>
      <w:r w:rsidRPr="00797FBE">
        <w:rPr>
          <w:rFonts w:asciiTheme="majorBidi" w:eastAsiaTheme="minorHAnsi" w:hAnsiTheme="majorBidi" w:cs="B Nazanin" w:hint="cs"/>
          <w:rtl/>
          <w:lang w:bidi="fa-IR"/>
        </w:rPr>
        <w:t xml:space="preserve"> </w:t>
      </w:r>
      <w:proofErr w:type="spellStart"/>
      <w:r w:rsidRPr="00797FBE">
        <w:rPr>
          <w:rFonts w:asciiTheme="majorBidi" w:eastAsiaTheme="minorHAnsi" w:hAnsiTheme="majorBidi" w:cs="B Nazanin" w:hint="cs"/>
          <w:rtl/>
          <w:lang w:bidi="fa-IR"/>
        </w:rPr>
        <w:t>گیسر</w:t>
      </w:r>
      <w:proofErr w:type="spellEnd"/>
      <w:r w:rsidRPr="00797FBE">
        <w:rPr>
          <w:rFonts w:asciiTheme="majorBidi" w:eastAsiaTheme="minorHAnsi" w:hAnsiTheme="majorBidi" w:cs="B Nazanin" w:hint="cs"/>
          <w:rtl/>
          <w:lang w:bidi="fa-IR"/>
        </w:rPr>
        <w:t xml:space="preserve"> </w:t>
      </w:r>
      <w:r w:rsidRPr="00797FBE">
        <w:rPr>
          <w:rFonts w:asciiTheme="majorBidi" w:eastAsiaTheme="minorHAnsi" w:hAnsiTheme="majorBidi" w:cs="B Nazanin"/>
          <w:rtl/>
          <w:lang w:bidi="fa-IR"/>
        </w:rPr>
        <w:t>(</w:t>
      </w:r>
      <w:r w:rsidRPr="00797FBE">
        <w:rPr>
          <w:rFonts w:asciiTheme="majorBidi" w:eastAsiaTheme="minorHAnsi" w:hAnsiTheme="majorBidi" w:cs="B Nazanin"/>
          <w:sz w:val="22"/>
          <w:szCs w:val="22"/>
          <w:lang w:bidi="fa-IR"/>
        </w:rPr>
        <w:t>Q</w:t>
      </w:r>
      <w:r w:rsidRPr="00797FBE">
        <w:rPr>
          <w:rFonts w:asciiTheme="majorBidi" w:eastAsiaTheme="minorHAnsi" w:hAnsiTheme="majorBidi" w:cs="B Nazanin"/>
          <w:sz w:val="22"/>
          <w:szCs w:val="22"/>
          <w:vertAlign w:val="superscript"/>
          <w:lang w:bidi="fa-IR"/>
        </w:rPr>
        <w:t>2</w:t>
      </w:r>
      <w:r w:rsidRPr="00797FBE">
        <w:rPr>
          <w:rFonts w:asciiTheme="majorBidi" w:eastAsiaTheme="minorHAnsi" w:hAnsiTheme="majorBidi" w:cs="B Nazanin"/>
          <w:rtl/>
          <w:lang w:bidi="fa-IR"/>
        </w:rPr>
        <w:t>)</w:t>
      </w:r>
      <w:r w:rsidRPr="00797FBE">
        <w:rPr>
          <w:rFonts w:asciiTheme="majorBidi" w:eastAsiaTheme="minorHAnsi" w:hAnsiTheme="majorBidi" w:cs="B Nazanin" w:hint="cs"/>
          <w:rtl/>
          <w:lang w:bidi="fa-IR"/>
        </w:rPr>
        <w:t xml:space="preserve"> که بیان می</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 xml:space="preserve">کند آیا </w:t>
      </w:r>
      <w:proofErr w:type="spellStart"/>
      <w:r w:rsidRPr="00797FBE">
        <w:rPr>
          <w:rFonts w:asciiTheme="majorBidi" w:eastAsiaTheme="minorHAnsi" w:hAnsiTheme="majorBidi" w:cs="B Nazanin" w:hint="cs"/>
          <w:rtl/>
          <w:lang w:bidi="fa-IR"/>
        </w:rPr>
        <w:t>سازه</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ها</w:t>
      </w:r>
      <w:proofErr w:type="spellEnd"/>
      <w:r w:rsidRPr="00797FBE">
        <w:rPr>
          <w:rFonts w:asciiTheme="majorBidi" w:eastAsiaTheme="minorHAnsi" w:hAnsiTheme="majorBidi" w:cs="B Nazanin" w:hint="cs"/>
          <w:rtl/>
          <w:lang w:bidi="fa-IR"/>
        </w:rPr>
        <w:t xml:space="preserve"> توانایی تاثیرگذاری مناسب بر شاخص</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های یکدیگر را دارند، استفاده می</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 xml:space="preserve">شود. با توجه به جدول </w:t>
      </w:r>
      <w:r w:rsidR="001B4EC5" w:rsidRPr="00797FBE">
        <w:rPr>
          <w:rFonts w:asciiTheme="majorBidi" w:eastAsiaTheme="minorHAnsi" w:hAnsiTheme="majorBidi" w:cs="B Nazanin" w:hint="cs"/>
          <w:rtl/>
          <w:lang w:bidi="fa-IR"/>
        </w:rPr>
        <w:t>6</w:t>
      </w:r>
      <w:r w:rsidRPr="00797FBE">
        <w:rPr>
          <w:rFonts w:asciiTheme="majorBidi" w:eastAsiaTheme="minorHAnsi" w:hAnsiTheme="majorBidi" w:cs="B Nazanin" w:hint="cs"/>
          <w:rtl/>
          <w:lang w:bidi="fa-IR"/>
        </w:rPr>
        <w:t xml:space="preserve">، ضریب تعیین </w:t>
      </w:r>
      <w:proofErr w:type="spellStart"/>
      <w:r w:rsidRPr="00797FBE">
        <w:rPr>
          <w:rFonts w:asciiTheme="majorBidi" w:eastAsiaTheme="minorHAnsi" w:hAnsiTheme="majorBidi" w:cs="B Nazanin" w:hint="cs"/>
          <w:rtl/>
          <w:lang w:bidi="fa-IR"/>
        </w:rPr>
        <w:t>سازه</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ها</w:t>
      </w:r>
      <w:proofErr w:type="spellEnd"/>
      <w:r w:rsidRPr="00797FBE">
        <w:rPr>
          <w:rFonts w:asciiTheme="majorBidi" w:eastAsiaTheme="minorHAnsi" w:hAnsiTheme="majorBidi" w:cs="B Nazanin" w:hint="cs"/>
          <w:rtl/>
          <w:lang w:bidi="fa-IR"/>
        </w:rPr>
        <w:t xml:space="preserve">، با وجود مقادیر بیشتر از 33/0 و 67/0 در حد متوسط و قوی قرار دارند. براساس آن عملکرد مدیریت شهری 50 درصد از </w:t>
      </w:r>
      <w:proofErr w:type="spellStart"/>
      <w:r w:rsidRPr="00797FBE">
        <w:rPr>
          <w:rFonts w:asciiTheme="majorBidi" w:eastAsiaTheme="minorHAnsi" w:hAnsiTheme="majorBidi" w:cs="B Nazanin" w:hint="cs"/>
          <w:rtl/>
          <w:lang w:bidi="fa-IR"/>
        </w:rPr>
        <w:t>واریانس</w:t>
      </w:r>
      <w:proofErr w:type="spellEnd"/>
      <w:r w:rsidRPr="00797FBE">
        <w:rPr>
          <w:rFonts w:asciiTheme="majorBidi" w:eastAsiaTheme="minorHAnsi" w:hAnsiTheme="majorBidi" w:cs="B Nazanin" w:hint="cs"/>
          <w:rtl/>
          <w:lang w:bidi="fa-IR"/>
        </w:rPr>
        <w:t xml:space="preserve"> </w:t>
      </w:r>
      <w:r w:rsidR="00151B7B" w:rsidRPr="00797FBE">
        <w:rPr>
          <w:rFonts w:asciiTheme="majorBidi" w:eastAsiaTheme="minorHAnsi" w:hAnsiTheme="majorBidi" w:cs="B Nazanin" w:hint="cs"/>
          <w:rtl/>
          <w:lang w:bidi="fa-IR"/>
        </w:rPr>
        <w:t>رضایت</w:t>
      </w:r>
      <w:r w:rsidRPr="00797FBE">
        <w:rPr>
          <w:rFonts w:asciiTheme="majorBidi" w:eastAsiaTheme="minorHAnsi" w:hAnsiTheme="majorBidi" w:cs="B Nazanin" w:hint="cs"/>
          <w:rtl/>
          <w:lang w:bidi="fa-IR"/>
        </w:rPr>
        <w:t xml:space="preserve"> شهروندان </w:t>
      </w:r>
      <w:r w:rsidR="00151B7B" w:rsidRPr="00797FBE">
        <w:rPr>
          <w:rFonts w:asciiTheme="majorBidi" w:eastAsiaTheme="minorHAnsi" w:hAnsiTheme="majorBidi" w:cs="B Nazanin" w:hint="cs"/>
          <w:rtl/>
          <w:lang w:bidi="fa-IR"/>
        </w:rPr>
        <w:t>از</w:t>
      </w:r>
      <w:r w:rsidRPr="00797FBE">
        <w:rPr>
          <w:rFonts w:asciiTheme="majorBidi" w:eastAsiaTheme="minorHAnsi" w:hAnsiTheme="majorBidi" w:cs="B Nazanin" w:hint="cs"/>
          <w:rtl/>
          <w:lang w:bidi="fa-IR"/>
        </w:rPr>
        <w:t xml:space="preserve"> خدمات الکترونیک را تبیین می</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 xml:space="preserve">کند و این دو عامل نیز 61 درصد از </w:t>
      </w:r>
      <w:proofErr w:type="spellStart"/>
      <w:r w:rsidRPr="00797FBE">
        <w:rPr>
          <w:rFonts w:asciiTheme="majorBidi" w:eastAsiaTheme="minorHAnsi" w:hAnsiTheme="majorBidi" w:cs="B Nazanin" w:hint="cs"/>
          <w:rtl/>
          <w:lang w:bidi="fa-IR"/>
        </w:rPr>
        <w:t>واریانس</w:t>
      </w:r>
      <w:proofErr w:type="spellEnd"/>
      <w:r w:rsidRPr="00797FBE">
        <w:rPr>
          <w:rFonts w:asciiTheme="majorBidi" w:eastAsiaTheme="minorHAnsi" w:hAnsiTheme="majorBidi" w:cs="B Nazanin" w:hint="cs"/>
          <w:rtl/>
          <w:lang w:bidi="fa-IR"/>
        </w:rPr>
        <w:t xml:space="preserve"> </w:t>
      </w:r>
      <w:proofErr w:type="spellStart"/>
      <w:r w:rsidRPr="00797FBE">
        <w:rPr>
          <w:rFonts w:asciiTheme="majorBidi" w:eastAsiaTheme="minorHAnsi" w:hAnsiTheme="majorBidi" w:cs="B Nazanin" w:hint="cs"/>
          <w:rtl/>
          <w:lang w:bidi="fa-IR"/>
        </w:rPr>
        <w:t>مولفه</w:t>
      </w:r>
      <w:proofErr w:type="spellEnd"/>
      <w:r w:rsidRPr="00797FBE">
        <w:rPr>
          <w:rFonts w:asciiTheme="majorBidi" w:eastAsiaTheme="minorHAnsi" w:hAnsiTheme="majorBidi" w:cs="B Nazanin" w:hint="cs"/>
          <w:rtl/>
          <w:lang w:bidi="fa-IR"/>
        </w:rPr>
        <w:t xml:space="preserve"> کیفیت زندگی را توضیح می</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 xml:space="preserve">دهد. همچنین </w:t>
      </w:r>
      <w:r w:rsidR="00151B7B" w:rsidRPr="00797FBE">
        <w:rPr>
          <w:rFonts w:asciiTheme="majorBidi" w:eastAsiaTheme="minorHAnsi" w:hAnsiTheme="majorBidi" w:cs="B Nazanin" w:hint="cs"/>
          <w:rtl/>
          <w:lang w:bidi="fa-IR"/>
        </w:rPr>
        <w:t>رضایت از خدمات الکترونیک،</w:t>
      </w:r>
      <w:r w:rsidR="00551041" w:rsidRPr="00797FBE">
        <w:rPr>
          <w:rFonts w:asciiTheme="majorBidi" w:eastAsiaTheme="minorHAnsi" w:hAnsiTheme="majorBidi" w:cs="B Nazanin" w:hint="cs"/>
          <w:rtl/>
          <w:lang w:bidi="fa-IR"/>
        </w:rPr>
        <w:t xml:space="preserve"> 57 درصد از</w:t>
      </w:r>
      <w:r w:rsidRPr="00797FBE">
        <w:rPr>
          <w:rFonts w:asciiTheme="majorBidi" w:eastAsiaTheme="minorHAnsi" w:hAnsiTheme="majorBidi" w:cs="B Nazanin" w:hint="cs"/>
          <w:rtl/>
          <w:lang w:bidi="fa-IR"/>
        </w:rPr>
        <w:t xml:space="preserve"> </w:t>
      </w:r>
      <w:proofErr w:type="spellStart"/>
      <w:r w:rsidRPr="00797FBE">
        <w:rPr>
          <w:rFonts w:asciiTheme="majorBidi" w:eastAsiaTheme="minorHAnsi" w:hAnsiTheme="majorBidi" w:cs="B Nazanin" w:hint="cs"/>
          <w:rtl/>
          <w:lang w:bidi="fa-IR"/>
        </w:rPr>
        <w:t>واریانس</w:t>
      </w:r>
      <w:proofErr w:type="spellEnd"/>
      <w:r w:rsidRPr="00797FBE">
        <w:rPr>
          <w:rFonts w:asciiTheme="majorBidi" w:eastAsiaTheme="minorHAnsi" w:hAnsiTheme="majorBidi" w:cs="B Nazanin" w:hint="cs"/>
          <w:rtl/>
          <w:lang w:bidi="fa-IR"/>
        </w:rPr>
        <w:t xml:space="preserve"> قصد رفتاری را تبیین می</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کند. معیار قدرت پیش</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 xml:space="preserve">بینی </w:t>
      </w:r>
      <w:r w:rsidR="007F4E16" w:rsidRPr="00797FBE">
        <w:rPr>
          <w:rFonts w:eastAsiaTheme="minorHAnsi" w:cs="B Nazanin" w:hint="cs"/>
          <w:rtl/>
          <w:lang w:bidi="fa-IR"/>
        </w:rPr>
        <w:t>-</w:t>
      </w:r>
      <w:proofErr w:type="spellStart"/>
      <w:r w:rsidRPr="00797FBE">
        <w:rPr>
          <w:rFonts w:asciiTheme="majorBidi" w:eastAsiaTheme="minorHAnsi" w:hAnsiTheme="majorBidi" w:cs="B Nazanin" w:hint="cs"/>
          <w:rtl/>
          <w:lang w:bidi="fa-IR"/>
        </w:rPr>
        <w:t>استون</w:t>
      </w:r>
      <w:proofErr w:type="spellEnd"/>
      <w:r w:rsidRPr="00797FBE">
        <w:rPr>
          <w:rFonts w:asciiTheme="majorBidi" w:eastAsiaTheme="minorHAnsi" w:hAnsiTheme="majorBidi" w:cs="B Nazanin" w:hint="cs"/>
          <w:rtl/>
          <w:lang w:bidi="fa-IR"/>
        </w:rPr>
        <w:t xml:space="preserve"> </w:t>
      </w:r>
      <w:proofErr w:type="spellStart"/>
      <w:r w:rsidRPr="00797FBE">
        <w:rPr>
          <w:rFonts w:asciiTheme="majorBidi" w:eastAsiaTheme="minorHAnsi" w:hAnsiTheme="majorBidi" w:cs="B Nazanin" w:hint="cs"/>
          <w:rtl/>
          <w:lang w:bidi="fa-IR"/>
        </w:rPr>
        <w:t>گیسر</w:t>
      </w:r>
      <w:proofErr w:type="spellEnd"/>
      <w:r w:rsidRPr="00797FBE">
        <w:rPr>
          <w:rFonts w:asciiTheme="majorBidi" w:eastAsiaTheme="minorHAnsi" w:hAnsiTheme="majorBidi" w:cs="B Nazanin" w:hint="cs"/>
          <w:rtl/>
          <w:lang w:bidi="fa-IR"/>
        </w:rPr>
        <w:t xml:space="preserve"> </w:t>
      </w:r>
      <w:r w:rsidRPr="00797FBE">
        <w:rPr>
          <w:rFonts w:asciiTheme="majorBidi" w:eastAsiaTheme="minorHAnsi" w:hAnsiTheme="majorBidi" w:cs="B Nazanin"/>
          <w:rtl/>
          <w:lang w:bidi="fa-IR"/>
        </w:rPr>
        <w:t>(</w:t>
      </w:r>
      <w:r w:rsidRPr="00797FBE">
        <w:rPr>
          <w:rFonts w:asciiTheme="majorBidi" w:eastAsiaTheme="minorHAnsi" w:hAnsiTheme="majorBidi" w:cs="B Nazanin"/>
          <w:sz w:val="22"/>
          <w:szCs w:val="22"/>
          <w:lang w:bidi="fa-IR"/>
        </w:rPr>
        <w:t>Q</w:t>
      </w:r>
      <w:r w:rsidRPr="00797FBE">
        <w:rPr>
          <w:rFonts w:asciiTheme="majorBidi" w:eastAsiaTheme="minorHAnsi" w:hAnsiTheme="majorBidi" w:cs="B Nazanin"/>
          <w:sz w:val="22"/>
          <w:szCs w:val="22"/>
          <w:vertAlign w:val="superscript"/>
          <w:lang w:bidi="fa-IR"/>
        </w:rPr>
        <w:t>2</w:t>
      </w:r>
      <w:r w:rsidRPr="00797FBE">
        <w:rPr>
          <w:rFonts w:asciiTheme="majorBidi" w:eastAsiaTheme="minorHAnsi" w:hAnsiTheme="majorBidi" w:cs="B Nazanin"/>
          <w:rtl/>
          <w:lang w:bidi="fa-IR"/>
        </w:rPr>
        <w:t>)</w:t>
      </w:r>
      <w:r w:rsidRPr="00797FBE">
        <w:rPr>
          <w:rFonts w:asciiTheme="majorBidi" w:eastAsiaTheme="minorHAnsi" w:hAnsiTheme="majorBidi" w:cs="B Nazanin" w:hint="cs"/>
          <w:rtl/>
          <w:lang w:bidi="fa-IR"/>
        </w:rPr>
        <w:t xml:space="preserve">- </w:t>
      </w:r>
      <w:proofErr w:type="spellStart"/>
      <w:r w:rsidRPr="00797FBE">
        <w:rPr>
          <w:rFonts w:asciiTheme="majorBidi" w:eastAsiaTheme="minorHAnsi" w:hAnsiTheme="majorBidi" w:cs="B Nazanin" w:hint="cs"/>
          <w:rtl/>
          <w:lang w:bidi="fa-IR"/>
        </w:rPr>
        <w:t>سازه</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های</w:t>
      </w:r>
      <w:proofErr w:type="spellEnd"/>
      <w:r w:rsidRPr="00797FBE">
        <w:rPr>
          <w:rFonts w:asciiTheme="majorBidi" w:eastAsiaTheme="minorHAnsi" w:hAnsiTheme="majorBidi" w:cs="B Nazanin" w:hint="cs"/>
          <w:rtl/>
          <w:lang w:bidi="fa-IR"/>
        </w:rPr>
        <w:t xml:space="preserve"> مطالعاتی نیز </w:t>
      </w:r>
      <w:proofErr w:type="spellStart"/>
      <w:r w:rsidRPr="00797FBE">
        <w:rPr>
          <w:rFonts w:asciiTheme="majorBidi" w:eastAsiaTheme="minorHAnsi" w:hAnsiTheme="majorBidi" w:cs="B Nazanin" w:hint="cs"/>
          <w:rtl/>
          <w:lang w:bidi="fa-IR"/>
        </w:rPr>
        <w:t>بجزء</w:t>
      </w:r>
      <w:proofErr w:type="spellEnd"/>
      <w:r w:rsidRPr="00797FBE">
        <w:rPr>
          <w:rFonts w:asciiTheme="majorBidi" w:eastAsiaTheme="minorHAnsi" w:hAnsiTheme="majorBidi" w:cs="B Nazanin" w:hint="cs"/>
          <w:rtl/>
          <w:lang w:bidi="fa-IR"/>
        </w:rPr>
        <w:t xml:space="preserve"> </w:t>
      </w:r>
      <w:proofErr w:type="spellStart"/>
      <w:r w:rsidRPr="00797FBE">
        <w:rPr>
          <w:rFonts w:asciiTheme="majorBidi" w:eastAsiaTheme="minorHAnsi" w:hAnsiTheme="majorBidi" w:cs="B Nazanin" w:hint="cs"/>
          <w:rtl/>
          <w:lang w:bidi="fa-IR"/>
        </w:rPr>
        <w:t>مولفه</w:t>
      </w:r>
      <w:proofErr w:type="spellEnd"/>
      <w:r w:rsidRPr="00797FBE">
        <w:rPr>
          <w:rFonts w:asciiTheme="majorBidi" w:eastAsiaTheme="minorHAnsi" w:hAnsiTheme="majorBidi" w:cs="B Nazanin" w:hint="cs"/>
          <w:rtl/>
          <w:lang w:bidi="fa-IR"/>
        </w:rPr>
        <w:t xml:space="preserve"> </w:t>
      </w:r>
      <w:r w:rsidRPr="00797FBE">
        <w:rPr>
          <w:rFonts w:asciiTheme="majorBidi" w:eastAsiaTheme="minorHAnsi" w:hAnsiTheme="majorBidi" w:cs="B Nazanin"/>
          <w:rtl/>
          <w:lang w:bidi="fa-IR"/>
        </w:rPr>
        <w:t>ادراک امن</w:t>
      </w:r>
      <w:r w:rsidRPr="00797FBE">
        <w:rPr>
          <w:rFonts w:asciiTheme="majorBidi" w:eastAsiaTheme="minorHAnsi" w:hAnsiTheme="majorBidi" w:cs="B Nazanin" w:hint="cs"/>
          <w:rtl/>
          <w:lang w:bidi="fa-IR"/>
        </w:rPr>
        <w:t>ی</w:t>
      </w:r>
      <w:r w:rsidRPr="00797FBE">
        <w:rPr>
          <w:rFonts w:asciiTheme="majorBidi" w:eastAsiaTheme="minorHAnsi" w:hAnsiTheme="majorBidi" w:cs="B Nazanin" w:hint="eastAsia"/>
          <w:rtl/>
          <w:lang w:bidi="fa-IR"/>
        </w:rPr>
        <w:t>ت</w:t>
      </w:r>
      <w:r w:rsidRPr="00797FBE">
        <w:rPr>
          <w:rFonts w:asciiTheme="majorBidi" w:eastAsiaTheme="minorHAnsi" w:hAnsiTheme="majorBidi" w:cs="B Nazanin"/>
          <w:rtl/>
          <w:lang w:bidi="fa-IR"/>
        </w:rPr>
        <w:t xml:space="preserve"> مح</w:t>
      </w:r>
      <w:r w:rsidRPr="00797FBE">
        <w:rPr>
          <w:rFonts w:asciiTheme="majorBidi" w:eastAsiaTheme="minorHAnsi" w:hAnsiTheme="majorBidi" w:cs="B Nazanin" w:hint="cs"/>
          <w:rtl/>
          <w:lang w:bidi="fa-IR"/>
        </w:rPr>
        <w:t>ی</w:t>
      </w:r>
      <w:r w:rsidRPr="00797FBE">
        <w:rPr>
          <w:rFonts w:asciiTheme="majorBidi" w:eastAsiaTheme="minorHAnsi" w:hAnsiTheme="majorBidi" w:cs="B Nazanin" w:hint="eastAsia"/>
          <w:rtl/>
          <w:lang w:bidi="fa-IR"/>
        </w:rPr>
        <w:t>ط</w:t>
      </w:r>
      <w:r w:rsidRPr="00797FBE">
        <w:rPr>
          <w:rFonts w:asciiTheme="majorBidi" w:eastAsiaTheme="minorHAnsi" w:hAnsiTheme="majorBidi" w:cs="B Nazanin" w:hint="cs"/>
          <w:rtl/>
          <w:lang w:bidi="fa-IR"/>
        </w:rPr>
        <w:t xml:space="preserve"> که در حد متوسط قرار دارد، با کسب مقادیر بیشتر از 35/0 در حد مطلوب و قوی قرار دارند.</w:t>
      </w:r>
    </w:p>
    <w:bookmarkEnd w:id="16"/>
    <w:p w14:paraId="5469FEC2" w14:textId="77777777" w:rsidR="008726BF" w:rsidRPr="00797FBE" w:rsidRDefault="008726BF" w:rsidP="008726BF">
      <w:pPr>
        <w:tabs>
          <w:tab w:val="left" w:pos="295"/>
        </w:tabs>
        <w:bidi/>
        <w:jc w:val="both"/>
        <w:rPr>
          <w:rFonts w:asciiTheme="majorBidi" w:eastAsiaTheme="minorHAnsi" w:hAnsiTheme="majorBidi" w:cs="B Nazanin"/>
          <w:sz w:val="20"/>
          <w:szCs w:val="20"/>
          <w:rtl/>
          <w:lang w:bidi="fa-IR"/>
        </w:rPr>
      </w:pPr>
    </w:p>
    <w:p w14:paraId="3F337B67" w14:textId="19D19966" w:rsidR="008726BF" w:rsidRPr="00797FBE" w:rsidRDefault="008726BF" w:rsidP="001445AE">
      <w:pPr>
        <w:bidi/>
        <w:jc w:val="center"/>
        <w:rPr>
          <w:rFonts w:eastAsiaTheme="minorHAnsi" w:cs="B Nazanin"/>
          <w:sz w:val="26"/>
          <w:szCs w:val="26"/>
          <w:rtl/>
          <w:lang w:bidi="fa-IR"/>
        </w:rPr>
      </w:pPr>
      <w:bookmarkStart w:id="18" w:name="_Hlk133211133"/>
      <w:r w:rsidRPr="00797FBE">
        <w:rPr>
          <w:rFonts w:eastAsiaTheme="minorHAnsi" w:cs="B Nazanin" w:hint="cs"/>
          <w:b/>
          <w:bCs/>
          <w:sz w:val="20"/>
          <w:szCs w:val="20"/>
          <w:rtl/>
          <w:lang w:bidi="fa-IR"/>
        </w:rPr>
        <w:t xml:space="preserve">جدول </w:t>
      </w:r>
      <w:r w:rsidR="001B4EC5" w:rsidRPr="00797FBE">
        <w:rPr>
          <w:rFonts w:eastAsiaTheme="minorHAnsi" w:cs="B Nazanin" w:hint="cs"/>
          <w:b/>
          <w:bCs/>
          <w:sz w:val="20"/>
          <w:szCs w:val="20"/>
          <w:rtl/>
          <w:lang w:bidi="fa-IR"/>
        </w:rPr>
        <w:t>6</w:t>
      </w:r>
      <w:r w:rsidRPr="00797FBE">
        <w:rPr>
          <w:rFonts w:eastAsiaTheme="minorHAnsi" w:cs="B Nazanin" w:hint="cs"/>
          <w:b/>
          <w:bCs/>
          <w:sz w:val="20"/>
          <w:szCs w:val="20"/>
          <w:rtl/>
          <w:lang w:bidi="fa-IR"/>
        </w:rPr>
        <w:t>. آزمون بخش ساختاری مدل پژوهش</w:t>
      </w:r>
    </w:p>
    <w:bookmarkEnd w:id="18"/>
    <w:tbl>
      <w:tblPr>
        <w:tblStyle w:val="TableGrid19"/>
        <w:bidiVisual/>
        <w:tblW w:w="4982" w:type="pct"/>
        <w:tblInd w:w="15" w:type="dxa"/>
        <w:tblCellMar>
          <w:left w:w="0" w:type="dxa"/>
          <w:right w:w="0" w:type="dxa"/>
        </w:tblCellMar>
        <w:tblLook w:val="04A0" w:firstRow="1" w:lastRow="0" w:firstColumn="1" w:lastColumn="0" w:noHBand="0" w:noVBand="1"/>
      </w:tblPr>
      <w:tblGrid>
        <w:gridCol w:w="325"/>
        <w:gridCol w:w="400"/>
        <w:gridCol w:w="400"/>
        <w:gridCol w:w="401"/>
        <w:gridCol w:w="401"/>
        <w:gridCol w:w="401"/>
        <w:gridCol w:w="401"/>
        <w:gridCol w:w="401"/>
        <w:gridCol w:w="401"/>
        <w:gridCol w:w="401"/>
        <w:gridCol w:w="401"/>
        <w:gridCol w:w="403"/>
        <w:gridCol w:w="403"/>
        <w:gridCol w:w="403"/>
        <w:gridCol w:w="403"/>
        <w:gridCol w:w="403"/>
        <w:gridCol w:w="403"/>
        <w:gridCol w:w="403"/>
        <w:gridCol w:w="403"/>
        <w:gridCol w:w="403"/>
        <w:gridCol w:w="403"/>
        <w:gridCol w:w="392"/>
      </w:tblGrid>
      <w:tr w:rsidR="008726BF" w:rsidRPr="00797FBE" w14:paraId="15552E00" w14:textId="77777777" w:rsidTr="001445AE">
        <w:trPr>
          <w:cantSplit/>
          <w:trHeight w:val="1879"/>
        </w:trPr>
        <w:tc>
          <w:tcPr>
            <w:tcW w:w="186" w:type="pct"/>
            <w:tcBorders>
              <w:top w:val="single" w:sz="4" w:space="0" w:color="auto"/>
              <w:left w:val="nil"/>
              <w:bottom w:val="single" w:sz="4" w:space="0" w:color="auto"/>
              <w:right w:val="nil"/>
            </w:tcBorders>
            <w:shd w:val="clear" w:color="auto" w:fill="D9D9D9" w:themeFill="background1" w:themeFillShade="D9"/>
            <w:textDirection w:val="btLr"/>
            <w:vAlign w:val="center"/>
          </w:tcPr>
          <w:p w14:paraId="3512054C" w14:textId="77777777" w:rsidR="008726BF" w:rsidRPr="00797FBE" w:rsidRDefault="008726BF" w:rsidP="001445AE">
            <w:pPr>
              <w:bidi/>
              <w:ind w:left="113" w:right="113"/>
              <w:jc w:val="center"/>
              <w:rPr>
                <w:rFonts w:ascii="Birch Std" w:eastAsiaTheme="minorHAnsi" w:hAnsi="Birch Std" w:cs="B Nazanin"/>
                <w:sz w:val="20"/>
                <w:szCs w:val="20"/>
                <w:rtl/>
                <w:lang w:bidi="fa-IR"/>
              </w:rPr>
            </w:pPr>
          </w:p>
        </w:tc>
        <w:tc>
          <w:tcPr>
            <w:tcW w:w="229" w:type="pct"/>
            <w:tcBorders>
              <w:top w:val="single" w:sz="4" w:space="0" w:color="auto"/>
              <w:left w:val="nil"/>
              <w:bottom w:val="single" w:sz="4" w:space="0" w:color="auto"/>
              <w:right w:val="nil"/>
            </w:tcBorders>
            <w:shd w:val="clear" w:color="auto" w:fill="auto"/>
            <w:textDirection w:val="btLr"/>
            <w:vAlign w:val="center"/>
          </w:tcPr>
          <w:p w14:paraId="0F62029D" w14:textId="77777777" w:rsidR="008726BF" w:rsidRPr="00797FBE" w:rsidRDefault="008726BF" w:rsidP="001445AE">
            <w:pPr>
              <w:bidi/>
              <w:ind w:left="113" w:right="113"/>
              <w:jc w:val="center"/>
              <w:rPr>
                <w:rFonts w:ascii="Birch Std" w:eastAsiaTheme="minorHAnsi" w:hAnsi="Birch Std" w:cs="B Nazanin"/>
                <w:sz w:val="20"/>
                <w:szCs w:val="20"/>
              </w:rPr>
            </w:pPr>
            <w:r w:rsidRPr="00797FBE">
              <w:rPr>
                <w:rFonts w:ascii="Birch Std" w:eastAsiaTheme="minorHAnsi" w:hAnsi="Birch Std" w:cs="B Nazanin"/>
                <w:sz w:val="20"/>
                <w:szCs w:val="20"/>
                <w:rtl/>
                <w:lang w:bidi="fa-IR"/>
              </w:rPr>
              <w:t>پ</w:t>
            </w:r>
            <w:r w:rsidRPr="00797FBE">
              <w:rPr>
                <w:rFonts w:ascii="Birch Std" w:eastAsiaTheme="minorHAnsi" w:hAnsi="Birch Std" w:cs="B Nazanin" w:hint="cs"/>
                <w:sz w:val="20"/>
                <w:szCs w:val="20"/>
                <w:rtl/>
                <w:lang w:bidi="fa-IR"/>
              </w:rPr>
              <w:t>ی</w:t>
            </w:r>
            <w:r w:rsidRPr="00797FBE">
              <w:rPr>
                <w:rFonts w:ascii="Birch Std" w:eastAsiaTheme="minorHAnsi" w:hAnsi="Birch Std" w:cs="B Nazanin" w:hint="eastAsia"/>
                <w:sz w:val="20"/>
                <w:szCs w:val="20"/>
                <w:rtl/>
                <w:lang w:bidi="fa-IR"/>
              </w:rPr>
              <w:t>وندها</w:t>
            </w:r>
          </w:p>
        </w:tc>
        <w:tc>
          <w:tcPr>
            <w:tcW w:w="229" w:type="pct"/>
            <w:tcBorders>
              <w:top w:val="single" w:sz="4" w:space="0" w:color="auto"/>
              <w:left w:val="nil"/>
              <w:bottom w:val="single" w:sz="4" w:space="0" w:color="auto"/>
              <w:right w:val="nil"/>
            </w:tcBorders>
            <w:shd w:val="clear" w:color="auto" w:fill="auto"/>
            <w:textDirection w:val="btLr"/>
            <w:vAlign w:val="center"/>
          </w:tcPr>
          <w:p w14:paraId="3E0AF7E2" w14:textId="77777777" w:rsidR="008726BF" w:rsidRPr="00797FBE" w:rsidRDefault="008726BF" w:rsidP="001445AE">
            <w:pPr>
              <w:bidi/>
              <w:ind w:left="113" w:right="113"/>
              <w:jc w:val="center"/>
              <w:rPr>
                <w:rFonts w:ascii="Birch Std" w:eastAsiaTheme="minorHAnsi" w:hAnsi="Birch Std" w:cs="B Nazanin"/>
                <w:sz w:val="20"/>
                <w:szCs w:val="20"/>
                <w:rtl/>
                <w:lang w:bidi="fa-IR"/>
              </w:rPr>
            </w:pPr>
            <w:r w:rsidRPr="00797FBE">
              <w:rPr>
                <w:rFonts w:ascii="Birch Std" w:eastAsiaTheme="minorHAnsi" w:hAnsi="Birch Std" w:cs="B Nazanin"/>
                <w:sz w:val="20"/>
                <w:szCs w:val="20"/>
                <w:rtl/>
                <w:lang w:bidi="fa-IR"/>
              </w:rPr>
              <w:t>ادراک امن</w:t>
            </w:r>
            <w:r w:rsidRPr="00797FBE">
              <w:rPr>
                <w:rFonts w:ascii="Birch Std" w:eastAsiaTheme="minorHAnsi" w:hAnsi="Birch Std" w:cs="B Nazanin" w:hint="cs"/>
                <w:sz w:val="20"/>
                <w:szCs w:val="20"/>
                <w:rtl/>
                <w:lang w:bidi="fa-IR"/>
              </w:rPr>
              <w:t>ی</w:t>
            </w:r>
            <w:r w:rsidRPr="00797FBE">
              <w:rPr>
                <w:rFonts w:ascii="Birch Std" w:eastAsiaTheme="minorHAnsi" w:hAnsi="Birch Std" w:cs="B Nazanin" w:hint="eastAsia"/>
                <w:sz w:val="20"/>
                <w:szCs w:val="20"/>
                <w:rtl/>
                <w:lang w:bidi="fa-IR"/>
              </w:rPr>
              <w:t>ت</w:t>
            </w:r>
            <w:r w:rsidRPr="00797FBE">
              <w:rPr>
                <w:rFonts w:ascii="Birch Std" w:eastAsiaTheme="minorHAnsi" w:hAnsi="Birch Std" w:cs="B Nazanin"/>
                <w:sz w:val="20"/>
                <w:szCs w:val="20"/>
                <w:rtl/>
                <w:lang w:bidi="fa-IR"/>
              </w:rPr>
              <w:t xml:space="preserve"> مح</w:t>
            </w:r>
            <w:r w:rsidRPr="00797FBE">
              <w:rPr>
                <w:rFonts w:ascii="Birch Std" w:eastAsiaTheme="minorHAnsi" w:hAnsi="Birch Std" w:cs="B Nazanin" w:hint="cs"/>
                <w:sz w:val="20"/>
                <w:szCs w:val="20"/>
                <w:rtl/>
                <w:lang w:bidi="fa-IR"/>
              </w:rPr>
              <w:t>ی</w:t>
            </w:r>
            <w:r w:rsidRPr="00797FBE">
              <w:rPr>
                <w:rFonts w:ascii="Birch Std" w:eastAsiaTheme="minorHAnsi" w:hAnsi="Birch Std" w:cs="B Nazanin" w:hint="eastAsia"/>
                <w:sz w:val="20"/>
                <w:szCs w:val="20"/>
                <w:rtl/>
                <w:lang w:bidi="fa-IR"/>
              </w:rPr>
              <w:t>ط</w:t>
            </w:r>
          </w:p>
        </w:tc>
        <w:tc>
          <w:tcPr>
            <w:tcW w:w="229" w:type="pct"/>
            <w:tcBorders>
              <w:top w:val="single" w:sz="4" w:space="0" w:color="auto"/>
              <w:left w:val="nil"/>
              <w:bottom w:val="single" w:sz="4" w:space="0" w:color="auto"/>
              <w:right w:val="nil"/>
            </w:tcBorders>
            <w:shd w:val="clear" w:color="auto" w:fill="auto"/>
            <w:textDirection w:val="btLr"/>
            <w:vAlign w:val="center"/>
          </w:tcPr>
          <w:p w14:paraId="45D47171" w14:textId="77777777" w:rsidR="008726BF" w:rsidRPr="00797FBE" w:rsidRDefault="008726BF" w:rsidP="001445AE">
            <w:pPr>
              <w:bidi/>
              <w:ind w:left="113" w:right="113"/>
              <w:jc w:val="center"/>
              <w:rPr>
                <w:rFonts w:ascii="Birch Std" w:eastAsiaTheme="minorHAnsi" w:hAnsi="Birch Std" w:cs="B Nazanin"/>
                <w:sz w:val="20"/>
                <w:szCs w:val="20"/>
                <w:rtl/>
                <w:lang w:bidi="fa-IR"/>
              </w:rPr>
            </w:pPr>
            <w:proofErr w:type="spellStart"/>
            <w:r w:rsidRPr="00797FBE">
              <w:rPr>
                <w:rFonts w:ascii="Birch Std" w:eastAsiaTheme="minorHAnsi" w:hAnsi="Birch Std" w:cs="B Nazanin"/>
                <w:sz w:val="20"/>
                <w:szCs w:val="20"/>
                <w:rtl/>
                <w:lang w:bidi="fa-IR"/>
              </w:rPr>
              <w:t>آسان‌ساز</w:t>
            </w:r>
            <w:r w:rsidRPr="00797FBE">
              <w:rPr>
                <w:rFonts w:ascii="Birch Std" w:eastAsiaTheme="minorHAnsi" w:hAnsi="Birch Std" w:cs="B Nazanin" w:hint="cs"/>
                <w:sz w:val="20"/>
                <w:szCs w:val="20"/>
                <w:rtl/>
                <w:lang w:bidi="fa-IR"/>
              </w:rPr>
              <w:t>ی</w:t>
            </w:r>
            <w:proofErr w:type="spellEnd"/>
            <w:r w:rsidRPr="00797FBE">
              <w:rPr>
                <w:rFonts w:ascii="Birch Std" w:eastAsiaTheme="minorHAnsi" w:hAnsi="Birch Std" w:cs="B Nazanin"/>
                <w:sz w:val="20"/>
                <w:szCs w:val="20"/>
                <w:rtl/>
                <w:lang w:bidi="fa-IR"/>
              </w:rPr>
              <w:t xml:space="preserve"> فعال</w:t>
            </w:r>
            <w:r w:rsidRPr="00797FBE">
              <w:rPr>
                <w:rFonts w:ascii="Birch Std" w:eastAsiaTheme="minorHAnsi" w:hAnsi="Birch Std" w:cs="B Nazanin" w:hint="cs"/>
                <w:sz w:val="20"/>
                <w:szCs w:val="20"/>
                <w:rtl/>
                <w:lang w:bidi="fa-IR"/>
              </w:rPr>
              <w:t>ی</w:t>
            </w:r>
            <w:r w:rsidRPr="00797FBE">
              <w:rPr>
                <w:rFonts w:ascii="Birch Std" w:eastAsiaTheme="minorHAnsi" w:hAnsi="Birch Std" w:cs="B Nazanin" w:hint="eastAsia"/>
                <w:sz w:val="20"/>
                <w:szCs w:val="20"/>
                <w:rtl/>
                <w:lang w:bidi="fa-IR"/>
              </w:rPr>
              <w:t>ت</w:t>
            </w:r>
          </w:p>
        </w:tc>
        <w:tc>
          <w:tcPr>
            <w:tcW w:w="229" w:type="pct"/>
            <w:tcBorders>
              <w:top w:val="single" w:sz="4" w:space="0" w:color="auto"/>
              <w:left w:val="nil"/>
              <w:bottom w:val="single" w:sz="4" w:space="0" w:color="auto"/>
              <w:right w:val="nil"/>
            </w:tcBorders>
            <w:shd w:val="clear" w:color="auto" w:fill="auto"/>
            <w:textDirection w:val="btLr"/>
            <w:vAlign w:val="center"/>
          </w:tcPr>
          <w:p w14:paraId="0210DBD0" w14:textId="77777777" w:rsidR="008726BF" w:rsidRPr="00797FBE" w:rsidRDefault="008726BF" w:rsidP="001445AE">
            <w:pPr>
              <w:bidi/>
              <w:ind w:left="113" w:right="113"/>
              <w:jc w:val="center"/>
              <w:rPr>
                <w:rFonts w:ascii="Birch Std" w:eastAsiaTheme="minorHAnsi" w:hAnsi="Birch Std" w:cs="B Nazanin"/>
                <w:sz w:val="20"/>
                <w:szCs w:val="20"/>
                <w:rtl/>
                <w:lang w:bidi="fa-IR"/>
              </w:rPr>
            </w:pPr>
            <w:r w:rsidRPr="00797FBE">
              <w:rPr>
                <w:rFonts w:ascii="Birch Std" w:eastAsiaTheme="minorHAnsi" w:hAnsi="Birch Std" w:cs="B Nazanin"/>
                <w:sz w:val="20"/>
                <w:szCs w:val="20"/>
                <w:rtl/>
                <w:lang w:bidi="fa-IR"/>
              </w:rPr>
              <w:t>عملکرد مدیریت شهری</w:t>
            </w:r>
          </w:p>
        </w:tc>
        <w:tc>
          <w:tcPr>
            <w:tcW w:w="229" w:type="pct"/>
            <w:tcBorders>
              <w:top w:val="single" w:sz="4" w:space="0" w:color="auto"/>
              <w:left w:val="nil"/>
              <w:bottom w:val="single" w:sz="4" w:space="0" w:color="auto"/>
              <w:right w:val="nil"/>
            </w:tcBorders>
            <w:shd w:val="clear" w:color="auto" w:fill="auto"/>
            <w:textDirection w:val="btLr"/>
            <w:vAlign w:val="center"/>
          </w:tcPr>
          <w:p w14:paraId="5BCD7348" w14:textId="77777777" w:rsidR="008726BF" w:rsidRPr="00797FBE" w:rsidRDefault="008726BF" w:rsidP="001445AE">
            <w:pPr>
              <w:bidi/>
              <w:ind w:left="113" w:right="113"/>
              <w:jc w:val="center"/>
              <w:rPr>
                <w:rFonts w:ascii="Birch Std" w:eastAsiaTheme="minorHAnsi" w:hAnsi="Birch Std" w:cs="B Nazanin"/>
                <w:sz w:val="20"/>
                <w:szCs w:val="20"/>
                <w:rtl/>
                <w:lang w:bidi="fa-IR"/>
              </w:rPr>
            </w:pPr>
            <w:r w:rsidRPr="00797FBE">
              <w:rPr>
                <w:rFonts w:ascii="Birch Std" w:eastAsiaTheme="minorHAnsi" w:hAnsi="Birch Std" w:cs="B Nazanin"/>
                <w:sz w:val="20"/>
                <w:szCs w:val="20"/>
                <w:rtl/>
                <w:lang w:bidi="fa-IR"/>
              </w:rPr>
              <w:t>خود اثربخش</w:t>
            </w:r>
            <w:r w:rsidRPr="00797FBE">
              <w:rPr>
                <w:rFonts w:ascii="Birch Std" w:eastAsiaTheme="minorHAnsi" w:hAnsi="Birch Std" w:cs="B Nazanin" w:hint="cs"/>
                <w:sz w:val="20"/>
                <w:szCs w:val="20"/>
                <w:rtl/>
                <w:lang w:bidi="fa-IR"/>
              </w:rPr>
              <w:t>ی</w:t>
            </w:r>
          </w:p>
        </w:tc>
        <w:tc>
          <w:tcPr>
            <w:tcW w:w="229" w:type="pct"/>
            <w:tcBorders>
              <w:top w:val="single" w:sz="4" w:space="0" w:color="auto"/>
              <w:left w:val="nil"/>
              <w:bottom w:val="single" w:sz="4" w:space="0" w:color="auto"/>
              <w:right w:val="nil"/>
            </w:tcBorders>
            <w:shd w:val="clear" w:color="auto" w:fill="auto"/>
            <w:textDirection w:val="btLr"/>
            <w:vAlign w:val="center"/>
          </w:tcPr>
          <w:p w14:paraId="73CC7E40" w14:textId="77777777" w:rsidR="008726BF" w:rsidRPr="00797FBE" w:rsidRDefault="008726BF" w:rsidP="001445AE">
            <w:pPr>
              <w:bidi/>
              <w:ind w:left="113" w:right="113"/>
              <w:jc w:val="center"/>
              <w:rPr>
                <w:rFonts w:ascii="Birch Std" w:eastAsiaTheme="minorHAnsi" w:hAnsi="Birch Std" w:cs="B Nazanin"/>
                <w:sz w:val="20"/>
                <w:szCs w:val="20"/>
                <w:rtl/>
                <w:lang w:bidi="fa-IR"/>
              </w:rPr>
            </w:pPr>
            <w:proofErr w:type="spellStart"/>
            <w:r w:rsidRPr="00797FBE">
              <w:rPr>
                <w:rFonts w:ascii="Birch Std" w:eastAsiaTheme="minorHAnsi" w:hAnsi="Birch Std" w:cs="B Nazanin"/>
                <w:sz w:val="20"/>
                <w:szCs w:val="20"/>
                <w:rtl/>
                <w:lang w:bidi="fa-IR"/>
              </w:rPr>
              <w:t>به</w:t>
            </w:r>
            <w:r w:rsidRPr="00797FBE">
              <w:rPr>
                <w:rFonts w:ascii="Birch Std" w:eastAsiaTheme="minorHAnsi" w:hAnsi="Birch Std" w:cs="B Nazanin" w:hint="cs"/>
                <w:sz w:val="20"/>
                <w:szCs w:val="20"/>
                <w:rtl/>
                <w:lang w:bidi="fa-IR"/>
              </w:rPr>
              <w:t>ی</w:t>
            </w:r>
            <w:r w:rsidRPr="00797FBE">
              <w:rPr>
                <w:rFonts w:ascii="Birch Std" w:eastAsiaTheme="minorHAnsi" w:hAnsi="Birch Std" w:cs="B Nazanin" w:hint="eastAsia"/>
                <w:sz w:val="20"/>
                <w:szCs w:val="20"/>
                <w:rtl/>
                <w:lang w:bidi="fa-IR"/>
              </w:rPr>
              <w:t>نه‌ساز</w:t>
            </w:r>
            <w:r w:rsidRPr="00797FBE">
              <w:rPr>
                <w:rFonts w:ascii="Birch Std" w:eastAsiaTheme="minorHAnsi" w:hAnsi="Birch Std" w:cs="B Nazanin" w:hint="cs"/>
                <w:sz w:val="20"/>
                <w:szCs w:val="20"/>
                <w:rtl/>
                <w:lang w:bidi="fa-IR"/>
              </w:rPr>
              <w:t>ی</w:t>
            </w:r>
            <w:proofErr w:type="spellEnd"/>
            <w:r w:rsidRPr="00797FBE">
              <w:rPr>
                <w:rFonts w:ascii="Birch Std" w:eastAsiaTheme="minorHAnsi" w:hAnsi="Birch Std" w:cs="B Nazanin"/>
                <w:sz w:val="20"/>
                <w:szCs w:val="20"/>
                <w:rtl/>
                <w:lang w:bidi="fa-IR"/>
              </w:rPr>
              <w:t xml:space="preserve"> انرژ</w:t>
            </w:r>
            <w:r w:rsidRPr="00797FBE">
              <w:rPr>
                <w:rFonts w:ascii="Birch Std" w:eastAsiaTheme="minorHAnsi" w:hAnsi="Birch Std" w:cs="B Nazanin" w:hint="cs"/>
                <w:sz w:val="20"/>
                <w:szCs w:val="20"/>
                <w:rtl/>
                <w:lang w:bidi="fa-IR"/>
              </w:rPr>
              <w:t>ی</w:t>
            </w:r>
          </w:p>
        </w:tc>
        <w:tc>
          <w:tcPr>
            <w:tcW w:w="229" w:type="pct"/>
            <w:tcBorders>
              <w:top w:val="single" w:sz="4" w:space="0" w:color="auto"/>
              <w:left w:val="nil"/>
              <w:bottom w:val="single" w:sz="4" w:space="0" w:color="auto"/>
              <w:right w:val="nil"/>
            </w:tcBorders>
            <w:shd w:val="clear" w:color="auto" w:fill="auto"/>
            <w:textDirection w:val="btLr"/>
            <w:vAlign w:val="center"/>
          </w:tcPr>
          <w:p w14:paraId="07146014" w14:textId="77777777" w:rsidR="008726BF" w:rsidRPr="00797FBE" w:rsidRDefault="008726BF" w:rsidP="001445AE">
            <w:pPr>
              <w:bidi/>
              <w:ind w:left="113" w:right="113"/>
              <w:jc w:val="center"/>
              <w:rPr>
                <w:rFonts w:ascii="Birch Std" w:eastAsiaTheme="minorHAnsi" w:hAnsi="Birch Std" w:cs="B Nazanin"/>
                <w:sz w:val="20"/>
                <w:szCs w:val="20"/>
                <w:rtl/>
                <w:lang w:bidi="fa-IR"/>
              </w:rPr>
            </w:pPr>
            <w:r w:rsidRPr="00797FBE">
              <w:rPr>
                <w:rFonts w:ascii="Birch Std" w:eastAsiaTheme="minorHAnsi" w:hAnsi="Birch Std" w:cs="B Nazanin"/>
                <w:sz w:val="20"/>
                <w:szCs w:val="20"/>
                <w:rtl/>
                <w:lang w:bidi="fa-IR"/>
              </w:rPr>
              <w:t>سازگاری</w:t>
            </w:r>
          </w:p>
        </w:tc>
        <w:tc>
          <w:tcPr>
            <w:tcW w:w="229" w:type="pct"/>
            <w:tcBorders>
              <w:top w:val="single" w:sz="4" w:space="0" w:color="auto"/>
              <w:left w:val="nil"/>
              <w:bottom w:val="single" w:sz="4" w:space="0" w:color="auto"/>
              <w:right w:val="nil"/>
            </w:tcBorders>
            <w:shd w:val="clear" w:color="auto" w:fill="auto"/>
            <w:textDirection w:val="btLr"/>
            <w:vAlign w:val="center"/>
          </w:tcPr>
          <w:p w14:paraId="33B69870" w14:textId="77777777" w:rsidR="008726BF" w:rsidRPr="00797FBE" w:rsidRDefault="008726BF" w:rsidP="001445AE">
            <w:pPr>
              <w:bidi/>
              <w:ind w:left="113" w:right="113"/>
              <w:jc w:val="center"/>
              <w:rPr>
                <w:rFonts w:ascii="Birch Std" w:eastAsiaTheme="minorHAnsi" w:hAnsi="Birch Std" w:cs="B Nazanin"/>
                <w:sz w:val="20"/>
                <w:szCs w:val="20"/>
                <w:rtl/>
                <w:lang w:bidi="fa-IR"/>
              </w:rPr>
            </w:pPr>
            <w:r w:rsidRPr="00797FBE">
              <w:rPr>
                <w:rFonts w:ascii="Birch Std" w:eastAsiaTheme="minorHAnsi" w:hAnsi="Birch Std" w:cs="B Nazanin"/>
                <w:sz w:val="20"/>
                <w:szCs w:val="20"/>
                <w:rtl/>
                <w:lang w:bidi="fa-IR"/>
              </w:rPr>
              <w:t>آسان</w:t>
            </w:r>
            <w:r w:rsidRPr="00797FBE">
              <w:rPr>
                <w:rFonts w:ascii="Birch Std" w:eastAsiaTheme="minorHAnsi" w:hAnsi="Birch Std" w:cs="B Nazanin"/>
                <w:sz w:val="20"/>
                <w:szCs w:val="20"/>
                <w:rtl/>
                <w:lang w:bidi="fa-IR"/>
              </w:rPr>
              <w:softHyphen/>
              <w:t>ساز</w:t>
            </w:r>
            <w:r w:rsidRPr="00797FBE">
              <w:rPr>
                <w:rFonts w:ascii="Birch Std" w:eastAsiaTheme="minorHAnsi" w:hAnsi="Birch Std" w:cs="B Nazanin" w:hint="cs"/>
                <w:sz w:val="20"/>
                <w:szCs w:val="20"/>
                <w:rtl/>
                <w:lang w:bidi="fa-IR"/>
              </w:rPr>
              <w:t>ی</w:t>
            </w:r>
            <w:r w:rsidRPr="00797FBE">
              <w:rPr>
                <w:rFonts w:ascii="Birch Std" w:eastAsiaTheme="minorHAnsi" w:hAnsi="Birch Std" w:cs="B Nazanin"/>
                <w:sz w:val="20"/>
                <w:szCs w:val="20"/>
                <w:rtl/>
                <w:lang w:bidi="fa-IR"/>
              </w:rPr>
              <w:t xml:space="preserve"> بهره</w:t>
            </w:r>
            <w:r w:rsidRPr="00797FBE">
              <w:rPr>
                <w:rFonts w:ascii="Birch Std" w:eastAsiaTheme="minorHAnsi" w:hAnsi="Birch Std" w:cs="B Nazanin"/>
                <w:sz w:val="20"/>
                <w:szCs w:val="20"/>
                <w:rtl/>
                <w:lang w:bidi="fa-IR"/>
              </w:rPr>
              <w:softHyphen/>
              <w:t>بردار</w:t>
            </w:r>
            <w:r w:rsidRPr="00797FBE">
              <w:rPr>
                <w:rFonts w:ascii="Birch Std" w:eastAsiaTheme="minorHAnsi" w:hAnsi="Birch Std" w:cs="B Nazanin" w:hint="cs"/>
                <w:sz w:val="20"/>
                <w:szCs w:val="20"/>
                <w:rtl/>
                <w:lang w:bidi="fa-IR"/>
              </w:rPr>
              <w:t>ی</w:t>
            </w:r>
          </w:p>
        </w:tc>
        <w:tc>
          <w:tcPr>
            <w:tcW w:w="229" w:type="pct"/>
            <w:tcBorders>
              <w:top w:val="single" w:sz="4" w:space="0" w:color="auto"/>
              <w:left w:val="nil"/>
              <w:bottom w:val="single" w:sz="4" w:space="0" w:color="auto"/>
              <w:right w:val="nil"/>
            </w:tcBorders>
            <w:shd w:val="clear" w:color="auto" w:fill="auto"/>
            <w:textDirection w:val="btLr"/>
            <w:vAlign w:val="center"/>
          </w:tcPr>
          <w:p w14:paraId="7F02CADD" w14:textId="77777777" w:rsidR="008726BF" w:rsidRPr="00797FBE" w:rsidRDefault="008726BF" w:rsidP="001445AE">
            <w:pPr>
              <w:bidi/>
              <w:ind w:left="113" w:right="113"/>
              <w:jc w:val="center"/>
              <w:rPr>
                <w:rFonts w:ascii="Birch Std" w:eastAsiaTheme="minorHAnsi" w:hAnsi="Birch Std" w:cs="B Nazanin"/>
                <w:sz w:val="20"/>
                <w:szCs w:val="20"/>
                <w:rtl/>
                <w:lang w:bidi="fa-IR"/>
              </w:rPr>
            </w:pPr>
            <w:r w:rsidRPr="00797FBE">
              <w:rPr>
                <w:rFonts w:ascii="Birch Std" w:eastAsiaTheme="minorHAnsi" w:hAnsi="Birch Std" w:cs="B Nazanin"/>
                <w:sz w:val="20"/>
                <w:szCs w:val="20"/>
                <w:rtl/>
                <w:lang w:bidi="fa-IR"/>
              </w:rPr>
              <w:t>ادراک کارا</w:t>
            </w:r>
            <w:r w:rsidRPr="00797FBE">
              <w:rPr>
                <w:rFonts w:ascii="Birch Std" w:eastAsiaTheme="minorHAnsi" w:hAnsi="Birch Std" w:cs="B Nazanin" w:hint="cs"/>
                <w:sz w:val="20"/>
                <w:szCs w:val="20"/>
                <w:rtl/>
                <w:lang w:bidi="fa-IR"/>
              </w:rPr>
              <w:t>یی</w:t>
            </w:r>
          </w:p>
        </w:tc>
        <w:tc>
          <w:tcPr>
            <w:tcW w:w="229" w:type="pct"/>
            <w:tcBorders>
              <w:top w:val="single" w:sz="4" w:space="0" w:color="auto"/>
              <w:left w:val="nil"/>
              <w:bottom w:val="single" w:sz="4" w:space="0" w:color="auto"/>
              <w:right w:val="nil"/>
            </w:tcBorders>
            <w:shd w:val="clear" w:color="auto" w:fill="auto"/>
            <w:textDirection w:val="btLr"/>
            <w:vAlign w:val="center"/>
          </w:tcPr>
          <w:p w14:paraId="292D79BF" w14:textId="77777777" w:rsidR="008726BF" w:rsidRPr="00797FBE" w:rsidRDefault="008726BF" w:rsidP="001445AE">
            <w:pPr>
              <w:bidi/>
              <w:ind w:left="113" w:right="113"/>
              <w:jc w:val="center"/>
              <w:rPr>
                <w:rFonts w:ascii="Birch Std" w:eastAsiaTheme="minorHAnsi" w:hAnsi="Birch Std" w:cs="B Nazanin"/>
                <w:sz w:val="20"/>
                <w:szCs w:val="20"/>
                <w:rtl/>
                <w:lang w:bidi="fa-IR"/>
              </w:rPr>
            </w:pPr>
            <w:r w:rsidRPr="00797FBE">
              <w:rPr>
                <w:rFonts w:ascii="Birch Std" w:eastAsiaTheme="minorHAnsi" w:hAnsi="Birch Std" w:cs="B Nazanin"/>
                <w:sz w:val="20"/>
                <w:szCs w:val="20"/>
                <w:rtl/>
                <w:lang w:bidi="fa-IR"/>
              </w:rPr>
              <w:t>شفافیت</w:t>
            </w:r>
          </w:p>
        </w:tc>
        <w:tc>
          <w:tcPr>
            <w:tcW w:w="230" w:type="pct"/>
            <w:tcBorders>
              <w:top w:val="single" w:sz="4" w:space="0" w:color="auto"/>
              <w:left w:val="nil"/>
              <w:bottom w:val="single" w:sz="4" w:space="0" w:color="auto"/>
              <w:right w:val="nil"/>
            </w:tcBorders>
            <w:shd w:val="clear" w:color="auto" w:fill="auto"/>
            <w:textDirection w:val="btLr"/>
            <w:vAlign w:val="center"/>
          </w:tcPr>
          <w:p w14:paraId="50A458CC" w14:textId="77777777" w:rsidR="008726BF" w:rsidRPr="00797FBE" w:rsidRDefault="008726BF" w:rsidP="001445AE">
            <w:pPr>
              <w:bidi/>
              <w:ind w:left="113" w:right="113"/>
              <w:jc w:val="center"/>
              <w:rPr>
                <w:rFonts w:ascii="Birch Std" w:eastAsiaTheme="minorHAnsi" w:hAnsi="Birch Std" w:cs="B Nazanin"/>
                <w:sz w:val="20"/>
                <w:szCs w:val="20"/>
                <w:rtl/>
                <w:lang w:bidi="fa-IR"/>
              </w:rPr>
            </w:pPr>
            <w:proofErr w:type="spellStart"/>
            <w:r w:rsidRPr="00797FBE">
              <w:rPr>
                <w:rFonts w:ascii="Birch Std" w:eastAsiaTheme="minorHAnsi" w:hAnsi="Birch Std" w:cs="B Nazanin"/>
                <w:sz w:val="20"/>
                <w:szCs w:val="20"/>
                <w:rtl/>
                <w:lang w:bidi="fa-IR"/>
              </w:rPr>
              <w:t>به</w:t>
            </w:r>
            <w:r w:rsidRPr="00797FBE">
              <w:rPr>
                <w:rFonts w:ascii="Birch Std" w:eastAsiaTheme="minorHAnsi" w:hAnsi="Birch Std" w:cs="B Nazanin" w:hint="cs"/>
                <w:sz w:val="20"/>
                <w:szCs w:val="20"/>
                <w:rtl/>
                <w:lang w:bidi="fa-IR"/>
              </w:rPr>
              <w:t>ی</w:t>
            </w:r>
            <w:r w:rsidRPr="00797FBE">
              <w:rPr>
                <w:rFonts w:ascii="Birch Std" w:eastAsiaTheme="minorHAnsi" w:hAnsi="Birch Std" w:cs="B Nazanin" w:hint="eastAsia"/>
                <w:sz w:val="20"/>
                <w:szCs w:val="20"/>
                <w:rtl/>
                <w:lang w:bidi="fa-IR"/>
              </w:rPr>
              <w:t>نه‌ساز</w:t>
            </w:r>
            <w:r w:rsidRPr="00797FBE">
              <w:rPr>
                <w:rFonts w:ascii="Birch Std" w:eastAsiaTheme="minorHAnsi" w:hAnsi="Birch Std" w:cs="B Nazanin" w:hint="cs"/>
                <w:sz w:val="20"/>
                <w:szCs w:val="20"/>
                <w:rtl/>
                <w:lang w:bidi="fa-IR"/>
              </w:rPr>
              <w:t>ی</w:t>
            </w:r>
            <w:proofErr w:type="spellEnd"/>
            <w:r w:rsidRPr="00797FBE">
              <w:rPr>
                <w:rFonts w:ascii="Birch Std" w:eastAsiaTheme="minorHAnsi" w:hAnsi="Birch Std" w:cs="B Nazanin"/>
                <w:sz w:val="20"/>
                <w:szCs w:val="20"/>
                <w:rtl/>
                <w:lang w:bidi="fa-IR"/>
              </w:rPr>
              <w:t xml:space="preserve"> زمان</w:t>
            </w:r>
          </w:p>
        </w:tc>
        <w:tc>
          <w:tcPr>
            <w:tcW w:w="230" w:type="pct"/>
            <w:tcBorders>
              <w:top w:val="single" w:sz="4" w:space="0" w:color="auto"/>
              <w:left w:val="nil"/>
              <w:bottom w:val="single" w:sz="4" w:space="0" w:color="auto"/>
              <w:right w:val="nil"/>
            </w:tcBorders>
            <w:shd w:val="clear" w:color="auto" w:fill="auto"/>
            <w:textDirection w:val="btLr"/>
            <w:vAlign w:val="center"/>
          </w:tcPr>
          <w:p w14:paraId="4BEF5DBB" w14:textId="77777777" w:rsidR="008726BF" w:rsidRPr="00797FBE" w:rsidRDefault="008726BF" w:rsidP="001445AE">
            <w:pPr>
              <w:bidi/>
              <w:ind w:left="113" w:right="113"/>
              <w:jc w:val="center"/>
              <w:rPr>
                <w:rFonts w:ascii="Birch Std" w:eastAsiaTheme="minorHAnsi" w:hAnsi="Birch Std" w:cs="B Nazanin"/>
                <w:sz w:val="20"/>
                <w:szCs w:val="20"/>
                <w:rtl/>
                <w:lang w:bidi="fa-IR"/>
              </w:rPr>
            </w:pPr>
            <w:r w:rsidRPr="00797FBE">
              <w:rPr>
                <w:rFonts w:ascii="Birch Std" w:eastAsiaTheme="minorHAnsi" w:hAnsi="Birch Std" w:cs="B Nazanin"/>
                <w:sz w:val="20"/>
                <w:szCs w:val="20"/>
                <w:rtl/>
                <w:lang w:bidi="fa-IR"/>
              </w:rPr>
              <w:t>قابلیت اطمینان</w:t>
            </w:r>
          </w:p>
        </w:tc>
        <w:tc>
          <w:tcPr>
            <w:tcW w:w="230" w:type="pct"/>
            <w:tcBorders>
              <w:top w:val="single" w:sz="4" w:space="0" w:color="auto"/>
              <w:left w:val="nil"/>
              <w:bottom w:val="single" w:sz="4" w:space="0" w:color="auto"/>
              <w:right w:val="nil"/>
            </w:tcBorders>
            <w:shd w:val="clear" w:color="auto" w:fill="auto"/>
            <w:textDirection w:val="btLr"/>
            <w:vAlign w:val="center"/>
          </w:tcPr>
          <w:p w14:paraId="38EB9DAF" w14:textId="77777777" w:rsidR="008726BF" w:rsidRPr="00797FBE" w:rsidRDefault="008726BF" w:rsidP="001445AE">
            <w:pPr>
              <w:bidi/>
              <w:ind w:left="113" w:right="113"/>
              <w:jc w:val="center"/>
              <w:rPr>
                <w:rFonts w:ascii="Birch Std" w:eastAsiaTheme="minorHAnsi" w:hAnsi="Birch Std" w:cs="B Nazanin"/>
                <w:sz w:val="20"/>
                <w:szCs w:val="20"/>
                <w:rtl/>
                <w:lang w:bidi="fa-IR"/>
              </w:rPr>
            </w:pPr>
            <w:r w:rsidRPr="00797FBE">
              <w:rPr>
                <w:rFonts w:ascii="Birch Std" w:eastAsiaTheme="minorHAnsi" w:hAnsi="Birch Std" w:cs="B Nazanin"/>
                <w:sz w:val="20"/>
                <w:szCs w:val="20"/>
                <w:rtl/>
                <w:lang w:bidi="fa-IR"/>
              </w:rPr>
              <w:t>قصد رفتاری</w:t>
            </w:r>
          </w:p>
        </w:tc>
        <w:tc>
          <w:tcPr>
            <w:tcW w:w="230" w:type="pct"/>
            <w:tcBorders>
              <w:top w:val="single" w:sz="4" w:space="0" w:color="auto"/>
              <w:left w:val="nil"/>
              <w:bottom w:val="single" w:sz="4" w:space="0" w:color="auto"/>
              <w:right w:val="nil"/>
            </w:tcBorders>
            <w:shd w:val="clear" w:color="auto" w:fill="auto"/>
            <w:textDirection w:val="btLr"/>
            <w:vAlign w:val="center"/>
          </w:tcPr>
          <w:p w14:paraId="420D18BE" w14:textId="77777777" w:rsidR="008726BF" w:rsidRPr="00797FBE" w:rsidRDefault="008726BF" w:rsidP="001445AE">
            <w:pPr>
              <w:bidi/>
              <w:ind w:left="113" w:right="113"/>
              <w:jc w:val="center"/>
              <w:rPr>
                <w:rFonts w:ascii="Birch Std" w:eastAsiaTheme="minorHAnsi" w:hAnsi="Birch Std" w:cs="B Nazanin"/>
                <w:sz w:val="20"/>
                <w:szCs w:val="20"/>
                <w:rtl/>
                <w:lang w:bidi="fa-IR"/>
              </w:rPr>
            </w:pPr>
            <w:r w:rsidRPr="00797FBE">
              <w:rPr>
                <w:rFonts w:ascii="Birch Std" w:eastAsiaTheme="minorHAnsi" w:hAnsi="Birch Std" w:cs="B Nazanin"/>
                <w:sz w:val="20"/>
                <w:szCs w:val="20"/>
                <w:rtl/>
                <w:lang w:bidi="fa-IR"/>
              </w:rPr>
              <w:t>برتر</w:t>
            </w:r>
            <w:r w:rsidRPr="00797FBE">
              <w:rPr>
                <w:rFonts w:ascii="Birch Std" w:eastAsiaTheme="minorHAnsi" w:hAnsi="Birch Std" w:cs="B Nazanin" w:hint="cs"/>
                <w:sz w:val="20"/>
                <w:szCs w:val="20"/>
                <w:rtl/>
                <w:lang w:bidi="fa-IR"/>
              </w:rPr>
              <w:t>ی</w:t>
            </w:r>
          </w:p>
        </w:tc>
        <w:tc>
          <w:tcPr>
            <w:tcW w:w="230" w:type="pct"/>
            <w:tcBorders>
              <w:top w:val="single" w:sz="4" w:space="0" w:color="auto"/>
              <w:left w:val="nil"/>
              <w:bottom w:val="single" w:sz="4" w:space="0" w:color="auto"/>
              <w:right w:val="nil"/>
            </w:tcBorders>
            <w:shd w:val="clear" w:color="auto" w:fill="auto"/>
            <w:textDirection w:val="btLr"/>
            <w:vAlign w:val="center"/>
          </w:tcPr>
          <w:p w14:paraId="0B7B0685" w14:textId="77777777" w:rsidR="008726BF" w:rsidRPr="00797FBE" w:rsidRDefault="008726BF" w:rsidP="001445AE">
            <w:pPr>
              <w:bidi/>
              <w:ind w:left="113" w:right="113"/>
              <w:jc w:val="center"/>
              <w:rPr>
                <w:rFonts w:ascii="Birch Std" w:eastAsiaTheme="minorHAnsi" w:hAnsi="Birch Std" w:cs="B Nazanin"/>
                <w:sz w:val="20"/>
                <w:szCs w:val="20"/>
                <w:rtl/>
                <w:lang w:bidi="fa-IR"/>
              </w:rPr>
            </w:pPr>
            <w:r w:rsidRPr="00797FBE">
              <w:rPr>
                <w:rFonts w:ascii="Birch Std" w:eastAsiaTheme="minorHAnsi" w:hAnsi="Birch Std" w:cs="B Nazanin"/>
                <w:sz w:val="20"/>
                <w:szCs w:val="20"/>
                <w:rtl/>
                <w:lang w:bidi="fa-IR"/>
              </w:rPr>
              <w:t>تعهد</w:t>
            </w:r>
          </w:p>
        </w:tc>
        <w:tc>
          <w:tcPr>
            <w:tcW w:w="230" w:type="pct"/>
            <w:tcBorders>
              <w:top w:val="single" w:sz="4" w:space="0" w:color="auto"/>
              <w:left w:val="nil"/>
              <w:bottom w:val="single" w:sz="4" w:space="0" w:color="auto"/>
              <w:right w:val="nil"/>
            </w:tcBorders>
            <w:shd w:val="clear" w:color="auto" w:fill="auto"/>
            <w:textDirection w:val="btLr"/>
            <w:vAlign w:val="center"/>
          </w:tcPr>
          <w:p w14:paraId="09B5D976" w14:textId="77777777" w:rsidR="008726BF" w:rsidRPr="00797FBE" w:rsidRDefault="008726BF" w:rsidP="001445AE">
            <w:pPr>
              <w:bidi/>
              <w:ind w:left="113" w:right="113"/>
              <w:jc w:val="center"/>
              <w:rPr>
                <w:rFonts w:ascii="Birch Std" w:eastAsiaTheme="minorHAnsi" w:hAnsi="Birch Std" w:cs="B Nazanin"/>
                <w:sz w:val="20"/>
                <w:szCs w:val="20"/>
                <w:rtl/>
                <w:lang w:bidi="fa-IR"/>
              </w:rPr>
            </w:pPr>
            <w:r w:rsidRPr="00797FBE">
              <w:rPr>
                <w:rFonts w:ascii="Birch Std" w:eastAsiaTheme="minorHAnsi" w:hAnsi="Birch Std" w:cs="B Nazanin"/>
                <w:sz w:val="20"/>
                <w:szCs w:val="20"/>
                <w:rtl/>
                <w:lang w:bidi="fa-IR"/>
              </w:rPr>
              <w:t>مشارکت</w:t>
            </w:r>
          </w:p>
        </w:tc>
        <w:tc>
          <w:tcPr>
            <w:tcW w:w="230" w:type="pct"/>
            <w:tcBorders>
              <w:top w:val="single" w:sz="4" w:space="0" w:color="auto"/>
              <w:left w:val="nil"/>
              <w:bottom w:val="single" w:sz="4" w:space="0" w:color="auto"/>
              <w:right w:val="nil"/>
            </w:tcBorders>
            <w:shd w:val="clear" w:color="auto" w:fill="auto"/>
            <w:textDirection w:val="btLr"/>
            <w:vAlign w:val="center"/>
          </w:tcPr>
          <w:p w14:paraId="20643FBD" w14:textId="199E0C4B" w:rsidR="008726BF" w:rsidRPr="00797FBE" w:rsidRDefault="00151B7B" w:rsidP="001445AE">
            <w:pPr>
              <w:bidi/>
              <w:ind w:left="113" w:right="113"/>
              <w:jc w:val="center"/>
              <w:rPr>
                <w:rFonts w:ascii="Birch Std" w:eastAsiaTheme="minorHAnsi" w:hAnsi="Birch Std" w:cs="B Nazanin"/>
                <w:sz w:val="18"/>
                <w:szCs w:val="18"/>
                <w:rtl/>
                <w:lang w:bidi="fa-IR"/>
              </w:rPr>
            </w:pPr>
            <w:r w:rsidRPr="00797FBE">
              <w:rPr>
                <w:rFonts w:ascii="Birch Std" w:eastAsiaTheme="minorHAnsi" w:hAnsi="Birch Std" w:cs="B Nazanin" w:hint="cs"/>
                <w:sz w:val="18"/>
                <w:szCs w:val="18"/>
                <w:rtl/>
                <w:lang w:bidi="fa-IR"/>
              </w:rPr>
              <w:t>رضایت از</w:t>
            </w:r>
            <w:r w:rsidR="008726BF" w:rsidRPr="00797FBE">
              <w:rPr>
                <w:rFonts w:ascii="Birch Std" w:eastAsiaTheme="minorHAnsi" w:hAnsi="Birch Std" w:cs="B Nazanin"/>
                <w:sz w:val="18"/>
                <w:szCs w:val="18"/>
                <w:rtl/>
                <w:lang w:bidi="fa-IR"/>
              </w:rPr>
              <w:t xml:space="preserve"> خدمات الکترونیک</w:t>
            </w:r>
          </w:p>
        </w:tc>
        <w:tc>
          <w:tcPr>
            <w:tcW w:w="230" w:type="pct"/>
            <w:tcBorders>
              <w:top w:val="single" w:sz="4" w:space="0" w:color="auto"/>
              <w:left w:val="nil"/>
              <w:bottom w:val="single" w:sz="4" w:space="0" w:color="auto"/>
              <w:right w:val="nil"/>
            </w:tcBorders>
            <w:shd w:val="clear" w:color="auto" w:fill="auto"/>
            <w:textDirection w:val="btLr"/>
            <w:vAlign w:val="center"/>
          </w:tcPr>
          <w:p w14:paraId="40EDEE28" w14:textId="77777777" w:rsidR="008726BF" w:rsidRPr="00797FBE" w:rsidRDefault="008726BF" w:rsidP="001445AE">
            <w:pPr>
              <w:bidi/>
              <w:ind w:left="113" w:right="113"/>
              <w:jc w:val="center"/>
              <w:rPr>
                <w:rFonts w:ascii="Birch Std" w:eastAsiaTheme="minorHAnsi" w:hAnsi="Birch Std" w:cs="B Nazanin"/>
                <w:sz w:val="20"/>
                <w:szCs w:val="20"/>
                <w:rtl/>
                <w:lang w:bidi="fa-IR"/>
              </w:rPr>
            </w:pPr>
            <w:r w:rsidRPr="00797FBE">
              <w:rPr>
                <w:rFonts w:ascii="Birch Std" w:eastAsiaTheme="minorHAnsi" w:hAnsi="Birch Std" w:cs="B Nazanin" w:hint="cs"/>
                <w:sz w:val="20"/>
                <w:szCs w:val="20"/>
                <w:rtl/>
                <w:lang w:bidi="fa-IR"/>
              </w:rPr>
              <w:t>تعاون</w:t>
            </w:r>
          </w:p>
        </w:tc>
        <w:tc>
          <w:tcPr>
            <w:tcW w:w="230" w:type="pct"/>
            <w:tcBorders>
              <w:top w:val="single" w:sz="4" w:space="0" w:color="auto"/>
              <w:left w:val="nil"/>
              <w:bottom w:val="single" w:sz="4" w:space="0" w:color="auto"/>
              <w:right w:val="nil"/>
            </w:tcBorders>
            <w:shd w:val="clear" w:color="auto" w:fill="auto"/>
            <w:textDirection w:val="btLr"/>
            <w:vAlign w:val="center"/>
          </w:tcPr>
          <w:p w14:paraId="02D64CBA" w14:textId="77777777" w:rsidR="008726BF" w:rsidRPr="00797FBE" w:rsidRDefault="008726BF" w:rsidP="001445AE">
            <w:pPr>
              <w:bidi/>
              <w:ind w:left="113" w:right="113"/>
              <w:jc w:val="center"/>
              <w:rPr>
                <w:rFonts w:ascii="Birch Std" w:eastAsiaTheme="minorHAnsi" w:hAnsi="Birch Std" w:cs="B Nazanin"/>
                <w:sz w:val="20"/>
                <w:szCs w:val="20"/>
                <w:rtl/>
                <w:lang w:bidi="fa-IR"/>
              </w:rPr>
            </w:pPr>
            <w:r w:rsidRPr="00797FBE">
              <w:rPr>
                <w:rFonts w:ascii="Birch Std" w:eastAsiaTheme="minorHAnsi" w:hAnsi="Birch Std" w:cs="B Nazanin"/>
                <w:sz w:val="20"/>
                <w:szCs w:val="20"/>
                <w:rtl/>
                <w:lang w:bidi="fa-IR"/>
              </w:rPr>
              <w:t>تقل</w:t>
            </w:r>
            <w:r w:rsidRPr="00797FBE">
              <w:rPr>
                <w:rFonts w:ascii="Birch Std" w:eastAsiaTheme="minorHAnsi" w:hAnsi="Birch Std" w:cs="B Nazanin" w:hint="cs"/>
                <w:sz w:val="20"/>
                <w:szCs w:val="20"/>
                <w:rtl/>
                <w:lang w:bidi="fa-IR"/>
              </w:rPr>
              <w:t>ی</w:t>
            </w:r>
            <w:r w:rsidRPr="00797FBE">
              <w:rPr>
                <w:rFonts w:ascii="Birch Std" w:eastAsiaTheme="minorHAnsi" w:hAnsi="Birch Std" w:cs="B Nazanin" w:hint="eastAsia"/>
                <w:sz w:val="20"/>
                <w:szCs w:val="20"/>
                <w:rtl/>
                <w:lang w:bidi="fa-IR"/>
              </w:rPr>
              <w:t>ل</w:t>
            </w:r>
            <w:r w:rsidRPr="00797FBE">
              <w:rPr>
                <w:rFonts w:ascii="Birch Std" w:eastAsiaTheme="minorHAnsi" w:hAnsi="Birch Std" w:cs="B Nazanin"/>
                <w:sz w:val="20"/>
                <w:szCs w:val="20"/>
                <w:rtl/>
                <w:lang w:bidi="fa-IR"/>
              </w:rPr>
              <w:t xml:space="preserve"> هز</w:t>
            </w:r>
            <w:r w:rsidRPr="00797FBE">
              <w:rPr>
                <w:rFonts w:ascii="Birch Std" w:eastAsiaTheme="minorHAnsi" w:hAnsi="Birch Std" w:cs="B Nazanin" w:hint="cs"/>
                <w:sz w:val="20"/>
                <w:szCs w:val="20"/>
                <w:rtl/>
                <w:lang w:bidi="fa-IR"/>
              </w:rPr>
              <w:t>ی</w:t>
            </w:r>
            <w:r w:rsidRPr="00797FBE">
              <w:rPr>
                <w:rFonts w:ascii="Birch Std" w:eastAsiaTheme="minorHAnsi" w:hAnsi="Birch Std" w:cs="B Nazanin" w:hint="eastAsia"/>
                <w:sz w:val="20"/>
                <w:szCs w:val="20"/>
                <w:rtl/>
                <w:lang w:bidi="fa-IR"/>
              </w:rPr>
              <w:t>نه</w:t>
            </w:r>
          </w:p>
        </w:tc>
        <w:tc>
          <w:tcPr>
            <w:tcW w:w="230" w:type="pct"/>
            <w:tcBorders>
              <w:top w:val="single" w:sz="4" w:space="0" w:color="auto"/>
              <w:left w:val="nil"/>
              <w:bottom w:val="single" w:sz="4" w:space="0" w:color="auto"/>
              <w:right w:val="nil"/>
            </w:tcBorders>
            <w:shd w:val="clear" w:color="auto" w:fill="auto"/>
            <w:textDirection w:val="btLr"/>
            <w:vAlign w:val="center"/>
          </w:tcPr>
          <w:p w14:paraId="724A2707" w14:textId="77777777" w:rsidR="008726BF" w:rsidRPr="00797FBE" w:rsidRDefault="008726BF" w:rsidP="001445AE">
            <w:pPr>
              <w:bidi/>
              <w:ind w:left="113" w:right="113"/>
              <w:jc w:val="center"/>
              <w:rPr>
                <w:rFonts w:ascii="Birch Std" w:eastAsiaTheme="minorHAnsi" w:hAnsi="Birch Std" w:cs="B Nazanin"/>
                <w:sz w:val="20"/>
                <w:szCs w:val="20"/>
                <w:rtl/>
                <w:lang w:bidi="fa-IR"/>
              </w:rPr>
            </w:pPr>
            <w:r w:rsidRPr="00797FBE">
              <w:rPr>
                <w:rFonts w:ascii="Birch Std" w:eastAsiaTheme="minorHAnsi" w:hAnsi="Birch Std" w:cs="B Nazanin" w:hint="cs"/>
                <w:sz w:val="20"/>
                <w:szCs w:val="20"/>
                <w:rtl/>
                <w:lang w:bidi="fa-IR"/>
              </w:rPr>
              <w:t>وضعیت خدمات</w:t>
            </w:r>
          </w:p>
        </w:tc>
        <w:tc>
          <w:tcPr>
            <w:tcW w:w="224" w:type="pct"/>
            <w:tcBorders>
              <w:top w:val="single" w:sz="4" w:space="0" w:color="auto"/>
              <w:left w:val="nil"/>
              <w:bottom w:val="single" w:sz="4" w:space="0" w:color="auto"/>
              <w:right w:val="nil"/>
            </w:tcBorders>
            <w:textDirection w:val="btLr"/>
            <w:vAlign w:val="center"/>
          </w:tcPr>
          <w:p w14:paraId="21C81EE0" w14:textId="77777777" w:rsidR="008726BF" w:rsidRPr="00797FBE" w:rsidRDefault="008726BF" w:rsidP="001445AE">
            <w:pPr>
              <w:bidi/>
              <w:ind w:left="113" w:right="113"/>
              <w:jc w:val="center"/>
              <w:rPr>
                <w:rFonts w:ascii="Birch Std" w:eastAsiaTheme="minorHAnsi" w:hAnsi="Birch Std" w:cs="B Nazanin"/>
                <w:sz w:val="20"/>
                <w:szCs w:val="20"/>
                <w:rtl/>
                <w:lang w:bidi="fa-IR"/>
              </w:rPr>
            </w:pPr>
            <w:r w:rsidRPr="00797FBE">
              <w:rPr>
                <w:rFonts w:ascii="Birch Std" w:eastAsiaTheme="minorHAnsi" w:hAnsi="Birch Std" w:cs="B Nazanin" w:hint="cs"/>
                <w:sz w:val="20"/>
                <w:szCs w:val="20"/>
                <w:rtl/>
                <w:lang w:bidi="fa-IR"/>
              </w:rPr>
              <w:t>کیفیت زندگی</w:t>
            </w:r>
          </w:p>
        </w:tc>
      </w:tr>
      <w:tr w:rsidR="008726BF" w:rsidRPr="00797FBE" w14:paraId="2754FB2D" w14:textId="77777777" w:rsidTr="001445AE">
        <w:trPr>
          <w:cantSplit/>
          <w:trHeight w:val="833"/>
        </w:trPr>
        <w:tc>
          <w:tcPr>
            <w:tcW w:w="186" w:type="pct"/>
            <w:tcBorders>
              <w:top w:val="single" w:sz="4" w:space="0" w:color="auto"/>
              <w:left w:val="nil"/>
              <w:bottom w:val="single" w:sz="4" w:space="0" w:color="auto"/>
              <w:right w:val="nil"/>
            </w:tcBorders>
            <w:shd w:val="clear" w:color="auto" w:fill="D9D9D9" w:themeFill="background1" w:themeFillShade="D9"/>
            <w:vAlign w:val="center"/>
          </w:tcPr>
          <w:p w14:paraId="7FD2796F" w14:textId="77777777" w:rsidR="008726BF" w:rsidRPr="00797FBE" w:rsidRDefault="008726BF" w:rsidP="001445AE">
            <w:pPr>
              <w:bidi/>
              <w:jc w:val="center"/>
              <w:rPr>
                <w:rFonts w:eastAsiaTheme="minorHAnsi" w:cs="B Nazanin"/>
                <w:b/>
                <w:bCs/>
                <w:sz w:val="20"/>
                <w:szCs w:val="20"/>
                <w:vertAlign w:val="superscript"/>
                <w:rtl/>
                <w:lang w:bidi="fa-IR"/>
              </w:rPr>
            </w:pPr>
            <w:r w:rsidRPr="00797FBE">
              <w:rPr>
                <w:rFonts w:eastAsiaTheme="minorHAnsi" w:cs="B Nazanin"/>
                <w:b/>
                <w:bCs/>
                <w:sz w:val="20"/>
                <w:szCs w:val="20"/>
                <w:lang w:bidi="fa-IR"/>
              </w:rPr>
              <w:t>R</w:t>
            </w:r>
            <w:r w:rsidRPr="00797FBE">
              <w:rPr>
                <w:rFonts w:eastAsiaTheme="minorHAnsi" w:cs="B Nazanin"/>
                <w:b/>
                <w:bCs/>
                <w:sz w:val="20"/>
                <w:szCs w:val="20"/>
                <w:vertAlign w:val="superscript"/>
                <w:lang w:bidi="fa-IR"/>
              </w:rPr>
              <w:t>2</w:t>
            </w:r>
          </w:p>
        </w:tc>
        <w:tc>
          <w:tcPr>
            <w:tcW w:w="229" w:type="pct"/>
            <w:tcBorders>
              <w:top w:val="nil"/>
              <w:left w:val="nil"/>
              <w:bottom w:val="single" w:sz="4" w:space="0" w:color="auto"/>
              <w:right w:val="nil"/>
            </w:tcBorders>
            <w:shd w:val="clear" w:color="auto" w:fill="auto"/>
            <w:textDirection w:val="btLr"/>
            <w:vAlign w:val="center"/>
          </w:tcPr>
          <w:p w14:paraId="48898372" w14:textId="77777777" w:rsidR="008726BF" w:rsidRPr="00797FBE" w:rsidRDefault="008726BF" w:rsidP="001445AE">
            <w:pPr>
              <w:jc w:val="center"/>
              <w:rPr>
                <w:rFonts w:ascii="B Mitra" w:eastAsiaTheme="minorHAnsi" w:hAnsi="B Mitra" w:cs="B Nazanin"/>
                <w:sz w:val="20"/>
                <w:szCs w:val="20"/>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756</w:t>
            </w:r>
          </w:p>
        </w:tc>
        <w:tc>
          <w:tcPr>
            <w:tcW w:w="229" w:type="pct"/>
            <w:tcBorders>
              <w:top w:val="nil"/>
              <w:left w:val="nil"/>
              <w:bottom w:val="single" w:sz="4" w:space="0" w:color="auto"/>
              <w:right w:val="nil"/>
            </w:tcBorders>
            <w:shd w:val="clear" w:color="auto" w:fill="auto"/>
            <w:textDirection w:val="btLr"/>
            <w:vAlign w:val="center"/>
          </w:tcPr>
          <w:p w14:paraId="5E848A73" w14:textId="77777777" w:rsidR="008726BF" w:rsidRPr="00797FBE" w:rsidRDefault="008726BF" w:rsidP="001445AE">
            <w:pPr>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346</w:t>
            </w:r>
          </w:p>
        </w:tc>
        <w:tc>
          <w:tcPr>
            <w:tcW w:w="229" w:type="pct"/>
            <w:tcBorders>
              <w:top w:val="nil"/>
              <w:left w:val="nil"/>
              <w:bottom w:val="single" w:sz="4" w:space="0" w:color="auto"/>
              <w:right w:val="nil"/>
            </w:tcBorders>
            <w:shd w:val="clear" w:color="auto" w:fill="auto"/>
            <w:textDirection w:val="btLr"/>
            <w:vAlign w:val="center"/>
          </w:tcPr>
          <w:p w14:paraId="1DC0360C" w14:textId="77777777" w:rsidR="008726BF" w:rsidRPr="00797FBE" w:rsidRDefault="008726BF" w:rsidP="001445AE">
            <w:pPr>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708</w:t>
            </w:r>
          </w:p>
        </w:tc>
        <w:tc>
          <w:tcPr>
            <w:tcW w:w="229" w:type="pct"/>
            <w:tcBorders>
              <w:top w:val="nil"/>
              <w:left w:val="nil"/>
              <w:bottom w:val="single" w:sz="4" w:space="0" w:color="auto"/>
              <w:right w:val="nil"/>
            </w:tcBorders>
            <w:shd w:val="clear" w:color="auto" w:fill="auto"/>
            <w:textDirection w:val="btLr"/>
            <w:vAlign w:val="center"/>
          </w:tcPr>
          <w:p w14:paraId="71E61CC9" w14:textId="77777777" w:rsidR="008726BF" w:rsidRPr="00797FBE" w:rsidRDefault="008726BF" w:rsidP="001445AE">
            <w:pPr>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w:t>
            </w:r>
          </w:p>
        </w:tc>
        <w:tc>
          <w:tcPr>
            <w:tcW w:w="229" w:type="pct"/>
            <w:tcBorders>
              <w:top w:val="nil"/>
              <w:left w:val="nil"/>
              <w:bottom w:val="single" w:sz="4" w:space="0" w:color="auto"/>
              <w:right w:val="nil"/>
            </w:tcBorders>
            <w:shd w:val="clear" w:color="auto" w:fill="auto"/>
            <w:textDirection w:val="btLr"/>
            <w:vAlign w:val="center"/>
          </w:tcPr>
          <w:p w14:paraId="23EB2E3A" w14:textId="77777777" w:rsidR="008726BF" w:rsidRPr="00797FBE" w:rsidRDefault="008726BF" w:rsidP="001445AE">
            <w:pPr>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663</w:t>
            </w:r>
          </w:p>
        </w:tc>
        <w:tc>
          <w:tcPr>
            <w:tcW w:w="229" w:type="pct"/>
            <w:tcBorders>
              <w:top w:val="nil"/>
              <w:left w:val="nil"/>
              <w:bottom w:val="single" w:sz="4" w:space="0" w:color="auto"/>
              <w:right w:val="nil"/>
            </w:tcBorders>
            <w:shd w:val="clear" w:color="auto" w:fill="auto"/>
            <w:textDirection w:val="btLr"/>
            <w:vAlign w:val="center"/>
          </w:tcPr>
          <w:p w14:paraId="10592D6E" w14:textId="77777777" w:rsidR="008726BF" w:rsidRPr="00797FBE" w:rsidRDefault="008726BF" w:rsidP="001445AE">
            <w:pPr>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457</w:t>
            </w:r>
          </w:p>
        </w:tc>
        <w:tc>
          <w:tcPr>
            <w:tcW w:w="229" w:type="pct"/>
            <w:tcBorders>
              <w:top w:val="nil"/>
              <w:left w:val="nil"/>
              <w:bottom w:val="single" w:sz="4" w:space="0" w:color="auto"/>
              <w:right w:val="nil"/>
            </w:tcBorders>
            <w:shd w:val="clear" w:color="auto" w:fill="auto"/>
            <w:textDirection w:val="btLr"/>
            <w:vAlign w:val="center"/>
          </w:tcPr>
          <w:p w14:paraId="48309DF1" w14:textId="77777777" w:rsidR="008726BF" w:rsidRPr="00797FBE" w:rsidRDefault="008726BF" w:rsidP="001445AE">
            <w:pPr>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55</w:t>
            </w:r>
          </w:p>
        </w:tc>
        <w:tc>
          <w:tcPr>
            <w:tcW w:w="229" w:type="pct"/>
            <w:tcBorders>
              <w:top w:val="nil"/>
              <w:left w:val="nil"/>
              <w:bottom w:val="single" w:sz="4" w:space="0" w:color="auto"/>
              <w:right w:val="nil"/>
            </w:tcBorders>
            <w:shd w:val="clear" w:color="auto" w:fill="auto"/>
            <w:textDirection w:val="btLr"/>
            <w:vAlign w:val="center"/>
          </w:tcPr>
          <w:p w14:paraId="0C27FD3F" w14:textId="77777777" w:rsidR="008726BF" w:rsidRPr="00797FBE" w:rsidRDefault="008726BF" w:rsidP="001445AE">
            <w:pPr>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6</w:t>
            </w:r>
          </w:p>
        </w:tc>
        <w:tc>
          <w:tcPr>
            <w:tcW w:w="229" w:type="pct"/>
            <w:tcBorders>
              <w:top w:val="nil"/>
              <w:left w:val="nil"/>
              <w:bottom w:val="single" w:sz="4" w:space="0" w:color="auto"/>
              <w:right w:val="nil"/>
            </w:tcBorders>
            <w:shd w:val="clear" w:color="auto" w:fill="auto"/>
            <w:textDirection w:val="btLr"/>
            <w:vAlign w:val="center"/>
          </w:tcPr>
          <w:p w14:paraId="752B136E" w14:textId="77777777" w:rsidR="008726BF" w:rsidRPr="00797FBE" w:rsidRDefault="008726BF" w:rsidP="001445AE">
            <w:pPr>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684</w:t>
            </w:r>
          </w:p>
        </w:tc>
        <w:tc>
          <w:tcPr>
            <w:tcW w:w="229" w:type="pct"/>
            <w:tcBorders>
              <w:top w:val="nil"/>
              <w:left w:val="nil"/>
              <w:bottom w:val="single" w:sz="4" w:space="0" w:color="auto"/>
              <w:right w:val="nil"/>
            </w:tcBorders>
            <w:shd w:val="clear" w:color="auto" w:fill="auto"/>
            <w:textDirection w:val="btLr"/>
            <w:vAlign w:val="center"/>
          </w:tcPr>
          <w:p w14:paraId="10954FFC" w14:textId="77777777" w:rsidR="008726BF" w:rsidRPr="00797FBE" w:rsidRDefault="008726BF" w:rsidP="001445AE">
            <w:pPr>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621</w:t>
            </w:r>
          </w:p>
        </w:tc>
        <w:tc>
          <w:tcPr>
            <w:tcW w:w="230" w:type="pct"/>
            <w:tcBorders>
              <w:top w:val="nil"/>
              <w:left w:val="nil"/>
              <w:bottom w:val="single" w:sz="4" w:space="0" w:color="auto"/>
              <w:right w:val="nil"/>
            </w:tcBorders>
            <w:shd w:val="clear" w:color="auto" w:fill="auto"/>
            <w:textDirection w:val="btLr"/>
            <w:vAlign w:val="center"/>
          </w:tcPr>
          <w:p w14:paraId="4B2A351D" w14:textId="77777777" w:rsidR="008726BF" w:rsidRPr="00797FBE" w:rsidRDefault="008726BF" w:rsidP="001445AE">
            <w:pPr>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668</w:t>
            </w:r>
          </w:p>
        </w:tc>
        <w:tc>
          <w:tcPr>
            <w:tcW w:w="230" w:type="pct"/>
            <w:tcBorders>
              <w:top w:val="nil"/>
              <w:left w:val="nil"/>
              <w:bottom w:val="single" w:sz="4" w:space="0" w:color="auto"/>
              <w:right w:val="nil"/>
            </w:tcBorders>
            <w:shd w:val="clear" w:color="auto" w:fill="auto"/>
            <w:textDirection w:val="btLr"/>
            <w:vAlign w:val="center"/>
          </w:tcPr>
          <w:p w14:paraId="2D4466B6" w14:textId="77777777" w:rsidR="008726BF" w:rsidRPr="00797FBE" w:rsidRDefault="008726BF" w:rsidP="001445AE">
            <w:pPr>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645</w:t>
            </w:r>
          </w:p>
        </w:tc>
        <w:tc>
          <w:tcPr>
            <w:tcW w:w="230" w:type="pct"/>
            <w:tcBorders>
              <w:top w:val="nil"/>
              <w:left w:val="nil"/>
              <w:bottom w:val="single" w:sz="4" w:space="0" w:color="auto"/>
              <w:right w:val="nil"/>
            </w:tcBorders>
            <w:shd w:val="clear" w:color="auto" w:fill="auto"/>
            <w:textDirection w:val="btLr"/>
            <w:vAlign w:val="center"/>
          </w:tcPr>
          <w:p w14:paraId="34253167" w14:textId="77777777" w:rsidR="008726BF" w:rsidRPr="00797FBE" w:rsidRDefault="008726BF" w:rsidP="001445AE">
            <w:pPr>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577</w:t>
            </w:r>
          </w:p>
        </w:tc>
        <w:tc>
          <w:tcPr>
            <w:tcW w:w="230" w:type="pct"/>
            <w:tcBorders>
              <w:top w:val="nil"/>
              <w:left w:val="nil"/>
              <w:bottom w:val="single" w:sz="4" w:space="0" w:color="auto"/>
              <w:right w:val="nil"/>
            </w:tcBorders>
            <w:shd w:val="clear" w:color="auto" w:fill="auto"/>
            <w:textDirection w:val="btLr"/>
            <w:vAlign w:val="center"/>
          </w:tcPr>
          <w:p w14:paraId="11E51BBB" w14:textId="77777777" w:rsidR="008726BF" w:rsidRPr="00797FBE" w:rsidRDefault="008726BF" w:rsidP="001445AE">
            <w:pPr>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536</w:t>
            </w:r>
          </w:p>
        </w:tc>
        <w:tc>
          <w:tcPr>
            <w:tcW w:w="230" w:type="pct"/>
            <w:tcBorders>
              <w:top w:val="nil"/>
              <w:left w:val="nil"/>
              <w:bottom w:val="single" w:sz="4" w:space="0" w:color="auto"/>
              <w:right w:val="nil"/>
            </w:tcBorders>
            <w:shd w:val="clear" w:color="auto" w:fill="auto"/>
            <w:textDirection w:val="btLr"/>
            <w:vAlign w:val="center"/>
          </w:tcPr>
          <w:p w14:paraId="1D658A36" w14:textId="77777777" w:rsidR="008726BF" w:rsidRPr="00797FBE" w:rsidRDefault="008726BF" w:rsidP="001445AE">
            <w:pPr>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607</w:t>
            </w:r>
          </w:p>
        </w:tc>
        <w:tc>
          <w:tcPr>
            <w:tcW w:w="230" w:type="pct"/>
            <w:tcBorders>
              <w:top w:val="nil"/>
              <w:left w:val="nil"/>
              <w:bottom w:val="single" w:sz="4" w:space="0" w:color="auto"/>
              <w:right w:val="nil"/>
            </w:tcBorders>
            <w:shd w:val="clear" w:color="auto" w:fill="auto"/>
            <w:textDirection w:val="btLr"/>
            <w:vAlign w:val="center"/>
          </w:tcPr>
          <w:p w14:paraId="5B73F2B6" w14:textId="77777777" w:rsidR="008726BF" w:rsidRPr="00797FBE" w:rsidRDefault="008726BF" w:rsidP="001445AE">
            <w:pPr>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745</w:t>
            </w:r>
          </w:p>
        </w:tc>
        <w:tc>
          <w:tcPr>
            <w:tcW w:w="230" w:type="pct"/>
            <w:tcBorders>
              <w:top w:val="nil"/>
              <w:left w:val="nil"/>
              <w:bottom w:val="single" w:sz="4" w:space="0" w:color="auto"/>
              <w:right w:val="nil"/>
            </w:tcBorders>
            <w:shd w:val="clear" w:color="auto" w:fill="auto"/>
            <w:textDirection w:val="btLr"/>
            <w:vAlign w:val="center"/>
          </w:tcPr>
          <w:p w14:paraId="0A3319B2" w14:textId="77777777" w:rsidR="008726BF" w:rsidRPr="00797FBE" w:rsidRDefault="008726BF" w:rsidP="001445AE">
            <w:pPr>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508</w:t>
            </w:r>
          </w:p>
        </w:tc>
        <w:tc>
          <w:tcPr>
            <w:tcW w:w="230" w:type="pct"/>
            <w:tcBorders>
              <w:top w:val="nil"/>
              <w:left w:val="nil"/>
              <w:bottom w:val="single" w:sz="4" w:space="0" w:color="auto"/>
              <w:right w:val="nil"/>
            </w:tcBorders>
            <w:shd w:val="clear" w:color="auto" w:fill="auto"/>
            <w:textDirection w:val="btLr"/>
            <w:vAlign w:val="center"/>
          </w:tcPr>
          <w:p w14:paraId="656D7284" w14:textId="77777777" w:rsidR="008726BF" w:rsidRPr="00797FBE" w:rsidRDefault="008726BF" w:rsidP="001445AE">
            <w:pPr>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694</w:t>
            </w:r>
          </w:p>
        </w:tc>
        <w:tc>
          <w:tcPr>
            <w:tcW w:w="230" w:type="pct"/>
            <w:tcBorders>
              <w:top w:val="nil"/>
              <w:left w:val="nil"/>
              <w:bottom w:val="single" w:sz="4" w:space="0" w:color="auto"/>
              <w:right w:val="nil"/>
            </w:tcBorders>
            <w:shd w:val="clear" w:color="auto" w:fill="auto"/>
            <w:textDirection w:val="btLr"/>
            <w:vAlign w:val="center"/>
          </w:tcPr>
          <w:p w14:paraId="32CF1C47" w14:textId="77777777" w:rsidR="008726BF" w:rsidRPr="00797FBE" w:rsidRDefault="008726BF" w:rsidP="001445AE">
            <w:pPr>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595</w:t>
            </w:r>
          </w:p>
        </w:tc>
        <w:tc>
          <w:tcPr>
            <w:tcW w:w="230" w:type="pct"/>
            <w:tcBorders>
              <w:top w:val="nil"/>
              <w:left w:val="nil"/>
              <w:bottom w:val="single" w:sz="4" w:space="0" w:color="auto"/>
              <w:right w:val="nil"/>
            </w:tcBorders>
            <w:shd w:val="clear" w:color="auto" w:fill="auto"/>
            <w:textDirection w:val="btLr"/>
            <w:vAlign w:val="center"/>
          </w:tcPr>
          <w:p w14:paraId="4E7C9FF7" w14:textId="77777777" w:rsidR="008726BF" w:rsidRPr="00797FBE" w:rsidRDefault="008726BF" w:rsidP="001445AE">
            <w:pPr>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666</w:t>
            </w:r>
          </w:p>
        </w:tc>
        <w:tc>
          <w:tcPr>
            <w:tcW w:w="224" w:type="pct"/>
            <w:tcBorders>
              <w:top w:val="nil"/>
              <w:left w:val="nil"/>
              <w:bottom w:val="single" w:sz="4" w:space="0" w:color="auto"/>
              <w:right w:val="nil"/>
            </w:tcBorders>
            <w:shd w:val="clear" w:color="auto" w:fill="auto"/>
            <w:textDirection w:val="btLr"/>
            <w:vAlign w:val="center"/>
          </w:tcPr>
          <w:p w14:paraId="1E11AE35" w14:textId="77777777" w:rsidR="008726BF" w:rsidRPr="00797FBE" w:rsidRDefault="008726BF" w:rsidP="001445AE">
            <w:pPr>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w:t>
            </w:r>
            <w:r w:rsidRPr="00797FBE">
              <w:rPr>
                <w:rFonts w:ascii="B Mitra" w:eastAsiaTheme="minorHAnsi" w:hAnsi="B Mitra" w:cs="B Nazanin" w:hint="cs"/>
                <w:sz w:val="20"/>
                <w:szCs w:val="20"/>
                <w:rtl/>
                <w:lang w:bidi="fa-IR"/>
              </w:rPr>
              <w:t>/</w:t>
            </w:r>
            <w:r w:rsidRPr="00797FBE">
              <w:rPr>
                <w:rFonts w:ascii="B Mitra" w:eastAsiaTheme="minorHAnsi" w:hAnsi="B Mitra" w:cs="B Nazanin"/>
                <w:sz w:val="20"/>
                <w:szCs w:val="20"/>
                <w:lang w:bidi="fa-IR"/>
              </w:rPr>
              <w:t>611</w:t>
            </w:r>
          </w:p>
        </w:tc>
      </w:tr>
      <w:tr w:rsidR="008726BF" w:rsidRPr="00797FBE" w14:paraId="5277CE24" w14:textId="77777777" w:rsidTr="001445AE">
        <w:trPr>
          <w:cantSplit/>
          <w:trHeight w:val="844"/>
        </w:trPr>
        <w:tc>
          <w:tcPr>
            <w:tcW w:w="186" w:type="pct"/>
            <w:tcBorders>
              <w:top w:val="single" w:sz="4" w:space="0" w:color="auto"/>
              <w:left w:val="nil"/>
              <w:bottom w:val="single" w:sz="4" w:space="0" w:color="auto"/>
              <w:right w:val="nil"/>
            </w:tcBorders>
            <w:shd w:val="clear" w:color="auto" w:fill="D9D9D9" w:themeFill="background1" w:themeFillShade="D9"/>
            <w:vAlign w:val="center"/>
          </w:tcPr>
          <w:p w14:paraId="0234B19D" w14:textId="77777777" w:rsidR="008726BF" w:rsidRPr="00797FBE" w:rsidRDefault="008726BF" w:rsidP="001445AE">
            <w:pPr>
              <w:bidi/>
              <w:jc w:val="center"/>
              <w:rPr>
                <w:rFonts w:eastAsiaTheme="minorHAnsi" w:cs="B Nazanin"/>
                <w:b/>
                <w:bCs/>
                <w:sz w:val="20"/>
                <w:szCs w:val="20"/>
                <w:vertAlign w:val="superscript"/>
                <w:rtl/>
                <w:lang w:bidi="fa-IR"/>
              </w:rPr>
            </w:pPr>
            <w:r w:rsidRPr="00797FBE">
              <w:rPr>
                <w:rFonts w:eastAsiaTheme="minorHAnsi" w:cs="B Nazanin"/>
                <w:b/>
                <w:bCs/>
                <w:sz w:val="20"/>
                <w:szCs w:val="20"/>
                <w:lang w:bidi="fa-IR"/>
              </w:rPr>
              <w:t>Q</w:t>
            </w:r>
            <w:r w:rsidRPr="00797FBE">
              <w:rPr>
                <w:rFonts w:eastAsiaTheme="minorHAnsi" w:cs="B Nazanin"/>
                <w:b/>
                <w:bCs/>
                <w:sz w:val="20"/>
                <w:szCs w:val="20"/>
                <w:vertAlign w:val="superscript"/>
                <w:lang w:bidi="fa-IR"/>
              </w:rPr>
              <w:t>2</w:t>
            </w:r>
          </w:p>
        </w:tc>
        <w:tc>
          <w:tcPr>
            <w:tcW w:w="229" w:type="pct"/>
            <w:tcBorders>
              <w:top w:val="single" w:sz="4" w:space="0" w:color="auto"/>
              <w:left w:val="nil"/>
              <w:bottom w:val="single" w:sz="4" w:space="0" w:color="auto"/>
              <w:right w:val="nil"/>
            </w:tcBorders>
            <w:shd w:val="clear" w:color="auto" w:fill="auto"/>
            <w:textDirection w:val="btLr"/>
            <w:vAlign w:val="center"/>
          </w:tcPr>
          <w:p w14:paraId="3A8E735B" w14:textId="77777777" w:rsidR="008726BF" w:rsidRPr="00797FBE" w:rsidRDefault="008726BF" w:rsidP="001445AE">
            <w:pPr>
              <w:ind w:left="113" w:right="113"/>
              <w:jc w:val="center"/>
              <w:rPr>
                <w:rFonts w:ascii="B Mitra" w:eastAsiaTheme="minorHAnsi" w:hAnsi="B Mitra" w:cs="B Nazanin"/>
                <w:sz w:val="20"/>
                <w:szCs w:val="20"/>
              </w:rPr>
            </w:pPr>
            <w:r w:rsidRPr="00797FBE">
              <w:rPr>
                <w:rFonts w:ascii="B Mitra" w:eastAsiaTheme="minorHAnsi" w:hAnsi="B Mitra" w:cs="B Nazanin"/>
                <w:sz w:val="20"/>
                <w:szCs w:val="20"/>
                <w:lang w:bidi="fa-IR"/>
              </w:rPr>
              <w:t>0/424</w:t>
            </w:r>
          </w:p>
        </w:tc>
        <w:tc>
          <w:tcPr>
            <w:tcW w:w="229" w:type="pct"/>
            <w:tcBorders>
              <w:top w:val="single" w:sz="4" w:space="0" w:color="auto"/>
              <w:left w:val="nil"/>
              <w:bottom w:val="single" w:sz="4" w:space="0" w:color="auto"/>
              <w:right w:val="nil"/>
            </w:tcBorders>
            <w:shd w:val="clear" w:color="auto" w:fill="auto"/>
            <w:textDirection w:val="btLr"/>
            <w:vAlign w:val="center"/>
          </w:tcPr>
          <w:p w14:paraId="05EC410E" w14:textId="77777777" w:rsidR="008726BF" w:rsidRPr="00797FBE" w:rsidRDefault="008726BF" w:rsidP="001445AE">
            <w:pPr>
              <w:ind w:left="113" w:right="113"/>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0/170</w:t>
            </w:r>
          </w:p>
        </w:tc>
        <w:tc>
          <w:tcPr>
            <w:tcW w:w="229" w:type="pct"/>
            <w:tcBorders>
              <w:top w:val="single" w:sz="4" w:space="0" w:color="auto"/>
              <w:left w:val="nil"/>
              <w:bottom w:val="single" w:sz="4" w:space="0" w:color="auto"/>
              <w:right w:val="nil"/>
            </w:tcBorders>
            <w:shd w:val="clear" w:color="auto" w:fill="auto"/>
            <w:textDirection w:val="btLr"/>
            <w:vAlign w:val="center"/>
          </w:tcPr>
          <w:p w14:paraId="53887C25" w14:textId="77777777" w:rsidR="008726BF" w:rsidRPr="00797FBE" w:rsidRDefault="008726BF" w:rsidP="001445AE">
            <w:pPr>
              <w:ind w:left="113" w:right="113"/>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0/441</w:t>
            </w:r>
          </w:p>
        </w:tc>
        <w:tc>
          <w:tcPr>
            <w:tcW w:w="229" w:type="pct"/>
            <w:tcBorders>
              <w:top w:val="single" w:sz="4" w:space="0" w:color="auto"/>
              <w:left w:val="nil"/>
              <w:bottom w:val="single" w:sz="4" w:space="0" w:color="auto"/>
              <w:right w:val="nil"/>
            </w:tcBorders>
            <w:shd w:val="clear" w:color="auto" w:fill="auto"/>
            <w:textDirection w:val="btLr"/>
            <w:vAlign w:val="center"/>
          </w:tcPr>
          <w:p w14:paraId="360F6AEA" w14:textId="77777777" w:rsidR="008726BF" w:rsidRPr="00797FBE" w:rsidRDefault="008726BF" w:rsidP="001445AE">
            <w:pPr>
              <w:ind w:left="113" w:right="113"/>
              <w:jc w:val="center"/>
              <w:rPr>
                <w:rFonts w:ascii="B Mitra" w:eastAsiaTheme="minorHAnsi" w:hAnsi="B Mitra" w:cs="B Nazanin"/>
                <w:sz w:val="20"/>
                <w:szCs w:val="20"/>
                <w:lang w:bidi="fa-IR"/>
              </w:rPr>
            </w:pPr>
            <w:r w:rsidRPr="00797FBE">
              <w:rPr>
                <w:rFonts w:ascii="B Mitra" w:eastAsiaTheme="minorHAnsi" w:hAnsi="B Mitra" w:cs="B Nazanin" w:hint="cs"/>
                <w:sz w:val="20"/>
                <w:szCs w:val="20"/>
                <w:rtl/>
                <w:lang w:bidi="fa-IR"/>
              </w:rPr>
              <w:t>-</w:t>
            </w:r>
          </w:p>
        </w:tc>
        <w:tc>
          <w:tcPr>
            <w:tcW w:w="229" w:type="pct"/>
            <w:tcBorders>
              <w:top w:val="single" w:sz="4" w:space="0" w:color="auto"/>
              <w:left w:val="nil"/>
              <w:bottom w:val="single" w:sz="4" w:space="0" w:color="auto"/>
              <w:right w:val="nil"/>
            </w:tcBorders>
            <w:shd w:val="clear" w:color="auto" w:fill="auto"/>
            <w:textDirection w:val="btLr"/>
            <w:vAlign w:val="center"/>
          </w:tcPr>
          <w:p w14:paraId="088553D3" w14:textId="77777777" w:rsidR="008726BF" w:rsidRPr="00797FBE" w:rsidRDefault="008726BF" w:rsidP="001445AE">
            <w:pPr>
              <w:ind w:left="113" w:right="113"/>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0/405</w:t>
            </w:r>
          </w:p>
        </w:tc>
        <w:tc>
          <w:tcPr>
            <w:tcW w:w="229" w:type="pct"/>
            <w:tcBorders>
              <w:top w:val="single" w:sz="4" w:space="0" w:color="auto"/>
              <w:left w:val="nil"/>
              <w:bottom w:val="single" w:sz="4" w:space="0" w:color="auto"/>
              <w:right w:val="nil"/>
            </w:tcBorders>
            <w:shd w:val="clear" w:color="auto" w:fill="auto"/>
            <w:textDirection w:val="btLr"/>
            <w:vAlign w:val="center"/>
          </w:tcPr>
          <w:p w14:paraId="7DED7DB2" w14:textId="77777777" w:rsidR="008726BF" w:rsidRPr="00797FBE" w:rsidRDefault="008726BF" w:rsidP="001445AE">
            <w:pPr>
              <w:ind w:left="113" w:right="113"/>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0/342</w:t>
            </w:r>
          </w:p>
        </w:tc>
        <w:tc>
          <w:tcPr>
            <w:tcW w:w="229" w:type="pct"/>
            <w:tcBorders>
              <w:top w:val="single" w:sz="4" w:space="0" w:color="auto"/>
              <w:left w:val="nil"/>
              <w:bottom w:val="single" w:sz="4" w:space="0" w:color="auto"/>
              <w:right w:val="nil"/>
            </w:tcBorders>
            <w:shd w:val="clear" w:color="auto" w:fill="auto"/>
            <w:textDirection w:val="btLr"/>
            <w:vAlign w:val="center"/>
          </w:tcPr>
          <w:p w14:paraId="1AFC10C6" w14:textId="77777777" w:rsidR="008726BF" w:rsidRPr="00797FBE" w:rsidRDefault="008726BF" w:rsidP="001445AE">
            <w:pPr>
              <w:ind w:left="113" w:right="113"/>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0/432</w:t>
            </w:r>
          </w:p>
        </w:tc>
        <w:tc>
          <w:tcPr>
            <w:tcW w:w="229" w:type="pct"/>
            <w:tcBorders>
              <w:top w:val="single" w:sz="4" w:space="0" w:color="auto"/>
              <w:left w:val="nil"/>
              <w:bottom w:val="single" w:sz="4" w:space="0" w:color="auto"/>
              <w:right w:val="nil"/>
            </w:tcBorders>
            <w:shd w:val="clear" w:color="auto" w:fill="auto"/>
            <w:textDirection w:val="btLr"/>
            <w:vAlign w:val="center"/>
          </w:tcPr>
          <w:p w14:paraId="531C4030" w14:textId="77777777" w:rsidR="008726BF" w:rsidRPr="00797FBE" w:rsidRDefault="008726BF" w:rsidP="001445AE">
            <w:pPr>
              <w:ind w:left="113" w:right="113"/>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0/364</w:t>
            </w:r>
          </w:p>
        </w:tc>
        <w:tc>
          <w:tcPr>
            <w:tcW w:w="229" w:type="pct"/>
            <w:tcBorders>
              <w:top w:val="single" w:sz="4" w:space="0" w:color="auto"/>
              <w:left w:val="nil"/>
              <w:bottom w:val="single" w:sz="4" w:space="0" w:color="auto"/>
              <w:right w:val="nil"/>
            </w:tcBorders>
            <w:shd w:val="clear" w:color="auto" w:fill="auto"/>
            <w:textDirection w:val="btLr"/>
            <w:vAlign w:val="center"/>
          </w:tcPr>
          <w:p w14:paraId="7DD75D7B" w14:textId="77777777" w:rsidR="008726BF" w:rsidRPr="00797FBE" w:rsidRDefault="008726BF" w:rsidP="001445AE">
            <w:pPr>
              <w:ind w:left="113" w:right="113"/>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0/307</w:t>
            </w:r>
          </w:p>
        </w:tc>
        <w:tc>
          <w:tcPr>
            <w:tcW w:w="229" w:type="pct"/>
            <w:tcBorders>
              <w:top w:val="single" w:sz="4" w:space="0" w:color="auto"/>
              <w:left w:val="nil"/>
              <w:bottom w:val="single" w:sz="4" w:space="0" w:color="auto"/>
              <w:right w:val="nil"/>
            </w:tcBorders>
            <w:shd w:val="clear" w:color="auto" w:fill="auto"/>
            <w:textDirection w:val="btLr"/>
            <w:vAlign w:val="center"/>
          </w:tcPr>
          <w:p w14:paraId="4A2A350A" w14:textId="77777777" w:rsidR="008726BF" w:rsidRPr="00797FBE" w:rsidRDefault="008726BF" w:rsidP="001445AE">
            <w:pPr>
              <w:ind w:left="113" w:right="113"/>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0/364</w:t>
            </w:r>
          </w:p>
        </w:tc>
        <w:tc>
          <w:tcPr>
            <w:tcW w:w="230" w:type="pct"/>
            <w:tcBorders>
              <w:top w:val="single" w:sz="4" w:space="0" w:color="auto"/>
              <w:left w:val="nil"/>
              <w:bottom w:val="single" w:sz="4" w:space="0" w:color="auto"/>
              <w:right w:val="nil"/>
            </w:tcBorders>
            <w:shd w:val="clear" w:color="auto" w:fill="auto"/>
            <w:textDirection w:val="btLr"/>
            <w:vAlign w:val="center"/>
          </w:tcPr>
          <w:p w14:paraId="50419620" w14:textId="77777777" w:rsidR="008726BF" w:rsidRPr="00797FBE" w:rsidRDefault="008726BF" w:rsidP="001445AE">
            <w:pPr>
              <w:ind w:left="113" w:right="113"/>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0/447</w:t>
            </w:r>
          </w:p>
        </w:tc>
        <w:tc>
          <w:tcPr>
            <w:tcW w:w="230" w:type="pct"/>
            <w:tcBorders>
              <w:top w:val="single" w:sz="4" w:space="0" w:color="auto"/>
              <w:left w:val="nil"/>
              <w:bottom w:val="single" w:sz="4" w:space="0" w:color="auto"/>
              <w:right w:val="nil"/>
            </w:tcBorders>
            <w:shd w:val="clear" w:color="auto" w:fill="auto"/>
            <w:textDirection w:val="btLr"/>
            <w:vAlign w:val="center"/>
          </w:tcPr>
          <w:p w14:paraId="7F292D20" w14:textId="77777777" w:rsidR="008726BF" w:rsidRPr="00797FBE" w:rsidRDefault="008726BF" w:rsidP="001445AE">
            <w:pPr>
              <w:ind w:left="113" w:right="113"/>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0/340</w:t>
            </w:r>
          </w:p>
        </w:tc>
        <w:tc>
          <w:tcPr>
            <w:tcW w:w="230" w:type="pct"/>
            <w:tcBorders>
              <w:top w:val="single" w:sz="4" w:space="0" w:color="auto"/>
              <w:left w:val="nil"/>
              <w:bottom w:val="single" w:sz="4" w:space="0" w:color="auto"/>
              <w:right w:val="nil"/>
            </w:tcBorders>
            <w:shd w:val="clear" w:color="auto" w:fill="auto"/>
            <w:textDirection w:val="btLr"/>
            <w:vAlign w:val="center"/>
          </w:tcPr>
          <w:p w14:paraId="69B52D38" w14:textId="77777777" w:rsidR="008726BF" w:rsidRPr="00797FBE" w:rsidRDefault="008726BF" w:rsidP="001445AE">
            <w:pPr>
              <w:ind w:left="113" w:right="113"/>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0/413</w:t>
            </w:r>
          </w:p>
        </w:tc>
        <w:tc>
          <w:tcPr>
            <w:tcW w:w="230" w:type="pct"/>
            <w:tcBorders>
              <w:top w:val="single" w:sz="4" w:space="0" w:color="auto"/>
              <w:left w:val="nil"/>
              <w:bottom w:val="single" w:sz="4" w:space="0" w:color="auto"/>
              <w:right w:val="nil"/>
            </w:tcBorders>
            <w:shd w:val="clear" w:color="auto" w:fill="auto"/>
            <w:textDirection w:val="btLr"/>
            <w:vAlign w:val="center"/>
          </w:tcPr>
          <w:p w14:paraId="66949C47" w14:textId="77777777" w:rsidR="008726BF" w:rsidRPr="00797FBE" w:rsidRDefault="008726BF" w:rsidP="001445AE">
            <w:pPr>
              <w:ind w:left="113" w:right="113"/>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0/275</w:t>
            </w:r>
          </w:p>
        </w:tc>
        <w:tc>
          <w:tcPr>
            <w:tcW w:w="230" w:type="pct"/>
            <w:tcBorders>
              <w:top w:val="single" w:sz="4" w:space="0" w:color="auto"/>
              <w:left w:val="nil"/>
              <w:bottom w:val="single" w:sz="4" w:space="0" w:color="auto"/>
              <w:right w:val="nil"/>
            </w:tcBorders>
            <w:shd w:val="clear" w:color="auto" w:fill="auto"/>
            <w:textDirection w:val="btLr"/>
            <w:vAlign w:val="center"/>
          </w:tcPr>
          <w:p w14:paraId="6E3C2EF3" w14:textId="77777777" w:rsidR="008726BF" w:rsidRPr="00797FBE" w:rsidRDefault="008726BF" w:rsidP="001445AE">
            <w:pPr>
              <w:ind w:left="113" w:right="113"/>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0/445</w:t>
            </w:r>
          </w:p>
        </w:tc>
        <w:tc>
          <w:tcPr>
            <w:tcW w:w="230" w:type="pct"/>
            <w:tcBorders>
              <w:top w:val="single" w:sz="4" w:space="0" w:color="auto"/>
              <w:left w:val="nil"/>
              <w:bottom w:val="single" w:sz="4" w:space="0" w:color="auto"/>
              <w:right w:val="nil"/>
            </w:tcBorders>
            <w:shd w:val="clear" w:color="auto" w:fill="auto"/>
            <w:textDirection w:val="btLr"/>
            <w:vAlign w:val="center"/>
          </w:tcPr>
          <w:p w14:paraId="15E21458" w14:textId="77777777" w:rsidR="008726BF" w:rsidRPr="00797FBE" w:rsidRDefault="008726BF" w:rsidP="001445AE">
            <w:pPr>
              <w:ind w:left="113" w:right="113"/>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0/425</w:t>
            </w:r>
          </w:p>
        </w:tc>
        <w:tc>
          <w:tcPr>
            <w:tcW w:w="230" w:type="pct"/>
            <w:tcBorders>
              <w:top w:val="single" w:sz="4" w:space="0" w:color="auto"/>
              <w:left w:val="nil"/>
              <w:bottom w:val="single" w:sz="4" w:space="0" w:color="auto"/>
              <w:right w:val="nil"/>
            </w:tcBorders>
            <w:shd w:val="clear" w:color="auto" w:fill="auto"/>
            <w:textDirection w:val="btLr"/>
            <w:vAlign w:val="center"/>
          </w:tcPr>
          <w:p w14:paraId="1D333562" w14:textId="77777777" w:rsidR="008726BF" w:rsidRPr="00797FBE" w:rsidRDefault="008726BF" w:rsidP="001445AE">
            <w:pPr>
              <w:ind w:left="113" w:right="113"/>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0/503</w:t>
            </w:r>
          </w:p>
        </w:tc>
        <w:tc>
          <w:tcPr>
            <w:tcW w:w="230" w:type="pct"/>
            <w:tcBorders>
              <w:top w:val="single" w:sz="4" w:space="0" w:color="auto"/>
              <w:left w:val="nil"/>
              <w:bottom w:val="single" w:sz="4" w:space="0" w:color="auto"/>
              <w:right w:val="nil"/>
            </w:tcBorders>
            <w:shd w:val="clear" w:color="auto" w:fill="auto"/>
            <w:textDirection w:val="btLr"/>
            <w:vAlign w:val="center"/>
          </w:tcPr>
          <w:p w14:paraId="5093BA08" w14:textId="77777777" w:rsidR="008726BF" w:rsidRPr="00797FBE" w:rsidRDefault="008726BF" w:rsidP="001445AE">
            <w:pPr>
              <w:ind w:left="113" w:right="113"/>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0/529</w:t>
            </w:r>
          </w:p>
        </w:tc>
        <w:tc>
          <w:tcPr>
            <w:tcW w:w="230" w:type="pct"/>
            <w:tcBorders>
              <w:top w:val="single" w:sz="4" w:space="0" w:color="auto"/>
              <w:left w:val="nil"/>
              <w:bottom w:val="single" w:sz="4" w:space="0" w:color="auto"/>
              <w:right w:val="nil"/>
            </w:tcBorders>
            <w:shd w:val="clear" w:color="auto" w:fill="auto"/>
            <w:textDirection w:val="btLr"/>
            <w:vAlign w:val="center"/>
          </w:tcPr>
          <w:p w14:paraId="4E549F0B" w14:textId="77777777" w:rsidR="008726BF" w:rsidRPr="00797FBE" w:rsidRDefault="008726BF" w:rsidP="001445AE">
            <w:pPr>
              <w:ind w:left="113" w:right="113"/>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0/404</w:t>
            </w:r>
          </w:p>
        </w:tc>
        <w:tc>
          <w:tcPr>
            <w:tcW w:w="230" w:type="pct"/>
            <w:tcBorders>
              <w:top w:val="single" w:sz="4" w:space="0" w:color="auto"/>
              <w:left w:val="nil"/>
              <w:bottom w:val="single" w:sz="4" w:space="0" w:color="auto"/>
              <w:right w:val="nil"/>
            </w:tcBorders>
            <w:shd w:val="clear" w:color="auto" w:fill="auto"/>
            <w:textDirection w:val="btLr"/>
            <w:vAlign w:val="center"/>
          </w:tcPr>
          <w:p w14:paraId="1F66568B" w14:textId="77777777" w:rsidR="008726BF" w:rsidRPr="00797FBE" w:rsidRDefault="008726BF" w:rsidP="001445AE">
            <w:pPr>
              <w:ind w:left="113" w:right="113"/>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0/392</w:t>
            </w:r>
          </w:p>
        </w:tc>
        <w:tc>
          <w:tcPr>
            <w:tcW w:w="224" w:type="pct"/>
            <w:tcBorders>
              <w:top w:val="single" w:sz="4" w:space="0" w:color="auto"/>
              <w:left w:val="nil"/>
              <w:bottom w:val="single" w:sz="4" w:space="0" w:color="auto"/>
              <w:right w:val="nil"/>
            </w:tcBorders>
            <w:shd w:val="clear" w:color="auto" w:fill="auto"/>
            <w:textDirection w:val="btLr"/>
            <w:vAlign w:val="center"/>
          </w:tcPr>
          <w:p w14:paraId="3412DB67" w14:textId="77777777" w:rsidR="008726BF" w:rsidRPr="00797FBE" w:rsidRDefault="008726BF" w:rsidP="001445AE">
            <w:pPr>
              <w:ind w:left="113" w:right="113"/>
              <w:jc w:val="center"/>
              <w:rPr>
                <w:rFonts w:ascii="B Mitra" w:eastAsiaTheme="minorHAnsi" w:hAnsi="B Mitra" w:cs="B Nazanin"/>
                <w:sz w:val="20"/>
                <w:szCs w:val="20"/>
                <w:lang w:bidi="fa-IR"/>
              </w:rPr>
            </w:pPr>
            <w:r w:rsidRPr="00797FBE">
              <w:rPr>
                <w:rFonts w:ascii="B Mitra" w:eastAsiaTheme="minorHAnsi" w:hAnsi="B Mitra" w:cs="B Nazanin"/>
                <w:sz w:val="20"/>
                <w:szCs w:val="20"/>
                <w:lang w:bidi="fa-IR"/>
              </w:rPr>
              <w:t>0/342</w:t>
            </w:r>
          </w:p>
        </w:tc>
      </w:tr>
    </w:tbl>
    <w:p w14:paraId="069CD7C5" w14:textId="77777777" w:rsidR="008726BF" w:rsidRPr="00797FBE" w:rsidRDefault="008726BF" w:rsidP="008726BF">
      <w:pPr>
        <w:bidi/>
        <w:spacing w:line="259" w:lineRule="auto"/>
        <w:jc w:val="right"/>
        <w:rPr>
          <w:rFonts w:eastAsiaTheme="minorHAnsi" w:cs="B Nazanin"/>
          <w:sz w:val="28"/>
          <w:rtl/>
        </w:rPr>
      </w:pPr>
      <w:bookmarkStart w:id="19" w:name="_Hlk133211213"/>
    </w:p>
    <w:p w14:paraId="239571D7" w14:textId="3C874DBF" w:rsidR="008726BF" w:rsidRPr="00797FBE" w:rsidRDefault="001C366F" w:rsidP="00551041">
      <w:pPr>
        <w:tabs>
          <w:tab w:val="left" w:pos="295"/>
        </w:tabs>
        <w:bidi/>
        <w:jc w:val="both"/>
        <w:rPr>
          <w:rFonts w:ascii="B Mitra" w:eastAsiaTheme="minorHAnsi" w:hAnsi="B Mitra" w:cs="B Nazanin"/>
          <w:rtl/>
          <w:lang w:bidi="fa-IR"/>
        </w:rPr>
      </w:pPr>
      <w:r w:rsidRPr="00797FBE">
        <w:rPr>
          <w:rFonts w:eastAsiaTheme="minorHAnsi" w:cs="B Nazanin" w:hint="cs"/>
          <w:rtl/>
          <w:lang w:bidi="fa-IR"/>
        </w:rPr>
        <w:t xml:space="preserve">یکی دیگر از </w:t>
      </w:r>
      <w:proofErr w:type="spellStart"/>
      <w:r w:rsidRPr="00797FBE">
        <w:rPr>
          <w:rFonts w:eastAsiaTheme="minorHAnsi" w:cs="B Nazanin" w:hint="cs"/>
          <w:rtl/>
          <w:lang w:bidi="fa-IR"/>
        </w:rPr>
        <w:t>آزمون‌های</w:t>
      </w:r>
      <w:proofErr w:type="spellEnd"/>
      <w:r w:rsidRPr="00797FBE">
        <w:rPr>
          <w:rFonts w:eastAsiaTheme="minorHAnsi" w:cs="B Nazanin" w:hint="cs"/>
          <w:rtl/>
          <w:lang w:bidi="fa-IR"/>
        </w:rPr>
        <w:t xml:space="preserve"> بخش ساختاری مدل پژوهش بررسی سطح معناداری و مقدار </w:t>
      </w:r>
      <w:proofErr w:type="spellStart"/>
      <w:r w:rsidRPr="00797FBE">
        <w:rPr>
          <w:rFonts w:eastAsiaTheme="minorHAnsi" w:cs="B Nazanin" w:hint="cs"/>
          <w:rtl/>
          <w:lang w:bidi="fa-IR"/>
        </w:rPr>
        <w:t>ضرایب</w:t>
      </w:r>
      <w:proofErr w:type="spellEnd"/>
      <w:r w:rsidRPr="00797FBE">
        <w:rPr>
          <w:rFonts w:eastAsiaTheme="minorHAnsi" w:cs="B Nazanin" w:hint="cs"/>
          <w:rtl/>
          <w:lang w:bidi="fa-IR"/>
        </w:rPr>
        <w:t xml:space="preserve"> مسیر است. برازش بخش ساختاری </w:t>
      </w:r>
      <w:proofErr w:type="spellStart"/>
      <w:r w:rsidR="008726BF" w:rsidRPr="00797FBE">
        <w:rPr>
          <w:rFonts w:eastAsiaTheme="minorHAnsi" w:cs="B Nazanin" w:hint="cs"/>
          <w:rtl/>
          <w:lang w:bidi="fa-IR"/>
        </w:rPr>
        <w:t>ضرایب</w:t>
      </w:r>
      <w:proofErr w:type="spellEnd"/>
      <w:r w:rsidR="008726BF" w:rsidRPr="00797FBE">
        <w:rPr>
          <w:rFonts w:eastAsiaTheme="minorHAnsi" w:cs="B Nazanin" w:hint="cs"/>
          <w:rtl/>
          <w:lang w:bidi="fa-IR"/>
        </w:rPr>
        <w:t xml:space="preserve"> معناداری </w:t>
      </w:r>
      <w:r w:rsidR="008726BF" w:rsidRPr="00797FBE">
        <w:rPr>
          <w:rFonts w:eastAsiaTheme="minorHAnsi" w:cs="B Nazanin"/>
          <w:sz w:val="22"/>
          <w:szCs w:val="22"/>
        </w:rPr>
        <w:t>z</w:t>
      </w:r>
      <w:r w:rsidR="008726BF" w:rsidRPr="00797FBE">
        <w:rPr>
          <w:rFonts w:eastAsiaTheme="minorHAnsi" w:cs="B Nazanin" w:hint="cs"/>
          <w:rtl/>
          <w:lang w:bidi="fa-IR"/>
        </w:rPr>
        <w:t xml:space="preserve"> یا </w:t>
      </w:r>
      <w:r w:rsidR="008726BF" w:rsidRPr="00797FBE">
        <w:rPr>
          <w:rFonts w:eastAsiaTheme="minorHAnsi" w:cs="B Nazanin"/>
          <w:sz w:val="22"/>
          <w:szCs w:val="22"/>
          <w:lang w:bidi="fa-IR"/>
        </w:rPr>
        <w:t>T-values</w:t>
      </w:r>
      <w:r w:rsidR="008726BF" w:rsidRPr="00797FBE">
        <w:rPr>
          <w:rFonts w:eastAsiaTheme="minorHAnsi" w:cs="B Nazanin" w:hint="cs"/>
          <w:rtl/>
          <w:lang w:bidi="fa-IR"/>
        </w:rPr>
        <w:t xml:space="preserve"> بیان می</w:t>
      </w:r>
      <w:r w:rsidR="008726BF" w:rsidRPr="00797FBE">
        <w:rPr>
          <w:rFonts w:eastAsiaTheme="minorHAnsi" w:cs="B Nazanin"/>
          <w:rtl/>
          <w:lang w:bidi="fa-IR"/>
        </w:rPr>
        <w:softHyphen/>
      </w:r>
      <w:r w:rsidR="008726BF" w:rsidRPr="00797FBE">
        <w:rPr>
          <w:rFonts w:eastAsiaTheme="minorHAnsi" w:cs="B Nazanin" w:hint="cs"/>
          <w:rtl/>
          <w:lang w:bidi="fa-IR"/>
        </w:rPr>
        <w:t xml:space="preserve">کنند که با سطح اطمینان 95% رابطه معناداری بین </w:t>
      </w:r>
      <w:proofErr w:type="spellStart"/>
      <w:r w:rsidR="008726BF" w:rsidRPr="00797FBE">
        <w:rPr>
          <w:rFonts w:eastAsiaTheme="minorHAnsi" w:cs="B Nazanin" w:hint="cs"/>
          <w:rtl/>
          <w:lang w:bidi="fa-IR"/>
        </w:rPr>
        <w:t>سازه</w:t>
      </w:r>
      <w:r w:rsidR="008726BF" w:rsidRPr="00797FBE">
        <w:rPr>
          <w:rFonts w:eastAsiaTheme="minorHAnsi" w:cs="B Nazanin"/>
          <w:rtl/>
          <w:lang w:bidi="fa-IR"/>
        </w:rPr>
        <w:softHyphen/>
      </w:r>
      <w:r w:rsidR="008726BF" w:rsidRPr="00797FBE">
        <w:rPr>
          <w:rFonts w:eastAsiaTheme="minorHAnsi" w:cs="B Nazanin" w:hint="cs"/>
          <w:rtl/>
          <w:lang w:bidi="fa-IR"/>
        </w:rPr>
        <w:t>ها</w:t>
      </w:r>
      <w:proofErr w:type="spellEnd"/>
      <w:r w:rsidR="008726BF" w:rsidRPr="00797FBE">
        <w:rPr>
          <w:rFonts w:eastAsiaTheme="minorHAnsi" w:cs="B Nazanin" w:hint="cs"/>
          <w:rtl/>
          <w:lang w:bidi="fa-IR"/>
        </w:rPr>
        <w:t xml:space="preserve"> وجود دارد. مقدار این </w:t>
      </w:r>
      <w:proofErr w:type="spellStart"/>
      <w:r w:rsidR="008726BF" w:rsidRPr="00797FBE">
        <w:rPr>
          <w:rFonts w:eastAsiaTheme="minorHAnsi" w:cs="B Nazanin" w:hint="cs"/>
          <w:rtl/>
          <w:lang w:bidi="fa-IR"/>
        </w:rPr>
        <w:t>ضرایب</w:t>
      </w:r>
      <w:proofErr w:type="spellEnd"/>
      <w:r w:rsidR="008726BF" w:rsidRPr="00797FBE">
        <w:rPr>
          <w:rFonts w:eastAsiaTheme="minorHAnsi" w:cs="B Nazanin" w:hint="cs"/>
          <w:rtl/>
          <w:lang w:bidi="fa-IR"/>
        </w:rPr>
        <w:t xml:space="preserve"> بایستی بیشتر از 96/1 باشند. با توجه به شکل </w:t>
      </w:r>
      <w:r w:rsidR="007D0B84" w:rsidRPr="00797FBE">
        <w:rPr>
          <w:rFonts w:eastAsiaTheme="minorHAnsi" w:cs="B Nazanin" w:hint="cs"/>
          <w:rtl/>
          <w:lang w:bidi="fa-IR"/>
        </w:rPr>
        <w:t>4</w:t>
      </w:r>
      <w:r w:rsidR="008726BF" w:rsidRPr="00797FBE">
        <w:rPr>
          <w:rFonts w:eastAsiaTheme="minorHAnsi" w:cs="B Nazanin" w:hint="cs"/>
          <w:rtl/>
          <w:lang w:bidi="fa-IR"/>
        </w:rPr>
        <w:t xml:space="preserve"> که </w:t>
      </w:r>
      <w:proofErr w:type="spellStart"/>
      <w:r w:rsidR="008726BF" w:rsidRPr="00797FBE">
        <w:rPr>
          <w:rFonts w:eastAsiaTheme="minorHAnsi" w:cs="B Nazanin" w:hint="cs"/>
          <w:rtl/>
          <w:lang w:bidi="fa-IR"/>
        </w:rPr>
        <w:t>ضرایب</w:t>
      </w:r>
      <w:proofErr w:type="spellEnd"/>
      <w:r w:rsidR="008726BF" w:rsidRPr="00797FBE">
        <w:rPr>
          <w:rFonts w:eastAsiaTheme="minorHAnsi" w:cs="B Nazanin" w:hint="cs"/>
          <w:rtl/>
          <w:lang w:bidi="fa-IR"/>
        </w:rPr>
        <w:t xml:space="preserve"> مسیر به همراه </w:t>
      </w:r>
      <w:proofErr w:type="spellStart"/>
      <w:r w:rsidR="008726BF" w:rsidRPr="00797FBE">
        <w:rPr>
          <w:rFonts w:eastAsiaTheme="minorHAnsi" w:cs="B Nazanin" w:hint="cs"/>
          <w:rtl/>
          <w:lang w:bidi="fa-IR"/>
        </w:rPr>
        <w:t>ضرایب</w:t>
      </w:r>
      <w:proofErr w:type="spellEnd"/>
      <w:r w:rsidR="008726BF" w:rsidRPr="00797FBE">
        <w:rPr>
          <w:rFonts w:eastAsiaTheme="minorHAnsi" w:cs="B Nazanin" w:hint="cs"/>
          <w:rtl/>
          <w:lang w:bidi="fa-IR"/>
        </w:rPr>
        <w:t xml:space="preserve"> معناداری مدل پژوهش را نمایش می</w:t>
      </w:r>
      <w:r w:rsidR="008726BF" w:rsidRPr="00797FBE">
        <w:rPr>
          <w:rFonts w:eastAsiaTheme="minorHAnsi" w:cs="B Nazanin"/>
          <w:rtl/>
          <w:lang w:bidi="fa-IR"/>
        </w:rPr>
        <w:softHyphen/>
      </w:r>
      <w:r w:rsidR="008726BF" w:rsidRPr="00797FBE">
        <w:rPr>
          <w:rFonts w:eastAsiaTheme="minorHAnsi" w:cs="B Nazanin" w:hint="cs"/>
          <w:rtl/>
          <w:lang w:bidi="fa-IR"/>
        </w:rPr>
        <w:t xml:space="preserve">دهد، ضریب معناداری مربوط به مسیرهای عملکرد مدیریت شهری به کیفیت زندگی و </w:t>
      </w:r>
      <w:r w:rsidR="00551041" w:rsidRPr="00797FBE">
        <w:rPr>
          <w:rFonts w:eastAsiaTheme="minorHAnsi" w:cs="B Nazanin" w:hint="cs"/>
          <w:rtl/>
          <w:lang w:bidi="fa-IR"/>
        </w:rPr>
        <w:t>رضایت از</w:t>
      </w:r>
      <w:r w:rsidR="008726BF" w:rsidRPr="00797FBE">
        <w:rPr>
          <w:rFonts w:eastAsiaTheme="minorHAnsi" w:cs="B Nazanin" w:hint="cs"/>
          <w:rtl/>
          <w:lang w:bidi="fa-IR"/>
        </w:rPr>
        <w:t xml:space="preserve"> خدمات الکترونیک به ترتیب 835/14 و 24، ضریب معناداری مربوط به مسیرهای </w:t>
      </w:r>
      <w:r w:rsidR="00551041" w:rsidRPr="00797FBE">
        <w:rPr>
          <w:rFonts w:eastAsiaTheme="minorHAnsi" w:cs="B Nazanin" w:hint="cs"/>
          <w:rtl/>
          <w:lang w:bidi="fa-IR"/>
        </w:rPr>
        <w:t>رضایت از</w:t>
      </w:r>
      <w:r w:rsidR="008726BF" w:rsidRPr="00797FBE">
        <w:rPr>
          <w:rFonts w:eastAsiaTheme="minorHAnsi" w:cs="B Nazanin" w:hint="cs"/>
          <w:rtl/>
          <w:lang w:bidi="fa-IR"/>
        </w:rPr>
        <w:t xml:space="preserve"> خدمات الکترونیک به کیفیت زندگی و قصد رفتاری به ترتیب 056/6 و 485/37 با سطح معناداری صفر است. همچنین </w:t>
      </w:r>
      <w:proofErr w:type="spellStart"/>
      <w:r w:rsidR="008726BF" w:rsidRPr="00797FBE">
        <w:rPr>
          <w:rFonts w:eastAsiaTheme="minorHAnsi" w:cs="B Nazanin" w:hint="cs"/>
          <w:rtl/>
          <w:lang w:bidi="fa-IR"/>
        </w:rPr>
        <w:t>ضرایب</w:t>
      </w:r>
      <w:proofErr w:type="spellEnd"/>
      <w:r w:rsidR="008726BF" w:rsidRPr="00797FBE">
        <w:rPr>
          <w:rFonts w:eastAsiaTheme="minorHAnsi" w:cs="B Nazanin" w:hint="cs"/>
          <w:rtl/>
          <w:lang w:bidi="fa-IR"/>
        </w:rPr>
        <w:t xml:space="preserve"> معناداری سایر </w:t>
      </w:r>
      <w:proofErr w:type="spellStart"/>
      <w:r w:rsidR="008726BF" w:rsidRPr="00797FBE">
        <w:rPr>
          <w:rFonts w:eastAsiaTheme="minorHAnsi" w:cs="B Nazanin" w:hint="cs"/>
          <w:rtl/>
          <w:lang w:bidi="fa-IR"/>
        </w:rPr>
        <w:t>مولفه</w:t>
      </w:r>
      <w:r w:rsidR="008726BF" w:rsidRPr="00797FBE">
        <w:rPr>
          <w:rFonts w:eastAsiaTheme="minorHAnsi" w:cs="B Nazanin"/>
          <w:rtl/>
          <w:lang w:bidi="fa-IR"/>
        </w:rPr>
        <w:softHyphen/>
      </w:r>
      <w:r w:rsidR="008726BF" w:rsidRPr="00797FBE">
        <w:rPr>
          <w:rFonts w:eastAsiaTheme="minorHAnsi" w:cs="B Nazanin" w:hint="cs"/>
          <w:rtl/>
          <w:lang w:bidi="fa-IR"/>
        </w:rPr>
        <w:t>ها</w:t>
      </w:r>
      <w:proofErr w:type="spellEnd"/>
      <w:r w:rsidR="008726BF" w:rsidRPr="00797FBE">
        <w:rPr>
          <w:rFonts w:eastAsiaTheme="minorHAnsi" w:cs="B Nazanin" w:hint="cs"/>
          <w:rtl/>
          <w:lang w:bidi="fa-IR"/>
        </w:rPr>
        <w:t xml:space="preserve"> در ساز</w:t>
      </w:r>
      <w:r w:rsidR="008726BF" w:rsidRPr="00797FBE">
        <w:rPr>
          <w:rFonts w:eastAsiaTheme="minorHAnsi" w:cs="B Nazanin"/>
          <w:rtl/>
          <w:lang w:bidi="fa-IR"/>
        </w:rPr>
        <w:softHyphen/>
      </w:r>
      <w:r w:rsidR="008726BF" w:rsidRPr="00797FBE">
        <w:rPr>
          <w:rFonts w:eastAsiaTheme="minorHAnsi" w:cs="B Nazanin" w:hint="cs"/>
          <w:rtl/>
          <w:lang w:bidi="fa-IR"/>
        </w:rPr>
        <w:t xml:space="preserve">های مرتبه دوم عملکرد مدیریت شهری و </w:t>
      </w:r>
      <w:r w:rsidR="00551041" w:rsidRPr="00797FBE">
        <w:rPr>
          <w:rFonts w:eastAsiaTheme="minorHAnsi" w:cs="B Nazanin" w:hint="cs"/>
          <w:rtl/>
          <w:lang w:bidi="fa-IR"/>
        </w:rPr>
        <w:t>رضایت</w:t>
      </w:r>
      <w:r w:rsidR="008726BF" w:rsidRPr="00797FBE">
        <w:rPr>
          <w:rFonts w:eastAsiaTheme="minorHAnsi" w:cs="B Nazanin" w:hint="cs"/>
          <w:rtl/>
          <w:lang w:bidi="fa-IR"/>
        </w:rPr>
        <w:t xml:space="preserve"> شهروندان </w:t>
      </w:r>
      <w:r w:rsidR="00551041" w:rsidRPr="00797FBE">
        <w:rPr>
          <w:rFonts w:eastAsiaTheme="minorHAnsi" w:cs="B Nazanin" w:hint="cs"/>
          <w:rtl/>
          <w:lang w:bidi="fa-IR"/>
        </w:rPr>
        <w:t>از</w:t>
      </w:r>
      <w:r w:rsidR="008726BF" w:rsidRPr="00797FBE">
        <w:rPr>
          <w:rFonts w:eastAsiaTheme="minorHAnsi" w:cs="B Nazanin" w:hint="cs"/>
          <w:rtl/>
          <w:lang w:bidi="fa-IR"/>
        </w:rPr>
        <w:t xml:space="preserve"> خدمات الکترونیک نیز بیشتر از 96/1 با سطح معناداری (000/0=</w:t>
      </w:r>
      <w:r w:rsidR="008726BF" w:rsidRPr="00797FBE">
        <w:rPr>
          <w:rFonts w:eastAsiaTheme="minorHAnsi" w:cs="B Nazanin"/>
          <w:sz w:val="22"/>
          <w:szCs w:val="22"/>
          <w:lang w:bidi="fa-IR"/>
        </w:rPr>
        <w:t>sig</w:t>
      </w:r>
      <w:r w:rsidR="008726BF" w:rsidRPr="00797FBE">
        <w:rPr>
          <w:rFonts w:eastAsiaTheme="minorHAnsi" w:cs="B Nazanin" w:hint="cs"/>
          <w:rtl/>
          <w:lang w:bidi="fa-IR"/>
        </w:rPr>
        <w:t>) هستند که معنادار بودن مسیرها و مناسب بودن مدل را گواهی می</w:t>
      </w:r>
      <w:r w:rsidR="008726BF" w:rsidRPr="00797FBE">
        <w:rPr>
          <w:rFonts w:eastAsiaTheme="minorHAnsi" w:cs="B Nazanin"/>
          <w:rtl/>
          <w:lang w:bidi="fa-IR"/>
        </w:rPr>
        <w:softHyphen/>
      </w:r>
      <w:r w:rsidR="008726BF" w:rsidRPr="00797FBE">
        <w:rPr>
          <w:rFonts w:eastAsiaTheme="minorHAnsi" w:cs="B Nazanin" w:hint="cs"/>
          <w:rtl/>
          <w:lang w:bidi="fa-IR"/>
        </w:rPr>
        <w:t xml:space="preserve">دهد. </w:t>
      </w:r>
      <w:r w:rsidR="008726BF" w:rsidRPr="00797FBE">
        <w:rPr>
          <w:rFonts w:eastAsiaTheme="minorHAnsi" w:cs="B Nazanin" w:hint="cs"/>
          <w:noProof/>
          <w:rtl/>
        </w:rPr>
        <w:t xml:space="preserve">به </w:t>
      </w:r>
      <w:r w:rsidR="008726BF" w:rsidRPr="00797FBE">
        <w:rPr>
          <w:rFonts w:ascii="B Mitra" w:eastAsiaTheme="minorHAnsi" w:hAnsi="B Mitra" w:cs="B Nazanin" w:hint="cs"/>
          <w:rtl/>
          <w:lang w:bidi="fa-IR"/>
        </w:rPr>
        <w:t xml:space="preserve">اعداد نشان داده شده بر روی مسیر </w:t>
      </w:r>
      <w:proofErr w:type="spellStart"/>
      <w:r w:rsidR="008726BF" w:rsidRPr="00797FBE">
        <w:rPr>
          <w:rFonts w:ascii="B Mitra" w:eastAsiaTheme="minorHAnsi" w:hAnsi="B Mitra" w:cs="B Nazanin" w:hint="cs"/>
          <w:rtl/>
          <w:lang w:bidi="fa-IR"/>
        </w:rPr>
        <w:t>سازه</w:t>
      </w:r>
      <w:r w:rsidR="008726BF" w:rsidRPr="00797FBE">
        <w:rPr>
          <w:rFonts w:ascii="B Mitra" w:eastAsiaTheme="minorHAnsi" w:hAnsi="B Mitra" w:cs="B Nazanin"/>
          <w:rtl/>
          <w:lang w:bidi="fa-IR"/>
        </w:rPr>
        <w:softHyphen/>
      </w:r>
      <w:r w:rsidR="008726BF" w:rsidRPr="00797FBE">
        <w:rPr>
          <w:rFonts w:ascii="B Mitra" w:eastAsiaTheme="minorHAnsi" w:hAnsi="B Mitra" w:cs="B Nazanin" w:hint="cs"/>
          <w:rtl/>
          <w:lang w:bidi="fa-IR"/>
        </w:rPr>
        <w:t>ها</w:t>
      </w:r>
      <w:proofErr w:type="spellEnd"/>
      <w:r w:rsidR="008726BF" w:rsidRPr="00797FBE">
        <w:rPr>
          <w:rFonts w:ascii="B Mitra" w:eastAsiaTheme="minorHAnsi" w:hAnsi="B Mitra" w:cs="B Nazanin" w:hint="cs"/>
          <w:rtl/>
          <w:lang w:bidi="fa-IR"/>
        </w:rPr>
        <w:t xml:space="preserve"> مطابق شکل </w:t>
      </w:r>
      <w:r w:rsidR="007D0B84" w:rsidRPr="00797FBE">
        <w:rPr>
          <w:rFonts w:ascii="B Mitra" w:eastAsiaTheme="minorHAnsi" w:hAnsi="B Mitra" w:cs="B Nazanin" w:hint="cs"/>
          <w:rtl/>
          <w:lang w:bidi="fa-IR"/>
        </w:rPr>
        <w:t>4</w:t>
      </w:r>
      <w:r w:rsidR="008726BF" w:rsidRPr="00797FBE">
        <w:rPr>
          <w:rFonts w:ascii="B Mitra" w:eastAsiaTheme="minorHAnsi" w:hAnsi="B Mitra" w:cs="B Nazanin" w:hint="cs"/>
          <w:rtl/>
          <w:lang w:bidi="fa-IR"/>
        </w:rPr>
        <w:t xml:space="preserve">، </w:t>
      </w:r>
      <w:r w:rsidR="008726BF" w:rsidRPr="00797FBE">
        <w:rPr>
          <w:rFonts w:ascii="B Mitra" w:eastAsiaTheme="minorHAnsi" w:hAnsi="B Mitra" w:cs="B Nazanin"/>
          <w:rtl/>
          <w:lang w:bidi="fa-IR"/>
        </w:rPr>
        <w:t>ضریب مسیر</w:t>
      </w:r>
      <w:r w:rsidR="008726BF" w:rsidRPr="00797FBE">
        <w:rPr>
          <w:rFonts w:ascii="B Mitra" w:eastAsiaTheme="minorHAnsi" w:hAnsi="B Mitra" w:cs="B Nazanin" w:hint="cs"/>
          <w:rtl/>
          <w:lang w:bidi="fa-IR"/>
        </w:rPr>
        <w:t xml:space="preserve"> گفته می</w:t>
      </w:r>
      <w:r w:rsidR="008726BF" w:rsidRPr="00797FBE">
        <w:rPr>
          <w:rFonts w:ascii="B Mitra" w:eastAsiaTheme="minorHAnsi" w:hAnsi="B Mitra" w:cs="B Nazanin"/>
          <w:rtl/>
          <w:lang w:bidi="fa-IR"/>
        </w:rPr>
        <w:softHyphen/>
      </w:r>
      <w:r w:rsidR="008726BF" w:rsidRPr="00797FBE">
        <w:rPr>
          <w:rFonts w:ascii="B Mitra" w:eastAsiaTheme="minorHAnsi" w:hAnsi="B Mitra" w:cs="B Nazanin" w:hint="cs"/>
          <w:rtl/>
          <w:lang w:bidi="fa-IR"/>
        </w:rPr>
        <w:t>شود که</w:t>
      </w:r>
      <w:r w:rsidR="008726BF" w:rsidRPr="00797FBE">
        <w:rPr>
          <w:rFonts w:ascii="B Mitra" w:eastAsiaTheme="minorHAnsi" w:hAnsi="B Mitra" w:cs="B Nazanin"/>
          <w:rtl/>
          <w:lang w:bidi="fa-IR"/>
        </w:rPr>
        <w:t xml:space="preserve"> </w:t>
      </w:r>
      <w:r w:rsidR="008726BF" w:rsidRPr="00797FBE">
        <w:rPr>
          <w:rFonts w:ascii="B Mitra" w:eastAsiaTheme="minorHAnsi" w:hAnsi="B Mitra" w:cs="B Nazanin" w:hint="cs"/>
          <w:rtl/>
          <w:lang w:bidi="fa-IR"/>
        </w:rPr>
        <w:t>نشانگر</w:t>
      </w:r>
      <w:r w:rsidR="008726BF" w:rsidRPr="00797FBE">
        <w:rPr>
          <w:rFonts w:ascii="B Mitra" w:eastAsiaTheme="minorHAnsi" w:hAnsi="B Mitra" w:cs="B Nazanin"/>
          <w:rtl/>
          <w:lang w:bidi="fa-IR"/>
        </w:rPr>
        <w:t xml:space="preserve"> </w:t>
      </w:r>
      <w:proofErr w:type="spellStart"/>
      <w:r w:rsidR="008726BF" w:rsidRPr="00797FBE">
        <w:rPr>
          <w:rFonts w:ascii="B Mitra" w:eastAsiaTheme="minorHAnsi" w:hAnsi="B Mitra" w:cs="B Nazanin"/>
          <w:rtl/>
          <w:lang w:bidi="fa-IR"/>
        </w:rPr>
        <w:t>بتای</w:t>
      </w:r>
      <w:proofErr w:type="spellEnd"/>
      <w:r w:rsidR="008726BF" w:rsidRPr="00797FBE">
        <w:rPr>
          <w:rFonts w:ascii="B Mitra" w:eastAsiaTheme="minorHAnsi" w:hAnsi="B Mitra" w:cs="B Nazanin"/>
          <w:rtl/>
          <w:lang w:bidi="fa-IR"/>
        </w:rPr>
        <w:t xml:space="preserve"> استاندارد شده در </w:t>
      </w:r>
      <w:proofErr w:type="spellStart"/>
      <w:r w:rsidR="008726BF" w:rsidRPr="00797FBE">
        <w:rPr>
          <w:rFonts w:ascii="B Mitra" w:eastAsiaTheme="minorHAnsi" w:hAnsi="B Mitra" w:cs="B Nazanin"/>
          <w:rtl/>
          <w:lang w:bidi="fa-IR"/>
        </w:rPr>
        <w:t>رگرسیون</w:t>
      </w:r>
      <w:proofErr w:type="spellEnd"/>
      <w:r w:rsidR="008726BF" w:rsidRPr="00797FBE">
        <w:rPr>
          <w:rFonts w:ascii="B Mitra" w:eastAsiaTheme="minorHAnsi" w:hAnsi="B Mitra" w:cs="B Nazanin"/>
          <w:rtl/>
          <w:lang w:bidi="fa-IR"/>
        </w:rPr>
        <w:t xml:space="preserve"> یا ضریب همبستگی دو سازه است و </w:t>
      </w:r>
      <w:r w:rsidR="008726BF" w:rsidRPr="00797FBE">
        <w:rPr>
          <w:rFonts w:ascii="B Mitra" w:eastAsiaTheme="minorHAnsi" w:hAnsi="B Mitra" w:cs="B Nazanin" w:hint="cs"/>
          <w:rtl/>
          <w:lang w:bidi="fa-IR"/>
        </w:rPr>
        <w:t>جهت</w:t>
      </w:r>
      <w:r w:rsidR="008726BF" w:rsidRPr="00797FBE">
        <w:rPr>
          <w:rFonts w:ascii="B Mitra" w:eastAsiaTheme="minorHAnsi" w:hAnsi="B Mitra" w:cs="B Nazanin"/>
          <w:rtl/>
          <w:lang w:bidi="fa-IR"/>
        </w:rPr>
        <w:t xml:space="preserve"> بررسی میزان ت</w:t>
      </w:r>
      <w:r w:rsidR="008726BF" w:rsidRPr="00797FBE">
        <w:rPr>
          <w:rFonts w:ascii="B Mitra" w:eastAsiaTheme="minorHAnsi" w:hAnsi="B Mitra" w:cs="B Nazanin" w:hint="cs"/>
          <w:rtl/>
          <w:lang w:bidi="fa-IR"/>
        </w:rPr>
        <w:t>ا</w:t>
      </w:r>
      <w:r w:rsidR="008726BF" w:rsidRPr="00797FBE">
        <w:rPr>
          <w:rFonts w:ascii="B Mitra" w:eastAsiaTheme="minorHAnsi" w:hAnsi="B Mitra" w:cs="B Nazanin"/>
          <w:rtl/>
          <w:lang w:bidi="fa-IR"/>
        </w:rPr>
        <w:t>ثیر ی</w:t>
      </w:r>
      <w:r w:rsidR="008726BF" w:rsidRPr="00797FBE">
        <w:rPr>
          <w:rFonts w:ascii="B Mitra" w:eastAsiaTheme="minorHAnsi" w:hAnsi="B Mitra" w:cs="B Nazanin" w:hint="cs"/>
          <w:rtl/>
          <w:lang w:bidi="fa-IR"/>
        </w:rPr>
        <w:t>ک</w:t>
      </w:r>
      <w:r w:rsidR="008726BF" w:rsidRPr="00797FBE">
        <w:rPr>
          <w:rFonts w:ascii="B Mitra" w:eastAsiaTheme="minorHAnsi" w:hAnsi="B Mitra" w:cs="B Nazanin"/>
          <w:rtl/>
          <w:lang w:bidi="fa-IR"/>
        </w:rPr>
        <w:t xml:space="preserve"> متغیر بر متغیر دیگر </w:t>
      </w:r>
      <w:r w:rsidR="008726BF" w:rsidRPr="00797FBE">
        <w:rPr>
          <w:rFonts w:ascii="B Mitra" w:eastAsiaTheme="minorHAnsi" w:hAnsi="B Mitra" w:cs="B Nazanin" w:hint="cs"/>
          <w:rtl/>
          <w:lang w:bidi="fa-IR"/>
        </w:rPr>
        <w:t>بکار می</w:t>
      </w:r>
      <w:r w:rsidR="008726BF" w:rsidRPr="00797FBE">
        <w:rPr>
          <w:rFonts w:ascii="B Mitra" w:eastAsiaTheme="minorHAnsi" w:hAnsi="B Mitra" w:cs="B Nazanin"/>
          <w:rtl/>
          <w:lang w:bidi="fa-IR"/>
        </w:rPr>
        <w:softHyphen/>
      </w:r>
      <w:r w:rsidR="008726BF" w:rsidRPr="00797FBE">
        <w:rPr>
          <w:rFonts w:ascii="B Mitra" w:eastAsiaTheme="minorHAnsi" w:hAnsi="B Mitra" w:cs="B Nazanin" w:hint="cs"/>
          <w:rtl/>
          <w:lang w:bidi="fa-IR"/>
        </w:rPr>
        <w:t xml:space="preserve">رود. </w:t>
      </w:r>
      <w:r w:rsidR="008726BF" w:rsidRPr="00797FBE">
        <w:rPr>
          <w:rFonts w:eastAsiaTheme="minorHAnsi" w:cs="B Nazanin" w:hint="cs"/>
          <w:rtl/>
          <w:lang w:bidi="fa-IR"/>
        </w:rPr>
        <w:t xml:space="preserve">بررسی </w:t>
      </w:r>
      <w:proofErr w:type="spellStart"/>
      <w:r w:rsidR="008726BF" w:rsidRPr="00797FBE">
        <w:rPr>
          <w:rFonts w:eastAsiaTheme="minorHAnsi" w:cs="B Nazanin" w:hint="cs"/>
          <w:rtl/>
          <w:lang w:bidi="fa-IR"/>
        </w:rPr>
        <w:t>ضرایب</w:t>
      </w:r>
      <w:proofErr w:type="spellEnd"/>
      <w:r w:rsidR="008726BF" w:rsidRPr="00797FBE">
        <w:rPr>
          <w:rFonts w:eastAsiaTheme="minorHAnsi" w:cs="B Nazanin" w:hint="cs"/>
          <w:rtl/>
          <w:lang w:bidi="fa-IR"/>
        </w:rPr>
        <w:t xml:space="preserve"> استاندارد شده بار عاملی </w:t>
      </w:r>
      <w:proofErr w:type="spellStart"/>
      <w:r w:rsidR="008726BF" w:rsidRPr="00797FBE">
        <w:rPr>
          <w:rFonts w:eastAsiaTheme="minorHAnsi" w:cs="B Nazanin" w:hint="cs"/>
          <w:rtl/>
          <w:lang w:bidi="fa-IR"/>
        </w:rPr>
        <w:t>بیان</w:t>
      </w:r>
      <w:r w:rsidR="008726BF" w:rsidRPr="00797FBE">
        <w:rPr>
          <w:rFonts w:eastAsiaTheme="minorHAnsi" w:cs="B Nazanin"/>
          <w:rtl/>
          <w:lang w:bidi="fa-IR"/>
        </w:rPr>
        <w:softHyphen/>
      </w:r>
      <w:r w:rsidR="008726BF" w:rsidRPr="00797FBE">
        <w:rPr>
          <w:rFonts w:eastAsiaTheme="minorHAnsi" w:cs="B Nazanin" w:hint="cs"/>
          <w:rtl/>
          <w:lang w:bidi="fa-IR"/>
        </w:rPr>
        <w:t>کننده</w:t>
      </w:r>
      <w:proofErr w:type="spellEnd"/>
      <w:r w:rsidR="008726BF" w:rsidRPr="00797FBE">
        <w:rPr>
          <w:rFonts w:eastAsiaTheme="minorHAnsi" w:cs="B Nazanin" w:hint="cs"/>
          <w:rtl/>
          <w:lang w:bidi="fa-IR"/>
        </w:rPr>
        <w:t xml:space="preserve"> رابطه مستقیم یا غیرمستقیم متغیرهای </w:t>
      </w:r>
      <w:proofErr w:type="spellStart"/>
      <w:r w:rsidR="008726BF" w:rsidRPr="00797FBE">
        <w:rPr>
          <w:rFonts w:eastAsiaTheme="minorHAnsi" w:cs="B Nazanin" w:hint="cs"/>
          <w:rtl/>
          <w:lang w:bidi="fa-IR"/>
        </w:rPr>
        <w:t>درونزا</w:t>
      </w:r>
      <w:proofErr w:type="spellEnd"/>
      <w:r w:rsidR="008726BF" w:rsidRPr="00797FBE">
        <w:rPr>
          <w:rFonts w:eastAsiaTheme="minorHAnsi" w:cs="B Nazanin" w:hint="cs"/>
          <w:rtl/>
          <w:lang w:bidi="fa-IR"/>
        </w:rPr>
        <w:t xml:space="preserve"> و </w:t>
      </w:r>
      <w:proofErr w:type="spellStart"/>
      <w:r w:rsidR="008726BF" w:rsidRPr="00797FBE">
        <w:rPr>
          <w:rFonts w:eastAsiaTheme="minorHAnsi" w:cs="B Nazanin" w:hint="cs"/>
          <w:rtl/>
          <w:lang w:bidi="fa-IR"/>
        </w:rPr>
        <w:t>برونزا</w:t>
      </w:r>
      <w:proofErr w:type="spellEnd"/>
      <w:r w:rsidR="008726BF" w:rsidRPr="00797FBE">
        <w:rPr>
          <w:rFonts w:eastAsiaTheme="minorHAnsi" w:cs="B Nazanin" w:hint="cs"/>
          <w:rtl/>
          <w:lang w:bidi="fa-IR"/>
        </w:rPr>
        <w:t xml:space="preserve"> می</w:t>
      </w:r>
      <w:r w:rsidR="008726BF" w:rsidRPr="00797FBE">
        <w:rPr>
          <w:rFonts w:eastAsiaTheme="minorHAnsi" w:cs="B Nazanin"/>
          <w:rtl/>
          <w:lang w:bidi="fa-IR"/>
        </w:rPr>
        <w:softHyphen/>
      </w:r>
      <w:r w:rsidR="008726BF" w:rsidRPr="00797FBE">
        <w:rPr>
          <w:rFonts w:eastAsiaTheme="minorHAnsi" w:cs="B Nazanin" w:hint="cs"/>
          <w:rtl/>
          <w:lang w:bidi="fa-IR"/>
        </w:rPr>
        <w:t xml:space="preserve">باشد. بزرگی آن حکایت از قدرت رابطه دارد. </w:t>
      </w:r>
      <w:r w:rsidR="008726BF" w:rsidRPr="00797FBE">
        <w:rPr>
          <w:rFonts w:ascii="B Mitra" w:eastAsiaTheme="minorHAnsi" w:hAnsi="B Mitra" w:cs="B Nazanin" w:hint="cs"/>
          <w:rtl/>
          <w:lang w:bidi="fa-IR"/>
        </w:rPr>
        <w:t xml:space="preserve">بر این اساس، </w:t>
      </w:r>
      <w:proofErr w:type="spellStart"/>
      <w:r w:rsidR="008726BF" w:rsidRPr="00797FBE">
        <w:rPr>
          <w:rFonts w:ascii="B Mitra" w:eastAsiaTheme="minorHAnsi" w:hAnsi="B Mitra" w:cs="B Nazanin" w:hint="cs"/>
          <w:rtl/>
          <w:lang w:bidi="fa-IR"/>
        </w:rPr>
        <w:t>مولفه</w:t>
      </w:r>
      <w:proofErr w:type="spellEnd"/>
      <w:r w:rsidR="008726BF" w:rsidRPr="00797FBE">
        <w:rPr>
          <w:rFonts w:ascii="B Mitra" w:eastAsiaTheme="minorHAnsi" w:hAnsi="B Mitra" w:cs="B Nazanin"/>
          <w:rtl/>
          <w:lang w:bidi="fa-IR"/>
        </w:rPr>
        <w:softHyphen/>
      </w:r>
      <w:r w:rsidR="008726BF" w:rsidRPr="00797FBE">
        <w:rPr>
          <w:rFonts w:ascii="B Mitra" w:eastAsiaTheme="minorHAnsi" w:hAnsi="B Mitra" w:cs="B Nazanin" w:hint="cs"/>
          <w:rtl/>
          <w:lang w:bidi="fa-IR"/>
        </w:rPr>
        <w:t xml:space="preserve"> «</w:t>
      </w:r>
      <w:r w:rsidR="008726BF" w:rsidRPr="00797FBE">
        <w:rPr>
          <w:rFonts w:ascii="B Mitra" w:eastAsiaTheme="minorHAnsi" w:hAnsi="B Mitra" w:cs="B Nazanin"/>
          <w:rtl/>
          <w:lang w:bidi="fa-IR"/>
        </w:rPr>
        <w:t>پ</w:t>
      </w:r>
      <w:r w:rsidR="008726BF" w:rsidRPr="00797FBE">
        <w:rPr>
          <w:rFonts w:ascii="B Mitra" w:eastAsiaTheme="minorHAnsi" w:hAnsi="B Mitra" w:cs="B Nazanin" w:hint="cs"/>
          <w:rtl/>
          <w:lang w:bidi="fa-IR"/>
        </w:rPr>
        <w:t>ی</w:t>
      </w:r>
      <w:r w:rsidR="008726BF" w:rsidRPr="00797FBE">
        <w:rPr>
          <w:rFonts w:ascii="B Mitra" w:eastAsiaTheme="minorHAnsi" w:hAnsi="B Mitra" w:cs="B Nazanin" w:hint="eastAsia"/>
          <w:rtl/>
          <w:lang w:bidi="fa-IR"/>
        </w:rPr>
        <w:t>وندها</w:t>
      </w:r>
      <w:r w:rsidR="008726BF" w:rsidRPr="00797FBE">
        <w:rPr>
          <w:rFonts w:ascii="B Mitra" w:eastAsiaTheme="minorHAnsi" w:hAnsi="B Mitra" w:cs="B Nazanin" w:hint="cs"/>
          <w:rtl/>
          <w:lang w:bidi="fa-IR"/>
        </w:rPr>
        <w:t>» با ضریب مسیر 87/0</w:t>
      </w:r>
      <w:r w:rsidR="008726BF" w:rsidRPr="00797FBE">
        <w:rPr>
          <w:rFonts w:ascii="B Mitra" w:eastAsiaTheme="minorHAnsi" w:hAnsi="B Mitra" w:cs="B Nazanin" w:hint="cs"/>
          <w:b/>
          <w:bCs/>
          <w:rtl/>
          <w:lang w:bidi="fa-IR"/>
        </w:rPr>
        <w:t xml:space="preserve"> </w:t>
      </w:r>
      <w:r w:rsidR="008726BF" w:rsidRPr="00797FBE">
        <w:rPr>
          <w:rFonts w:ascii="B Mitra" w:eastAsiaTheme="minorHAnsi" w:hAnsi="B Mitra" w:cs="B Nazanin" w:hint="cs"/>
          <w:rtl/>
          <w:lang w:bidi="fa-IR"/>
        </w:rPr>
        <w:t xml:space="preserve">در رابطه با عملکرد مدیریت شهری و </w:t>
      </w:r>
      <w:proofErr w:type="spellStart"/>
      <w:r w:rsidR="008726BF" w:rsidRPr="00797FBE">
        <w:rPr>
          <w:rFonts w:ascii="B Mitra" w:eastAsiaTheme="minorHAnsi" w:hAnsi="B Mitra" w:cs="B Nazanin" w:hint="cs"/>
          <w:rtl/>
          <w:lang w:bidi="fa-IR"/>
        </w:rPr>
        <w:t>مولفه</w:t>
      </w:r>
      <w:proofErr w:type="spellEnd"/>
      <w:r w:rsidR="008726BF" w:rsidRPr="00797FBE">
        <w:rPr>
          <w:rFonts w:ascii="B Mitra" w:eastAsiaTheme="minorHAnsi" w:hAnsi="B Mitra" w:cs="B Nazanin" w:hint="cs"/>
          <w:rtl/>
          <w:lang w:bidi="fa-IR"/>
        </w:rPr>
        <w:t xml:space="preserve"> «</w:t>
      </w:r>
      <w:proofErr w:type="spellStart"/>
      <w:r w:rsidR="008726BF" w:rsidRPr="00797FBE">
        <w:rPr>
          <w:rFonts w:ascii="B Mitra" w:eastAsiaTheme="minorHAnsi" w:hAnsi="B Mitra" w:cs="B Nazanin"/>
          <w:rtl/>
          <w:lang w:bidi="fa-IR"/>
        </w:rPr>
        <w:t>آسان‌ساز</w:t>
      </w:r>
      <w:r w:rsidR="008726BF" w:rsidRPr="00797FBE">
        <w:rPr>
          <w:rFonts w:ascii="B Mitra" w:eastAsiaTheme="minorHAnsi" w:hAnsi="B Mitra" w:cs="B Nazanin" w:hint="cs"/>
          <w:rtl/>
          <w:lang w:bidi="fa-IR"/>
        </w:rPr>
        <w:t>ی</w:t>
      </w:r>
      <w:proofErr w:type="spellEnd"/>
      <w:r w:rsidR="008726BF" w:rsidRPr="00797FBE">
        <w:rPr>
          <w:rFonts w:ascii="B Mitra" w:eastAsiaTheme="minorHAnsi" w:hAnsi="B Mitra" w:cs="B Nazanin"/>
          <w:rtl/>
          <w:lang w:bidi="fa-IR"/>
        </w:rPr>
        <w:t xml:space="preserve"> فعال</w:t>
      </w:r>
      <w:r w:rsidR="008726BF" w:rsidRPr="00797FBE">
        <w:rPr>
          <w:rFonts w:ascii="B Mitra" w:eastAsiaTheme="minorHAnsi" w:hAnsi="B Mitra" w:cs="B Nazanin" w:hint="cs"/>
          <w:rtl/>
          <w:lang w:bidi="fa-IR"/>
        </w:rPr>
        <w:t>ی</w:t>
      </w:r>
      <w:r w:rsidR="008726BF" w:rsidRPr="00797FBE">
        <w:rPr>
          <w:rFonts w:ascii="B Mitra" w:eastAsiaTheme="minorHAnsi" w:hAnsi="B Mitra" w:cs="B Nazanin" w:hint="eastAsia"/>
          <w:rtl/>
          <w:lang w:bidi="fa-IR"/>
        </w:rPr>
        <w:t>ت</w:t>
      </w:r>
      <w:r w:rsidR="008726BF" w:rsidRPr="00797FBE">
        <w:rPr>
          <w:rFonts w:ascii="B Mitra" w:eastAsiaTheme="minorHAnsi" w:hAnsi="B Mitra" w:cs="B Nazanin" w:hint="cs"/>
          <w:rtl/>
          <w:lang w:bidi="fa-IR"/>
        </w:rPr>
        <w:t xml:space="preserve">» با ضریب مسیر 841/0 در ارتباط با </w:t>
      </w:r>
      <w:r w:rsidR="00551041" w:rsidRPr="00797FBE">
        <w:rPr>
          <w:rFonts w:ascii="B Mitra" w:eastAsiaTheme="minorHAnsi" w:hAnsi="B Mitra" w:cs="B Nazanin" w:hint="cs"/>
          <w:rtl/>
          <w:lang w:bidi="fa-IR"/>
        </w:rPr>
        <w:t>رضایت</w:t>
      </w:r>
      <w:r w:rsidR="008726BF" w:rsidRPr="00797FBE">
        <w:rPr>
          <w:rFonts w:ascii="B Mitra" w:eastAsiaTheme="minorHAnsi" w:hAnsi="B Mitra" w:cs="B Nazanin" w:hint="cs"/>
          <w:rtl/>
          <w:lang w:bidi="fa-IR"/>
        </w:rPr>
        <w:t xml:space="preserve"> شهروندان </w:t>
      </w:r>
      <w:r w:rsidR="00551041" w:rsidRPr="00797FBE">
        <w:rPr>
          <w:rFonts w:ascii="B Mitra" w:eastAsiaTheme="minorHAnsi" w:hAnsi="B Mitra" w:cs="B Nazanin" w:hint="cs"/>
          <w:rtl/>
          <w:lang w:bidi="fa-IR"/>
        </w:rPr>
        <w:t xml:space="preserve">از </w:t>
      </w:r>
      <w:r w:rsidR="008726BF" w:rsidRPr="00797FBE">
        <w:rPr>
          <w:rFonts w:ascii="B Mitra" w:eastAsiaTheme="minorHAnsi" w:hAnsi="B Mitra" w:cs="B Nazanin" w:hint="cs"/>
          <w:rtl/>
          <w:lang w:bidi="fa-IR"/>
        </w:rPr>
        <w:t xml:space="preserve">خدمات الکترونیک بیشترین تاثیر را دارند. عملکرد مدیریت شهری با ضریب مسیر 717/0 بر </w:t>
      </w:r>
      <w:r w:rsidR="00551041" w:rsidRPr="00797FBE">
        <w:rPr>
          <w:rFonts w:ascii="B Mitra" w:eastAsiaTheme="minorHAnsi" w:hAnsi="B Mitra" w:cs="B Nazanin" w:hint="cs"/>
          <w:rtl/>
          <w:lang w:bidi="fa-IR"/>
        </w:rPr>
        <w:t>رضایت از</w:t>
      </w:r>
      <w:r w:rsidR="008726BF" w:rsidRPr="00797FBE">
        <w:rPr>
          <w:rFonts w:ascii="B Mitra" w:eastAsiaTheme="minorHAnsi" w:hAnsi="B Mitra" w:cs="B Nazanin" w:hint="cs"/>
          <w:rtl/>
          <w:lang w:bidi="fa-IR"/>
        </w:rPr>
        <w:t xml:space="preserve"> خدمات الکترونیک تاثیر می</w:t>
      </w:r>
      <w:r w:rsidR="008726BF" w:rsidRPr="00797FBE">
        <w:rPr>
          <w:rFonts w:ascii="B Mitra" w:eastAsiaTheme="minorHAnsi" w:hAnsi="B Mitra" w:cs="B Nazanin"/>
          <w:rtl/>
          <w:lang w:bidi="fa-IR"/>
        </w:rPr>
        <w:softHyphen/>
      </w:r>
      <w:r w:rsidR="008726BF" w:rsidRPr="00797FBE">
        <w:rPr>
          <w:rFonts w:ascii="B Mitra" w:eastAsiaTheme="minorHAnsi" w:hAnsi="B Mitra" w:cs="B Nazanin" w:hint="cs"/>
          <w:rtl/>
          <w:lang w:bidi="fa-IR"/>
        </w:rPr>
        <w:t xml:space="preserve">گذارد. همچنین این دو عامل به ترتیب با </w:t>
      </w:r>
      <w:proofErr w:type="spellStart"/>
      <w:r w:rsidR="008726BF" w:rsidRPr="00797FBE">
        <w:rPr>
          <w:rFonts w:ascii="B Mitra" w:eastAsiaTheme="minorHAnsi" w:hAnsi="B Mitra" w:cs="B Nazanin" w:hint="cs"/>
          <w:rtl/>
          <w:lang w:bidi="fa-IR"/>
        </w:rPr>
        <w:t>ضرایب</w:t>
      </w:r>
      <w:proofErr w:type="spellEnd"/>
      <w:r w:rsidR="008726BF" w:rsidRPr="00797FBE">
        <w:rPr>
          <w:rFonts w:ascii="B Mitra" w:eastAsiaTheme="minorHAnsi" w:hAnsi="B Mitra" w:cs="B Nazanin" w:hint="cs"/>
          <w:rtl/>
          <w:lang w:bidi="fa-IR"/>
        </w:rPr>
        <w:t xml:space="preserve"> مسیر 58/0 و 252/0 بر </w:t>
      </w:r>
      <w:proofErr w:type="spellStart"/>
      <w:r w:rsidR="008726BF" w:rsidRPr="00797FBE">
        <w:rPr>
          <w:rFonts w:ascii="B Mitra" w:eastAsiaTheme="minorHAnsi" w:hAnsi="B Mitra" w:cs="B Nazanin" w:hint="cs"/>
          <w:rtl/>
          <w:lang w:bidi="fa-IR"/>
        </w:rPr>
        <w:t>مولفه</w:t>
      </w:r>
      <w:proofErr w:type="spellEnd"/>
      <w:r w:rsidR="008726BF" w:rsidRPr="00797FBE">
        <w:rPr>
          <w:rFonts w:ascii="B Mitra" w:eastAsiaTheme="minorHAnsi" w:hAnsi="B Mitra" w:cs="B Nazanin" w:hint="cs"/>
          <w:rtl/>
          <w:lang w:bidi="fa-IR"/>
        </w:rPr>
        <w:t xml:space="preserve"> کیفیت زندگی تاثیر می</w:t>
      </w:r>
      <w:r w:rsidR="008726BF" w:rsidRPr="00797FBE">
        <w:rPr>
          <w:rFonts w:ascii="B Mitra" w:eastAsiaTheme="minorHAnsi" w:hAnsi="B Mitra" w:cs="B Nazanin"/>
          <w:rtl/>
          <w:lang w:bidi="fa-IR"/>
        </w:rPr>
        <w:softHyphen/>
      </w:r>
      <w:r w:rsidR="008726BF" w:rsidRPr="00797FBE">
        <w:rPr>
          <w:rFonts w:ascii="B Mitra" w:eastAsiaTheme="minorHAnsi" w:hAnsi="B Mitra" w:cs="B Nazanin" w:hint="cs"/>
          <w:rtl/>
          <w:lang w:bidi="fa-IR"/>
        </w:rPr>
        <w:t xml:space="preserve">گذارند و در نهایت نیز </w:t>
      </w:r>
      <w:r w:rsidR="00551041" w:rsidRPr="00797FBE">
        <w:rPr>
          <w:rFonts w:ascii="B Mitra" w:eastAsiaTheme="minorHAnsi" w:hAnsi="B Mitra" w:cs="B Nazanin" w:hint="cs"/>
          <w:rtl/>
          <w:lang w:bidi="fa-IR"/>
        </w:rPr>
        <w:t>رضایت از</w:t>
      </w:r>
      <w:r w:rsidR="008726BF" w:rsidRPr="00797FBE">
        <w:rPr>
          <w:rFonts w:ascii="B Mitra" w:eastAsiaTheme="minorHAnsi" w:hAnsi="B Mitra" w:cs="B Nazanin" w:hint="cs"/>
          <w:rtl/>
          <w:lang w:bidi="fa-IR"/>
        </w:rPr>
        <w:t xml:space="preserve"> خدمات الکترونیک با ضریب مسیر 757/0 بر قصد رفتاری شهروندان تاثیرگذار است.</w:t>
      </w:r>
    </w:p>
    <w:bookmarkEnd w:id="17"/>
    <w:p w14:paraId="373D1834" w14:textId="6760D846" w:rsidR="008726BF" w:rsidRPr="00797FBE" w:rsidRDefault="008726BF" w:rsidP="00551041">
      <w:pPr>
        <w:tabs>
          <w:tab w:val="left" w:pos="295"/>
        </w:tabs>
        <w:bidi/>
        <w:jc w:val="both"/>
        <w:rPr>
          <w:rFonts w:asciiTheme="minorHAnsi" w:eastAsiaTheme="minorHAnsi" w:hAnsiTheme="minorHAnsi" w:cs="B Nazanin"/>
          <w:rtl/>
          <w:lang w:bidi="fa-IR"/>
        </w:rPr>
      </w:pPr>
      <w:r w:rsidRPr="00797FBE">
        <w:rPr>
          <w:rFonts w:asciiTheme="minorHAnsi" w:eastAsiaTheme="minorHAnsi" w:hAnsiTheme="minorHAnsi" w:cs="B Nazanin" w:hint="cs"/>
          <w:rtl/>
          <w:lang w:bidi="fa-IR"/>
        </w:rPr>
        <w:lastRenderedPageBreak/>
        <w:t xml:space="preserve">در پژوهش حاضر، </w:t>
      </w:r>
      <w:r w:rsidR="00551041" w:rsidRPr="00797FBE">
        <w:rPr>
          <w:rFonts w:asciiTheme="minorHAnsi" w:eastAsiaTheme="minorHAnsi" w:hAnsiTheme="minorHAnsi" w:cs="B Nazanin" w:hint="cs"/>
          <w:rtl/>
          <w:lang w:bidi="fa-IR"/>
        </w:rPr>
        <w:t>رضایت از</w:t>
      </w:r>
      <w:r w:rsidRPr="00797FBE">
        <w:rPr>
          <w:rFonts w:asciiTheme="minorHAnsi" w:eastAsiaTheme="minorHAnsi" w:hAnsiTheme="minorHAnsi" w:cs="B Nazanin" w:hint="cs"/>
          <w:rtl/>
          <w:lang w:bidi="fa-IR"/>
        </w:rPr>
        <w:t xml:space="preserve"> خدمات الکترونیک به عنوان عامل مرتبه دومی از 12 مؤلفه </w:t>
      </w:r>
      <w:r w:rsidRPr="00797FBE">
        <w:rPr>
          <w:rFonts w:asciiTheme="minorHAnsi" w:eastAsiaTheme="minorHAnsi" w:hAnsiTheme="minorHAnsi" w:cs="B Nazanin"/>
          <w:rtl/>
          <w:lang w:bidi="fa-IR"/>
        </w:rPr>
        <w:t>ادراک امن</w:t>
      </w:r>
      <w:r w:rsidRPr="00797FBE">
        <w:rPr>
          <w:rFonts w:asciiTheme="minorHAnsi" w:eastAsiaTheme="minorHAnsi" w:hAnsiTheme="minorHAnsi" w:cs="B Nazanin" w:hint="cs"/>
          <w:rtl/>
          <w:lang w:bidi="fa-IR"/>
        </w:rPr>
        <w:t>ی</w:t>
      </w:r>
      <w:r w:rsidRPr="00797FBE">
        <w:rPr>
          <w:rFonts w:asciiTheme="minorHAnsi" w:eastAsiaTheme="minorHAnsi" w:hAnsiTheme="minorHAnsi" w:cs="B Nazanin" w:hint="eastAsia"/>
          <w:rtl/>
          <w:lang w:bidi="fa-IR"/>
        </w:rPr>
        <w:t>ت</w:t>
      </w:r>
      <w:r w:rsidRPr="00797FBE">
        <w:rPr>
          <w:rFonts w:asciiTheme="minorHAnsi" w:eastAsiaTheme="minorHAnsi" w:hAnsiTheme="minorHAnsi" w:cs="B Nazanin"/>
          <w:rtl/>
          <w:lang w:bidi="fa-IR"/>
        </w:rPr>
        <w:t xml:space="preserve"> مح</w:t>
      </w:r>
      <w:r w:rsidRPr="00797FBE">
        <w:rPr>
          <w:rFonts w:asciiTheme="minorHAnsi" w:eastAsiaTheme="minorHAnsi" w:hAnsiTheme="minorHAnsi" w:cs="B Nazanin" w:hint="cs"/>
          <w:rtl/>
          <w:lang w:bidi="fa-IR"/>
        </w:rPr>
        <w:t>ی</w:t>
      </w:r>
      <w:r w:rsidRPr="00797FBE">
        <w:rPr>
          <w:rFonts w:asciiTheme="minorHAnsi" w:eastAsiaTheme="minorHAnsi" w:hAnsiTheme="minorHAnsi" w:cs="B Nazanin" w:hint="eastAsia"/>
          <w:rtl/>
          <w:lang w:bidi="fa-IR"/>
        </w:rPr>
        <w:t>ط</w:t>
      </w:r>
      <w:r w:rsidRPr="00797FBE">
        <w:rPr>
          <w:rFonts w:asciiTheme="minorHAnsi" w:eastAsiaTheme="minorHAnsi" w:hAnsiTheme="minorHAnsi" w:cs="B Nazanin" w:hint="cs"/>
          <w:rtl/>
        </w:rPr>
        <w:t xml:space="preserve">، </w:t>
      </w:r>
      <w:r w:rsidRPr="00797FBE">
        <w:rPr>
          <w:rFonts w:asciiTheme="minorHAnsi" w:eastAsiaTheme="minorHAnsi" w:hAnsiTheme="minorHAnsi" w:cs="B Nazanin"/>
          <w:rtl/>
          <w:lang w:bidi="fa-IR"/>
        </w:rPr>
        <w:t>برتر</w:t>
      </w:r>
      <w:r w:rsidRPr="00797FBE">
        <w:rPr>
          <w:rFonts w:asciiTheme="minorHAnsi" w:eastAsiaTheme="minorHAnsi" w:hAnsiTheme="minorHAnsi" w:cs="B Nazanin" w:hint="cs"/>
          <w:rtl/>
          <w:lang w:bidi="fa-IR"/>
        </w:rPr>
        <w:t xml:space="preserve">ی، </w:t>
      </w:r>
      <w:r w:rsidRPr="00797FBE">
        <w:rPr>
          <w:rFonts w:asciiTheme="minorHAnsi" w:eastAsiaTheme="minorHAnsi" w:hAnsiTheme="minorHAnsi" w:cs="B Nazanin"/>
          <w:rtl/>
          <w:lang w:bidi="fa-IR"/>
        </w:rPr>
        <w:t>آسان</w:t>
      </w:r>
      <w:r w:rsidRPr="00797FBE">
        <w:rPr>
          <w:rFonts w:asciiTheme="minorHAnsi" w:eastAsiaTheme="minorHAnsi" w:hAnsiTheme="minorHAnsi" w:cs="B Nazanin"/>
          <w:rtl/>
          <w:lang w:bidi="fa-IR"/>
        </w:rPr>
        <w:softHyphen/>
        <w:t>ساز</w:t>
      </w:r>
      <w:r w:rsidRPr="00797FBE">
        <w:rPr>
          <w:rFonts w:asciiTheme="minorHAnsi" w:eastAsiaTheme="minorHAnsi" w:hAnsiTheme="minorHAnsi" w:cs="B Nazanin" w:hint="cs"/>
          <w:rtl/>
          <w:lang w:bidi="fa-IR"/>
        </w:rPr>
        <w:t>ی</w:t>
      </w:r>
      <w:r w:rsidRPr="00797FBE">
        <w:rPr>
          <w:rFonts w:asciiTheme="minorHAnsi" w:eastAsiaTheme="minorHAnsi" w:hAnsiTheme="minorHAnsi" w:cs="B Nazanin"/>
          <w:rtl/>
          <w:lang w:bidi="fa-IR"/>
        </w:rPr>
        <w:t xml:space="preserve"> بهره</w:t>
      </w:r>
      <w:r w:rsidRPr="00797FBE">
        <w:rPr>
          <w:rFonts w:asciiTheme="minorHAnsi" w:eastAsiaTheme="minorHAnsi" w:hAnsiTheme="minorHAnsi" w:cs="B Nazanin"/>
          <w:rtl/>
          <w:lang w:bidi="fa-IR"/>
        </w:rPr>
        <w:softHyphen/>
        <w:t>بردار</w:t>
      </w:r>
      <w:r w:rsidRPr="00797FBE">
        <w:rPr>
          <w:rFonts w:asciiTheme="minorHAnsi" w:eastAsiaTheme="minorHAnsi" w:hAnsiTheme="minorHAnsi" w:cs="B Nazanin" w:hint="cs"/>
          <w:rtl/>
          <w:lang w:bidi="fa-IR"/>
        </w:rPr>
        <w:t xml:space="preserve">ی ادراک شده، </w:t>
      </w:r>
      <w:r w:rsidRPr="00797FBE">
        <w:rPr>
          <w:rFonts w:asciiTheme="minorHAnsi" w:eastAsiaTheme="minorHAnsi" w:hAnsiTheme="minorHAnsi" w:cs="B Nazanin"/>
          <w:rtl/>
          <w:lang w:bidi="fa-IR"/>
        </w:rPr>
        <w:t>ادراک کارا</w:t>
      </w:r>
      <w:r w:rsidRPr="00797FBE">
        <w:rPr>
          <w:rFonts w:asciiTheme="minorHAnsi" w:eastAsiaTheme="minorHAnsi" w:hAnsiTheme="minorHAnsi" w:cs="B Nazanin" w:hint="cs"/>
          <w:rtl/>
          <w:lang w:bidi="fa-IR"/>
        </w:rPr>
        <w:t xml:space="preserve">یی، سازگاری، </w:t>
      </w:r>
      <w:r w:rsidRPr="00797FBE">
        <w:rPr>
          <w:rFonts w:asciiTheme="minorHAnsi" w:eastAsiaTheme="minorHAnsi" w:hAnsiTheme="minorHAnsi" w:cs="B Nazanin"/>
          <w:rtl/>
          <w:lang w:bidi="fa-IR"/>
        </w:rPr>
        <w:t>ادراک جلب اعتماد</w:t>
      </w:r>
      <w:r w:rsidRPr="00797FBE">
        <w:rPr>
          <w:rFonts w:asciiTheme="minorHAnsi" w:eastAsiaTheme="minorHAnsi" w:hAnsiTheme="minorHAnsi" w:cs="B Nazanin" w:hint="cs"/>
          <w:rtl/>
          <w:lang w:bidi="fa-IR"/>
        </w:rPr>
        <w:t xml:space="preserve">، وضعیت خدمات، </w:t>
      </w:r>
      <w:r w:rsidRPr="00797FBE">
        <w:rPr>
          <w:rFonts w:asciiTheme="minorHAnsi" w:eastAsiaTheme="minorHAnsi" w:hAnsiTheme="minorHAnsi" w:cs="B Nazanin"/>
          <w:rtl/>
          <w:lang w:bidi="fa-IR"/>
        </w:rPr>
        <w:t>خود اثربخش</w:t>
      </w:r>
      <w:r w:rsidRPr="00797FBE">
        <w:rPr>
          <w:rFonts w:asciiTheme="minorHAnsi" w:eastAsiaTheme="minorHAnsi" w:hAnsiTheme="minorHAnsi" w:cs="B Nazanin" w:hint="cs"/>
          <w:rtl/>
          <w:lang w:bidi="fa-IR"/>
        </w:rPr>
        <w:t xml:space="preserve">ی، </w:t>
      </w:r>
      <w:proofErr w:type="spellStart"/>
      <w:r w:rsidRPr="00797FBE">
        <w:rPr>
          <w:rFonts w:asciiTheme="minorHAnsi" w:eastAsiaTheme="minorHAnsi" w:hAnsiTheme="minorHAnsi" w:cs="B Nazanin"/>
          <w:rtl/>
          <w:lang w:bidi="fa-IR"/>
        </w:rPr>
        <w:t>آسان‌ساز</w:t>
      </w:r>
      <w:r w:rsidRPr="00797FBE">
        <w:rPr>
          <w:rFonts w:asciiTheme="minorHAnsi" w:eastAsiaTheme="minorHAnsi" w:hAnsiTheme="minorHAnsi" w:cs="B Nazanin" w:hint="cs"/>
          <w:rtl/>
          <w:lang w:bidi="fa-IR"/>
        </w:rPr>
        <w:t>ی</w:t>
      </w:r>
      <w:proofErr w:type="spellEnd"/>
      <w:r w:rsidRPr="00797FBE">
        <w:rPr>
          <w:rFonts w:asciiTheme="minorHAnsi" w:eastAsiaTheme="minorHAnsi" w:hAnsiTheme="minorHAnsi" w:cs="B Nazanin"/>
          <w:rtl/>
          <w:lang w:bidi="fa-IR"/>
        </w:rPr>
        <w:t xml:space="preserve"> فعال</w:t>
      </w:r>
      <w:r w:rsidRPr="00797FBE">
        <w:rPr>
          <w:rFonts w:asciiTheme="minorHAnsi" w:eastAsiaTheme="minorHAnsi" w:hAnsiTheme="minorHAnsi" w:cs="B Nazanin" w:hint="cs"/>
          <w:rtl/>
          <w:lang w:bidi="fa-IR"/>
        </w:rPr>
        <w:t>ی</w:t>
      </w:r>
      <w:r w:rsidRPr="00797FBE">
        <w:rPr>
          <w:rFonts w:asciiTheme="minorHAnsi" w:eastAsiaTheme="minorHAnsi" w:hAnsiTheme="minorHAnsi" w:cs="B Nazanin" w:hint="eastAsia"/>
          <w:rtl/>
          <w:lang w:bidi="fa-IR"/>
        </w:rPr>
        <w:t>ت</w:t>
      </w:r>
      <w:r w:rsidRPr="00797FBE">
        <w:rPr>
          <w:rFonts w:asciiTheme="minorHAnsi" w:eastAsiaTheme="minorHAnsi" w:hAnsiTheme="minorHAnsi" w:cs="B Nazanin" w:hint="cs"/>
          <w:rtl/>
          <w:lang w:bidi="fa-IR"/>
        </w:rPr>
        <w:t xml:space="preserve">، </w:t>
      </w:r>
      <w:r w:rsidRPr="00797FBE">
        <w:rPr>
          <w:rFonts w:asciiTheme="minorHAnsi" w:eastAsiaTheme="minorHAnsi" w:hAnsiTheme="minorHAnsi" w:cs="B Nazanin"/>
          <w:rtl/>
          <w:lang w:bidi="fa-IR"/>
        </w:rPr>
        <w:t>تقل</w:t>
      </w:r>
      <w:r w:rsidRPr="00797FBE">
        <w:rPr>
          <w:rFonts w:asciiTheme="minorHAnsi" w:eastAsiaTheme="minorHAnsi" w:hAnsiTheme="minorHAnsi" w:cs="B Nazanin" w:hint="cs"/>
          <w:rtl/>
          <w:lang w:bidi="fa-IR"/>
        </w:rPr>
        <w:t>ی</w:t>
      </w:r>
      <w:r w:rsidRPr="00797FBE">
        <w:rPr>
          <w:rFonts w:asciiTheme="minorHAnsi" w:eastAsiaTheme="minorHAnsi" w:hAnsiTheme="minorHAnsi" w:cs="B Nazanin" w:hint="eastAsia"/>
          <w:rtl/>
          <w:lang w:bidi="fa-IR"/>
        </w:rPr>
        <w:t>ل</w:t>
      </w:r>
      <w:r w:rsidRPr="00797FBE">
        <w:rPr>
          <w:rFonts w:asciiTheme="minorHAnsi" w:eastAsiaTheme="minorHAnsi" w:hAnsiTheme="minorHAnsi" w:cs="B Nazanin"/>
          <w:rtl/>
          <w:lang w:bidi="fa-IR"/>
        </w:rPr>
        <w:t xml:space="preserve"> هز</w:t>
      </w:r>
      <w:r w:rsidRPr="00797FBE">
        <w:rPr>
          <w:rFonts w:asciiTheme="minorHAnsi" w:eastAsiaTheme="minorHAnsi" w:hAnsiTheme="minorHAnsi" w:cs="B Nazanin" w:hint="cs"/>
          <w:rtl/>
          <w:lang w:bidi="fa-IR"/>
        </w:rPr>
        <w:t>ی</w:t>
      </w:r>
      <w:r w:rsidRPr="00797FBE">
        <w:rPr>
          <w:rFonts w:asciiTheme="minorHAnsi" w:eastAsiaTheme="minorHAnsi" w:hAnsiTheme="minorHAnsi" w:cs="B Nazanin" w:hint="eastAsia"/>
          <w:rtl/>
          <w:lang w:bidi="fa-IR"/>
        </w:rPr>
        <w:t>نه</w:t>
      </w:r>
      <w:r w:rsidRPr="00797FBE">
        <w:rPr>
          <w:rFonts w:asciiTheme="minorHAnsi" w:eastAsiaTheme="minorHAnsi" w:hAnsiTheme="minorHAnsi" w:cs="B Nazanin" w:hint="cs"/>
          <w:rtl/>
          <w:lang w:bidi="fa-IR"/>
        </w:rPr>
        <w:t xml:space="preserve">، </w:t>
      </w:r>
      <w:proofErr w:type="spellStart"/>
      <w:r w:rsidRPr="00797FBE">
        <w:rPr>
          <w:rFonts w:asciiTheme="minorHAnsi" w:eastAsiaTheme="minorHAnsi" w:hAnsiTheme="minorHAnsi" w:cs="B Nazanin"/>
          <w:rtl/>
          <w:lang w:bidi="fa-IR"/>
        </w:rPr>
        <w:t>به</w:t>
      </w:r>
      <w:r w:rsidRPr="00797FBE">
        <w:rPr>
          <w:rFonts w:asciiTheme="minorHAnsi" w:eastAsiaTheme="minorHAnsi" w:hAnsiTheme="minorHAnsi" w:cs="B Nazanin" w:hint="cs"/>
          <w:rtl/>
          <w:lang w:bidi="fa-IR"/>
        </w:rPr>
        <w:t>ی</w:t>
      </w:r>
      <w:r w:rsidRPr="00797FBE">
        <w:rPr>
          <w:rFonts w:asciiTheme="minorHAnsi" w:eastAsiaTheme="minorHAnsi" w:hAnsiTheme="minorHAnsi" w:cs="B Nazanin" w:hint="eastAsia"/>
          <w:rtl/>
          <w:lang w:bidi="fa-IR"/>
        </w:rPr>
        <w:t>نه‌ساز</w:t>
      </w:r>
      <w:r w:rsidRPr="00797FBE">
        <w:rPr>
          <w:rFonts w:asciiTheme="minorHAnsi" w:eastAsiaTheme="minorHAnsi" w:hAnsiTheme="minorHAnsi" w:cs="B Nazanin" w:hint="cs"/>
          <w:rtl/>
          <w:lang w:bidi="fa-IR"/>
        </w:rPr>
        <w:t>ی</w:t>
      </w:r>
      <w:proofErr w:type="spellEnd"/>
      <w:r w:rsidRPr="00797FBE">
        <w:rPr>
          <w:rFonts w:asciiTheme="minorHAnsi" w:eastAsiaTheme="minorHAnsi" w:hAnsiTheme="minorHAnsi" w:cs="B Nazanin"/>
          <w:rtl/>
          <w:lang w:bidi="fa-IR"/>
        </w:rPr>
        <w:t xml:space="preserve"> انرژ</w:t>
      </w:r>
      <w:r w:rsidRPr="00797FBE">
        <w:rPr>
          <w:rFonts w:asciiTheme="minorHAnsi" w:eastAsiaTheme="minorHAnsi" w:hAnsiTheme="minorHAnsi" w:cs="B Nazanin" w:hint="cs"/>
          <w:rtl/>
          <w:lang w:bidi="fa-IR"/>
        </w:rPr>
        <w:t xml:space="preserve">ی و </w:t>
      </w:r>
      <w:proofErr w:type="spellStart"/>
      <w:r w:rsidRPr="00797FBE">
        <w:rPr>
          <w:rFonts w:asciiTheme="minorHAnsi" w:eastAsiaTheme="minorHAnsi" w:hAnsiTheme="minorHAnsi" w:cs="B Nazanin"/>
          <w:rtl/>
          <w:lang w:bidi="fa-IR"/>
        </w:rPr>
        <w:t>به</w:t>
      </w:r>
      <w:r w:rsidRPr="00797FBE">
        <w:rPr>
          <w:rFonts w:asciiTheme="minorHAnsi" w:eastAsiaTheme="minorHAnsi" w:hAnsiTheme="minorHAnsi" w:cs="B Nazanin" w:hint="cs"/>
          <w:rtl/>
          <w:lang w:bidi="fa-IR"/>
        </w:rPr>
        <w:t>ی</w:t>
      </w:r>
      <w:r w:rsidRPr="00797FBE">
        <w:rPr>
          <w:rFonts w:asciiTheme="minorHAnsi" w:eastAsiaTheme="minorHAnsi" w:hAnsiTheme="minorHAnsi" w:cs="B Nazanin" w:hint="eastAsia"/>
          <w:rtl/>
          <w:lang w:bidi="fa-IR"/>
        </w:rPr>
        <w:t>نه‌ساز</w:t>
      </w:r>
      <w:r w:rsidRPr="00797FBE">
        <w:rPr>
          <w:rFonts w:asciiTheme="minorHAnsi" w:eastAsiaTheme="minorHAnsi" w:hAnsiTheme="minorHAnsi" w:cs="B Nazanin" w:hint="cs"/>
          <w:rtl/>
          <w:lang w:bidi="fa-IR"/>
        </w:rPr>
        <w:t>ی</w:t>
      </w:r>
      <w:proofErr w:type="spellEnd"/>
      <w:r w:rsidRPr="00797FBE">
        <w:rPr>
          <w:rFonts w:asciiTheme="minorHAnsi" w:eastAsiaTheme="minorHAnsi" w:hAnsiTheme="minorHAnsi" w:cs="B Nazanin"/>
          <w:rtl/>
          <w:lang w:bidi="fa-IR"/>
        </w:rPr>
        <w:t xml:space="preserve"> زمان</w:t>
      </w:r>
      <w:r w:rsidRPr="00797FBE">
        <w:rPr>
          <w:rFonts w:asciiTheme="minorHAnsi" w:eastAsiaTheme="minorHAnsi" w:hAnsiTheme="minorHAnsi" w:cs="B Nazanin" w:hint="cs"/>
          <w:rtl/>
          <w:lang w:bidi="fa-IR"/>
        </w:rPr>
        <w:t xml:space="preserve"> در نظر گرفته شد، که </w:t>
      </w:r>
      <w:proofErr w:type="spellStart"/>
      <w:r w:rsidRPr="00797FBE">
        <w:rPr>
          <w:rFonts w:asciiTheme="minorHAnsi" w:eastAsiaTheme="minorHAnsi" w:hAnsiTheme="minorHAnsi" w:cs="B Nazanin" w:hint="cs"/>
          <w:rtl/>
          <w:lang w:bidi="fa-IR"/>
        </w:rPr>
        <w:t>بدلیل</w:t>
      </w:r>
      <w:proofErr w:type="spellEnd"/>
      <w:r w:rsidRPr="00797FBE">
        <w:rPr>
          <w:rFonts w:asciiTheme="minorHAnsi" w:eastAsiaTheme="minorHAnsi" w:hAnsiTheme="minorHAnsi" w:cs="B Nazanin" w:hint="cs"/>
          <w:rtl/>
          <w:lang w:bidi="fa-IR"/>
        </w:rPr>
        <w:t xml:space="preserve"> ضریب معناداری بیشتر از 96/1، </w:t>
      </w:r>
      <w:r w:rsidR="0072143B" w:rsidRPr="00797FBE">
        <w:rPr>
          <w:rFonts w:asciiTheme="minorHAnsi" w:eastAsiaTheme="minorHAnsi" w:hAnsiTheme="minorHAnsi" w:cs="B Nazanin" w:hint="cs"/>
          <w:rtl/>
          <w:lang w:bidi="fa-IR"/>
        </w:rPr>
        <w:t>مسیرها معنادار هستند</w:t>
      </w:r>
      <w:r w:rsidRPr="00797FBE">
        <w:rPr>
          <w:rFonts w:asciiTheme="minorHAnsi" w:eastAsiaTheme="minorHAnsi" w:hAnsiTheme="minorHAnsi" w:cs="B Nazanin" w:hint="cs"/>
          <w:rtl/>
          <w:lang w:bidi="fa-IR"/>
        </w:rPr>
        <w:t xml:space="preserve">. عملکرد مدیریت شهری نیز به عنوان عامل مرتبه دومی از پنج </w:t>
      </w:r>
      <w:proofErr w:type="spellStart"/>
      <w:r w:rsidRPr="00797FBE">
        <w:rPr>
          <w:rFonts w:asciiTheme="minorHAnsi" w:eastAsiaTheme="minorHAnsi" w:hAnsiTheme="minorHAnsi" w:cs="B Nazanin" w:hint="cs"/>
          <w:rtl/>
          <w:lang w:bidi="fa-IR"/>
        </w:rPr>
        <w:t>مولفه</w:t>
      </w:r>
      <w:proofErr w:type="spellEnd"/>
      <w:r w:rsidRPr="00797FBE">
        <w:rPr>
          <w:rFonts w:asciiTheme="minorHAnsi" w:eastAsiaTheme="minorHAnsi" w:hAnsiTheme="minorHAnsi" w:cs="B Nazanin" w:hint="cs"/>
          <w:rtl/>
          <w:lang w:bidi="fa-IR"/>
        </w:rPr>
        <w:t xml:space="preserve"> شفافیت، تعاون، مشارکت، </w:t>
      </w:r>
      <w:r w:rsidRPr="00797FBE">
        <w:rPr>
          <w:rFonts w:asciiTheme="minorHAnsi" w:eastAsiaTheme="minorHAnsi" w:hAnsiTheme="minorHAnsi" w:cs="B Nazanin"/>
          <w:rtl/>
          <w:lang w:bidi="fa-IR"/>
        </w:rPr>
        <w:t>پ</w:t>
      </w:r>
      <w:r w:rsidRPr="00797FBE">
        <w:rPr>
          <w:rFonts w:asciiTheme="minorHAnsi" w:eastAsiaTheme="minorHAnsi" w:hAnsiTheme="minorHAnsi" w:cs="B Nazanin" w:hint="cs"/>
          <w:rtl/>
          <w:lang w:bidi="fa-IR"/>
        </w:rPr>
        <w:t>ی</w:t>
      </w:r>
      <w:r w:rsidRPr="00797FBE">
        <w:rPr>
          <w:rFonts w:asciiTheme="minorHAnsi" w:eastAsiaTheme="minorHAnsi" w:hAnsiTheme="minorHAnsi" w:cs="B Nazanin" w:hint="eastAsia"/>
          <w:rtl/>
          <w:lang w:bidi="fa-IR"/>
        </w:rPr>
        <w:t>وندها</w:t>
      </w:r>
      <w:r w:rsidRPr="00797FBE">
        <w:rPr>
          <w:rFonts w:asciiTheme="minorHAnsi" w:eastAsiaTheme="minorHAnsi" w:hAnsiTheme="minorHAnsi" w:cs="B Nazanin" w:hint="cs"/>
          <w:rtl/>
          <w:lang w:bidi="fa-IR"/>
        </w:rPr>
        <w:t xml:space="preserve"> و مسئولیت </w:t>
      </w:r>
      <w:proofErr w:type="spellStart"/>
      <w:r w:rsidRPr="00797FBE">
        <w:rPr>
          <w:rFonts w:asciiTheme="minorHAnsi" w:eastAsiaTheme="minorHAnsi" w:hAnsiTheme="minorHAnsi" w:cs="B Nazanin" w:hint="cs"/>
          <w:rtl/>
          <w:lang w:bidi="fa-IR"/>
        </w:rPr>
        <w:t>درنظرگرفته</w:t>
      </w:r>
      <w:proofErr w:type="spellEnd"/>
      <w:r w:rsidRPr="00797FBE">
        <w:rPr>
          <w:rFonts w:asciiTheme="minorHAnsi" w:eastAsiaTheme="minorHAnsi" w:hAnsiTheme="minorHAnsi" w:cs="B Nazanin" w:hint="cs"/>
          <w:rtl/>
          <w:lang w:bidi="fa-IR"/>
        </w:rPr>
        <w:t xml:space="preserve"> شد. پنج </w:t>
      </w:r>
      <w:proofErr w:type="spellStart"/>
      <w:r w:rsidRPr="00797FBE">
        <w:rPr>
          <w:rFonts w:asciiTheme="minorHAnsi" w:eastAsiaTheme="minorHAnsi" w:hAnsiTheme="minorHAnsi" w:cs="B Nazanin" w:hint="cs"/>
          <w:rtl/>
          <w:lang w:bidi="fa-IR"/>
        </w:rPr>
        <w:t>مولفه</w:t>
      </w:r>
      <w:proofErr w:type="spellEnd"/>
      <w:r w:rsidRPr="00797FBE">
        <w:rPr>
          <w:rFonts w:asciiTheme="minorHAnsi" w:eastAsiaTheme="minorHAnsi" w:hAnsiTheme="minorHAnsi" w:cs="B Nazanin" w:hint="cs"/>
          <w:rtl/>
          <w:lang w:bidi="fa-IR"/>
        </w:rPr>
        <w:t xml:space="preserve"> مذکور به خوبی نمایانگر </w:t>
      </w:r>
      <w:proofErr w:type="spellStart"/>
      <w:r w:rsidRPr="00797FBE">
        <w:rPr>
          <w:rFonts w:asciiTheme="minorHAnsi" w:eastAsiaTheme="minorHAnsi" w:hAnsiTheme="minorHAnsi" w:cs="B Nazanin" w:hint="cs"/>
          <w:rtl/>
          <w:lang w:bidi="fa-IR"/>
        </w:rPr>
        <w:t>مولفه</w:t>
      </w:r>
      <w:proofErr w:type="spellEnd"/>
      <w:r w:rsidRPr="00797FBE">
        <w:rPr>
          <w:rFonts w:asciiTheme="minorHAnsi" w:eastAsiaTheme="minorHAnsi" w:hAnsiTheme="minorHAnsi" w:cs="B Nazanin" w:hint="cs"/>
          <w:rtl/>
          <w:lang w:bidi="fa-IR"/>
        </w:rPr>
        <w:t xml:space="preserve"> عملکرد مدیریت شهری هستند. نتایج حاصله بیان می</w:t>
      </w:r>
      <w:r w:rsidRPr="00797FBE">
        <w:rPr>
          <w:rFonts w:asciiTheme="minorHAnsi" w:eastAsiaTheme="minorHAnsi" w:hAnsiTheme="minorHAnsi" w:cs="B Nazanin"/>
          <w:rtl/>
          <w:lang w:bidi="fa-IR"/>
        </w:rPr>
        <w:softHyphen/>
      </w:r>
      <w:r w:rsidRPr="00797FBE">
        <w:rPr>
          <w:rFonts w:asciiTheme="minorHAnsi" w:eastAsiaTheme="minorHAnsi" w:hAnsiTheme="minorHAnsi" w:cs="B Nazanin" w:hint="cs"/>
          <w:rtl/>
          <w:lang w:bidi="fa-IR"/>
        </w:rPr>
        <w:t xml:space="preserve">دارد که </w:t>
      </w:r>
      <w:r w:rsidRPr="00797FBE">
        <w:rPr>
          <w:rFonts w:asciiTheme="minorHAnsi" w:eastAsiaTheme="minorHAnsi" w:hAnsiTheme="minorHAnsi" w:cs="B Nazanin" w:hint="cs"/>
          <w:rtl/>
        </w:rPr>
        <w:t>عملکرد مدیریت شهری</w:t>
      </w:r>
      <w:r w:rsidRPr="00797FBE">
        <w:rPr>
          <w:rFonts w:asciiTheme="minorHAnsi" w:eastAsiaTheme="minorHAnsi" w:hAnsiTheme="minorHAnsi" w:cs="B Nazanin" w:hint="cs"/>
          <w:rtl/>
          <w:lang w:bidi="fa-IR"/>
        </w:rPr>
        <w:t xml:space="preserve"> تاثیر مثبت معناداری بر </w:t>
      </w:r>
      <w:r w:rsidR="00551041" w:rsidRPr="00797FBE">
        <w:rPr>
          <w:rFonts w:asciiTheme="minorHAnsi" w:eastAsiaTheme="minorHAnsi" w:hAnsiTheme="minorHAnsi" w:cs="B Nazanin" w:hint="cs"/>
          <w:rtl/>
          <w:lang w:bidi="fa-IR"/>
        </w:rPr>
        <w:t>رضایت از</w:t>
      </w:r>
      <w:r w:rsidRPr="00797FBE">
        <w:rPr>
          <w:rFonts w:asciiTheme="minorHAnsi" w:eastAsiaTheme="minorHAnsi" w:hAnsiTheme="minorHAnsi" w:cs="B Nazanin" w:hint="cs"/>
          <w:rtl/>
          <w:lang w:bidi="fa-IR"/>
        </w:rPr>
        <w:t xml:space="preserve"> خدمات الکترونیک </w:t>
      </w:r>
      <w:proofErr w:type="spellStart"/>
      <w:r w:rsidRPr="00797FBE">
        <w:rPr>
          <w:rFonts w:asciiTheme="minorHAnsi" w:eastAsiaTheme="minorHAnsi" w:hAnsiTheme="minorHAnsi" w:cs="B Nazanin" w:hint="cs"/>
          <w:rtl/>
          <w:lang w:bidi="fa-IR"/>
        </w:rPr>
        <w:t>می</w:t>
      </w:r>
      <w:r w:rsidR="00551041" w:rsidRPr="00797FBE">
        <w:rPr>
          <w:rFonts w:asciiTheme="minorHAnsi" w:eastAsiaTheme="minorHAnsi" w:hAnsiTheme="minorHAnsi" w:cs="B Nazanin" w:hint="cs"/>
          <w:rtl/>
          <w:lang w:bidi="fa-IR"/>
        </w:rPr>
        <w:t>‌</w:t>
      </w:r>
      <w:r w:rsidRPr="00797FBE">
        <w:rPr>
          <w:rFonts w:asciiTheme="minorHAnsi" w:eastAsiaTheme="minorHAnsi" w:hAnsiTheme="minorHAnsi" w:cs="B Nazanin" w:hint="cs"/>
          <w:rtl/>
          <w:lang w:bidi="fa-IR"/>
        </w:rPr>
        <w:t>گذارد</w:t>
      </w:r>
      <w:proofErr w:type="spellEnd"/>
      <w:r w:rsidRPr="00797FBE">
        <w:rPr>
          <w:rFonts w:asciiTheme="minorHAnsi" w:eastAsiaTheme="minorHAnsi" w:hAnsiTheme="minorHAnsi" w:cs="B Nazanin" w:hint="cs"/>
          <w:rtl/>
          <w:lang w:bidi="fa-IR"/>
        </w:rPr>
        <w:t xml:space="preserve"> (</w:t>
      </w:r>
      <m:oMath>
        <m:r>
          <m:rPr>
            <m:sty m:val="p"/>
          </m:rPr>
          <w:rPr>
            <w:rFonts w:ascii="Cambria Math" w:eastAsiaTheme="minorHAnsi" w:hAnsi="Cambria Math" w:cs="B Nazanin"/>
            <w:sz w:val="22"/>
            <w:szCs w:val="22"/>
            <w:lang w:bidi="fa-IR"/>
          </w:rPr>
          <m:t>β</m:t>
        </m:r>
        <m:r>
          <m:rPr>
            <m:sty m:val="p"/>
          </m:rPr>
          <w:rPr>
            <w:rFonts w:ascii="Cambria Math" w:eastAsiaTheme="minorHAnsi" w:hAnsi="Cambria Math" w:cs="B Nazanin" w:hint="cs"/>
            <w:sz w:val="22"/>
            <w:szCs w:val="22"/>
            <w:rtl/>
            <w:lang w:bidi="fa-IR"/>
          </w:rPr>
          <m:t>=</m:t>
        </m:r>
        <m:r>
          <m:rPr>
            <m:sty m:val="p"/>
          </m:rPr>
          <w:rPr>
            <w:rFonts w:ascii="Cambria Math" w:eastAsiaTheme="minorHAnsi" w:hAnsi="Cambria Math" w:cs="B Nazanin"/>
            <w:sz w:val="22"/>
            <w:szCs w:val="22"/>
            <w:lang w:bidi="fa-IR"/>
          </w:rPr>
          <m:t>0/713</m:t>
        </m:r>
        <m:r>
          <w:rPr>
            <w:rFonts w:ascii="Cambria Math" w:eastAsiaTheme="minorHAnsi" w:hAnsi="Cambria Math" w:cs="B Nazanin"/>
            <w:sz w:val="22"/>
            <w:szCs w:val="22"/>
            <w:lang w:bidi="fa-IR"/>
          </w:rPr>
          <m:t>, t=24/000</m:t>
        </m:r>
      </m:oMath>
      <w:r w:rsidRPr="00797FBE">
        <w:rPr>
          <w:rFonts w:asciiTheme="minorHAnsi" w:eastAsiaTheme="minorHAnsi" w:hAnsiTheme="minorHAnsi" w:cs="B Nazanin" w:hint="cs"/>
          <w:rtl/>
          <w:lang w:bidi="fa-IR"/>
        </w:rPr>
        <w:t xml:space="preserve">). به عبارتی هر چه شهروندان بیشتر بر این باور باشند که به عنوان مثال مدیریت شهری توانسته بستری شفاف را فراهم سازد، </w:t>
      </w:r>
      <w:r w:rsidR="00551041" w:rsidRPr="00797FBE">
        <w:rPr>
          <w:rFonts w:asciiTheme="minorHAnsi" w:eastAsiaTheme="minorHAnsi" w:hAnsiTheme="minorHAnsi" w:cs="B Nazanin" w:hint="cs"/>
          <w:rtl/>
          <w:lang w:bidi="fa-IR"/>
        </w:rPr>
        <w:t>رضایت</w:t>
      </w:r>
      <w:r w:rsidRPr="00797FBE">
        <w:rPr>
          <w:rFonts w:asciiTheme="minorHAnsi" w:eastAsiaTheme="minorHAnsi" w:hAnsiTheme="minorHAnsi" w:cs="B Nazanin" w:hint="cs"/>
          <w:rtl/>
          <w:lang w:bidi="fa-IR"/>
        </w:rPr>
        <w:t xml:space="preserve"> </w:t>
      </w:r>
      <w:proofErr w:type="spellStart"/>
      <w:r w:rsidRPr="00797FBE">
        <w:rPr>
          <w:rFonts w:asciiTheme="minorHAnsi" w:eastAsiaTheme="minorHAnsi" w:hAnsiTheme="minorHAnsi" w:cs="B Nazanin" w:hint="cs"/>
          <w:rtl/>
          <w:lang w:bidi="fa-IR"/>
        </w:rPr>
        <w:t>مثبت</w:t>
      </w:r>
      <w:r w:rsidRPr="00797FBE">
        <w:rPr>
          <w:rFonts w:asciiTheme="minorHAnsi" w:eastAsiaTheme="minorHAnsi" w:hAnsiTheme="minorHAnsi" w:cs="B Nazanin"/>
          <w:rtl/>
          <w:lang w:bidi="fa-IR"/>
        </w:rPr>
        <w:softHyphen/>
      </w:r>
      <w:r w:rsidRPr="00797FBE">
        <w:rPr>
          <w:rFonts w:asciiTheme="minorHAnsi" w:eastAsiaTheme="minorHAnsi" w:hAnsiTheme="minorHAnsi" w:cs="B Nazanin" w:hint="cs"/>
          <w:rtl/>
          <w:lang w:bidi="fa-IR"/>
        </w:rPr>
        <w:t>تری</w:t>
      </w:r>
      <w:proofErr w:type="spellEnd"/>
      <w:r w:rsidRPr="00797FBE">
        <w:rPr>
          <w:rFonts w:asciiTheme="minorHAnsi" w:eastAsiaTheme="minorHAnsi" w:hAnsiTheme="minorHAnsi" w:cs="B Nazanin" w:hint="cs"/>
          <w:rtl/>
          <w:lang w:bidi="fa-IR"/>
        </w:rPr>
        <w:t xml:space="preserve"> نسبت به خدمات الکترونیک خواهند داشت. </w:t>
      </w:r>
      <w:r w:rsidR="0072143B" w:rsidRPr="00797FBE">
        <w:rPr>
          <w:rFonts w:asciiTheme="minorHAnsi" w:eastAsiaTheme="minorHAnsi" w:hAnsiTheme="minorHAnsi" w:cs="B Nazanin" w:hint="cs"/>
          <w:rtl/>
          <w:lang w:bidi="fa-IR"/>
        </w:rPr>
        <w:t xml:space="preserve">نتایج </w:t>
      </w:r>
      <w:proofErr w:type="spellStart"/>
      <w:r w:rsidR="0072143B" w:rsidRPr="00797FBE">
        <w:rPr>
          <w:rFonts w:asciiTheme="minorHAnsi" w:eastAsiaTheme="minorHAnsi" w:hAnsiTheme="minorHAnsi" w:cs="B Nazanin" w:hint="cs"/>
          <w:rtl/>
          <w:lang w:bidi="fa-IR"/>
        </w:rPr>
        <w:t>بدست‌</w:t>
      </w:r>
      <w:r w:rsidRPr="00797FBE">
        <w:rPr>
          <w:rFonts w:asciiTheme="minorHAnsi" w:eastAsiaTheme="minorHAnsi" w:hAnsiTheme="minorHAnsi" w:cs="B Nazanin" w:hint="cs"/>
          <w:rtl/>
          <w:lang w:bidi="fa-IR"/>
        </w:rPr>
        <w:t>آمده</w:t>
      </w:r>
      <w:proofErr w:type="spellEnd"/>
      <w:r w:rsidRPr="00797FBE">
        <w:rPr>
          <w:rFonts w:asciiTheme="minorHAnsi" w:eastAsiaTheme="minorHAnsi" w:hAnsiTheme="minorHAnsi" w:cs="B Nazanin" w:hint="cs"/>
          <w:rtl/>
          <w:lang w:bidi="fa-IR"/>
        </w:rPr>
        <w:t xml:space="preserve"> بیان می</w:t>
      </w:r>
      <w:r w:rsidRPr="00797FBE">
        <w:rPr>
          <w:rFonts w:asciiTheme="minorHAnsi" w:eastAsiaTheme="minorHAnsi" w:hAnsiTheme="minorHAnsi" w:cs="B Nazanin"/>
          <w:rtl/>
          <w:lang w:bidi="fa-IR"/>
        </w:rPr>
        <w:softHyphen/>
      </w:r>
      <w:r w:rsidRPr="00797FBE">
        <w:rPr>
          <w:rFonts w:asciiTheme="minorHAnsi" w:eastAsiaTheme="minorHAnsi" w:hAnsiTheme="minorHAnsi" w:cs="B Nazanin" w:hint="cs"/>
          <w:rtl/>
          <w:lang w:bidi="fa-IR"/>
        </w:rPr>
        <w:t>کند که «</w:t>
      </w:r>
      <w:r w:rsidRPr="00797FBE">
        <w:rPr>
          <w:rFonts w:asciiTheme="minorHAnsi" w:eastAsiaTheme="minorHAnsi" w:hAnsiTheme="minorHAnsi" w:cs="B Nazanin" w:hint="cs"/>
          <w:rtl/>
        </w:rPr>
        <w:t>عملکرد مدیریت شهری</w:t>
      </w:r>
      <w:r w:rsidRPr="00797FBE">
        <w:rPr>
          <w:rFonts w:asciiTheme="minorHAnsi" w:eastAsiaTheme="minorHAnsi" w:hAnsiTheme="minorHAnsi" w:cs="B Nazanin" w:hint="cs"/>
          <w:rtl/>
          <w:lang w:bidi="fa-IR"/>
        </w:rPr>
        <w:t>» تاثیر مثبت معناداری بر «کیفیت زندگی» دارد (</w:t>
      </w:r>
      <m:oMath>
        <m:r>
          <m:rPr>
            <m:sty m:val="p"/>
          </m:rPr>
          <w:rPr>
            <w:rFonts w:ascii="Cambria Math" w:eastAsiaTheme="minorHAnsi" w:hAnsi="Cambria Math" w:cs="B Nazanin"/>
            <w:sz w:val="22"/>
            <w:szCs w:val="22"/>
            <w:lang w:bidi="fa-IR"/>
          </w:rPr>
          <m:t>β=0/583</m:t>
        </m:r>
        <m:r>
          <w:rPr>
            <w:rFonts w:ascii="Cambria Math" w:eastAsiaTheme="minorHAnsi" w:hAnsi="Cambria Math" w:cs="B Nazanin"/>
            <w:sz w:val="22"/>
            <w:szCs w:val="22"/>
            <w:lang w:bidi="fa-IR"/>
          </w:rPr>
          <m:t>, t=14/835</m:t>
        </m:r>
      </m:oMath>
      <w:r w:rsidRPr="00797FBE">
        <w:rPr>
          <w:rFonts w:asciiTheme="minorHAnsi" w:eastAsiaTheme="minorHAnsi" w:hAnsiTheme="minorHAnsi" w:cs="B Nazanin" w:hint="cs"/>
          <w:rtl/>
          <w:lang w:bidi="fa-IR"/>
        </w:rPr>
        <w:t xml:space="preserve">). </w:t>
      </w:r>
      <w:r w:rsidR="0072143B" w:rsidRPr="00797FBE">
        <w:rPr>
          <w:rFonts w:asciiTheme="minorHAnsi" w:eastAsiaTheme="minorHAnsi" w:hAnsiTheme="minorHAnsi" w:cs="B Nazanin" w:hint="cs"/>
          <w:rtl/>
          <w:lang w:bidi="fa-IR"/>
        </w:rPr>
        <w:t xml:space="preserve">همچنین </w:t>
      </w:r>
      <w:r w:rsidR="00551041" w:rsidRPr="00797FBE">
        <w:rPr>
          <w:rFonts w:asciiTheme="minorHAnsi" w:eastAsiaTheme="minorHAnsi" w:hAnsiTheme="minorHAnsi" w:cs="B Nazanin" w:hint="cs"/>
          <w:rtl/>
          <w:lang w:bidi="fa-IR"/>
        </w:rPr>
        <w:t>رضایت از</w:t>
      </w:r>
      <w:r w:rsidRPr="00797FBE">
        <w:rPr>
          <w:rFonts w:asciiTheme="minorHAnsi" w:eastAsiaTheme="minorHAnsi" w:hAnsiTheme="minorHAnsi" w:cs="B Nazanin" w:hint="cs"/>
          <w:rtl/>
          <w:lang w:bidi="fa-IR"/>
        </w:rPr>
        <w:t xml:space="preserve"> خدمات الکترونیک (</w:t>
      </w:r>
      <m:oMath>
        <m:r>
          <m:rPr>
            <m:sty m:val="p"/>
          </m:rPr>
          <w:rPr>
            <w:rFonts w:ascii="Cambria Math" w:eastAsiaTheme="minorHAnsi" w:hAnsi="Cambria Math" w:cs="B Nazanin"/>
            <w:sz w:val="22"/>
            <w:szCs w:val="22"/>
            <w:lang w:bidi="fa-IR"/>
          </w:rPr>
          <m:t>β=0/251</m:t>
        </m:r>
        <m:r>
          <w:rPr>
            <w:rFonts w:ascii="Cambria Math" w:eastAsiaTheme="minorHAnsi" w:hAnsi="Cambria Math" w:cs="B Nazanin"/>
            <w:sz w:val="22"/>
            <w:szCs w:val="22"/>
            <w:lang w:bidi="fa-IR"/>
          </w:rPr>
          <m:t>, t=6/056</m:t>
        </m:r>
      </m:oMath>
      <w:r w:rsidRPr="00797FBE">
        <w:rPr>
          <w:rFonts w:asciiTheme="minorHAnsi" w:eastAsiaTheme="minorHAnsi" w:hAnsiTheme="minorHAnsi" w:cs="B Nazanin" w:hint="cs"/>
          <w:rtl/>
          <w:lang w:bidi="fa-IR"/>
        </w:rPr>
        <w:t xml:space="preserve">) تاثیر مثبت و معناداری بر کیفیت زندگی دارد. به عبارتی هر چقدر شهروندان </w:t>
      </w:r>
      <w:r w:rsidR="00551041" w:rsidRPr="00797FBE">
        <w:rPr>
          <w:rFonts w:asciiTheme="minorHAnsi" w:eastAsiaTheme="minorHAnsi" w:hAnsiTheme="minorHAnsi" w:cs="B Nazanin" w:hint="cs"/>
          <w:rtl/>
          <w:lang w:bidi="fa-IR"/>
        </w:rPr>
        <w:t>رضایت</w:t>
      </w:r>
      <w:r w:rsidRPr="00797FBE">
        <w:rPr>
          <w:rFonts w:asciiTheme="minorHAnsi" w:eastAsiaTheme="minorHAnsi" w:hAnsiTheme="minorHAnsi" w:cs="B Nazanin" w:hint="cs"/>
          <w:rtl/>
          <w:lang w:bidi="fa-IR"/>
        </w:rPr>
        <w:t xml:space="preserve"> </w:t>
      </w:r>
      <w:proofErr w:type="spellStart"/>
      <w:r w:rsidRPr="00797FBE">
        <w:rPr>
          <w:rFonts w:asciiTheme="minorHAnsi" w:eastAsiaTheme="minorHAnsi" w:hAnsiTheme="minorHAnsi" w:cs="B Nazanin" w:hint="cs"/>
          <w:rtl/>
          <w:lang w:bidi="fa-IR"/>
        </w:rPr>
        <w:t>مثبت</w:t>
      </w:r>
      <w:r w:rsidRPr="00797FBE">
        <w:rPr>
          <w:rFonts w:asciiTheme="minorHAnsi" w:eastAsiaTheme="minorHAnsi" w:hAnsiTheme="minorHAnsi" w:cs="B Nazanin"/>
          <w:rtl/>
          <w:lang w:bidi="fa-IR"/>
        </w:rPr>
        <w:softHyphen/>
      </w:r>
      <w:r w:rsidRPr="00797FBE">
        <w:rPr>
          <w:rFonts w:asciiTheme="minorHAnsi" w:eastAsiaTheme="minorHAnsi" w:hAnsiTheme="minorHAnsi" w:cs="B Nazanin" w:hint="cs"/>
          <w:rtl/>
          <w:lang w:bidi="fa-IR"/>
        </w:rPr>
        <w:t>تری</w:t>
      </w:r>
      <w:proofErr w:type="spellEnd"/>
      <w:r w:rsidRPr="00797FBE">
        <w:rPr>
          <w:rFonts w:asciiTheme="minorHAnsi" w:eastAsiaTheme="minorHAnsi" w:hAnsiTheme="minorHAnsi" w:cs="B Nazanin" w:hint="cs"/>
          <w:rtl/>
          <w:lang w:bidi="fa-IR"/>
        </w:rPr>
        <w:t xml:space="preserve"> نسبت به خدمات الکترونیک داشته باشند، کیفیت زندگی از دیدگاه آنان در سطح بالاتری قرار دارد. نتایج حاصل از پژوهش بیان می</w:t>
      </w:r>
      <w:r w:rsidRPr="00797FBE">
        <w:rPr>
          <w:rFonts w:asciiTheme="minorHAnsi" w:eastAsiaTheme="minorHAnsi" w:hAnsiTheme="minorHAnsi" w:cs="B Nazanin"/>
          <w:rtl/>
          <w:lang w:bidi="fa-IR"/>
        </w:rPr>
        <w:softHyphen/>
      </w:r>
      <w:r w:rsidRPr="00797FBE">
        <w:rPr>
          <w:rFonts w:asciiTheme="minorHAnsi" w:eastAsiaTheme="minorHAnsi" w:hAnsiTheme="minorHAnsi" w:cs="B Nazanin" w:hint="cs"/>
          <w:rtl/>
          <w:lang w:bidi="fa-IR"/>
        </w:rPr>
        <w:t xml:space="preserve">کند که تاثیر </w:t>
      </w:r>
      <w:r w:rsidR="00551041" w:rsidRPr="00797FBE">
        <w:rPr>
          <w:rFonts w:asciiTheme="minorHAnsi" w:eastAsiaTheme="minorHAnsi" w:hAnsiTheme="minorHAnsi" w:cs="B Nazanin" w:hint="cs"/>
          <w:rtl/>
          <w:lang w:bidi="fa-IR"/>
        </w:rPr>
        <w:t>رضایت از</w:t>
      </w:r>
      <w:r w:rsidRPr="00797FBE">
        <w:rPr>
          <w:rFonts w:asciiTheme="minorHAnsi" w:eastAsiaTheme="minorHAnsi" w:hAnsiTheme="minorHAnsi" w:cs="B Nazanin" w:hint="cs"/>
          <w:rtl/>
          <w:lang w:bidi="fa-IR"/>
        </w:rPr>
        <w:t xml:space="preserve"> خدمات الکترونیک (</w:t>
      </w:r>
      <m:oMath>
        <m:r>
          <m:rPr>
            <m:sty m:val="p"/>
          </m:rPr>
          <w:rPr>
            <w:rFonts w:ascii="Cambria Math" w:eastAsiaTheme="minorHAnsi" w:hAnsi="Cambria Math" w:cs="B Nazanin"/>
            <w:sz w:val="22"/>
            <w:szCs w:val="22"/>
            <w:lang w:bidi="fa-IR"/>
          </w:rPr>
          <m:t>β=0/760</m:t>
        </m:r>
        <m:r>
          <w:rPr>
            <w:rFonts w:ascii="Cambria Math" w:eastAsiaTheme="minorHAnsi" w:hAnsi="Cambria Math" w:cs="B Nazanin"/>
            <w:sz w:val="22"/>
            <w:szCs w:val="22"/>
            <w:lang w:bidi="fa-IR"/>
          </w:rPr>
          <m:t>, t=37/485</m:t>
        </m:r>
      </m:oMath>
      <w:r w:rsidRPr="00797FBE">
        <w:rPr>
          <w:rFonts w:asciiTheme="minorHAnsi" w:eastAsiaTheme="minorHAnsi" w:hAnsiTheme="minorHAnsi" w:cs="B Nazanin" w:hint="cs"/>
          <w:rtl/>
          <w:lang w:bidi="fa-IR"/>
        </w:rPr>
        <w:t>) تاثیر مثبت</w:t>
      </w:r>
      <w:r w:rsidR="0072143B" w:rsidRPr="00797FBE">
        <w:rPr>
          <w:rFonts w:asciiTheme="minorHAnsi" w:eastAsiaTheme="minorHAnsi" w:hAnsiTheme="minorHAnsi" w:cs="B Nazanin" w:hint="cs"/>
          <w:rtl/>
          <w:lang w:bidi="fa-IR"/>
        </w:rPr>
        <w:t xml:space="preserve"> و معناداری بر قصد رفتاری دارد.</w:t>
      </w:r>
    </w:p>
    <w:bookmarkEnd w:id="19"/>
    <w:p w14:paraId="3DD6473A" w14:textId="681FE726" w:rsidR="008726BF" w:rsidRPr="00797FBE" w:rsidRDefault="00E77E74" w:rsidP="008726BF">
      <w:pPr>
        <w:tabs>
          <w:tab w:val="left" w:pos="295"/>
        </w:tabs>
        <w:bidi/>
        <w:jc w:val="both"/>
        <w:rPr>
          <w:rFonts w:ascii="B Mitra" w:eastAsiaTheme="minorHAnsi" w:hAnsi="B Mitra" w:cs="B Nazanin"/>
          <w:sz w:val="26"/>
          <w:szCs w:val="26"/>
          <w:rtl/>
          <w:lang w:bidi="fa-IR"/>
        </w:rPr>
      </w:pPr>
      <w:r w:rsidRPr="00797FBE">
        <w:rPr>
          <w:rFonts w:ascii="B Mitra" w:eastAsiaTheme="minorHAnsi" w:hAnsi="B Mitra" w:cs="B Nazanin"/>
          <w:noProof/>
          <w:sz w:val="26"/>
          <w:szCs w:val="26"/>
          <w:rtl/>
        </w:rPr>
        <w:drawing>
          <wp:anchor distT="0" distB="0" distL="114300" distR="114300" simplePos="0" relativeHeight="251661312" behindDoc="0" locked="0" layoutInCell="1" allowOverlap="1" wp14:anchorId="3CD11B7F" wp14:editId="7B205A0A">
            <wp:simplePos x="0" y="0"/>
            <wp:positionH relativeFrom="column">
              <wp:posOffset>821690</wp:posOffset>
            </wp:positionH>
            <wp:positionV relativeFrom="paragraph">
              <wp:posOffset>161260</wp:posOffset>
            </wp:positionV>
            <wp:extent cx="4008120" cy="2797175"/>
            <wp:effectExtent l="0" t="0" r="0" b="317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1.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008120" cy="2797175"/>
                    </a:xfrm>
                    <a:prstGeom prst="rect">
                      <a:avLst/>
                    </a:prstGeom>
                  </pic:spPr>
                </pic:pic>
              </a:graphicData>
            </a:graphic>
            <wp14:sizeRelH relativeFrom="margin">
              <wp14:pctWidth>0</wp14:pctWidth>
            </wp14:sizeRelH>
            <wp14:sizeRelV relativeFrom="margin">
              <wp14:pctHeight>0</wp14:pctHeight>
            </wp14:sizeRelV>
          </wp:anchor>
        </w:drawing>
      </w:r>
    </w:p>
    <w:p w14:paraId="607748B8" w14:textId="3E6948F0" w:rsidR="008726BF" w:rsidRPr="00797FBE" w:rsidRDefault="008726BF" w:rsidP="008726BF">
      <w:pPr>
        <w:tabs>
          <w:tab w:val="left" w:pos="295"/>
        </w:tabs>
        <w:bidi/>
        <w:jc w:val="both"/>
        <w:rPr>
          <w:rFonts w:eastAsiaTheme="minorHAnsi" w:cs="B Nazanin"/>
          <w:sz w:val="26"/>
          <w:szCs w:val="26"/>
          <w:rtl/>
          <w:lang w:bidi="fa-IR"/>
        </w:rPr>
      </w:pPr>
    </w:p>
    <w:p w14:paraId="5B2DB414" w14:textId="3150AFD5" w:rsidR="008726BF" w:rsidRPr="00797FBE" w:rsidRDefault="008726BF" w:rsidP="008726BF">
      <w:pPr>
        <w:bidi/>
        <w:jc w:val="both"/>
        <w:rPr>
          <w:rFonts w:eastAsiaTheme="minorHAnsi" w:cs="B Nazanin"/>
          <w:sz w:val="26"/>
          <w:szCs w:val="26"/>
          <w:rtl/>
          <w:lang w:bidi="fa-IR"/>
        </w:rPr>
      </w:pPr>
    </w:p>
    <w:p w14:paraId="03623910" w14:textId="6262D402" w:rsidR="008726BF" w:rsidRPr="00797FBE" w:rsidRDefault="008726BF" w:rsidP="008726BF">
      <w:pPr>
        <w:bidi/>
        <w:jc w:val="both"/>
        <w:rPr>
          <w:rFonts w:eastAsiaTheme="minorHAnsi" w:cs="B Nazanin"/>
          <w:sz w:val="26"/>
          <w:szCs w:val="26"/>
          <w:rtl/>
          <w:lang w:bidi="fa-IR"/>
        </w:rPr>
      </w:pPr>
    </w:p>
    <w:p w14:paraId="6A33CD76" w14:textId="77777777" w:rsidR="008726BF" w:rsidRPr="00797FBE" w:rsidRDefault="008726BF" w:rsidP="008726BF">
      <w:pPr>
        <w:bidi/>
        <w:spacing w:line="259" w:lineRule="auto"/>
        <w:rPr>
          <w:rFonts w:ascii="B Mitra" w:eastAsiaTheme="minorHAnsi" w:hAnsi="B Mitra" w:cs="B Nazanin"/>
          <w:sz w:val="26"/>
          <w:szCs w:val="26"/>
          <w:rtl/>
          <w:lang w:bidi="fa-IR"/>
        </w:rPr>
      </w:pPr>
    </w:p>
    <w:p w14:paraId="605E1FFA" w14:textId="77777777" w:rsidR="008726BF" w:rsidRPr="00797FBE" w:rsidRDefault="008726BF" w:rsidP="008726BF">
      <w:pPr>
        <w:bidi/>
        <w:rPr>
          <w:rFonts w:asciiTheme="majorBidi" w:eastAsiaTheme="minorHAnsi" w:hAnsiTheme="majorBidi" w:cs="B Nazanin"/>
          <w:b/>
          <w:bCs/>
          <w:rtl/>
        </w:rPr>
      </w:pPr>
    </w:p>
    <w:p w14:paraId="15FD9A2E" w14:textId="77777777" w:rsidR="008726BF" w:rsidRPr="00797FBE" w:rsidRDefault="008726BF" w:rsidP="008726BF">
      <w:pPr>
        <w:bidi/>
        <w:rPr>
          <w:rFonts w:asciiTheme="majorBidi" w:eastAsiaTheme="minorHAnsi" w:hAnsiTheme="majorBidi" w:cs="B Nazanin"/>
          <w:b/>
          <w:bCs/>
          <w:rtl/>
        </w:rPr>
      </w:pPr>
    </w:p>
    <w:p w14:paraId="3D10A0D1" w14:textId="77777777" w:rsidR="008726BF" w:rsidRPr="00797FBE" w:rsidRDefault="008726BF" w:rsidP="008726BF">
      <w:pPr>
        <w:bidi/>
        <w:rPr>
          <w:rFonts w:asciiTheme="majorBidi" w:eastAsiaTheme="minorHAnsi" w:hAnsiTheme="majorBidi" w:cs="B Nazanin"/>
          <w:b/>
          <w:bCs/>
          <w:rtl/>
        </w:rPr>
      </w:pPr>
    </w:p>
    <w:p w14:paraId="41F63E0E" w14:textId="77777777" w:rsidR="008726BF" w:rsidRPr="00797FBE" w:rsidRDefault="008726BF" w:rsidP="008726BF">
      <w:pPr>
        <w:bidi/>
        <w:rPr>
          <w:rFonts w:asciiTheme="majorBidi" w:eastAsiaTheme="minorHAnsi" w:hAnsiTheme="majorBidi" w:cs="B Nazanin"/>
          <w:b/>
          <w:bCs/>
          <w:rtl/>
        </w:rPr>
      </w:pPr>
    </w:p>
    <w:p w14:paraId="1EB7678B" w14:textId="77777777" w:rsidR="008726BF" w:rsidRPr="00797FBE" w:rsidRDefault="008726BF" w:rsidP="008726BF">
      <w:pPr>
        <w:bidi/>
        <w:rPr>
          <w:rFonts w:asciiTheme="majorBidi" w:eastAsiaTheme="minorHAnsi" w:hAnsiTheme="majorBidi" w:cs="B Nazanin"/>
          <w:b/>
          <w:bCs/>
          <w:rtl/>
        </w:rPr>
      </w:pPr>
    </w:p>
    <w:p w14:paraId="77296C18" w14:textId="77777777" w:rsidR="003357F1" w:rsidRPr="00797FBE" w:rsidRDefault="003357F1" w:rsidP="008726BF">
      <w:pPr>
        <w:bidi/>
        <w:jc w:val="center"/>
        <w:rPr>
          <w:rFonts w:asciiTheme="majorBidi" w:eastAsiaTheme="minorHAnsi" w:hAnsiTheme="majorBidi" w:cs="B Nazanin"/>
          <w:b/>
          <w:bCs/>
          <w:rtl/>
        </w:rPr>
      </w:pPr>
      <w:bookmarkStart w:id="20" w:name="_Hlk133211415"/>
    </w:p>
    <w:p w14:paraId="3B79CF68" w14:textId="77777777" w:rsidR="007D0B84" w:rsidRPr="00797FBE" w:rsidRDefault="007D0B84" w:rsidP="007D0B84">
      <w:pPr>
        <w:bidi/>
        <w:jc w:val="center"/>
        <w:rPr>
          <w:rFonts w:eastAsiaTheme="minorHAnsi" w:cs="B Nazanin"/>
          <w:b/>
          <w:bCs/>
          <w:sz w:val="20"/>
          <w:szCs w:val="20"/>
          <w:rtl/>
          <w:lang w:bidi="fa-IR"/>
        </w:rPr>
      </w:pPr>
    </w:p>
    <w:p w14:paraId="232B3CA0" w14:textId="77777777" w:rsidR="00EC0A98" w:rsidRPr="00797FBE" w:rsidRDefault="00EC0A98" w:rsidP="007D0B84">
      <w:pPr>
        <w:bidi/>
        <w:jc w:val="center"/>
        <w:rPr>
          <w:rFonts w:eastAsiaTheme="minorHAnsi" w:cs="B Nazanin"/>
          <w:b/>
          <w:bCs/>
          <w:sz w:val="20"/>
          <w:szCs w:val="20"/>
          <w:lang w:bidi="fa-IR"/>
        </w:rPr>
      </w:pPr>
    </w:p>
    <w:p w14:paraId="659D93C2" w14:textId="1C6F47AC" w:rsidR="008726BF" w:rsidRPr="00797FBE" w:rsidRDefault="008726BF" w:rsidP="00EC0A98">
      <w:pPr>
        <w:bidi/>
        <w:jc w:val="center"/>
        <w:rPr>
          <w:rFonts w:asciiTheme="majorBidi" w:eastAsiaTheme="minorHAnsi" w:hAnsiTheme="majorBidi" w:cs="B Nazanin"/>
          <w:b/>
          <w:bCs/>
          <w:sz w:val="18"/>
          <w:szCs w:val="18"/>
          <w:rtl/>
        </w:rPr>
      </w:pPr>
      <w:r w:rsidRPr="00797FBE">
        <w:rPr>
          <w:rFonts w:eastAsiaTheme="minorHAnsi" w:cs="B Nazanin" w:hint="cs"/>
          <w:b/>
          <w:bCs/>
          <w:sz w:val="20"/>
          <w:szCs w:val="20"/>
          <w:rtl/>
          <w:lang w:bidi="fa-IR"/>
        </w:rPr>
        <w:t xml:space="preserve">شکل </w:t>
      </w:r>
      <w:r w:rsidR="007D0B84" w:rsidRPr="00797FBE">
        <w:rPr>
          <w:rFonts w:eastAsiaTheme="minorHAnsi" w:cs="B Nazanin" w:hint="cs"/>
          <w:b/>
          <w:bCs/>
          <w:sz w:val="20"/>
          <w:szCs w:val="20"/>
          <w:rtl/>
          <w:lang w:bidi="fa-IR"/>
        </w:rPr>
        <w:t>4</w:t>
      </w:r>
      <w:r w:rsidRPr="00797FBE">
        <w:rPr>
          <w:rFonts w:eastAsiaTheme="minorHAnsi" w:cs="B Nazanin" w:hint="cs"/>
          <w:b/>
          <w:bCs/>
          <w:sz w:val="20"/>
          <w:szCs w:val="20"/>
          <w:rtl/>
          <w:lang w:bidi="fa-IR"/>
        </w:rPr>
        <w:t xml:space="preserve">. </w:t>
      </w:r>
      <w:proofErr w:type="spellStart"/>
      <w:r w:rsidRPr="00797FBE">
        <w:rPr>
          <w:rFonts w:eastAsiaTheme="minorHAnsi" w:cs="B Nazanin" w:hint="cs"/>
          <w:b/>
          <w:bCs/>
          <w:sz w:val="20"/>
          <w:szCs w:val="20"/>
          <w:rtl/>
          <w:lang w:bidi="fa-IR"/>
        </w:rPr>
        <w:t>ضرایب</w:t>
      </w:r>
      <w:proofErr w:type="spellEnd"/>
      <w:r w:rsidRPr="00797FBE">
        <w:rPr>
          <w:rFonts w:eastAsiaTheme="minorHAnsi" w:cs="B Nazanin" w:hint="cs"/>
          <w:b/>
          <w:bCs/>
          <w:sz w:val="20"/>
          <w:szCs w:val="20"/>
          <w:rtl/>
          <w:lang w:bidi="fa-IR"/>
        </w:rPr>
        <w:t xml:space="preserve"> مسیر  و </w:t>
      </w:r>
      <w:proofErr w:type="spellStart"/>
      <w:r w:rsidRPr="00797FBE">
        <w:rPr>
          <w:rFonts w:eastAsiaTheme="minorHAnsi" w:cs="B Nazanin" w:hint="cs"/>
          <w:b/>
          <w:bCs/>
          <w:sz w:val="20"/>
          <w:szCs w:val="20"/>
          <w:rtl/>
          <w:lang w:bidi="fa-IR"/>
        </w:rPr>
        <w:t>ضرایب</w:t>
      </w:r>
      <w:proofErr w:type="spellEnd"/>
      <w:r w:rsidRPr="00797FBE">
        <w:rPr>
          <w:rFonts w:eastAsiaTheme="minorHAnsi" w:cs="B Nazanin" w:hint="cs"/>
          <w:b/>
          <w:bCs/>
          <w:sz w:val="20"/>
          <w:szCs w:val="20"/>
          <w:rtl/>
          <w:lang w:bidi="fa-IR"/>
        </w:rPr>
        <w:t xml:space="preserve"> معناداری مسیر مدل پژوهش</w:t>
      </w:r>
    </w:p>
    <w:p w14:paraId="042D13DD" w14:textId="77777777" w:rsidR="003357F1" w:rsidRPr="00797FBE" w:rsidRDefault="003357F1" w:rsidP="00217FE0">
      <w:pPr>
        <w:bidi/>
        <w:rPr>
          <w:rFonts w:asciiTheme="majorBidi" w:eastAsiaTheme="minorHAnsi" w:hAnsiTheme="majorBidi" w:cs="B Nazanin"/>
          <w:rtl/>
        </w:rPr>
      </w:pPr>
      <w:bookmarkStart w:id="21" w:name="_Hlk133211487"/>
      <w:bookmarkEnd w:id="9"/>
      <w:bookmarkEnd w:id="20"/>
    </w:p>
    <w:p w14:paraId="7C2270FD" w14:textId="77777777" w:rsidR="00217FE0" w:rsidRPr="00797FBE" w:rsidRDefault="00217FE0" w:rsidP="003357F1">
      <w:pPr>
        <w:bidi/>
        <w:rPr>
          <w:rFonts w:asciiTheme="majorBidi" w:eastAsiaTheme="minorHAnsi" w:hAnsiTheme="majorBidi" w:cs="B Nazanin"/>
          <w:b/>
          <w:bCs/>
        </w:rPr>
      </w:pPr>
      <w:r w:rsidRPr="00797FBE">
        <w:rPr>
          <w:rFonts w:asciiTheme="majorBidi" w:eastAsiaTheme="minorHAnsi" w:hAnsiTheme="majorBidi" w:cs="B Nazanin" w:hint="cs"/>
          <w:b/>
          <w:bCs/>
          <w:rtl/>
        </w:rPr>
        <w:t>نتیجه</w:t>
      </w:r>
      <w:r w:rsidRPr="00797FBE">
        <w:rPr>
          <w:rFonts w:asciiTheme="majorBidi" w:eastAsiaTheme="minorHAnsi" w:hAnsiTheme="majorBidi" w:cs="B Nazanin"/>
          <w:b/>
          <w:bCs/>
          <w:rtl/>
        </w:rPr>
        <w:softHyphen/>
      </w:r>
      <w:r w:rsidRPr="00797FBE">
        <w:rPr>
          <w:rFonts w:asciiTheme="majorBidi" w:eastAsiaTheme="minorHAnsi" w:hAnsiTheme="majorBidi" w:cs="B Nazanin" w:hint="cs"/>
          <w:b/>
          <w:bCs/>
          <w:rtl/>
        </w:rPr>
        <w:t>گیری</w:t>
      </w:r>
    </w:p>
    <w:p w14:paraId="5055A13B" w14:textId="581EE472" w:rsidR="00217FE0" w:rsidRDefault="00217FE0" w:rsidP="00551041">
      <w:pPr>
        <w:bidi/>
        <w:jc w:val="both"/>
        <w:rPr>
          <w:rFonts w:asciiTheme="majorBidi" w:eastAsiaTheme="minorHAnsi" w:hAnsiTheme="majorBidi" w:cs="B Nazanin"/>
          <w:rtl/>
          <w:lang w:bidi="fa-IR"/>
        </w:rPr>
      </w:pPr>
      <w:r w:rsidRPr="00797FBE">
        <w:rPr>
          <w:rFonts w:asciiTheme="majorBidi" w:eastAsiaTheme="minorHAnsi" w:hAnsiTheme="majorBidi" w:cs="B Nazanin" w:hint="cs"/>
          <w:rtl/>
          <w:lang w:bidi="fa-IR"/>
        </w:rPr>
        <w:t xml:space="preserve">با توجه به اهمیت روزافزون خدمات الکترونیک در شهرهای توسعه یافته و ضرورت دسترسی به این خدمات در شهرهای درحال توسعه </w:t>
      </w:r>
      <w:proofErr w:type="spellStart"/>
      <w:r w:rsidRPr="00797FBE">
        <w:rPr>
          <w:rFonts w:asciiTheme="majorBidi" w:eastAsiaTheme="minorHAnsi" w:hAnsiTheme="majorBidi" w:cs="B Nazanin" w:hint="cs"/>
          <w:rtl/>
          <w:lang w:bidi="fa-IR"/>
        </w:rPr>
        <w:t>ب</w:t>
      </w:r>
      <w:r w:rsidR="004D7A6F" w:rsidRPr="00797FBE">
        <w:rPr>
          <w:rFonts w:asciiTheme="majorBidi" w:eastAsiaTheme="minorHAnsi" w:hAnsiTheme="majorBidi" w:cs="B Nazanin" w:hint="cs"/>
          <w:rtl/>
          <w:lang w:bidi="fa-IR"/>
        </w:rPr>
        <w:t>ه</w:t>
      </w:r>
      <w:r w:rsidR="004D7A6F"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ویژه</w:t>
      </w:r>
      <w:proofErr w:type="spellEnd"/>
      <w:r w:rsidRPr="00797FBE">
        <w:rPr>
          <w:rFonts w:asciiTheme="majorBidi" w:eastAsiaTheme="minorHAnsi" w:hAnsiTheme="majorBidi" w:cs="B Nazanin" w:hint="cs"/>
          <w:rtl/>
          <w:lang w:bidi="fa-IR"/>
        </w:rPr>
        <w:t xml:space="preserve"> شهرهای ایرانی، می</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بایست به نقشی که مدیریت شهری در راستای برنامه</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 xml:space="preserve">ریزی و اجرای مطلوب خدمات الکترونیک شهری و </w:t>
      </w:r>
      <w:proofErr w:type="spellStart"/>
      <w:r w:rsidR="00551041" w:rsidRPr="00797FBE">
        <w:rPr>
          <w:rFonts w:asciiTheme="majorBidi" w:eastAsiaTheme="minorHAnsi" w:hAnsiTheme="majorBidi" w:cs="B Nazanin" w:hint="cs"/>
          <w:rtl/>
          <w:lang w:bidi="fa-IR"/>
        </w:rPr>
        <w:t>رضایتی</w:t>
      </w:r>
      <w:proofErr w:type="spellEnd"/>
      <w:r w:rsidRPr="00797FBE">
        <w:rPr>
          <w:rFonts w:asciiTheme="majorBidi" w:eastAsiaTheme="minorHAnsi" w:hAnsiTheme="majorBidi" w:cs="B Nazanin" w:hint="cs"/>
          <w:rtl/>
          <w:lang w:bidi="fa-IR"/>
        </w:rPr>
        <w:t xml:space="preserve"> که شهروندان </w:t>
      </w:r>
      <w:r w:rsidR="00551041" w:rsidRPr="00797FBE">
        <w:rPr>
          <w:rFonts w:asciiTheme="majorBidi" w:eastAsiaTheme="minorHAnsi" w:hAnsiTheme="majorBidi" w:cs="B Nazanin" w:hint="cs"/>
          <w:rtl/>
          <w:lang w:bidi="fa-IR"/>
        </w:rPr>
        <w:t>از</w:t>
      </w:r>
      <w:r w:rsidRPr="00797FBE">
        <w:rPr>
          <w:rFonts w:asciiTheme="majorBidi" w:eastAsiaTheme="minorHAnsi" w:hAnsiTheme="majorBidi" w:cs="B Nazanin" w:hint="cs"/>
          <w:rtl/>
          <w:lang w:bidi="fa-IR"/>
        </w:rPr>
        <w:t xml:space="preserve"> این خدمات دارد، پرداخت که امروزه این موضوع به عنوان یکی از چالش</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 xml:space="preserve">های مدیریت شهری و </w:t>
      </w:r>
      <w:proofErr w:type="spellStart"/>
      <w:r w:rsidRPr="00797FBE">
        <w:rPr>
          <w:rFonts w:asciiTheme="majorBidi" w:eastAsiaTheme="minorHAnsi" w:hAnsiTheme="majorBidi" w:cs="B Nazanin" w:hint="cs"/>
          <w:rtl/>
          <w:lang w:bidi="fa-IR"/>
        </w:rPr>
        <w:t>بطورکلی</w:t>
      </w:r>
      <w:proofErr w:type="spellEnd"/>
      <w:r w:rsidRPr="00797FBE">
        <w:rPr>
          <w:rFonts w:asciiTheme="majorBidi" w:eastAsiaTheme="minorHAnsi" w:hAnsiTheme="majorBidi" w:cs="B Nazanin" w:hint="cs"/>
          <w:rtl/>
          <w:lang w:bidi="fa-IR"/>
        </w:rPr>
        <w:t xml:space="preserve"> برنامه</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 xml:space="preserve">ریزی در حوزه خدمات شهری مطرح </w:t>
      </w:r>
      <w:proofErr w:type="spellStart"/>
      <w:r w:rsidRPr="00797FBE">
        <w:rPr>
          <w:rFonts w:asciiTheme="majorBidi" w:eastAsiaTheme="minorHAnsi" w:hAnsiTheme="majorBidi" w:cs="B Nazanin" w:hint="cs"/>
          <w:rtl/>
          <w:lang w:bidi="fa-IR"/>
        </w:rPr>
        <w:t>گردیده</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است</w:t>
      </w:r>
      <w:proofErr w:type="spellEnd"/>
      <w:r w:rsidRPr="00797FBE">
        <w:rPr>
          <w:rFonts w:asciiTheme="majorBidi" w:eastAsiaTheme="minorHAnsi" w:hAnsiTheme="majorBidi" w:cs="B Nazanin" w:hint="cs"/>
          <w:rtl/>
          <w:lang w:bidi="fa-IR"/>
        </w:rPr>
        <w:t xml:space="preserve">. با توجه به اهمیت موضوع در پژوهش حاضر تلاش شده تا اقداماتی که مدیریت شهری </w:t>
      </w:r>
      <w:proofErr w:type="spellStart"/>
      <w:r w:rsidRPr="00797FBE">
        <w:rPr>
          <w:rFonts w:asciiTheme="majorBidi" w:eastAsiaTheme="minorHAnsi" w:hAnsiTheme="majorBidi" w:cs="B Nazanin" w:hint="cs"/>
          <w:rtl/>
          <w:lang w:bidi="fa-IR"/>
        </w:rPr>
        <w:t>کلانشهر</w:t>
      </w:r>
      <w:proofErr w:type="spellEnd"/>
      <w:r w:rsidRPr="00797FBE">
        <w:rPr>
          <w:rFonts w:asciiTheme="majorBidi" w:eastAsiaTheme="minorHAnsi" w:hAnsiTheme="majorBidi" w:cs="B Nazanin" w:hint="cs"/>
          <w:rtl/>
          <w:lang w:bidi="fa-IR"/>
        </w:rPr>
        <w:t xml:space="preserve"> مشهد در توسعه </w:t>
      </w:r>
      <w:proofErr w:type="spellStart"/>
      <w:r w:rsidRPr="00797FBE">
        <w:rPr>
          <w:rFonts w:asciiTheme="majorBidi" w:eastAsiaTheme="minorHAnsi" w:hAnsiTheme="majorBidi" w:cs="B Nazanin" w:hint="cs"/>
          <w:rtl/>
          <w:lang w:bidi="fa-IR"/>
        </w:rPr>
        <w:t>زیرساخت</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ها</w:t>
      </w:r>
      <w:proofErr w:type="spellEnd"/>
      <w:r w:rsidRPr="00797FBE">
        <w:rPr>
          <w:rFonts w:asciiTheme="majorBidi" w:eastAsiaTheme="minorHAnsi" w:hAnsiTheme="majorBidi" w:cs="B Nazanin" w:hint="cs"/>
          <w:rtl/>
          <w:lang w:bidi="fa-IR"/>
        </w:rPr>
        <w:t xml:space="preserve"> و ارائه خدمات الکترونیک شهری به شهروندان </w:t>
      </w:r>
      <w:proofErr w:type="spellStart"/>
      <w:r w:rsidRPr="00797FBE">
        <w:rPr>
          <w:rFonts w:asciiTheme="majorBidi" w:eastAsiaTheme="minorHAnsi" w:hAnsiTheme="majorBidi" w:cs="B Nazanin" w:hint="cs"/>
          <w:rtl/>
          <w:lang w:bidi="fa-IR"/>
        </w:rPr>
        <w:t>کرده</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است</w:t>
      </w:r>
      <w:proofErr w:type="spellEnd"/>
      <w:r w:rsidRPr="00797FBE">
        <w:rPr>
          <w:rFonts w:asciiTheme="majorBidi" w:eastAsiaTheme="minorHAnsi" w:hAnsiTheme="majorBidi" w:cs="B Nazanin" w:hint="cs"/>
          <w:rtl/>
          <w:lang w:bidi="fa-IR"/>
        </w:rPr>
        <w:t xml:space="preserve"> و </w:t>
      </w:r>
      <w:r w:rsidR="00551041" w:rsidRPr="00797FBE">
        <w:rPr>
          <w:rFonts w:asciiTheme="majorBidi" w:eastAsiaTheme="minorHAnsi" w:hAnsiTheme="majorBidi" w:cs="B Nazanin" w:hint="cs"/>
          <w:rtl/>
          <w:lang w:bidi="fa-IR"/>
        </w:rPr>
        <w:t>رضایت</w:t>
      </w:r>
      <w:r w:rsidRPr="00797FBE">
        <w:rPr>
          <w:rFonts w:asciiTheme="majorBidi" w:eastAsiaTheme="minorHAnsi" w:hAnsiTheme="majorBidi" w:cs="B Nazanin" w:hint="cs"/>
          <w:rtl/>
          <w:lang w:bidi="fa-IR"/>
        </w:rPr>
        <w:t xml:space="preserve"> شهروندان </w:t>
      </w:r>
      <w:r w:rsidR="00551041" w:rsidRPr="00797FBE">
        <w:rPr>
          <w:rFonts w:asciiTheme="majorBidi" w:eastAsiaTheme="minorHAnsi" w:hAnsiTheme="majorBidi" w:cs="B Nazanin" w:hint="cs"/>
          <w:rtl/>
          <w:lang w:bidi="fa-IR"/>
        </w:rPr>
        <w:t>از</w:t>
      </w:r>
      <w:r w:rsidRPr="00797FBE">
        <w:rPr>
          <w:rFonts w:asciiTheme="majorBidi" w:eastAsiaTheme="minorHAnsi" w:hAnsiTheme="majorBidi" w:cs="B Nazanin" w:hint="cs"/>
          <w:rtl/>
          <w:lang w:bidi="fa-IR"/>
        </w:rPr>
        <w:t xml:space="preserve"> خدمات ارائه شده و تاثیر این عوامل بر کیفیت زندگی و قصد رفتاری شهروندان، ارزیابی شوند. نتایج پژوهش نشان </w:t>
      </w:r>
      <w:proofErr w:type="spellStart"/>
      <w:r w:rsidRPr="00797FBE">
        <w:rPr>
          <w:rFonts w:asciiTheme="majorBidi" w:eastAsiaTheme="minorHAnsi" w:hAnsiTheme="majorBidi" w:cs="B Nazanin" w:hint="cs"/>
          <w:rtl/>
          <w:lang w:bidi="fa-IR"/>
        </w:rPr>
        <w:t>داده</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است</w:t>
      </w:r>
      <w:proofErr w:type="spellEnd"/>
      <w:r w:rsidRPr="00797FBE">
        <w:rPr>
          <w:rFonts w:eastAsiaTheme="minorHAnsi" w:cs="B Nazanin" w:hint="cs"/>
          <w:shd w:val="clear" w:color="auto" w:fill="FFFFFF"/>
          <w:rtl/>
          <w:lang w:bidi="fa-IR"/>
        </w:rPr>
        <w:t xml:space="preserve"> </w:t>
      </w:r>
      <w:r w:rsidRPr="00797FBE">
        <w:rPr>
          <w:rFonts w:asciiTheme="majorBidi" w:eastAsiaTheme="minorHAnsi" w:hAnsiTheme="majorBidi" w:cs="B Nazanin" w:hint="cs"/>
          <w:rtl/>
          <w:lang w:bidi="fa-IR"/>
        </w:rPr>
        <w:t xml:space="preserve">که در سطح </w:t>
      </w:r>
      <w:proofErr w:type="spellStart"/>
      <w:r w:rsidRPr="00797FBE">
        <w:rPr>
          <w:rFonts w:asciiTheme="majorBidi" w:eastAsiaTheme="minorHAnsi" w:hAnsiTheme="majorBidi" w:cs="B Nazanin" w:hint="cs"/>
          <w:rtl/>
          <w:lang w:bidi="fa-IR"/>
        </w:rPr>
        <w:t>مولفه</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ها</w:t>
      </w:r>
      <w:proofErr w:type="spellEnd"/>
      <w:r w:rsidRPr="00797FBE">
        <w:rPr>
          <w:rFonts w:asciiTheme="majorBidi" w:eastAsiaTheme="minorHAnsi" w:hAnsiTheme="majorBidi" w:cs="B Nazanin" w:hint="cs"/>
          <w:rtl/>
          <w:lang w:bidi="fa-IR"/>
        </w:rPr>
        <w:t xml:space="preserve"> بیشترین مقدار </w:t>
      </w:r>
      <w:proofErr w:type="spellStart"/>
      <w:r w:rsidRPr="00797FBE">
        <w:rPr>
          <w:rFonts w:asciiTheme="majorBidi" w:eastAsiaTheme="minorHAnsi" w:hAnsiTheme="majorBidi" w:cs="B Nazanin" w:hint="cs"/>
          <w:rtl/>
          <w:lang w:bidi="fa-IR"/>
        </w:rPr>
        <w:t>رضایتمندی</w:t>
      </w:r>
      <w:proofErr w:type="spellEnd"/>
      <w:r w:rsidRPr="00797FBE">
        <w:rPr>
          <w:rFonts w:asciiTheme="majorBidi" w:eastAsiaTheme="minorHAnsi" w:hAnsiTheme="majorBidi" w:cs="B Nazanin" w:hint="cs"/>
          <w:rtl/>
          <w:lang w:bidi="fa-IR"/>
        </w:rPr>
        <w:t xml:space="preserve"> مربوط به </w:t>
      </w:r>
      <w:proofErr w:type="spellStart"/>
      <w:r w:rsidRPr="00797FBE">
        <w:rPr>
          <w:rFonts w:asciiTheme="majorBidi" w:eastAsiaTheme="minorHAnsi" w:hAnsiTheme="majorBidi" w:cs="B Nazanin" w:hint="cs"/>
          <w:rtl/>
          <w:lang w:bidi="fa-IR"/>
        </w:rPr>
        <w:t>مولفه</w:t>
      </w:r>
      <w:proofErr w:type="spellEnd"/>
      <w:r w:rsidRPr="00797FBE">
        <w:rPr>
          <w:rFonts w:asciiTheme="majorBidi" w:eastAsiaTheme="minorHAnsi" w:hAnsiTheme="majorBidi" w:cs="B Nazanin" w:hint="cs"/>
          <w:rtl/>
          <w:lang w:bidi="fa-IR"/>
        </w:rPr>
        <w:t xml:space="preserve"> </w:t>
      </w:r>
      <w:r w:rsidR="00CD4F86" w:rsidRPr="00797FBE">
        <w:rPr>
          <w:rFonts w:asciiTheme="majorBidi" w:eastAsiaTheme="minorHAnsi" w:hAnsiTheme="majorBidi" w:cs="B Nazanin" w:hint="cs"/>
          <w:rtl/>
          <w:lang w:bidi="fa-IR"/>
        </w:rPr>
        <w:t>«</w:t>
      </w:r>
      <w:r w:rsidRPr="00797FBE">
        <w:rPr>
          <w:rFonts w:asciiTheme="majorBidi" w:eastAsiaTheme="minorHAnsi" w:hAnsiTheme="majorBidi" w:cs="B Nazanin" w:hint="cs"/>
          <w:rtl/>
          <w:lang w:bidi="fa-IR"/>
        </w:rPr>
        <w:t>صرفه</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جویی در زمان</w:t>
      </w:r>
      <w:r w:rsidR="00CD4F86" w:rsidRPr="00797FBE">
        <w:rPr>
          <w:rFonts w:asciiTheme="majorBidi" w:eastAsiaTheme="minorHAnsi" w:hAnsiTheme="majorBidi" w:cs="B Nazanin" w:hint="cs"/>
          <w:rtl/>
          <w:lang w:bidi="fa-IR"/>
        </w:rPr>
        <w:t>»</w:t>
      </w:r>
      <w:r w:rsidRPr="00797FBE">
        <w:rPr>
          <w:rFonts w:asciiTheme="majorBidi" w:eastAsiaTheme="minorHAnsi" w:hAnsiTheme="majorBidi" w:cs="B Nazanin" w:hint="cs"/>
          <w:rtl/>
          <w:lang w:bidi="fa-IR"/>
        </w:rPr>
        <w:t xml:space="preserve"> و کمترین مقدار </w:t>
      </w:r>
      <w:proofErr w:type="spellStart"/>
      <w:r w:rsidRPr="00797FBE">
        <w:rPr>
          <w:rFonts w:asciiTheme="majorBidi" w:eastAsiaTheme="minorHAnsi" w:hAnsiTheme="majorBidi" w:cs="B Nazanin" w:hint="cs"/>
          <w:rtl/>
          <w:lang w:bidi="fa-IR"/>
        </w:rPr>
        <w:t>رضایتمندی</w:t>
      </w:r>
      <w:proofErr w:type="spellEnd"/>
      <w:r w:rsidRPr="00797FBE">
        <w:rPr>
          <w:rFonts w:asciiTheme="majorBidi" w:eastAsiaTheme="minorHAnsi" w:hAnsiTheme="majorBidi" w:cs="B Nazanin" w:hint="cs"/>
          <w:rtl/>
          <w:lang w:bidi="fa-IR"/>
        </w:rPr>
        <w:t xml:space="preserve"> مربوط به </w:t>
      </w:r>
      <w:proofErr w:type="spellStart"/>
      <w:r w:rsidRPr="00797FBE">
        <w:rPr>
          <w:rFonts w:asciiTheme="majorBidi" w:eastAsiaTheme="minorHAnsi" w:hAnsiTheme="majorBidi" w:cs="B Nazanin" w:hint="cs"/>
          <w:rtl/>
          <w:lang w:bidi="fa-IR"/>
        </w:rPr>
        <w:t>مولفه</w:t>
      </w:r>
      <w:proofErr w:type="spellEnd"/>
      <w:r w:rsidRPr="00797FBE">
        <w:rPr>
          <w:rFonts w:asciiTheme="majorBidi" w:eastAsiaTheme="minorHAnsi" w:hAnsiTheme="majorBidi" w:cs="B Nazanin" w:hint="cs"/>
          <w:rtl/>
          <w:lang w:bidi="fa-IR"/>
        </w:rPr>
        <w:t xml:space="preserve"> </w:t>
      </w:r>
      <w:r w:rsidR="00CD4F86" w:rsidRPr="00797FBE">
        <w:rPr>
          <w:rFonts w:asciiTheme="majorBidi" w:eastAsiaTheme="minorHAnsi" w:hAnsiTheme="majorBidi" w:cs="B Nazanin" w:hint="cs"/>
          <w:rtl/>
          <w:lang w:bidi="fa-IR"/>
        </w:rPr>
        <w:t xml:space="preserve">«امنیت </w:t>
      </w:r>
      <w:proofErr w:type="spellStart"/>
      <w:r w:rsidR="00CD4F86" w:rsidRPr="00797FBE">
        <w:rPr>
          <w:rFonts w:asciiTheme="majorBidi" w:eastAsiaTheme="minorHAnsi" w:hAnsiTheme="majorBidi" w:cs="B Nazanin" w:hint="cs"/>
          <w:rtl/>
          <w:lang w:bidi="fa-IR"/>
        </w:rPr>
        <w:t>ادراک‌</w:t>
      </w:r>
      <w:r w:rsidRPr="00797FBE">
        <w:rPr>
          <w:rFonts w:asciiTheme="majorBidi" w:eastAsiaTheme="minorHAnsi" w:hAnsiTheme="majorBidi" w:cs="B Nazanin" w:hint="cs"/>
          <w:rtl/>
          <w:lang w:bidi="fa-IR"/>
        </w:rPr>
        <w:t>شده</w:t>
      </w:r>
      <w:proofErr w:type="spellEnd"/>
      <w:r w:rsidR="00CD4F86" w:rsidRPr="00797FBE">
        <w:rPr>
          <w:rFonts w:asciiTheme="majorBidi" w:eastAsiaTheme="minorHAnsi" w:hAnsiTheme="majorBidi" w:cs="B Nazanin" w:hint="cs"/>
          <w:rtl/>
          <w:lang w:bidi="fa-IR"/>
        </w:rPr>
        <w:t>»</w:t>
      </w:r>
      <w:r w:rsidRPr="00797FBE">
        <w:rPr>
          <w:rFonts w:asciiTheme="majorBidi" w:eastAsiaTheme="minorHAnsi" w:hAnsiTheme="majorBidi" w:cs="B Nazanin" w:hint="cs"/>
          <w:rtl/>
          <w:lang w:bidi="fa-IR"/>
        </w:rPr>
        <w:t xml:space="preserve"> است. در سطح </w:t>
      </w:r>
      <w:r w:rsidRPr="00797FBE">
        <w:rPr>
          <w:rFonts w:asciiTheme="majorBidi" w:eastAsiaTheme="minorHAnsi" w:hAnsiTheme="majorBidi" w:cs="B Nazanin" w:hint="cs"/>
          <w:rtl/>
          <w:lang w:bidi="fa-IR"/>
        </w:rPr>
        <w:lastRenderedPageBreak/>
        <w:t>شاخص</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 xml:space="preserve">ها نیز بیشترین و کمترین مقدار </w:t>
      </w:r>
      <w:proofErr w:type="spellStart"/>
      <w:r w:rsidRPr="00797FBE">
        <w:rPr>
          <w:rFonts w:asciiTheme="majorBidi" w:eastAsiaTheme="minorHAnsi" w:hAnsiTheme="majorBidi" w:cs="B Nazanin" w:hint="cs"/>
          <w:rtl/>
          <w:lang w:bidi="fa-IR"/>
        </w:rPr>
        <w:t>رضایتمندی</w:t>
      </w:r>
      <w:proofErr w:type="spellEnd"/>
      <w:r w:rsidRPr="00797FBE">
        <w:rPr>
          <w:rFonts w:asciiTheme="majorBidi" w:eastAsiaTheme="minorHAnsi" w:hAnsiTheme="majorBidi" w:cs="B Nazanin" w:hint="cs"/>
          <w:rtl/>
          <w:lang w:bidi="fa-IR"/>
        </w:rPr>
        <w:t xml:space="preserve"> به ترتیب مربوط به شاخص</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 xml:space="preserve">های «کاهش مراجعه حضوری و </w:t>
      </w:r>
      <w:proofErr w:type="spellStart"/>
      <w:r w:rsidRPr="00797FBE">
        <w:rPr>
          <w:rFonts w:asciiTheme="majorBidi" w:eastAsiaTheme="minorHAnsi" w:hAnsiTheme="majorBidi" w:cs="B Nazanin" w:hint="cs"/>
          <w:rtl/>
          <w:lang w:bidi="fa-IR"/>
        </w:rPr>
        <w:t>صرفه</w:t>
      </w:r>
      <w:r w:rsidR="00E86F3D" w:rsidRPr="00797FBE">
        <w:rPr>
          <w:rFonts w:asciiTheme="majorBidi" w:eastAsiaTheme="minorHAnsi" w:hAnsiTheme="majorBidi" w:cs="B Nazanin" w:hint="cs"/>
          <w:rtl/>
          <w:lang w:bidi="fa-IR"/>
        </w:rPr>
        <w:t>‌</w:t>
      </w:r>
      <w:r w:rsidRPr="00797FBE">
        <w:rPr>
          <w:rFonts w:asciiTheme="majorBidi" w:eastAsiaTheme="minorHAnsi" w:hAnsiTheme="majorBidi" w:cs="B Nazanin" w:hint="cs"/>
          <w:rtl/>
          <w:lang w:bidi="fa-IR"/>
        </w:rPr>
        <w:t>جویی</w:t>
      </w:r>
      <w:proofErr w:type="spellEnd"/>
      <w:r w:rsidRPr="00797FBE">
        <w:rPr>
          <w:rFonts w:asciiTheme="majorBidi" w:eastAsiaTheme="minorHAnsi" w:hAnsiTheme="majorBidi" w:cs="B Nazanin" w:hint="cs"/>
          <w:rtl/>
          <w:lang w:bidi="fa-IR"/>
        </w:rPr>
        <w:t xml:space="preserve"> در وقت» و «پاسخگویی مسئولین امر خدمات الکترونیکی شهر در زمان هر نوع اختلال در حین </w:t>
      </w:r>
      <w:proofErr w:type="spellStart"/>
      <w:r w:rsidRPr="00797FBE">
        <w:rPr>
          <w:rFonts w:asciiTheme="majorBidi" w:eastAsiaTheme="minorHAnsi" w:hAnsiTheme="majorBidi" w:cs="B Nazanin" w:hint="cs"/>
          <w:rtl/>
          <w:lang w:bidi="fa-IR"/>
        </w:rPr>
        <w:t>تراکنش</w:t>
      </w:r>
      <w:proofErr w:type="spellEnd"/>
      <w:r w:rsidRPr="00797FBE">
        <w:rPr>
          <w:rFonts w:asciiTheme="majorBidi" w:eastAsiaTheme="minorHAnsi" w:hAnsiTheme="majorBidi" w:cs="B Nazanin" w:hint="cs"/>
          <w:rtl/>
          <w:lang w:bidi="fa-IR"/>
        </w:rPr>
        <w:t xml:space="preserve">» است. </w:t>
      </w:r>
      <w:proofErr w:type="spellStart"/>
      <w:r w:rsidRPr="00797FBE">
        <w:rPr>
          <w:rFonts w:asciiTheme="majorBidi" w:eastAsiaTheme="minorHAnsi" w:hAnsiTheme="majorBidi" w:cs="B Nazanin" w:hint="cs"/>
          <w:rtl/>
          <w:lang w:bidi="fa-IR"/>
        </w:rPr>
        <w:t>بطورکلی</w:t>
      </w:r>
      <w:proofErr w:type="spellEnd"/>
      <w:r w:rsidRPr="00797FBE">
        <w:rPr>
          <w:rFonts w:asciiTheme="majorBidi" w:eastAsiaTheme="minorHAnsi" w:hAnsiTheme="majorBidi" w:cs="B Nazanin" w:hint="cs"/>
          <w:rtl/>
          <w:lang w:bidi="fa-IR"/>
        </w:rPr>
        <w:t xml:space="preserve"> می</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 xml:space="preserve">توان گفت که شهروندان شهر مشهد از </w:t>
      </w:r>
      <w:proofErr w:type="spellStart"/>
      <w:r w:rsidRPr="00797FBE">
        <w:rPr>
          <w:rFonts w:asciiTheme="majorBidi" w:eastAsiaTheme="minorHAnsi" w:hAnsiTheme="majorBidi" w:cs="B Nazanin" w:hint="cs"/>
          <w:rtl/>
          <w:lang w:bidi="fa-IR"/>
        </w:rPr>
        <w:t>مولفه</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ها</w:t>
      </w:r>
      <w:proofErr w:type="spellEnd"/>
      <w:r w:rsidRPr="00797FBE">
        <w:rPr>
          <w:rFonts w:asciiTheme="majorBidi" w:eastAsiaTheme="minorHAnsi" w:hAnsiTheme="majorBidi" w:cs="B Nazanin" w:hint="cs"/>
          <w:rtl/>
          <w:lang w:bidi="fa-IR"/>
        </w:rPr>
        <w:t xml:space="preserve"> و </w:t>
      </w:r>
      <w:proofErr w:type="spellStart"/>
      <w:r w:rsidRPr="00797FBE">
        <w:rPr>
          <w:rFonts w:asciiTheme="majorBidi" w:eastAsiaTheme="minorHAnsi" w:hAnsiTheme="majorBidi" w:cs="B Nazanin" w:hint="cs"/>
          <w:rtl/>
          <w:lang w:bidi="fa-IR"/>
        </w:rPr>
        <w:t>گویه</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های</w:t>
      </w:r>
      <w:proofErr w:type="spellEnd"/>
      <w:r w:rsidRPr="00797FBE">
        <w:rPr>
          <w:rFonts w:asciiTheme="majorBidi" w:eastAsiaTheme="minorHAnsi" w:hAnsiTheme="majorBidi" w:cs="B Nazanin" w:hint="cs"/>
          <w:rtl/>
          <w:lang w:bidi="fa-IR"/>
        </w:rPr>
        <w:t xml:space="preserve"> مطالعاتی در حد متوسط رضایت دارند. نتایج </w:t>
      </w:r>
      <w:proofErr w:type="spellStart"/>
      <w:r w:rsidRPr="00797FBE">
        <w:rPr>
          <w:rFonts w:asciiTheme="majorBidi" w:eastAsiaTheme="minorHAnsi" w:hAnsiTheme="majorBidi" w:cs="B Nazanin" w:hint="cs"/>
          <w:rtl/>
          <w:lang w:bidi="fa-IR"/>
        </w:rPr>
        <w:t>معادلات</w:t>
      </w:r>
      <w:proofErr w:type="spellEnd"/>
      <w:r w:rsidRPr="00797FBE">
        <w:rPr>
          <w:rFonts w:asciiTheme="majorBidi" w:eastAsiaTheme="minorHAnsi" w:hAnsiTheme="majorBidi" w:cs="B Nazanin" w:hint="cs"/>
          <w:rtl/>
          <w:lang w:bidi="fa-IR"/>
        </w:rPr>
        <w:t xml:space="preserve"> ساختاری نشان داد، مدل پژوهش در بخش</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های اندازه</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 xml:space="preserve">گیری و ساختاری دارای </w:t>
      </w:r>
      <w:proofErr w:type="spellStart"/>
      <w:r w:rsidRPr="00797FBE">
        <w:rPr>
          <w:rFonts w:asciiTheme="majorBidi" w:eastAsiaTheme="minorHAnsi" w:hAnsiTheme="majorBidi" w:cs="B Nazanin" w:hint="cs"/>
          <w:rtl/>
          <w:lang w:bidi="fa-IR"/>
        </w:rPr>
        <w:t>مطلوبیت</w:t>
      </w:r>
      <w:proofErr w:type="spellEnd"/>
      <w:r w:rsidRPr="00797FBE">
        <w:rPr>
          <w:rFonts w:asciiTheme="majorBidi" w:eastAsiaTheme="minorHAnsi" w:hAnsiTheme="majorBidi" w:cs="B Nazanin" w:hint="cs"/>
          <w:rtl/>
          <w:lang w:bidi="fa-IR"/>
        </w:rPr>
        <w:t xml:space="preserve"> است و </w:t>
      </w:r>
      <w:proofErr w:type="spellStart"/>
      <w:r w:rsidRPr="00797FBE">
        <w:rPr>
          <w:rFonts w:asciiTheme="majorBidi" w:eastAsiaTheme="minorHAnsi" w:hAnsiTheme="majorBidi" w:cs="B Nazanin" w:hint="cs"/>
          <w:rtl/>
          <w:lang w:bidi="fa-IR"/>
        </w:rPr>
        <w:t>مولفه</w:t>
      </w:r>
      <w:proofErr w:type="spellEnd"/>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 xml:space="preserve"> «</w:t>
      </w:r>
      <w:r w:rsidRPr="00797FBE">
        <w:rPr>
          <w:rFonts w:asciiTheme="majorBidi" w:eastAsiaTheme="minorHAnsi" w:hAnsiTheme="majorBidi" w:cs="B Nazanin"/>
          <w:rtl/>
          <w:lang w:bidi="fa-IR"/>
        </w:rPr>
        <w:t>پ</w:t>
      </w:r>
      <w:r w:rsidRPr="00797FBE">
        <w:rPr>
          <w:rFonts w:asciiTheme="majorBidi" w:eastAsiaTheme="minorHAnsi" w:hAnsiTheme="majorBidi" w:cs="B Nazanin" w:hint="cs"/>
          <w:rtl/>
          <w:lang w:bidi="fa-IR"/>
        </w:rPr>
        <w:t>ی</w:t>
      </w:r>
      <w:r w:rsidRPr="00797FBE">
        <w:rPr>
          <w:rFonts w:asciiTheme="majorBidi" w:eastAsiaTheme="minorHAnsi" w:hAnsiTheme="majorBidi" w:cs="B Nazanin" w:hint="eastAsia"/>
          <w:rtl/>
          <w:lang w:bidi="fa-IR"/>
        </w:rPr>
        <w:t>وندها</w:t>
      </w:r>
      <w:r w:rsidRPr="00797FBE">
        <w:rPr>
          <w:rFonts w:asciiTheme="majorBidi" w:eastAsiaTheme="minorHAnsi" w:hAnsiTheme="majorBidi" w:cs="B Nazanin" w:hint="cs"/>
          <w:rtl/>
          <w:lang w:bidi="fa-IR"/>
        </w:rPr>
        <w:t xml:space="preserve">» در رابطه با عملکرد مدیریت شهری و </w:t>
      </w:r>
      <w:proofErr w:type="spellStart"/>
      <w:r w:rsidRPr="00797FBE">
        <w:rPr>
          <w:rFonts w:asciiTheme="majorBidi" w:eastAsiaTheme="minorHAnsi" w:hAnsiTheme="majorBidi" w:cs="B Nazanin" w:hint="cs"/>
          <w:rtl/>
          <w:lang w:bidi="fa-IR"/>
        </w:rPr>
        <w:t>مولفه</w:t>
      </w:r>
      <w:proofErr w:type="spellEnd"/>
      <w:r w:rsidRPr="00797FBE">
        <w:rPr>
          <w:rFonts w:asciiTheme="majorBidi" w:eastAsiaTheme="minorHAnsi" w:hAnsiTheme="majorBidi" w:cs="B Nazanin" w:hint="cs"/>
          <w:rtl/>
          <w:lang w:bidi="fa-IR"/>
        </w:rPr>
        <w:t xml:space="preserve"> «</w:t>
      </w:r>
      <w:proofErr w:type="spellStart"/>
      <w:r w:rsidRPr="00797FBE">
        <w:rPr>
          <w:rFonts w:asciiTheme="majorBidi" w:eastAsiaTheme="minorHAnsi" w:hAnsiTheme="majorBidi" w:cs="B Nazanin"/>
          <w:rtl/>
          <w:lang w:bidi="fa-IR"/>
        </w:rPr>
        <w:t>آسان‌ساز</w:t>
      </w:r>
      <w:r w:rsidRPr="00797FBE">
        <w:rPr>
          <w:rFonts w:asciiTheme="majorBidi" w:eastAsiaTheme="minorHAnsi" w:hAnsiTheme="majorBidi" w:cs="B Nazanin" w:hint="cs"/>
          <w:rtl/>
          <w:lang w:bidi="fa-IR"/>
        </w:rPr>
        <w:t>ی</w:t>
      </w:r>
      <w:proofErr w:type="spellEnd"/>
      <w:r w:rsidRPr="00797FBE">
        <w:rPr>
          <w:rFonts w:asciiTheme="majorBidi" w:eastAsiaTheme="minorHAnsi" w:hAnsiTheme="majorBidi" w:cs="B Nazanin"/>
          <w:rtl/>
          <w:lang w:bidi="fa-IR"/>
        </w:rPr>
        <w:t xml:space="preserve"> فعال</w:t>
      </w:r>
      <w:r w:rsidRPr="00797FBE">
        <w:rPr>
          <w:rFonts w:asciiTheme="majorBidi" w:eastAsiaTheme="minorHAnsi" w:hAnsiTheme="majorBidi" w:cs="B Nazanin" w:hint="cs"/>
          <w:rtl/>
          <w:lang w:bidi="fa-IR"/>
        </w:rPr>
        <w:t>ی</w:t>
      </w:r>
      <w:r w:rsidRPr="00797FBE">
        <w:rPr>
          <w:rFonts w:asciiTheme="majorBidi" w:eastAsiaTheme="minorHAnsi" w:hAnsiTheme="majorBidi" w:cs="B Nazanin" w:hint="eastAsia"/>
          <w:rtl/>
          <w:lang w:bidi="fa-IR"/>
        </w:rPr>
        <w:t>ت</w:t>
      </w:r>
      <w:r w:rsidRPr="00797FBE">
        <w:rPr>
          <w:rFonts w:asciiTheme="majorBidi" w:eastAsiaTheme="minorHAnsi" w:hAnsiTheme="majorBidi" w:cs="B Nazanin" w:hint="cs"/>
          <w:rtl/>
          <w:lang w:bidi="fa-IR"/>
        </w:rPr>
        <w:t xml:space="preserve">» در ارتباط با </w:t>
      </w:r>
      <w:r w:rsidR="00551041" w:rsidRPr="00797FBE">
        <w:rPr>
          <w:rFonts w:asciiTheme="majorBidi" w:eastAsiaTheme="minorHAnsi" w:hAnsiTheme="majorBidi" w:cs="B Nazanin" w:hint="cs"/>
          <w:rtl/>
          <w:lang w:bidi="fa-IR"/>
        </w:rPr>
        <w:t>رضایت</w:t>
      </w:r>
      <w:r w:rsidRPr="00797FBE">
        <w:rPr>
          <w:rFonts w:asciiTheme="majorBidi" w:eastAsiaTheme="minorHAnsi" w:hAnsiTheme="majorBidi" w:cs="B Nazanin" w:hint="cs"/>
          <w:rtl/>
          <w:lang w:bidi="fa-IR"/>
        </w:rPr>
        <w:t xml:space="preserve"> شهروندان </w:t>
      </w:r>
      <w:r w:rsidR="00551041" w:rsidRPr="00797FBE">
        <w:rPr>
          <w:rFonts w:asciiTheme="majorBidi" w:eastAsiaTheme="minorHAnsi" w:hAnsiTheme="majorBidi" w:cs="B Nazanin" w:hint="cs"/>
          <w:rtl/>
          <w:lang w:bidi="fa-IR"/>
        </w:rPr>
        <w:t>از</w:t>
      </w:r>
      <w:r w:rsidRPr="00797FBE">
        <w:rPr>
          <w:rFonts w:asciiTheme="majorBidi" w:eastAsiaTheme="minorHAnsi" w:hAnsiTheme="majorBidi" w:cs="B Nazanin" w:hint="cs"/>
          <w:rtl/>
          <w:lang w:bidi="fa-IR"/>
        </w:rPr>
        <w:t xml:space="preserve"> خدمات الکترونیک بیشترین تاثیر را دارند. عملکرد مدیریت شهری نیز تاثیر زیادی بر </w:t>
      </w:r>
      <w:r w:rsidR="00551041" w:rsidRPr="00797FBE">
        <w:rPr>
          <w:rFonts w:asciiTheme="majorBidi" w:eastAsiaTheme="minorHAnsi" w:hAnsiTheme="majorBidi" w:cs="B Nazanin" w:hint="cs"/>
          <w:rtl/>
          <w:lang w:bidi="fa-IR"/>
        </w:rPr>
        <w:t>رضایت</w:t>
      </w:r>
      <w:r w:rsidRPr="00797FBE">
        <w:rPr>
          <w:rFonts w:asciiTheme="majorBidi" w:eastAsiaTheme="minorHAnsi" w:hAnsiTheme="majorBidi" w:cs="B Nazanin" w:hint="cs"/>
          <w:rtl/>
          <w:lang w:bidi="fa-IR"/>
        </w:rPr>
        <w:t xml:space="preserve"> </w:t>
      </w:r>
      <w:r w:rsidR="00551041" w:rsidRPr="00797FBE">
        <w:rPr>
          <w:rFonts w:asciiTheme="majorBidi" w:eastAsiaTheme="minorHAnsi" w:hAnsiTheme="majorBidi" w:cs="B Nazanin" w:hint="cs"/>
          <w:rtl/>
          <w:lang w:bidi="fa-IR"/>
        </w:rPr>
        <w:t>از</w:t>
      </w:r>
      <w:r w:rsidRPr="00797FBE">
        <w:rPr>
          <w:rFonts w:asciiTheme="majorBidi" w:eastAsiaTheme="minorHAnsi" w:hAnsiTheme="majorBidi" w:cs="B Nazanin" w:hint="cs"/>
          <w:rtl/>
          <w:lang w:bidi="fa-IR"/>
        </w:rPr>
        <w:t xml:space="preserve"> این خدمات می</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 xml:space="preserve">گذارد. همچنین </w:t>
      </w:r>
      <w:proofErr w:type="spellStart"/>
      <w:r w:rsidRPr="00797FBE">
        <w:rPr>
          <w:rFonts w:asciiTheme="majorBidi" w:eastAsiaTheme="minorHAnsi" w:hAnsiTheme="majorBidi" w:cs="B Nazanin" w:hint="cs"/>
          <w:rtl/>
          <w:lang w:bidi="fa-IR"/>
        </w:rPr>
        <w:t>عمکلرد</w:t>
      </w:r>
      <w:proofErr w:type="spellEnd"/>
      <w:r w:rsidRPr="00797FBE">
        <w:rPr>
          <w:rFonts w:asciiTheme="majorBidi" w:eastAsiaTheme="minorHAnsi" w:hAnsiTheme="majorBidi" w:cs="B Nazanin" w:hint="cs"/>
          <w:rtl/>
          <w:lang w:bidi="fa-IR"/>
        </w:rPr>
        <w:t xml:space="preserve"> مدیریت شهری تاثیر بیشتری بر </w:t>
      </w:r>
      <w:proofErr w:type="spellStart"/>
      <w:r w:rsidRPr="00797FBE">
        <w:rPr>
          <w:rFonts w:asciiTheme="majorBidi" w:eastAsiaTheme="minorHAnsi" w:hAnsiTheme="majorBidi" w:cs="B Nazanin" w:hint="cs"/>
          <w:rtl/>
          <w:lang w:bidi="fa-IR"/>
        </w:rPr>
        <w:t>مولفه</w:t>
      </w:r>
      <w:proofErr w:type="spellEnd"/>
      <w:r w:rsidRPr="00797FBE">
        <w:rPr>
          <w:rFonts w:asciiTheme="majorBidi" w:eastAsiaTheme="minorHAnsi" w:hAnsiTheme="majorBidi" w:cs="B Nazanin" w:hint="cs"/>
          <w:rtl/>
          <w:lang w:bidi="fa-IR"/>
        </w:rPr>
        <w:t xml:space="preserve"> کیفیت زندگی نسبت </w:t>
      </w:r>
      <w:r w:rsidR="00551041" w:rsidRPr="00797FBE">
        <w:rPr>
          <w:rFonts w:asciiTheme="majorBidi" w:eastAsiaTheme="minorHAnsi" w:hAnsiTheme="majorBidi" w:cs="B Nazanin" w:hint="cs"/>
          <w:rtl/>
          <w:lang w:bidi="fa-IR"/>
        </w:rPr>
        <w:t>رضایت از</w:t>
      </w:r>
      <w:r w:rsidRPr="00797FBE">
        <w:rPr>
          <w:rFonts w:asciiTheme="majorBidi" w:eastAsiaTheme="minorHAnsi" w:hAnsiTheme="majorBidi" w:cs="B Nazanin" w:hint="cs"/>
          <w:rtl/>
          <w:lang w:bidi="fa-IR"/>
        </w:rPr>
        <w:t xml:space="preserve"> خدمات الکترونیک دارد که بیانگر نقش پررنگ مدیریت شهری است و در نهایت نیز </w:t>
      </w:r>
      <w:r w:rsidR="00551041" w:rsidRPr="00797FBE">
        <w:rPr>
          <w:rFonts w:asciiTheme="majorBidi" w:eastAsiaTheme="minorHAnsi" w:hAnsiTheme="majorBidi" w:cs="B Nazanin" w:hint="cs"/>
          <w:rtl/>
          <w:lang w:bidi="fa-IR"/>
        </w:rPr>
        <w:t>رضایت</w:t>
      </w:r>
      <w:r w:rsidRPr="00797FBE">
        <w:rPr>
          <w:rFonts w:asciiTheme="majorBidi" w:eastAsiaTheme="minorHAnsi" w:hAnsiTheme="majorBidi" w:cs="B Nazanin" w:hint="cs"/>
          <w:rtl/>
          <w:lang w:bidi="fa-IR"/>
        </w:rPr>
        <w:t xml:space="preserve"> شهروندان </w:t>
      </w:r>
      <w:r w:rsidR="00551041" w:rsidRPr="00797FBE">
        <w:rPr>
          <w:rFonts w:asciiTheme="majorBidi" w:eastAsiaTheme="minorHAnsi" w:hAnsiTheme="majorBidi" w:cs="B Nazanin" w:hint="cs"/>
          <w:rtl/>
          <w:lang w:bidi="fa-IR"/>
        </w:rPr>
        <w:t>از</w:t>
      </w:r>
      <w:r w:rsidRPr="00797FBE">
        <w:rPr>
          <w:rFonts w:asciiTheme="majorBidi" w:eastAsiaTheme="minorHAnsi" w:hAnsiTheme="majorBidi" w:cs="B Nazanin" w:hint="cs"/>
          <w:rtl/>
          <w:lang w:bidi="fa-IR"/>
        </w:rPr>
        <w:t xml:space="preserve"> این خدمات بر قصد رفتاری شهروندان بسیار تاثیرگذار است.</w:t>
      </w:r>
      <w:r w:rsidRPr="00797FBE">
        <w:rPr>
          <w:rFonts w:ascii="Vazir" w:eastAsiaTheme="minorHAnsi" w:hAnsi="Vazir" w:cs="B Nazanin" w:hint="cs"/>
          <w:color w:val="000000" w:themeColor="text1"/>
          <w:shd w:val="clear" w:color="auto" w:fill="FFFFFF"/>
          <w:rtl/>
          <w:lang w:bidi="fa-IR"/>
        </w:rPr>
        <w:t xml:space="preserve"> </w:t>
      </w:r>
      <w:r w:rsidRPr="00797FBE">
        <w:rPr>
          <w:rFonts w:asciiTheme="majorBidi" w:eastAsiaTheme="minorHAnsi" w:hAnsiTheme="majorBidi" w:cs="B Nazanin" w:hint="cs"/>
          <w:rtl/>
          <w:lang w:bidi="fa-IR"/>
        </w:rPr>
        <w:t>نتایج بدست آمده با نتایج پژوهش</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 xml:space="preserve">های </w:t>
      </w:r>
      <w:proofErr w:type="spellStart"/>
      <w:r w:rsidRPr="00797FBE">
        <w:rPr>
          <w:rFonts w:asciiTheme="majorBidi" w:eastAsiaTheme="minorHAnsi" w:hAnsiTheme="majorBidi" w:cs="B Nazanin" w:hint="cs"/>
          <w:rtl/>
          <w:lang w:bidi="fa-IR"/>
        </w:rPr>
        <w:t>شاددل</w:t>
      </w:r>
      <w:proofErr w:type="spellEnd"/>
      <w:r w:rsidRPr="00797FBE">
        <w:rPr>
          <w:rFonts w:asciiTheme="majorBidi" w:eastAsiaTheme="minorHAnsi" w:hAnsiTheme="majorBidi" w:cs="B Nazanin" w:hint="cs"/>
          <w:rtl/>
          <w:lang w:bidi="fa-IR"/>
        </w:rPr>
        <w:t xml:space="preserve"> و </w:t>
      </w:r>
      <w:proofErr w:type="spellStart"/>
      <w:r w:rsidRPr="00797FBE">
        <w:rPr>
          <w:rFonts w:asciiTheme="majorBidi" w:eastAsiaTheme="minorHAnsi" w:hAnsiTheme="majorBidi" w:cs="B Nazanin" w:hint="cs"/>
          <w:rtl/>
          <w:lang w:bidi="fa-IR"/>
        </w:rPr>
        <w:t>خوارزمی</w:t>
      </w:r>
      <w:proofErr w:type="spellEnd"/>
      <w:r w:rsidRPr="00797FBE">
        <w:rPr>
          <w:rFonts w:asciiTheme="majorBidi" w:eastAsiaTheme="minorHAnsi" w:hAnsiTheme="majorBidi" w:cs="B Nazanin" w:hint="cs"/>
          <w:rtl/>
          <w:lang w:bidi="fa-IR"/>
        </w:rPr>
        <w:t xml:space="preserve"> (1395) و احمدی و همکاران که کیفیت دسترسی به امکانات و خدمات الکترونیک را نسبتا مطلوب ارزیابی کردند، همسو است اما با پژوهش تقوایی و همکاران همسو نیست زیرا در پژوهش آنان وضعیت خدمات الکترونیک، ضعیف ارزیابی شده</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 xml:space="preserve">است و در پژوهش حاضر در وضعیت متوسط قرار دارد. همچنین نتایج مطالعات </w:t>
      </w:r>
      <w:proofErr w:type="spellStart"/>
      <w:r w:rsidRPr="00797FBE">
        <w:rPr>
          <w:rFonts w:asciiTheme="majorBidi" w:eastAsiaTheme="minorHAnsi" w:hAnsiTheme="majorBidi" w:cs="B Nazanin" w:hint="cs"/>
          <w:rtl/>
          <w:lang w:bidi="fa-IR"/>
        </w:rPr>
        <w:t>یه</w:t>
      </w:r>
      <w:proofErr w:type="spellEnd"/>
      <w:r w:rsidRPr="00797FBE">
        <w:rPr>
          <w:rFonts w:asciiTheme="majorBidi" w:eastAsiaTheme="minorHAnsi" w:hAnsiTheme="majorBidi" w:cs="B Nazanin" w:hint="cs"/>
          <w:rtl/>
          <w:lang w:bidi="fa-IR"/>
        </w:rPr>
        <w:t xml:space="preserve"> (2017)، لی و </w:t>
      </w:r>
      <w:proofErr w:type="spellStart"/>
      <w:r w:rsidRPr="00797FBE">
        <w:rPr>
          <w:rFonts w:asciiTheme="majorBidi" w:eastAsiaTheme="minorHAnsi" w:hAnsiTheme="majorBidi" w:cs="B Nazanin" w:hint="cs"/>
          <w:rtl/>
          <w:lang w:bidi="fa-IR"/>
        </w:rPr>
        <w:t>شانگ</w:t>
      </w:r>
      <w:proofErr w:type="spellEnd"/>
      <w:r w:rsidRPr="00797FBE">
        <w:rPr>
          <w:rFonts w:asciiTheme="majorBidi" w:eastAsiaTheme="minorHAnsi" w:hAnsiTheme="majorBidi" w:cs="B Nazanin" w:hint="cs"/>
          <w:rtl/>
          <w:lang w:bidi="fa-IR"/>
        </w:rPr>
        <w:t xml:space="preserve"> (2020)، </w:t>
      </w:r>
      <w:proofErr w:type="spellStart"/>
      <w:r w:rsidRPr="00797FBE">
        <w:rPr>
          <w:rFonts w:asciiTheme="majorBidi" w:eastAsiaTheme="minorHAnsi" w:hAnsiTheme="majorBidi" w:cs="B Nazanin" w:hint="cs"/>
          <w:rtl/>
          <w:lang w:bidi="fa-IR"/>
        </w:rPr>
        <w:t>کامیلری</w:t>
      </w:r>
      <w:proofErr w:type="spellEnd"/>
      <w:r w:rsidRPr="00797FBE">
        <w:rPr>
          <w:rFonts w:asciiTheme="majorBidi" w:eastAsiaTheme="minorHAnsi" w:hAnsiTheme="majorBidi" w:cs="B Nazanin" w:hint="cs"/>
          <w:rtl/>
          <w:lang w:bidi="fa-IR"/>
        </w:rPr>
        <w:t xml:space="preserve"> (2020) و </w:t>
      </w:r>
      <w:proofErr w:type="spellStart"/>
      <w:r w:rsidRPr="00797FBE">
        <w:rPr>
          <w:rFonts w:asciiTheme="majorBidi" w:eastAsiaTheme="minorHAnsi" w:hAnsiTheme="majorBidi" w:cs="B Nazanin" w:hint="cs"/>
          <w:rtl/>
          <w:lang w:bidi="fa-IR"/>
        </w:rPr>
        <w:t>کریژانوفسکی</w:t>
      </w:r>
      <w:proofErr w:type="spellEnd"/>
      <w:r w:rsidRPr="00797FBE">
        <w:rPr>
          <w:rFonts w:asciiTheme="majorBidi" w:eastAsiaTheme="minorHAnsi" w:hAnsiTheme="majorBidi" w:cs="B Nazanin" w:hint="cs"/>
          <w:rtl/>
          <w:lang w:bidi="fa-IR"/>
        </w:rPr>
        <w:t xml:space="preserve"> و همکاران (2021) با توجه به </w:t>
      </w:r>
      <w:proofErr w:type="spellStart"/>
      <w:r w:rsidRPr="00797FBE">
        <w:rPr>
          <w:rFonts w:asciiTheme="majorBidi" w:eastAsiaTheme="minorHAnsi" w:hAnsiTheme="majorBidi" w:cs="B Nazanin" w:hint="cs"/>
          <w:rtl/>
          <w:lang w:bidi="fa-IR"/>
        </w:rPr>
        <w:t>ضرایب</w:t>
      </w:r>
      <w:proofErr w:type="spellEnd"/>
      <w:r w:rsidRPr="00797FBE">
        <w:rPr>
          <w:rFonts w:asciiTheme="majorBidi" w:eastAsiaTheme="minorHAnsi" w:hAnsiTheme="majorBidi" w:cs="B Nazanin" w:hint="cs"/>
          <w:rtl/>
          <w:lang w:bidi="fa-IR"/>
        </w:rPr>
        <w:t xml:space="preserve"> مسیر بدست آمده در مدل پژوهش حاضر و نتایج سطح معناداری، همسو و هم راستا است.  </w:t>
      </w:r>
    </w:p>
    <w:p w14:paraId="491C9327" w14:textId="56EE4C30" w:rsidR="00D87700" w:rsidRDefault="00D87700" w:rsidP="00D87700">
      <w:pPr>
        <w:bidi/>
        <w:jc w:val="both"/>
        <w:rPr>
          <w:rFonts w:asciiTheme="majorBidi" w:eastAsiaTheme="minorHAnsi" w:hAnsiTheme="majorBidi" w:cs="B Nazanin"/>
          <w:rtl/>
          <w:lang w:bidi="fa-IR"/>
        </w:rPr>
      </w:pPr>
      <w:r w:rsidRPr="00D87700">
        <w:rPr>
          <w:rFonts w:asciiTheme="majorBidi" w:eastAsiaTheme="minorHAnsi" w:hAnsiTheme="majorBidi" w:cs="B Nazanin"/>
          <w:highlight w:val="yellow"/>
          <w:rtl/>
        </w:rPr>
        <w:t>به طور کلی، مدل پژوهش از نظر برازش و معناداری مسیرها کاملاً مطلوب بوده و تأیید می‌کند که عملکرد موثر و شفاف مدیریت شهری به عنوان محرک اصلی، زمینه‌ساز رضایت‌مندی شهروندان و ارتقای کیفیت زندگی آنها در حوزه خدمات الکترونیک شهری است. همچنین رضایت از خدمات نقش واسطه‌ای قوی در تحقق قصد رفتاری استفاده مستمر شهروندان دارد</w:t>
      </w:r>
      <w:r w:rsidRPr="00D87700">
        <w:rPr>
          <w:rFonts w:asciiTheme="majorBidi" w:eastAsiaTheme="minorHAnsi" w:hAnsiTheme="majorBidi" w:cs="B Nazanin"/>
          <w:highlight w:val="yellow"/>
          <w:lang w:bidi="fa-IR"/>
        </w:rPr>
        <w:t>.</w:t>
      </w:r>
    </w:p>
    <w:p w14:paraId="1C5DB974" w14:textId="1FC70411" w:rsidR="00D87700" w:rsidRPr="00D87700" w:rsidRDefault="00D87700" w:rsidP="00D87700">
      <w:pPr>
        <w:bidi/>
        <w:jc w:val="both"/>
        <w:rPr>
          <w:rFonts w:asciiTheme="majorBidi" w:eastAsiaTheme="minorHAnsi" w:hAnsiTheme="majorBidi" w:cs="B Nazanin"/>
          <w:lang w:bidi="fa-IR"/>
        </w:rPr>
      </w:pPr>
      <w:r w:rsidRPr="00D87700">
        <w:rPr>
          <w:rFonts w:asciiTheme="majorBidi" w:eastAsiaTheme="minorHAnsi" w:hAnsiTheme="majorBidi" w:cs="B Nazanin"/>
          <w:highlight w:val="yellow"/>
          <w:rtl/>
        </w:rPr>
        <w:t>بنابراین، بهبود عملکرد مدیریت شهری با تمرکز بر مولفه‌های شفافیت، مشارکت، پیوندها و مسئولیت‌پذیری همراه با تسهیل فعالیت‌ها و افزایش امنیت خدمات الکترونیک، می‌تواند به طور قابل توجهی رضایت شهروندان را ارتقا داده و کیفیت زندگی و مشارکت فعال آنان در توسعه خدمات نوین شهری را تضمین کند. این یافته‌ها چارچوبی علمی و کاربردی برای مدیران شهری در جهت برنامه‌ریزی و بهبود سامانه‌های خدمات الکترونیک شهری فراهم می‌کند</w:t>
      </w:r>
      <w:r w:rsidRPr="00D87700">
        <w:rPr>
          <w:rFonts w:asciiTheme="majorBidi" w:eastAsiaTheme="minorHAnsi" w:hAnsiTheme="majorBidi" w:cs="B Nazanin"/>
          <w:highlight w:val="yellow"/>
          <w:lang w:bidi="fa-IR"/>
        </w:rPr>
        <w:t>.</w:t>
      </w:r>
      <w:r w:rsidRPr="00D87700">
        <w:rPr>
          <w:rFonts w:asciiTheme="majorBidi" w:eastAsiaTheme="minorHAnsi" w:hAnsiTheme="majorBidi" w:cs="B Nazanin" w:hint="cs"/>
          <w:highlight w:val="yellow"/>
          <w:rtl/>
          <w:lang w:bidi="fa-IR"/>
        </w:rPr>
        <w:t xml:space="preserve"> به بیان دیگر </w:t>
      </w:r>
      <w:r w:rsidRPr="00D87700">
        <w:rPr>
          <w:rFonts w:asciiTheme="majorBidi" w:eastAsiaTheme="minorHAnsi" w:hAnsiTheme="majorBidi" w:cs="B Nazanin"/>
          <w:highlight w:val="yellow"/>
          <w:rtl/>
        </w:rPr>
        <w:t>این یافته‌ها اهمیت برنامه‌ریزی دقیق و توجه به مولفه‌های کیفی در مدیریت خدمات الکترونیک شهری را نمایان می‌سازد و می‌تواند راهنمای ارزشمندی برای مدیران شهری در کلانشهرهایی نظیر مشهد باشد تا بتوانند با بهبود عملکرد مدیریت شهری، رضایت شهروندان را افزایش و کیفیت زندگی آنها را بهبود بخشند</w:t>
      </w:r>
      <w:r w:rsidRPr="00D87700">
        <w:rPr>
          <w:rFonts w:asciiTheme="majorBidi" w:eastAsiaTheme="minorHAnsi" w:hAnsiTheme="majorBidi" w:cs="B Nazanin"/>
          <w:highlight w:val="yellow"/>
          <w:lang w:bidi="fa-IR"/>
        </w:rPr>
        <w:t>.</w:t>
      </w:r>
    </w:p>
    <w:p w14:paraId="00173013" w14:textId="27EEEDB7" w:rsidR="00217FE0" w:rsidRPr="00797FBE" w:rsidRDefault="00217FE0" w:rsidP="00551041">
      <w:pPr>
        <w:bidi/>
        <w:spacing w:after="240"/>
        <w:jc w:val="both"/>
        <w:rPr>
          <w:rFonts w:asciiTheme="majorBidi" w:eastAsiaTheme="minorHAnsi" w:hAnsiTheme="majorBidi" w:cs="B Nazanin"/>
          <w:rtl/>
        </w:rPr>
      </w:pPr>
      <w:r w:rsidRPr="00797FBE">
        <w:rPr>
          <w:rFonts w:asciiTheme="majorBidi" w:eastAsiaTheme="minorHAnsi" w:hAnsiTheme="majorBidi" w:cs="B Nazanin" w:hint="cs"/>
          <w:rtl/>
        </w:rPr>
        <w:t>زمانی</w:t>
      </w:r>
      <w:r w:rsidR="00E86F3D" w:rsidRPr="00797FBE">
        <w:rPr>
          <w:rFonts w:asciiTheme="majorBidi" w:eastAsiaTheme="minorHAnsi" w:hAnsiTheme="majorBidi" w:cs="B Nazanin" w:hint="cs"/>
          <w:rtl/>
        </w:rPr>
        <w:t xml:space="preserve"> </w:t>
      </w:r>
      <w:r w:rsidRPr="00797FBE">
        <w:rPr>
          <w:rFonts w:asciiTheme="majorBidi" w:eastAsiaTheme="minorHAnsi" w:hAnsiTheme="majorBidi" w:cs="B Nazanin" w:hint="cs"/>
          <w:rtl/>
        </w:rPr>
        <w:t>که مدیریت شهری، رویکرد جدیدی را در شهر پیش می</w:t>
      </w:r>
      <w:r w:rsidRPr="00797FBE">
        <w:rPr>
          <w:rFonts w:asciiTheme="majorBidi" w:eastAsiaTheme="minorHAnsi" w:hAnsiTheme="majorBidi" w:cs="B Nazanin"/>
          <w:rtl/>
        </w:rPr>
        <w:softHyphen/>
      </w:r>
      <w:r w:rsidRPr="00797FBE">
        <w:rPr>
          <w:rFonts w:asciiTheme="majorBidi" w:eastAsiaTheme="minorHAnsi" w:hAnsiTheme="majorBidi" w:cs="B Nazanin" w:hint="cs"/>
          <w:rtl/>
        </w:rPr>
        <w:t>گیرد، اگر نتواند آن را به درستی به اجرا دربیاورد و رویکرد اتخاذ شده را با فاصله</w:t>
      </w:r>
      <w:r w:rsidRPr="00797FBE">
        <w:rPr>
          <w:rFonts w:asciiTheme="majorBidi" w:eastAsiaTheme="minorHAnsi" w:hAnsiTheme="majorBidi" w:cs="B Nazanin"/>
          <w:rtl/>
        </w:rPr>
        <w:softHyphen/>
      </w:r>
      <w:r w:rsidRPr="00797FBE">
        <w:rPr>
          <w:rFonts w:asciiTheme="majorBidi" w:eastAsiaTheme="minorHAnsi" w:hAnsiTheme="majorBidi" w:cs="B Nazanin" w:hint="cs"/>
          <w:rtl/>
        </w:rPr>
        <w:t>گیری از حد استاندارد ماهوی رویکرد، به سرانجام رساند، این موضوع نگرش منفی را نزد مردم نسبت به رویکرد اتخاذ شده، گسترش می</w:t>
      </w:r>
      <w:r w:rsidRPr="00797FBE">
        <w:rPr>
          <w:rFonts w:asciiTheme="majorBidi" w:eastAsiaTheme="minorHAnsi" w:hAnsiTheme="majorBidi" w:cs="B Nazanin"/>
          <w:rtl/>
        </w:rPr>
        <w:softHyphen/>
      </w:r>
      <w:r w:rsidRPr="00797FBE">
        <w:rPr>
          <w:rFonts w:asciiTheme="majorBidi" w:eastAsiaTheme="minorHAnsi" w:hAnsiTheme="majorBidi" w:cs="B Nazanin" w:hint="cs"/>
          <w:rtl/>
        </w:rPr>
        <w:t>دهد. در حالی</w:t>
      </w:r>
      <w:r w:rsidR="00E86F3D" w:rsidRPr="00797FBE">
        <w:rPr>
          <w:rFonts w:asciiTheme="majorBidi" w:eastAsiaTheme="minorHAnsi" w:hAnsiTheme="majorBidi" w:cs="B Nazanin" w:hint="cs"/>
          <w:rtl/>
        </w:rPr>
        <w:t xml:space="preserve"> </w:t>
      </w:r>
      <w:r w:rsidRPr="00797FBE">
        <w:rPr>
          <w:rFonts w:asciiTheme="majorBidi" w:eastAsiaTheme="minorHAnsi" w:hAnsiTheme="majorBidi" w:cs="B Nazanin" w:hint="cs"/>
          <w:rtl/>
        </w:rPr>
        <w:t>که اگر بستر، اصول و استانداردهای اولیه رویکرد، رعایت شود، شهروندان شاهد نتیجه بخش</w:t>
      </w:r>
      <w:r w:rsidRPr="00797FBE">
        <w:rPr>
          <w:rFonts w:asciiTheme="majorBidi" w:eastAsiaTheme="minorHAnsi" w:hAnsiTheme="majorBidi" w:cs="B Nazanin"/>
          <w:rtl/>
        </w:rPr>
        <w:softHyphen/>
      </w:r>
      <w:r w:rsidRPr="00797FBE">
        <w:rPr>
          <w:rFonts w:asciiTheme="majorBidi" w:eastAsiaTheme="minorHAnsi" w:hAnsiTheme="majorBidi" w:cs="B Nazanin" w:hint="cs"/>
          <w:rtl/>
        </w:rPr>
        <w:t xml:space="preserve">بودن و سودمندبودن رویکرد اتخاذ شده خواهندشد و نگرش مثبتی در شهروندان به خدمات الکترونیک شکل خواهدگرفت. </w:t>
      </w:r>
      <w:proofErr w:type="spellStart"/>
      <w:r w:rsidRPr="00797FBE">
        <w:rPr>
          <w:rFonts w:asciiTheme="majorBidi" w:eastAsiaTheme="minorHAnsi" w:hAnsiTheme="majorBidi" w:cs="B Nazanin" w:hint="cs"/>
          <w:rtl/>
          <w:lang w:bidi="fa-IR"/>
        </w:rPr>
        <w:t>بطورکلی</w:t>
      </w:r>
      <w:proofErr w:type="spellEnd"/>
      <w:r w:rsidRPr="00797FBE">
        <w:rPr>
          <w:rFonts w:asciiTheme="majorBidi" w:eastAsiaTheme="minorHAnsi" w:hAnsiTheme="majorBidi" w:cs="B Nazanin" w:hint="cs"/>
          <w:rtl/>
          <w:lang w:bidi="fa-IR"/>
        </w:rPr>
        <w:t xml:space="preserve"> می</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توان بیان نمود که هر چقدر شهروندان بر این باور باشند که</w:t>
      </w:r>
      <w:r w:rsidRPr="00797FBE">
        <w:rPr>
          <w:rFonts w:asciiTheme="majorBidi" w:eastAsiaTheme="minorHAnsi" w:hAnsiTheme="majorBidi" w:cs="B Nazanin" w:hint="cs"/>
          <w:b/>
          <w:bCs/>
          <w:rtl/>
        </w:rPr>
        <w:t xml:space="preserve"> </w:t>
      </w:r>
      <w:r w:rsidRPr="00797FBE">
        <w:rPr>
          <w:rFonts w:asciiTheme="majorBidi" w:eastAsiaTheme="minorHAnsi" w:hAnsiTheme="majorBidi" w:cs="B Nazanin" w:hint="cs"/>
          <w:rtl/>
        </w:rPr>
        <w:t xml:space="preserve">مدیریت شهری </w:t>
      </w:r>
      <w:proofErr w:type="spellStart"/>
      <w:r w:rsidRPr="00797FBE">
        <w:rPr>
          <w:rFonts w:asciiTheme="majorBidi" w:eastAsiaTheme="minorHAnsi" w:hAnsiTheme="majorBidi" w:cs="B Nazanin" w:hint="cs"/>
          <w:rtl/>
          <w:lang w:bidi="fa-IR"/>
        </w:rPr>
        <w:t>کلانشهر</w:t>
      </w:r>
      <w:proofErr w:type="spellEnd"/>
      <w:r w:rsidRPr="00797FBE">
        <w:rPr>
          <w:rFonts w:asciiTheme="majorBidi" w:eastAsiaTheme="minorHAnsi" w:hAnsiTheme="majorBidi" w:cs="B Nazanin" w:hint="cs"/>
          <w:rtl/>
          <w:lang w:bidi="fa-IR"/>
        </w:rPr>
        <w:t xml:space="preserve"> مشهد، </w:t>
      </w:r>
      <w:r w:rsidRPr="00797FBE">
        <w:rPr>
          <w:rFonts w:asciiTheme="majorBidi" w:eastAsiaTheme="minorHAnsi" w:hAnsiTheme="majorBidi" w:cs="B Nazanin" w:hint="cs"/>
          <w:rtl/>
        </w:rPr>
        <w:t>توانسته خدمات الکترونیک را به نحوی کارآمد و مطلوب پیاده</w:t>
      </w:r>
      <w:r w:rsidRPr="00797FBE">
        <w:rPr>
          <w:rFonts w:asciiTheme="majorBidi" w:eastAsiaTheme="minorHAnsi" w:hAnsiTheme="majorBidi" w:cs="B Nazanin"/>
          <w:rtl/>
        </w:rPr>
        <w:softHyphen/>
      </w:r>
      <w:r w:rsidRPr="00797FBE">
        <w:rPr>
          <w:rFonts w:asciiTheme="majorBidi" w:eastAsiaTheme="minorHAnsi" w:hAnsiTheme="majorBidi" w:cs="B Nazanin" w:hint="cs"/>
          <w:rtl/>
        </w:rPr>
        <w:t xml:space="preserve">سازی کند، میزان رضایت آنها از خدمات مذکور بیشتر خواهد شد. از طرفی عملکرد مطلوب مدیریت شهری و </w:t>
      </w:r>
      <w:r w:rsidR="00551041" w:rsidRPr="00797FBE">
        <w:rPr>
          <w:rFonts w:asciiTheme="majorBidi" w:eastAsiaTheme="minorHAnsi" w:hAnsiTheme="majorBidi" w:cs="B Nazanin" w:hint="cs"/>
          <w:rtl/>
        </w:rPr>
        <w:t>رضایت</w:t>
      </w:r>
      <w:r w:rsidRPr="00797FBE">
        <w:rPr>
          <w:rFonts w:asciiTheme="majorBidi" w:eastAsiaTheme="minorHAnsi" w:hAnsiTheme="majorBidi" w:cs="B Nazanin" w:hint="cs"/>
          <w:rtl/>
        </w:rPr>
        <w:t xml:space="preserve"> شهروندان </w:t>
      </w:r>
      <w:r w:rsidR="00551041" w:rsidRPr="00797FBE">
        <w:rPr>
          <w:rFonts w:asciiTheme="majorBidi" w:eastAsiaTheme="minorHAnsi" w:hAnsiTheme="majorBidi" w:cs="B Nazanin" w:hint="cs"/>
          <w:rtl/>
        </w:rPr>
        <w:t>از</w:t>
      </w:r>
      <w:r w:rsidRPr="00797FBE">
        <w:rPr>
          <w:rFonts w:asciiTheme="majorBidi" w:eastAsiaTheme="minorHAnsi" w:hAnsiTheme="majorBidi" w:cs="B Nazanin" w:hint="cs"/>
          <w:rtl/>
        </w:rPr>
        <w:t xml:space="preserve"> خدمات الکترونیک، موجب خواهد شد تا باور داشته باشند که کیفیت زندگی ارتقاء می</w:t>
      </w:r>
      <w:r w:rsidRPr="00797FBE">
        <w:rPr>
          <w:rFonts w:asciiTheme="majorBidi" w:eastAsiaTheme="minorHAnsi" w:hAnsiTheme="majorBidi" w:cs="B Nazanin"/>
          <w:rtl/>
        </w:rPr>
        <w:softHyphen/>
      </w:r>
      <w:r w:rsidRPr="00797FBE">
        <w:rPr>
          <w:rFonts w:asciiTheme="majorBidi" w:eastAsiaTheme="minorHAnsi" w:hAnsiTheme="majorBidi" w:cs="B Nazanin" w:hint="cs"/>
          <w:rtl/>
        </w:rPr>
        <w:t>یابد. در نهایت سعی بر آن خواهند داشت تا به استفاده</w:t>
      </w:r>
      <w:r w:rsidRPr="00797FBE">
        <w:rPr>
          <w:rFonts w:asciiTheme="majorBidi" w:eastAsiaTheme="minorHAnsi" w:hAnsiTheme="majorBidi" w:cs="B Nazanin"/>
          <w:rtl/>
        </w:rPr>
        <w:softHyphen/>
      </w:r>
      <w:r w:rsidRPr="00797FBE">
        <w:rPr>
          <w:rFonts w:asciiTheme="majorBidi" w:eastAsiaTheme="minorHAnsi" w:hAnsiTheme="majorBidi" w:cs="B Nazanin" w:hint="cs"/>
          <w:rtl/>
        </w:rPr>
        <w:t>کردن از این خدمات ادامه داده و دیگران را نیز به بهره</w:t>
      </w:r>
      <w:r w:rsidRPr="00797FBE">
        <w:rPr>
          <w:rFonts w:asciiTheme="majorBidi" w:eastAsiaTheme="minorHAnsi" w:hAnsiTheme="majorBidi" w:cs="B Nazanin"/>
          <w:rtl/>
        </w:rPr>
        <w:softHyphen/>
      </w:r>
      <w:r w:rsidRPr="00797FBE">
        <w:rPr>
          <w:rFonts w:asciiTheme="majorBidi" w:eastAsiaTheme="minorHAnsi" w:hAnsiTheme="majorBidi" w:cs="B Nazanin" w:hint="cs"/>
          <w:rtl/>
        </w:rPr>
        <w:t>مندی از آن تشویق نمایند.</w:t>
      </w:r>
      <w:r w:rsidRPr="00797FBE">
        <w:rPr>
          <w:rFonts w:asciiTheme="majorBidi" w:eastAsiaTheme="minorHAnsi" w:hAnsiTheme="majorBidi" w:cs="B Nazanin" w:hint="cs"/>
          <w:rtl/>
          <w:lang w:bidi="fa-IR"/>
        </w:rPr>
        <w:t xml:space="preserve"> مدیریت شهری مشهد می</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 xml:space="preserve">تواند در راستای دستیابی به شهری </w:t>
      </w:r>
      <w:r w:rsidR="00E86F3D" w:rsidRPr="00797FBE">
        <w:rPr>
          <w:rFonts w:asciiTheme="majorBidi" w:eastAsiaTheme="minorHAnsi" w:hAnsiTheme="majorBidi" w:cs="B Nazanin" w:hint="cs"/>
          <w:rtl/>
          <w:lang w:bidi="fa-IR"/>
        </w:rPr>
        <w:t xml:space="preserve">با خدمات الکترونیک مطلوب و </w:t>
      </w:r>
      <w:proofErr w:type="spellStart"/>
      <w:r w:rsidR="00E86F3D" w:rsidRPr="00797FBE">
        <w:rPr>
          <w:rFonts w:asciiTheme="majorBidi" w:eastAsiaTheme="minorHAnsi" w:hAnsiTheme="majorBidi" w:cs="B Nazanin" w:hint="cs"/>
          <w:rtl/>
          <w:lang w:bidi="fa-IR"/>
        </w:rPr>
        <w:t>مورد</w:t>
      </w:r>
      <w:r w:rsidRPr="00797FBE">
        <w:rPr>
          <w:rFonts w:asciiTheme="majorBidi" w:eastAsiaTheme="minorHAnsi" w:hAnsiTheme="majorBidi" w:cs="B Nazanin" w:hint="cs"/>
          <w:rtl/>
          <w:lang w:bidi="fa-IR"/>
        </w:rPr>
        <w:t>رضایت</w:t>
      </w:r>
      <w:proofErr w:type="spellEnd"/>
      <w:r w:rsidRPr="00797FBE">
        <w:rPr>
          <w:rFonts w:asciiTheme="majorBidi" w:eastAsiaTheme="minorHAnsi" w:hAnsiTheme="majorBidi" w:cs="B Nazanin" w:hint="cs"/>
          <w:rtl/>
          <w:lang w:bidi="fa-IR"/>
        </w:rPr>
        <w:t xml:space="preserve"> شهروندان، نتایج </w:t>
      </w:r>
      <w:r w:rsidR="00E86F3D" w:rsidRPr="00797FBE">
        <w:rPr>
          <w:rFonts w:asciiTheme="majorBidi" w:eastAsiaTheme="minorHAnsi" w:hAnsiTheme="majorBidi" w:cs="B Nazanin" w:hint="cs"/>
          <w:rtl/>
          <w:lang w:bidi="fa-IR"/>
        </w:rPr>
        <w:t xml:space="preserve">بدست آمده از پژوهش حاضر را </w:t>
      </w:r>
      <w:proofErr w:type="spellStart"/>
      <w:r w:rsidR="00E86F3D" w:rsidRPr="00797FBE">
        <w:rPr>
          <w:rFonts w:asciiTheme="majorBidi" w:eastAsiaTheme="minorHAnsi" w:hAnsiTheme="majorBidi" w:cs="B Nazanin" w:hint="cs"/>
          <w:rtl/>
          <w:lang w:bidi="fa-IR"/>
        </w:rPr>
        <w:t>مورد</w:t>
      </w:r>
      <w:r w:rsidRPr="00797FBE">
        <w:rPr>
          <w:rFonts w:asciiTheme="majorBidi" w:eastAsiaTheme="minorHAnsi" w:hAnsiTheme="majorBidi" w:cs="B Nazanin" w:hint="cs"/>
          <w:rtl/>
          <w:lang w:bidi="fa-IR"/>
        </w:rPr>
        <w:t>توجه</w:t>
      </w:r>
      <w:proofErr w:type="spellEnd"/>
      <w:r w:rsidRPr="00797FBE">
        <w:rPr>
          <w:rFonts w:asciiTheme="majorBidi" w:eastAsiaTheme="minorHAnsi" w:hAnsiTheme="majorBidi" w:cs="B Nazanin" w:hint="cs"/>
          <w:rtl/>
          <w:lang w:bidi="fa-IR"/>
        </w:rPr>
        <w:t xml:space="preserve"> قرار دهد. در پایان جهت بهبود وضعیت موجود و </w:t>
      </w:r>
      <w:proofErr w:type="spellStart"/>
      <w:r w:rsidRPr="00797FBE">
        <w:rPr>
          <w:rFonts w:asciiTheme="majorBidi" w:eastAsiaTheme="minorHAnsi" w:hAnsiTheme="majorBidi" w:cs="B Nazanin" w:hint="cs"/>
          <w:rtl/>
          <w:lang w:bidi="fa-IR"/>
        </w:rPr>
        <w:t>رضایتمندی</w:t>
      </w:r>
      <w:proofErr w:type="spellEnd"/>
      <w:r w:rsidRPr="00797FBE">
        <w:rPr>
          <w:rFonts w:asciiTheme="majorBidi" w:eastAsiaTheme="minorHAnsi" w:hAnsiTheme="majorBidi" w:cs="B Nazanin" w:hint="cs"/>
          <w:rtl/>
          <w:lang w:bidi="fa-IR"/>
        </w:rPr>
        <w:t xml:space="preserve"> مطلوب شهروندان از </w:t>
      </w:r>
      <w:proofErr w:type="spellStart"/>
      <w:r w:rsidRPr="00797FBE">
        <w:rPr>
          <w:rFonts w:asciiTheme="majorBidi" w:eastAsiaTheme="minorHAnsi" w:hAnsiTheme="majorBidi" w:cs="B Nazanin" w:hint="cs"/>
          <w:rtl/>
          <w:lang w:bidi="fa-IR"/>
        </w:rPr>
        <w:t>مولفه</w:t>
      </w:r>
      <w:proofErr w:type="spellEnd"/>
      <w:r w:rsidRPr="00797FBE">
        <w:rPr>
          <w:rFonts w:asciiTheme="majorBidi" w:eastAsiaTheme="minorHAnsi" w:hAnsiTheme="majorBidi" w:cs="B Nazanin" w:hint="cs"/>
          <w:rtl/>
          <w:lang w:bidi="fa-IR"/>
        </w:rPr>
        <w:t xml:space="preserve"> و شاخص</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های خدمات الکترونیک شهری پیشنهاداتی ارائه شده</w:t>
      </w:r>
      <w:r w:rsidRPr="00797FBE">
        <w:rPr>
          <w:rFonts w:asciiTheme="majorBidi" w:eastAsiaTheme="minorHAnsi" w:hAnsiTheme="majorBidi" w:cs="B Nazanin"/>
          <w:rtl/>
          <w:lang w:bidi="fa-IR"/>
        </w:rPr>
        <w:softHyphen/>
      </w:r>
      <w:r w:rsidRPr="00797FBE">
        <w:rPr>
          <w:rFonts w:asciiTheme="majorBidi" w:eastAsiaTheme="minorHAnsi" w:hAnsiTheme="majorBidi" w:cs="B Nazanin" w:hint="cs"/>
          <w:rtl/>
          <w:lang w:bidi="fa-IR"/>
        </w:rPr>
        <w:t>است:</w:t>
      </w:r>
    </w:p>
    <w:p w14:paraId="149C0200" w14:textId="6E109D6F" w:rsidR="00217FE0" w:rsidRPr="006A4D09" w:rsidRDefault="00217FE0" w:rsidP="006A4D09">
      <w:pPr>
        <w:pStyle w:val="ListParagraph"/>
        <w:numPr>
          <w:ilvl w:val="0"/>
          <w:numId w:val="36"/>
        </w:numPr>
        <w:spacing w:after="160" w:line="259" w:lineRule="auto"/>
        <w:ind w:left="282"/>
        <w:contextualSpacing/>
        <w:jc w:val="both"/>
        <w:rPr>
          <w:rFonts w:asciiTheme="majorBidi" w:eastAsiaTheme="minorHAnsi" w:hAnsiTheme="majorBidi" w:cs="B Nazanin"/>
        </w:rPr>
      </w:pPr>
      <w:r w:rsidRPr="006A4D09">
        <w:rPr>
          <w:rFonts w:asciiTheme="majorBidi" w:eastAsiaTheme="minorHAnsi" w:hAnsiTheme="majorBidi" w:cs="B Nazanin" w:hint="cs"/>
          <w:rtl/>
        </w:rPr>
        <w:lastRenderedPageBreak/>
        <w:t xml:space="preserve">افزایش </w:t>
      </w:r>
      <w:r w:rsidRPr="006A4D09">
        <w:rPr>
          <w:rFonts w:asciiTheme="majorBidi" w:eastAsiaTheme="minorHAnsi" w:hAnsiTheme="majorBidi" w:cs="B Nazanin"/>
          <w:rtl/>
        </w:rPr>
        <w:t>ادراک امن</w:t>
      </w:r>
      <w:r w:rsidRPr="006A4D09">
        <w:rPr>
          <w:rFonts w:asciiTheme="majorBidi" w:eastAsiaTheme="minorHAnsi" w:hAnsiTheme="majorBidi" w:cs="B Nazanin" w:hint="cs"/>
          <w:rtl/>
        </w:rPr>
        <w:t>ی</w:t>
      </w:r>
      <w:r w:rsidRPr="006A4D09">
        <w:rPr>
          <w:rFonts w:asciiTheme="majorBidi" w:eastAsiaTheme="minorHAnsi" w:hAnsiTheme="majorBidi" w:cs="B Nazanin" w:hint="eastAsia"/>
          <w:rtl/>
        </w:rPr>
        <w:t>ت</w:t>
      </w:r>
      <w:r w:rsidRPr="006A4D09">
        <w:rPr>
          <w:rFonts w:asciiTheme="majorBidi" w:eastAsiaTheme="minorHAnsi" w:hAnsiTheme="majorBidi" w:cs="B Nazanin"/>
          <w:rtl/>
        </w:rPr>
        <w:t xml:space="preserve"> مح</w:t>
      </w:r>
      <w:r w:rsidRPr="006A4D09">
        <w:rPr>
          <w:rFonts w:asciiTheme="majorBidi" w:eastAsiaTheme="minorHAnsi" w:hAnsiTheme="majorBidi" w:cs="B Nazanin" w:hint="cs"/>
          <w:rtl/>
        </w:rPr>
        <w:t>ی</w:t>
      </w:r>
      <w:r w:rsidRPr="006A4D09">
        <w:rPr>
          <w:rFonts w:asciiTheme="majorBidi" w:eastAsiaTheme="minorHAnsi" w:hAnsiTheme="majorBidi" w:cs="B Nazanin" w:hint="eastAsia"/>
          <w:rtl/>
        </w:rPr>
        <w:t>ط</w:t>
      </w:r>
      <w:r w:rsidRPr="006A4D09">
        <w:rPr>
          <w:rFonts w:asciiTheme="majorBidi" w:eastAsiaTheme="minorHAnsi" w:hAnsiTheme="majorBidi" w:cs="B Nazanin" w:hint="cs"/>
          <w:rtl/>
        </w:rPr>
        <w:t xml:space="preserve"> و نکات امنیتی مطلوب جهت اعتماد بیشتر شهروندان به خدمات الکترونیک برای تراکنش</w:t>
      </w:r>
      <w:r w:rsidRPr="006A4D09">
        <w:rPr>
          <w:rFonts w:asciiTheme="majorBidi" w:eastAsiaTheme="minorHAnsi" w:hAnsiTheme="majorBidi" w:cs="B Nazanin"/>
          <w:rtl/>
        </w:rPr>
        <w:softHyphen/>
      </w:r>
      <w:r w:rsidRPr="006A4D09">
        <w:rPr>
          <w:rFonts w:asciiTheme="majorBidi" w:eastAsiaTheme="minorHAnsi" w:hAnsiTheme="majorBidi" w:cs="B Nazanin" w:hint="cs"/>
          <w:rtl/>
        </w:rPr>
        <w:t>های مالی و ا</w:t>
      </w:r>
      <w:r w:rsidR="009C3E48" w:rsidRPr="006A4D09">
        <w:rPr>
          <w:rFonts w:asciiTheme="majorBidi" w:eastAsiaTheme="minorHAnsi" w:hAnsiTheme="majorBidi" w:cs="B Nazanin" w:hint="cs"/>
          <w:rtl/>
        </w:rPr>
        <w:t>نجام امور کاری توسط مدیریت شهری</w:t>
      </w:r>
    </w:p>
    <w:p w14:paraId="40057D36" w14:textId="1874E27D" w:rsidR="00217FE0" w:rsidRPr="006A4D09" w:rsidRDefault="00217FE0" w:rsidP="006A4D09">
      <w:pPr>
        <w:pStyle w:val="ListParagraph"/>
        <w:numPr>
          <w:ilvl w:val="0"/>
          <w:numId w:val="36"/>
        </w:numPr>
        <w:spacing w:after="160" w:line="259" w:lineRule="auto"/>
        <w:ind w:left="282"/>
        <w:contextualSpacing/>
        <w:jc w:val="both"/>
        <w:rPr>
          <w:rFonts w:asciiTheme="majorBidi" w:eastAsiaTheme="minorHAnsi" w:hAnsiTheme="majorBidi" w:cs="B Nazanin"/>
        </w:rPr>
      </w:pPr>
      <w:r w:rsidRPr="006A4D09">
        <w:rPr>
          <w:rFonts w:asciiTheme="majorBidi" w:eastAsiaTheme="minorHAnsi" w:hAnsiTheme="majorBidi" w:cs="B Nazanin" w:hint="cs"/>
          <w:rtl/>
        </w:rPr>
        <w:t xml:space="preserve">توجه به مفهوم </w:t>
      </w:r>
      <w:r w:rsidRPr="006A4D09">
        <w:rPr>
          <w:rFonts w:asciiTheme="majorBidi" w:eastAsiaTheme="minorHAnsi" w:hAnsiTheme="majorBidi" w:cs="B Nazanin"/>
          <w:rtl/>
        </w:rPr>
        <w:t>آسان‌ساز</w:t>
      </w:r>
      <w:r w:rsidRPr="006A4D09">
        <w:rPr>
          <w:rFonts w:asciiTheme="majorBidi" w:eastAsiaTheme="minorHAnsi" w:hAnsiTheme="majorBidi" w:cs="B Nazanin" w:hint="cs"/>
          <w:rtl/>
        </w:rPr>
        <w:t>ی</w:t>
      </w:r>
      <w:r w:rsidRPr="006A4D09">
        <w:rPr>
          <w:rFonts w:asciiTheme="majorBidi" w:eastAsiaTheme="minorHAnsi" w:hAnsiTheme="majorBidi" w:cs="B Nazanin"/>
          <w:rtl/>
        </w:rPr>
        <w:t xml:space="preserve"> فعال</w:t>
      </w:r>
      <w:r w:rsidRPr="006A4D09">
        <w:rPr>
          <w:rFonts w:asciiTheme="majorBidi" w:eastAsiaTheme="minorHAnsi" w:hAnsiTheme="majorBidi" w:cs="B Nazanin" w:hint="cs"/>
          <w:rtl/>
        </w:rPr>
        <w:t>ی</w:t>
      </w:r>
      <w:r w:rsidRPr="006A4D09">
        <w:rPr>
          <w:rFonts w:asciiTheme="majorBidi" w:eastAsiaTheme="minorHAnsi" w:hAnsiTheme="majorBidi" w:cs="B Nazanin" w:hint="eastAsia"/>
          <w:rtl/>
        </w:rPr>
        <w:t>ت</w:t>
      </w:r>
      <w:r w:rsidRPr="006A4D09">
        <w:rPr>
          <w:rFonts w:asciiTheme="majorBidi" w:eastAsiaTheme="minorHAnsi" w:hAnsiTheme="majorBidi" w:cs="B Nazanin" w:hint="cs"/>
          <w:rtl/>
        </w:rPr>
        <w:t xml:space="preserve"> و نقش آن در بهبود </w:t>
      </w:r>
      <w:r w:rsidR="00551041" w:rsidRPr="006A4D09">
        <w:rPr>
          <w:rFonts w:asciiTheme="majorBidi" w:eastAsiaTheme="minorHAnsi" w:hAnsiTheme="majorBidi" w:cs="B Nazanin" w:hint="cs"/>
          <w:rtl/>
        </w:rPr>
        <w:t>رضایت</w:t>
      </w:r>
      <w:r w:rsidRPr="006A4D09">
        <w:rPr>
          <w:rFonts w:asciiTheme="majorBidi" w:eastAsiaTheme="minorHAnsi" w:hAnsiTheme="majorBidi" w:cs="B Nazanin" w:hint="cs"/>
          <w:rtl/>
        </w:rPr>
        <w:t xml:space="preserve"> شهروندان در راستای ارائ</w:t>
      </w:r>
      <w:r w:rsidR="009C3E48" w:rsidRPr="006A4D09">
        <w:rPr>
          <w:rFonts w:asciiTheme="majorBidi" w:eastAsiaTheme="minorHAnsi" w:hAnsiTheme="majorBidi" w:cs="B Nazanin" w:hint="cs"/>
          <w:rtl/>
        </w:rPr>
        <w:t>ه مطلوب و آسان خدمات الکترونیک</w:t>
      </w:r>
    </w:p>
    <w:p w14:paraId="2DA1657E" w14:textId="1D7DAB68" w:rsidR="00217FE0" w:rsidRPr="006A4D09" w:rsidRDefault="00217FE0" w:rsidP="006A4D09">
      <w:pPr>
        <w:pStyle w:val="ListParagraph"/>
        <w:numPr>
          <w:ilvl w:val="0"/>
          <w:numId w:val="36"/>
        </w:numPr>
        <w:spacing w:after="160" w:line="259" w:lineRule="auto"/>
        <w:ind w:left="282"/>
        <w:contextualSpacing/>
        <w:jc w:val="both"/>
        <w:rPr>
          <w:rFonts w:asciiTheme="majorBidi" w:eastAsiaTheme="minorHAnsi" w:hAnsiTheme="majorBidi" w:cs="B Nazanin"/>
        </w:rPr>
      </w:pPr>
      <w:r w:rsidRPr="006A4D09">
        <w:rPr>
          <w:rFonts w:asciiTheme="majorBidi" w:eastAsiaTheme="minorHAnsi" w:hAnsiTheme="majorBidi" w:cs="B Nazanin" w:hint="cs"/>
          <w:rtl/>
        </w:rPr>
        <w:t>برنامه</w:t>
      </w:r>
      <w:r w:rsidRPr="006A4D09">
        <w:rPr>
          <w:rFonts w:asciiTheme="majorBidi" w:eastAsiaTheme="minorHAnsi" w:hAnsiTheme="majorBidi" w:cs="B Nazanin"/>
          <w:rtl/>
        </w:rPr>
        <w:softHyphen/>
      </w:r>
      <w:r w:rsidRPr="006A4D09">
        <w:rPr>
          <w:rFonts w:asciiTheme="majorBidi" w:eastAsiaTheme="minorHAnsi" w:hAnsiTheme="majorBidi" w:cs="B Nazanin" w:hint="cs"/>
          <w:rtl/>
        </w:rPr>
        <w:t xml:space="preserve">ریزی مدون در حوزه </w:t>
      </w:r>
      <w:r w:rsidRPr="006A4D09">
        <w:rPr>
          <w:rFonts w:asciiTheme="majorBidi" w:eastAsiaTheme="minorHAnsi" w:hAnsiTheme="majorBidi" w:cs="B Nazanin"/>
          <w:rtl/>
        </w:rPr>
        <w:t>پ</w:t>
      </w:r>
      <w:r w:rsidRPr="006A4D09">
        <w:rPr>
          <w:rFonts w:asciiTheme="majorBidi" w:eastAsiaTheme="minorHAnsi" w:hAnsiTheme="majorBidi" w:cs="B Nazanin" w:hint="cs"/>
          <w:rtl/>
        </w:rPr>
        <w:t>ی</w:t>
      </w:r>
      <w:r w:rsidRPr="006A4D09">
        <w:rPr>
          <w:rFonts w:asciiTheme="majorBidi" w:eastAsiaTheme="minorHAnsi" w:hAnsiTheme="majorBidi" w:cs="B Nazanin" w:hint="eastAsia"/>
          <w:rtl/>
        </w:rPr>
        <w:t>وندها</w:t>
      </w:r>
      <w:r w:rsidRPr="006A4D09">
        <w:rPr>
          <w:rFonts w:asciiTheme="majorBidi" w:eastAsiaTheme="minorHAnsi" w:hAnsiTheme="majorBidi" w:cs="B Nazanin" w:hint="cs"/>
          <w:rtl/>
        </w:rPr>
        <w:t>ی منطقی و مشارکت بین بدنه مدیریت شهری و شهروندان جهت حل مشکلات و ارتقای وضعیت خدمات</w:t>
      </w:r>
      <w:r w:rsidR="009C3E48" w:rsidRPr="006A4D09">
        <w:rPr>
          <w:rFonts w:asciiTheme="majorBidi" w:eastAsiaTheme="minorHAnsi" w:hAnsiTheme="majorBidi" w:cs="B Nazanin" w:hint="cs"/>
          <w:rtl/>
        </w:rPr>
        <w:t xml:space="preserve"> الکترونیک</w:t>
      </w:r>
    </w:p>
    <w:p w14:paraId="23BF511E" w14:textId="1E48A02D" w:rsidR="00217FE0" w:rsidRPr="006A4D09" w:rsidRDefault="00217FE0" w:rsidP="006A4D09">
      <w:pPr>
        <w:pStyle w:val="ListParagraph"/>
        <w:numPr>
          <w:ilvl w:val="0"/>
          <w:numId w:val="36"/>
        </w:numPr>
        <w:spacing w:after="160" w:line="259" w:lineRule="auto"/>
        <w:ind w:left="282"/>
        <w:contextualSpacing/>
        <w:jc w:val="both"/>
        <w:rPr>
          <w:rFonts w:asciiTheme="majorBidi" w:eastAsiaTheme="minorHAnsi" w:hAnsiTheme="majorBidi" w:cs="B Nazanin"/>
        </w:rPr>
      </w:pPr>
      <w:r w:rsidRPr="006A4D09">
        <w:rPr>
          <w:rFonts w:asciiTheme="majorBidi" w:eastAsiaTheme="minorHAnsi" w:hAnsiTheme="majorBidi" w:cs="B Nazanin" w:hint="cs"/>
          <w:rtl/>
        </w:rPr>
        <w:t xml:space="preserve">ایجاد تناسب خدمات الکترونیک شهری با سبک زندگی </w:t>
      </w:r>
      <w:r w:rsidR="009C3E48" w:rsidRPr="006A4D09">
        <w:rPr>
          <w:rFonts w:asciiTheme="majorBidi" w:eastAsiaTheme="minorHAnsi" w:hAnsiTheme="majorBidi" w:cs="B Nazanin" w:hint="cs"/>
          <w:rtl/>
        </w:rPr>
        <w:t>مردم جهت فراگیرتر شدن این خدمات</w:t>
      </w:r>
    </w:p>
    <w:p w14:paraId="7D97A42B" w14:textId="3C5D9454" w:rsidR="00217FE0" w:rsidRPr="006A4D09" w:rsidRDefault="00217FE0" w:rsidP="006A4D09">
      <w:pPr>
        <w:pStyle w:val="ListParagraph"/>
        <w:numPr>
          <w:ilvl w:val="0"/>
          <w:numId w:val="36"/>
        </w:numPr>
        <w:spacing w:after="160" w:line="259" w:lineRule="auto"/>
        <w:ind w:left="282"/>
        <w:contextualSpacing/>
        <w:jc w:val="both"/>
        <w:rPr>
          <w:rFonts w:asciiTheme="majorBidi" w:eastAsiaTheme="minorHAnsi" w:hAnsiTheme="majorBidi" w:cs="B Nazanin"/>
        </w:rPr>
      </w:pPr>
      <w:r w:rsidRPr="006A4D09">
        <w:rPr>
          <w:rFonts w:asciiTheme="majorBidi" w:eastAsiaTheme="minorHAnsi" w:hAnsiTheme="majorBidi" w:cs="B Nazanin" w:hint="cs"/>
          <w:rtl/>
        </w:rPr>
        <w:t>توسعه نرم</w:t>
      </w:r>
      <w:r w:rsidRPr="006A4D09">
        <w:rPr>
          <w:rFonts w:asciiTheme="majorBidi" w:eastAsiaTheme="minorHAnsi" w:hAnsiTheme="majorBidi" w:cs="B Nazanin"/>
          <w:rtl/>
        </w:rPr>
        <w:softHyphen/>
      </w:r>
      <w:r w:rsidRPr="006A4D09">
        <w:rPr>
          <w:rFonts w:asciiTheme="majorBidi" w:eastAsiaTheme="minorHAnsi" w:hAnsiTheme="majorBidi" w:cs="B Nazanin" w:hint="cs"/>
          <w:rtl/>
        </w:rPr>
        <w:t>افزارهای کاربرپس</w:t>
      </w:r>
      <w:r w:rsidR="009C3E48" w:rsidRPr="006A4D09">
        <w:rPr>
          <w:rFonts w:asciiTheme="majorBidi" w:eastAsiaTheme="minorHAnsi" w:hAnsiTheme="majorBidi" w:cs="B Nazanin" w:hint="cs"/>
          <w:rtl/>
        </w:rPr>
        <w:t>ند در حوزه خدمات الکترونیک شهری</w:t>
      </w:r>
    </w:p>
    <w:p w14:paraId="3D81EF45" w14:textId="6D16928C" w:rsidR="00217FE0" w:rsidRPr="006A4D09" w:rsidRDefault="00217FE0" w:rsidP="006A4D09">
      <w:pPr>
        <w:pStyle w:val="ListParagraph"/>
        <w:numPr>
          <w:ilvl w:val="0"/>
          <w:numId w:val="36"/>
        </w:numPr>
        <w:spacing w:after="160" w:line="259" w:lineRule="auto"/>
        <w:ind w:left="282"/>
        <w:contextualSpacing/>
        <w:jc w:val="both"/>
        <w:rPr>
          <w:rFonts w:asciiTheme="majorBidi" w:eastAsiaTheme="minorHAnsi" w:hAnsiTheme="majorBidi" w:cs="B Nazanin"/>
        </w:rPr>
      </w:pPr>
      <w:r w:rsidRPr="006A4D09">
        <w:rPr>
          <w:rFonts w:asciiTheme="majorBidi" w:eastAsiaTheme="minorHAnsi" w:hAnsiTheme="majorBidi" w:cs="B Nazanin" w:hint="cs"/>
          <w:rtl/>
        </w:rPr>
        <w:t xml:space="preserve">افزایش آگاهی و آموزش شهروندان بویژه افراد با تحصیلات </w:t>
      </w:r>
      <w:r w:rsidR="009C3E48" w:rsidRPr="006A4D09">
        <w:rPr>
          <w:rFonts w:asciiTheme="majorBidi" w:eastAsiaTheme="minorHAnsi" w:hAnsiTheme="majorBidi" w:cs="B Nazanin" w:hint="cs"/>
          <w:rtl/>
        </w:rPr>
        <w:t>پایین</w:t>
      </w:r>
      <w:r w:rsidRPr="006A4D09">
        <w:rPr>
          <w:rFonts w:asciiTheme="majorBidi" w:eastAsiaTheme="minorHAnsi" w:hAnsiTheme="majorBidi" w:cs="B Nazanin" w:hint="cs"/>
          <w:rtl/>
        </w:rPr>
        <w:t xml:space="preserve"> جه</w:t>
      </w:r>
      <w:r w:rsidR="009C3E48" w:rsidRPr="006A4D09">
        <w:rPr>
          <w:rFonts w:asciiTheme="majorBidi" w:eastAsiaTheme="minorHAnsi" w:hAnsiTheme="majorBidi" w:cs="B Nazanin" w:hint="cs"/>
          <w:rtl/>
        </w:rPr>
        <w:t>ت استفاده مطلوب از خدمات الکترونیک</w:t>
      </w:r>
    </w:p>
    <w:p w14:paraId="127ADB99" w14:textId="598ECF70" w:rsidR="00D87700" w:rsidRPr="006A4D09" w:rsidRDefault="00D87700" w:rsidP="006A4D09">
      <w:pPr>
        <w:pStyle w:val="ListParagraph"/>
        <w:numPr>
          <w:ilvl w:val="0"/>
          <w:numId w:val="36"/>
        </w:numPr>
        <w:spacing w:after="160" w:line="259" w:lineRule="auto"/>
        <w:ind w:left="282"/>
        <w:contextualSpacing/>
        <w:rPr>
          <w:rFonts w:asciiTheme="majorBidi" w:eastAsiaTheme="minorHAnsi" w:hAnsiTheme="majorBidi" w:cs="B Nazanin"/>
          <w:highlight w:val="yellow"/>
          <w:rtl/>
        </w:rPr>
      </w:pPr>
      <w:r w:rsidRPr="006A4D09">
        <w:rPr>
          <w:rFonts w:asciiTheme="majorBidi" w:eastAsiaTheme="minorHAnsi" w:hAnsiTheme="majorBidi" w:cs="B Nazanin"/>
          <w:highlight w:val="yellow"/>
          <w:rtl/>
        </w:rPr>
        <w:t>افزا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ش</w:t>
      </w:r>
      <w:r w:rsidRPr="006A4D09">
        <w:rPr>
          <w:rFonts w:asciiTheme="majorBidi" w:eastAsiaTheme="minorHAnsi" w:hAnsiTheme="majorBidi" w:cs="B Nazanin"/>
          <w:highlight w:val="yellow"/>
          <w:rtl/>
        </w:rPr>
        <w:t xml:space="preserve"> امن</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ت</w:t>
      </w:r>
      <w:r w:rsidRPr="006A4D09">
        <w:rPr>
          <w:rFonts w:asciiTheme="majorBidi" w:eastAsiaTheme="minorHAnsi" w:hAnsiTheme="majorBidi" w:cs="B Nazanin"/>
          <w:highlight w:val="yellow"/>
          <w:rtl/>
        </w:rPr>
        <w:t xml:space="preserve"> خدمات الکترون</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ک</w:t>
      </w:r>
      <w:r w:rsidR="006A4D09" w:rsidRPr="006A4D09">
        <w:rPr>
          <w:rFonts w:asciiTheme="majorBidi" w:eastAsiaTheme="minorHAnsi" w:hAnsiTheme="majorBidi" w:cs="B Nazanin" w:hint="cs"/>
          <w:highlight w:val="yellow"/>
          <w:rtl/>
        </w:rPr>
        <w:t xml:space="preserve"> همراه با </w:t>
      </w:r>
      <w:r w:rsidRPr="006A4D09">
        <w:rPr>
          <w:rFonts w:asciiTheme="majorBidi" w:eastAsiaTheme="minorHAnsi" w:hAnsiTheme="majorBidi" w:cs="B Nazanin" w:hint="eastAsia"/>
          <w:highlight w:val="yellow"/>
          <w:rtl/>
        </w:rPr>
        <w:t>ارتقا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تداب</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ر</w:t>
      </w:r>
      <w:r w:rsidRPr="006A4D09">
        <w:rPr>
          <w:rFonts w:asciiTheme="majorBidi" w:eastAsiaTheme="minorHAnsi" w:hAnsiTheme="majorBidi" w:cs="B Nazanin"/>
          <w:highlight w:val="yellow"/>
          <w:rtl/>
        </w:rPr>
        <w:t xml:space="preserve"> 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من</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و امن</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ت</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در </w:t>
      </w:r>
      <w:proofErr w:type="spellStart"/>
      <w:r w:rsidRPr="006A4D09">
        <w:rPr>
          <w:rFonts w:asciiTheme="majorBidi" w:eastAsiaTheme="minorHAnsi" w:hAnsiTheme="majorBidi" w:cs="B Nazanin"/>
          <w:highlight w:val="yellow"/>
          <w:rtl/>
        </w:rPr>
        <w:t>پلتفرم‌ها</w:t>
      </w:r>
      <w:proofErr w:type="spellEnd"/>
      <w:r w:rsidRPr="006A4D09">
        <w:rPr>
          <w:rFonts w:asciiTheme="majorBidi" w:eastAsiaTheme="minorHAnsi" w:hAnsiTheme="majorBidi" w:cs="B Nazanin"/>
          <w:highlight w:val="yellow"/>
          <w:rtl/>
        </w:rPr>
        <w:t xml:space="preserve"> و </w:t>
      </w:r>
      <w:proofErr w:type="spellStart"/>
      <w:r w:rsidRPr="006A4D09">
        <w:rPr>
          <w:rFonts w:asciiTheme="majorBidi" w:eastAsiaTheme="minorHAnsi" w:hAnsiTheme="majorBidi" w:cs="B Nazanin"/>
          <w:highlight w:val="yellow"/>
          <w:rtl/>
        </w:rPr>
        <w:t>سامانه‌ها</w:t>
      </w:r>
      <w:r w:rsidRPr="006A4D09">
        <w:rPr>
          <w:rFonts w:asciiTheme="majorBidi" w:eastAsiaTheme="minorHAnsi" w:hAnsiTheme="majorBidi" w:cs="B Nazanin" w:hint="cs"/>
          <w:highlight w:val="yellow"/>
          <w:rtl/>
        </w:rPr>
        <w:t>ی</w:t>
      </w:r>
      <w:proofErr w:type="spellEnd"/>
      <w:r w:rsidRPr="006A4D09">
        <w:rPr>
          <w:rFonts w:asciiTheme="majorBidi" w:eastAsiaTheme="minorHAnsi" w:hAnsiTheme="majorBidi" w:cs="B Nazanin"/>
          <w:highlight w:val="yellow"/>
          <w:rtl/>
        </w:rPr>
        <w:t xml:space="preserve"> خدمات الکترون</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ک،</w:t>
      </w:r>
      <w:r w:rsidRPr="006A4D09">
        <w:rPr>
          <w:rFonts w:asciiTheme="majorBidi" w:eastAsiaTheme="minorHAnsi" w:hAnsiTheme="majorBidi" w:cs="B Nazanin"/>
          <w:highlight w:val="yellow"/>
          <w:rtl/>
        </w:rPr>
        <w:t xml:space="preserve"> به و</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ژه</w:t>
      </w:r>
      <w:r w:rsidRPr="006A4D09">
        <w:rPr>
          <w:rFonts w:asciiTheme="majorBidi" w:eastAsiaTheme="minorHAnsi" w:hAnsiTheme="majorBidi" w:cs="B Nazanin"/>
          <w:highlight w:val="yellow"/>
          <w:rtl/>
        </w:rPr>
        <w:t xml:space="preserve"> در </w:t>
      </w:r>
      <w:proofErr w:type="spellStart"/>
      <w:r w:rsidRPr="006A4D09">
        <w:rPr>
          <w:rFonts w:asciiTheme="majorBidi" w:eastAsiaTheme="minorHAnsi" w:hAnsiTheme="majorBidi" w:cs="B Nazanin"/>
          <w:highlight w:val="yellow"/>
          <w:rtl/>
        </w:rPr>
        <w:t>تراکنش‌ها</w:t>
      </w:r>
      <w:r w:rsidRPr="006A4D09">
        <w:rPr>
          <w:rFonts w:asciiTheme="majorBidi" w:eastAsiaTheme="minorHAnsi" w:hAnsiTheme="majorBidi" w:cs="B Nazanin" w:hint="cs"/>
          <w:highlight w:val="yellow"/>
          <w:rtl/>
        </w:rPr>
        <w:t>ی</w:t>
      </w:r>
      <w:proofErr w:type="spellEnd"/>
      <w:r w:rsidRPr="006A4D09">
        <w:rPr>
          <w:rFonts w:asciiTheme="majorBidi" w:eastAsiaTheme="minorHAnsi" w:hAnsiTheme="majorBidi" w:cs="B Nazanin"/>
          <w:highlight w:val="yellow"/>
          <w:rtl/>
        </w:rPr>
        <w:t xml:space="preserve"> مال</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و امور حساس، جهت افزا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ش</w:t>
      </w:r>
      <w:r w:rsidRPr="006A4D09">
        <w:rPr>
          <w:rFonts w:asciiTheme="majorBidi" w:eastAsiaTheme="minorHAnsi" w:hAnsiTheme="majorBidi" w:cs="B Nazanin"/>
          <w:highlight w:val="yellow"/>
          <w:rtl/>
        </w:rPr>
        <w:t xml:space="preserve"> ادراک امن</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ت</w:t>
      </w:r>
      <w:r w:rsidRPr="006A4D09">
        <w:rPr>
          <w:rFonts w:asciiTheme="majorBidi" w:eastAsiaTheme="minorHAnsi" w:hAnsiTheme="majorBidi" w:cs="B Nazanin"/>
          <w:highlight w:val="yellow"/>
          <w:rtl/>
        </w:rPr>
        <w:t xml:space="preserve"> و جلب اعتماد ب</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شتر</w:t>
      </w:r>
      <w:r w:rsidRPr="006A4D09">
        <w:rPr>
          <w:rFonts w:asciiTheme="majorBidi" w:eastAsiaTheme="minorHAnsi" w:hAnsiTheme="majorBidi" w:cs="B Nazanin"/>
          <w:highlight w:val="yellow"/>
          <w:rtl/>
        </w:rPr>
        <w:t xml:space="preserve"> شهروندان</w:t>
      </w:r>
      <w:r w:rsidRPr="006A4D09">
        <w:rPr>
          <w:rFonts w:asciiTheme="majorBidi" w:eastAsiaTheme="minorHAnsi" w:hAnsiTheme="majorBidi" w:cs="B Nazanin"/>
          <w:highlight w:val="yellow"/>
        </w:rPr>
        <w:t>.</w:t>
      </w:r>
    </w:p>
    <w:p w14:paraId="386C7413" w14:textId="28261F63" w:rsidR="00D87700" w:rsidRPr="006A4D09" w:rsidRDefault="00D87700" w:rsidP="006A4D09">
      <w:pPr>
        <w:pStyle w:val="ListParagraph"/>
        <w:numPr>
          <w:ilvl w:val="0"/>
          <w:numId w:val="36"/>
        </w:numPr>
        <w:spacing w:after="160" w:line="259" w:lineRule="auto"/>
        <w:ind w:left="282"/>
        <w:contextualSpacing/>
        <w:rPr>
          <w:rFonts w:asciiTheme="majorBidi" w:eastAsiaTheme="minorHAnsi" w:hAnsiTheme="majorBidi" w:cs="B Nazanin"/>
          <w:highlight w:val="yellow"/>
          <w:rtl/>
        </w:rPr>
      </w:pPr>
      <w:r w:rsidRPr="006A4D09">
        <w:rPr>
          <w:rFonts w:asciiTheme="majorBidi" w:eastAsiaTheme="minorHAnsi" w:hAnsiTheme="majorBidi" w:cs="B Nazanin" w:hint="eastAsia"/>
          <w:highlight w:val="yellow"/>
          <w:rtl/>
        </w:rPr>
        <w:t>تسه</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ل</w:t>
      </w:r>
      <w:r w:rsidRPr="006A4D09">
        <w:rPr>
          <w:rFonts w:asciiTheme="majorBidi" w:eastAsiaTheme="minorHAnsi" w:hAnsiTheme="majorBidi" w:cs="B Nazanin"/>
          <w:highlight w:val="yellow"/>
          <w:rtl/>
        </w:rPr>
        <w:t xml:space="preserve"> فرآ</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ندها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w:t>
      </w:r>
      <w:proofErr w:type="spellStart"/>
      <w:r w:rsidRPr="006A4D09">
        <w:rPr>
          <w:rFonts w:asciiTheme="majorBidi" w:eastAsiaTheme="minorHAnsi" w:hAnsiTheme="majorBidi" w:cs="B Nazanin"/>
          <w:highlight w:val="yellow"/>
          <w:rtl/>
        </w:rPr>
        <w:t>خدمات‌ده</w:t>
      </w:r>
      <w:r w:rsidRPr="006A4D09">
        <w:rPr>
          <w:rFonts w:asciiTheme="majorBidi" w:eastAsiaTheme="minorHAnsi" w:hAnsiTheme="majorBidi" w:cs="B Nazanin" w:hint="cs"/>
          <w:highlight w:val="yellow"/>
          <w:rtl/>
        </w:rPr>
        <w:t>ی</w:t>
      </w:r>
      <w:proofErr w:type="spellEnd"/>
      <w:r w:rsidR="006A4D09" w:rsidRPr="006A4D09">
        <w:rPr>
          <w:rFonts w:asciiTheme="majorBidi" w:eastAsiaTheme="minorHAnsi" w:hAnsiTheme="majorBidi" w:cs="B Nazanin" w:hint="cs"/>
          <w:highlight w:val="yellow"/>
          <w:rtl/>
        </w:rPr>
        <w:t xml:space="preserve"> و </w:t>
      </w:r>
      <w:r w:rsidRPr="006A4D09">
        <w:rPr>
          <w:rFonts w:asciiTheme="majorBidi" w:eastAsiaTheme="minorHAnsi" w:hAnsiTheme="majorBidi" w:cs="B Nazanin" w:hint="eastAsia"/>
          <w:highlight w:val="yellow"/>
          <w:rtl/>
        </w:rPr>
        <w:t>توجه</w:t>
      </w:r>
      <w:r w:rsidRPr="006A4D09">
        <w:rPr>
          <w:rFonts w:asciiTheme="majorBidi" w:eastAsiaTheme="minorHAnsi" w:hAnsiTheme="majorBidi" w:cs="B Nazanin"/>
          <w:highlight w:val="yellow"/>
          <w:rtl/>
        </w:rPr>
        <w:t xml:space="preserve"> و</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ژه</w:t>
      </w:r>
      <w:r w:rsidRPr="006A4D09">
        <w:rPr>
          <w:rFonts w:asciiTheme="majorBidi" w:eastAsiaTheme="minorHAnsi" w:hAnsiTheme="majorBidi" w:cs="B Nazanin"/>
          <w:highlight w:val="yellow"/>
          <w:rtl/>
        </w:rPr>
        <w:t xml:space="preserve"> به </w:t>
      </w:r>
      <w:proofErr w:type="spellStart"/>
      <w:r w:rsidRPr="006A4D09">
        <w:rPr>
          <w:rFonts w:asciiTheme="majorBidi" w:eastAsiaTheme="minorHAnsi" w:hAnsiTheme="majorBidi" w:cs="B Nazanin"/>
          <w:highlight w:val="yellow"/>
          <w:rtl/>
        </w:rPr>
        <w:t>مولفه</w:t>
      </w:r>
      <w:proofErr w:type="spellEnd"/>
      <w:r w:rsidRPr="006A4D09">
        <w:rPr>
          <w:rFonts w:asciiTheme="majorBidi" w:eastAsiaTheme="minorHAnsi" w:hAnsiTheme="majorBidi" w:cs="B Nazanin"/>
          <w:highlight w:val="yellow"/>
          <w:rtl/>
        </w:rPr>
        <w:t xml:space="preserve"> «</w:t>
      </w:r>
      <w:proofErr w:type="spellStart"/>
      <w:r w:rsidRPr="006A4D09">
        <w:rPr>
          <w:rFonts w:asciiTheme="majorBidi" w:eastAsiaTheme="minorHAnsi" w:hAnsiTheme="majorBidi" w:cs="B Nazanin"/>
          <w:highlight w:val="yellow"/>
          <w:rtl/>
        </w:rPr>
        <w:t>آسان‌ساز</w:t>
      </w:r>
      <w:r w:rsidRPr="006A4D09">
        <w:rPr>
          <w:rFonts w:asciiTheme="majorBidi" w:eastAsiaTheme="minorHAnsi" w:hAnsiTheme="majorBidi" w:cs="B Nazanin" w:hint="cs"/>
          <w:highlight w:val="yellow"/>
          <w:rtl/>
        </w:rPr>
        <w:t>ی</w:t>
      </w:r>
      <w:proofErr w:type="spellEnd"/>
      <w:r w:rsidRPr="006A4D09">
        <w:rPr>
          <w:rFonts w:asciiTheme="majorBidi" w:eastAsiaTheme="minorHAnsi" w:hAnsiTheme="majorBidi" w:cs="B Nazanin"/>
          <w:highlight w:val="yellow"/>
          <w:rtl/>
        </w:rPr>
        <w:t xml:space="preserve"> فعال</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ت»</w:t>
      </w:r>
      <w:r w:rsidRPr="006A4D09">
        <w:rPr>
          <w:rFonts w:asciiTheme="majorBidi" w:eastAsiaTheme="minorHAnsi" w:hAnsiTheme="majorBidi" w:cs="B Nazanin"/>
          <w:highlight w:val="yellow"/>
          <w:rtl/>
        </w:rPr>
        <w:t xml:space="preserve"> با هدف کاهش </w:t>
      </w:r>
      <w:proofErr w:type="spellStart"/>
      <w:r w:rsidRPr="006A4D09">
        <w:rPr>
          <w:rFonts w:asciiTheme="majorBidi" w:eastAsiaTheme="minorHAnsi" w:hAnsiTheme="majorBidi" w:cs="B Nazanin"/>
          <w:highlight w:val="yellow"/>
          <w:rtl/>
        </w:rPr>
        <w:t>پ</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چ</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دگ</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ها</w:t>
      </w:r>
      <w:proofErr w:type="spellEnd"/>
      <w:r w:rsidRPr="006A4D09">
        <w:rPr>
          <w:rFonts w:asciiTheme="majorBidi" w:eastAsiaTheme="minorHAnsi" w:hAnsiTheme="majorBidi" w:cs="B Nazanin"/>
          <w:highlight w:val="yellow"/>
          <w:rtl/>
        </w:rPr>
        <w:t xml:space="preserve"> و موانع در استفاده از خدمات الکترون</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ک</w:t>
      </w:r>
      <w:r w:rsidRPr="006A4D09">
        <w:rPr>
          <w:rFonts w:asciiTheme="majorBidi" w:eastAsiaTheme="minorHAnsi" w:hAnsiTheme="majorBidi" w:cs="B Nazanin"/>
          <w:highlight w:val="yellow"/>
          <w:rtl/>
        </w:rPr>
        <w:t xml:space="preserve"> از طر</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ق</w:t>
      </w:r>
      <w:r w:rsidRPr="006A4D09">
        <w:rPr>
          <w:rFonts w:asciiTheme="majorBidi" w:eastAsiaTheme="minorHAnsi" w:hAnsiTheme="majorBidi" w:cs="B Nazanin"/>
          <w:highlight w:val="yellow"/>
          <w:rtl/>
        </w:rPr>
        <w:t xml:space="preserve"> </w:t>
      </w:r>
      <w:proofErr w:type="spellStart"/>
      <w:r w:rsidRPr="006A4D09">
        <w:rPr>
          <w:rFonts w:asciiTheme="majorBidi" w:eastAsiaTheme="minorHAnsi" w:hAnsiTheme="majorBidi" w:cs="B Nazanin"/>
          <w:highlight w:val="yellow"/>
          <w:rtl/>
        </w:rPr>
        <w:t>به</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نه‌ساز</w:t>
      </w:r>
      <w:r w:rsidRPr="006A4D09">
        <w:rPr>
          <w:rFonts w:asciiTheme="majorBidi" w:eastAsiaTheme="minorHAnsi" w:hAnsiTheme="majorBidi" w:cs="B Nazanin" w:hint="cs"/>
          <w:highlight w:val="yellow"/>
          <w:rtl/>
        </w:rPr>
        <w:t>ی</w:t>
      </w:r>
      <w:proofErr w:type="spellEnd"/>
      <w:r w:rsidRPr="006A4D09">
        <w:rPr>
          <w:rFonts w:asciiTheme="majorBidi" w:eastAsiaTheme="minorHAnsi" w:hAnsiTheme="majorBidi" w:cs="B Nazanin"/>
          <w:highlight w:val="yellow"/>
          <w:rtl/>
        </w:rPr>
        <w:t xml:space="preserve"> </w:t>
      </w:r>
      <w:proofErr w:type="spellStart"/>
      <w:r w:rsidRPr="006A4D09">
        <w:rPr>
          <w:rFonts w:asciiTheme="majorBidi" w:eastAsiaTheme="minorHAnsi" w:hAnsiTheme="majorBidi" w:cs="B Nazanin"/>
          <w:highlight w:val="yellow"/>
          <w:rtl/>
        </w:rPr>
        <w:t>رابط‌ها</w:t>
      </w:r>
      <w:r w:rsidRPr="006A4D09">
        <w:rPr>
          <w:rFonts w:asciiTheme="majorBidi" w:eastAsiaTheme="minorHAnsi" w:hAnsiTheme="majorBidi" w:cs="B Nazanin" w:hint="cs"/>
          <w:highlight w:val="yellow"/>
          <w:rtl/>
        </w:rPr>
        <w:t>ی</w:t>
      </w:r>
      <w:proofErr w:type="spellEnd"/>
      <w:r w:rsidRPr="006A4D09">
        <w:rPr>
          <w:rFonts w:asciiTheme="majorBidi" w:eastAsiaTheme="minorHAnsi" w:hAnsiTheme="majorBidi" w:cs="B Nazanin"/>
          <w:highlight w:val="yellow"/>
          <w:rtl/>
        </w:rPr>
        <w:t xml:space="preserve"> کاربر</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و تسر</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ع</w:t>
      </w:r>
      <w:r w:rsidRPr="006A4D09">
        <w:rPr>
          <w:rFonts w:asciiTheme="majorBidi" w:eastAsiaTheme="minorHAnsi" w:hAnsiTheme="majorBidi" w:cs="B Nazanin"/>
          <w:highlight w:val="yellow"/>
          <w:rtl/>
        </w:rPr>
        <w:t xml:space="preserve"> انجام امور</w:t>
      </w:r>
      <w:r w:rsidRPr="006A4D09">
        <w:rPr>
          <w:rFonts w:asciiTheme="majorBidi" w:eastAsiaTheme="minorHAnsi" w:hAnsiTheme="majorBidi" w:cs="B Nazanin"/>
          <w:highlight w:val="yellow"/>
        </w:rPr>
        <w:t>.</w:t>
      </w:r>
    </w:p>
    <w:p w14:paraId="421FCB1F" w14:textId="56B8EE8D" w:rsidR="00D87700" w:rsidRPr="006A4D09" w:rsidRDefault="00D87700" w:rsidP="006A4D09">
      <w:pPr>
        <w:pStyle w:val="ListParagraph"/>
        <w:numPr>
          <w:ilvl w:val="0"/>
          <w:numId w:val="36"/>
        </w:numPr>
        <w:spacing w:after="160" w:line="259" w:lineRule="auto"/>
        <w:ind w:left="282"/>
        <w:contextualSpacing/>
        <w:rPr>
          <w:rFonts w:asciiTheme="majorBidi" w:eastAsiaTheme="minorHAnsi" w:hAnsiTheme="majorBidi" w:cs="B Nazanin"/>
          <w:highlight w:val="yellow"/>
          <w:rtl/>
        </w:rPr>
      </w:pPr>
      <w:r w:rsidRPr="006A4D09">
        <w:rPr>
          <w:rFonts w:asciiTheme="majorBidi" w:eastAsiaTheme="minorHAnsi" w:hAnsiTheme="majorBidi" w:cs="B Nazanin" w:hint="eastAsia"/>
          <w:highlight w:val="yellow"/>
          <w:rtl/>
        </w:rPr>
        <w:t>تقو</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ت</w:t>
      </w:r>
      <w:r w:rsidRPr="006A4D09">
        <w:rPr>
          <w:rFonts w:asciiTheme="majorBidi" w:eastAsiaTheme="minorHAnsi" w:hAnsiTheme="majorBidi" w:cs="B Nazanin"/>
          <w:highlight w:val="yellow"/>
          <w:rtl/>
        </w:rPr>
        <w:t xml:space="preserve"> ارتباط و تعامل م</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ان</w:t>
      </w:r>
      <w:r w:rsidRPr="006A4D09">
        <w:rPr>
          <w:rFonts w:asciiTheme="majorBidi" w:eastAsiaTheme="minorHAnsi" w:hAnsiTheme="majorBidi" w:cs="B Nazanin"/>
          <w:highlight w:val="yellow"/>
          <w:rtl/>
        </w:rPr>
        <w:t xml:space="preserve"> مد</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ر</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ت</w:t>
      </w:r>
      <w:r w:rsidRPr="006A4D09">
        <w:rPr>
          <w:rFonts w:asciiTheme="majorBidi" w:eastAsiaTheme="minorHAnsi" w:hAnsiTheme="majorBidi" w:cs="B Nazanin"/>
          <w:highlight w:val="yellow"/>
          <w:rtl/>
        </w:rPr>
        <w:t xml:space="preserve"> شهر</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و شهروندان</w:t>
      </w:r>
      <w:r w:rsidR="006A4D09" w:rsidRPr="006A4D09">
        <w:rPr>
          <w:rFonts w:asciiTheme="majorBidi" w:eastAsiaTheme="minorHAnsi" w:hAnsiTheme="majorBidi" w:cs="B Nazanin" w:hint="cs"/>
          <w:highlight w:val="yellow"/>
          <w:rtl/>
        </w:rPr>
        <w:t xml:space="preserve"> با </w:t>
      </w:r>
      <w:proofErr w:type="spellStart"/>
      <w:r w:rsidRPr="006A4D09">
        <w:rPr>
          <w:rFonts w:asciiTheme="majorBidi" w:eastAsiaTheme="minorHAnsi" w:hAnsiTheme="majorBidi" w:cs="B Nazanin" w:hint="eastAsia"/>
          <w:highlight w:val="yellow"/>
          <w:rtl/>
        </w:rPr>
        <w:t>برنامه‌ر</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ز</w:t>
      </w:r>
      <w:r w:rsidRPr="006A4D09">
        <w:rPr>
          <w:rFonts w:asciiTheme="majorBidi" w:eastAsiaTheme="minorHAnsi" w:hAnsiTheme="majorBidi" w:cs="B Nazanin" w:hint="cs"/>
          <w:highlight w:val="yellow"/>
          <w:rtl/>
        </w:rPr>
        <w:t>ی</w:t>
      </w:r>
      <w:proofErr w:type="spellEnd"/>
      <w:r w:rsidRPr="006A4D09">
        <w:rPr>
          <w:rFonts w:asciiTheme="majorBidi" w:eastAsiaTheme="minorHAnsi" w:hAnsiTheme="majorBidi" w:cs="B Nazanin"/>
          <w:highlight w:val="yellow"/>
          <w:rtl/>
        </w:rPr>
        <w:t xml:space="preserve"> مدون و اجرا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سازوکارها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مشارکت و پ</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وندها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منطق</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دو جانبه م</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ان</w:t>
      </w:r>
      <w:r w:rsidRPr="006A4D09">
        <w:rPr>
          <w:rFonts w:asciiTheme="majorBidi" w:eastAsiaTheme="minorHAnsi" w:hAnsiTheme="majorBidi" w:cs="B Nazanin"/>
          <w:highlight w:val="yellow"/>
          <w:rtl/>
        </w:rPr>
        <w:t xml:space="preserve"> مد</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ر</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ت</w:t>
      </w:r>
      <w:r w:rsidRPr="006A4D09">
        <w:rPr>
          <w:rFonts w:asciiTheme="majorBidi" w:eastAsiaTheme="minorHAnsi" w:hAnsiTheme="majorBidi" w:cs="B Nazanin"/>
          <w:highlight w:val="yellow"/>
          <w:rtl/>
        </w:rPr>
        <w:t xml:space="preserve"> شهر</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و شهروندان جهت شناسا</w:t>
      </w:r>
      <w:r w:rsidRPr="006A4D09">
        <w:rPr>
          <w:rFonts w:asciiTheme="majorBidi" w:eastAsiaTheme="minorHAnsi" w:hAnsiTheme="majorBidi" w:cs="B Nazanin" w:hint="cs"/>
          <w:highlight w:val="yellow"/>
          <w:rtl/>
        </w:rPr>
        <w:t>یی</w:t>
      </w:r>
      <w:r w:rsidRPr="006A4D09">
        <w:rPr>
          <w:rFonts w:asciiTheme="majorBidi" w:eastAsiaTheme="minorHAnsi" w:hAnsiTheme="majorBidi" w:cs="B Nazanin"/>
          <w:highlight w:val="yellow"/>
          <w:rtl/>
        </w:rPr>
        <w:t xml:space="preserve"> مشکلات، در</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افت</w:t>
      </w:r>
      <w:r w:rsidRPr="006A4D09">
        <w:rPr>
          <w:rFonts w:asciiTheme="majorBidi" w:eastAsiaTheme="minorHAnsi" w:hAnsiTheme="majorBidi" w:cs="B Nazanin"/>
          <w:highlight w:val="yellow"/>
          <w:rtl/>
        </w:rPr>
        <w:t xml:space="preserve"> </w:t>
      </w:r>
      <w:proofErr w:type="spellStart"/>
      <w:r w:rsidRPr="006A4D09">
        <w:rPr>
          <w:rFonts w:asciiTheme="majorBidi" w:eastAsiaTheme="minorHAnsi" w:hAnsiTheme="majorBidi" w:cs="B Nazanin"/>
          <w:highlight w:val="yellow"/>
          <w:rtl/>
        </w:rPr>
        <w:t>بازخوردها</w:t>
      </w:r>
      <w:proofErr w:type="spellEnd"/>
      <w:r w:rsidRPr="006A4D09">
        <w:rPr>
          <w:rFonts w:asciiTheme="majorBidi" w:eastAsiaTheme="minorHAnsi" w:hAnsiTheme="majorBidi" w:cs="B Nazanin"/>
          <w:highlight w:val="yellow"/>
          <w:rtl/>
        </w:rPr>
        <w:t xml:space="preserve"> و ارتقا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مستمر خدمات الکترون</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ک</w:t>
      </w:r>
      <w:r w:rsidRPr="006A4D09">
        <w:rPr>
          <w:rFonts w:asciiTheme="majorBidi" w:eastAsiaTheme="minorHAnsi" w:hAnsiTheme="majorBidi" w:cs="B Nazanin"/>
          <w:highlight w:val="yellow"/>
        </w:rPr>
        <w:t>.</w:t>
      </w:r>
    </w:p>
    <w:p w14:paraId="5A156D8C" w14:textId="0FA48286" w:rsidR="00D87700" w:rsidRPr="006A4D09" w:rsidRDefault="00D87700" w:rsidP="006A4D09">
      <w:pPr>
        <w:pStyle w:val="ListParagraph"/>
        <w:numPr>
          <w:ilvl w:val="0"/>
          <w:numId w:val="36"/>
        </w:numPr>
        <w:spacing w:after="160" w:line="259" w:lineRule="auto"/>
        <w:ind w:left="282"/>
        <w:contextualSpacing/>
        <w:rPr>
          <w:rFonts w:asciiTheme="majorBidi" w:eastAsiaTheme="minorHAnsi" w:hAnsiTheme="majorBidi" w:cs="B Nazanin"/>
          <w:highlight w:val="yellow"/>
          <w:rtl/>
        </w:rPr>
      </w:pPr>
      <w:r w:rsidRPr="006A4D09">
        <w:rPr>
          <w:rFonts w:asciiTheme="majorBidi" w:eastAsiaTheme="minorHAnsi" w:hAnsiTheme="majorBidi" w:cs="B Nazanin" w:hint="eastAsia"/>
          <w:highlight w:val="yellow"/>
          <w:rtl/>
        </w:rPr>
        <w:t>ارتباط</w:t>
      </w:r>
      <w:r w:rsidRPr="006A4D09">
        <w:rPr>
          <w:rFonts w:asciiTheme="majorBidi" w:eastAsiaTheme="minorHAnsi" w:hAnsiTheme="majorBidi" w:cs="B Nazanin"/>
          <w:highlight w:val="yellow"/>
          <w:rtl/>
        </w:rPr>
        <w:t xml:space="preserve"> خدمات با سبک زندگ</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شهروندان</w:t>
      </w:r>
      <w:r w:rsidR="006A4D09" w:rsidRPr="006A4D09">
        <w:rPr>
          <w:rFonts w:asciiTheme="majorBidi" w:eastAsiaTheme="minorHAnsi" w:hAnsiTheme="majorBidi" w:cs="B Nazanin" w:hint="cs"/>
          <w:highlight w:val="yellow"/>
          <w:rtl/>
        </w:rPr>
        <w:t xml:space="preserve"> با کمک </w:t>
      </w:r>
      <w:r w:rsidRPr="006A4D09">
        <w:rPr>
          <w:rFonts w:asciiTheme="majorBidi" w:eastAsiaTheme="minorHAnsi" w:hAnsiTheme="majorBidi" w:cs="B Nazanin" w:hint="eastAsia"/>
          <w:highlight w:val="yellow"/>
          <w:rtl/>
        </w:rPr>
        <w:t>تطب</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ق</w:t>
      </w:r>
      <w:r w:rsidRPr="006A4D09">
        <w:rPr>
          <w:rFonts w:asciiTheme="majorBidi" w:eastAsiaTheme="minorHAnsi" w:hAnsiTheme="majorBidi" w:cs="B Nazanin"/>
          <w:highlight w:val="yellow"/>
          <w:rtl/>
        </w:rPr>
        <w:t xml:space="preserve"> و توسعه خدمات الکترون</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ک</w:t>
      </w:r>
      <w:r w:rsidRPr="006A4D09">
        <w:rPr>
          <w:rFonts w:asciiTheme="majorBidi" w:eastAsiaTheme="minorHAnsi" w:hAnsiTheme="majorBidi" w:cs="B Nazanin"/>
          <w:highlight w:val="yellow"/>
          <w:rtl/>
        </w:rPr>
        <w:t xml:space="preserve"> بر اساس </w:t>
      </w:r>
      <w:proofErr w:type="spellStart"/>
      <w:r w:rsidRPr="006A4D09">
        <w:rPr>
          <w:rFonts w:asciiTheme="majorBidi" w:eastAsiaTheme="minorHAnsi" w:hAnsiTheme="majorBidi" w:cs="B Nazanin"/>
          <w:highlight w:val="yellow"/>
          <w:rtl/>
        </w:rPr>
        <w:t>و</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ژگ</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ها</w:t>
      </w:r>
      <w:proofErr w:type="spellEnd"/>
      <w:r w:rsidRPr="006A4D09">
        <w:rPr>
          <w:rFonts w:asciiTheme="majorBidi" w:eastAsiaTheme="minorHAnsi" w:hAnsiTheme="majorBidi" w:cs="B Nazanin" w:hint="eastAsia"/>
          <w:highlight w:val="yellow"/>
          <w:rtl/>
        </w:rPr>
        <w:t>،</w:t>
      </w:r>
      <w:r w:rsidRPr="006A4D09">
        <w:rPr>
          <w:rFonts w:asciiTheme="majorBidi" w:eastAsiaTheme="minorHAnsi" w:hAnsiTheme="majorBidi" w:cs="B Nazanin"/>
          <w:highlight w:val="yellow"/>
          <w:rtl/>
        </w:rPr>
        <w:t xml:space="preserve"> ن</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ازها</w:t>
      </w:r>
      <w:r w:rsidRPr="006A4D09">
        <w:rPr>
          <w:rFonts w:asciiTheme="majorBidi" w:eastAsiaTheme="minorHAnsi" w:hAnsiTheme="majorBidi" w:cs="B Nazanin"/>
          <w:highlight w:val="yellow"/>
          <w:rtl/>
        </w:rPr>
        <w:t xml:space="preserve"> و </w:t>
      </w:r>
      <w:proofErr w:type="spellStart"/>
      <w:r w:rsidRPr="006A4D09">
        <w:rPr>
          <w:rFonts w:asciiTheme="majorBidi" w:eastAsiaTheme="minorHAnsi" w:hAnsiTheme="majorBidi" w:cs="B Nazanin"/>
          <w:highlight w:val="yellow"/>
          <w:rtl/>
        </w:rPr>
        <w:t>ترج</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حات</w:t>
      </w:r>
      <w:proofErr w:type="spellEnd"/>
      <w:r w:rsidRPr="006A4D09">
        <w:rPr>
          <w:rFonts w:asciiTheme="majorBidi" w:eastAsiaTheme="minorHAnsi" w:hAnsiTheme="majorBidi" w:cs="B Nazanin"/>
          <w:highlight w:val="yellow"/>
          <w:rtl/>
        </w:rPr>
        <w:t xml:space="preserve"> سبک زندگ</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مردم به منظور افزا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ش</w:t>
      </w:r>
      <w:r w:rsidRPr="006A4D09">
        <w:rPr>
          <w:rFonts w:asciiTheme="majorBidi" w:eastAsiaTheme="minorHAnsi" w:hAnsiTheme="majorBidi" w:cs="B Nazanin"/>
          <w:highlight w:val="yellow"/>
          <w:rtl/>
        </w:rPr>
        <w:t xml:space="preserve"> فراگ</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ر</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w:t>
      </w:r>
      <w:r w:rsidRPr="006A4D09">
        <w:rPr>
          <w:rFonts w:asciiTheme="majorBidi" w:eastAsiaTheme="minorHAnsi" w:hAnsiTheme="majorBidi" w:cs="B Nazanin"/>
          <w:highlight w:val="yellow"/>
          <w:rtl/>
        </w:rPr>
        <w:t xml:space="preserve"> کاربرد</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بودن و </w:t>
      </w:r>
      <w:proofErr w:type="spellStart"/>
      <w:r w:rsidRPr="006A4D09">
        <w:rPr>
          <w:rFonts w:asciiTheme="majorBidi" w:eastAsiaTheme="minorHAnsi" w:hAnsiTheme="majorBidi" w:cs="B Nazanin"/>
          <w:highlight w:val="yellow"/>
          <w:rtl/>
        </w:rPr>
        <w:t>رضا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ت‌بخش</w:t>
      </w:r>
      <w:r w:rsidRPr="006A4D09">
        <w:rPr>
          <w:rFonts w:asciiTheme="majorBidi" w:eastAsiaTheme="minorHAnsi" w:hAnsiTheme="majorBidi" w:cs="B Nazanin" w:hint="cs"/>
          <w:highlight w:val="yellow"/>
          <w:rtl/>
        </w:rPr>
        <w:t>ی</w:t>
      </w:r>
      <w:proofErr w:type="spellEnd"/>
      <w:r w:rsidRPr="006A4D09">
        <w:rPr>
          <w:rFonts w:asciiTheme="majorBidi" w:eastAsiaTheme="minorHAnsi" w:hAnsiTheme="majorBidi" w:cs="B Nazanin"/>
          <w:highlight w:val="yellow"/>
          <w:rtl/>
        </w:rPr>
        <w:t xml:space="preserve"> 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ن</w:t>
      </w:r>
      <w:r w:rsidRPr="006A4D09">
        <w:rPr>
          <w:rFonts w:asciiTheme="majorBidi" w:eastAsiaTheme="minorHAnsi" w:hAnsiTheme="majorBidi" w:cs="B Nazanin"/>
          <w:highlight w:val="yellow"/>
          <w:rtl/>
        </w:rPr>
        <w:t xml:space="preserve"> خدمات</w:t>
      </w:r>
      <w:r w:rsidRPr="006A4D09">
        <w:rPr>
          <w:rFonts w:asciiTheme="majorBidi" w:eastAsiaTheme="minorHAnsi" w:hAnsiTheme="majorBidi" w:cs="B Nazanin"/>
          <w:highlight w:val="yellow"/>
        </w:rPr>
        <w:t>.</w:t>
      </w:r>
    </w:p>
    <w:p w14:paraId="49E6E5B4" w14:textId="4C1A33F0" w:rsidR="00D87700" w:rsidRPr="006A4D09" w:rsidRDefault="00D87700" w:rsidP="006A4D09">
      <w:pPr>
        <w:pStyle w:val="ListParagraph"/>
        <w:numPr>
          <w:ilvl w:val="0"/>
          <w:numId w:val="36"/>
        </w:numPr>
        <w:spacing w:after="160" w:line="259" w:lineRule="auto"/>
        <w:ind w:left="282"/>
        <w:contextualSpacing/>
        <w:rPr>
          <w:rFonts w:asciiTheme="majorBidi" w:eastAsiaTheme="minorHAnsi" w:hAnsiTheme="majorBidi" w:cs="B Nazanin"/>
          <w:highlight w:val="yellow"/>
          <w:rtl/>
        </w:rPr>
      </w:pPr>
      <w:r w:rsidRPr="006A4D09">
        <w:rPr>
          <w:rFonts w:asciiTheme="majorBidi" w:eastAsiaTheme="minorHAnsi" w:hAnsiTheme="majorBidi" w:cs="B Nazanin" w:hint="eastAsia"/>
          <w:highlight w:val="yellow"/>
          <w:rtl/>
        </w:rPr>
        <w:t>توسعه</w:t>
      </w:r>
      <w:r w:rsidRPr="006A4D09">
        <w:rPr>
          <w:rFonts w:asciiTheme="majorBidi" w:eastAsiaTheme="minorHAnsi" w:hAnsiTheme="majorBidi" w:cs="B Nazanin"/>
          <w:highlight w:val="yellow"/>
          <w:rtl/>
        </w:rPr>
        <w:t xml:space="preserve"> </w:t>
      </w:r>
      <w:proofErr w:type="spellStart"/>
      <w:r w:rsidRPr="006A4D09">
        <w:rPr>
          <w:rFonts w:asciiTheme="majorBidi" w:eastAsiaTheme="minorHAnsi" w:hAnsiTheme="majorBidi" w:cs="B Nazanin"/>
          <w:highlight w:val="yellow"/>
          <w:rtl/>
        </w:rPr>
        <w:t>نرم‌افزارها</w:t>
      </w:r>
      <w:proofErr w:type="spellEnd"/>
      <w:r w:rsidRPr="006A4D09">
        <w:rPr>
          <w:rFonts w:asciiTheme="majorBidi" w:eastAsiaTheme="minorHAnsi" w:hAnsiTheme="majorBidi" w:cs="B Nazanin"/>
          <w:highlight w:val="yellow"/>
          <w:rtl/>
        </w:rPr>
        <w:t xml:space="preserve"> و </w:t>
      </w:r>
      <w:proofErr w:type="spellStart"/>
      <w:r w:rsidRPr="006A4D09">
        <w:rPr>
          <w:rFonts w:asciiTheme="majorBidi" w:eastAsiaTheme="minorHAnsi" w:hAnsiTheme="majorBidi" w:cs="B Nazanin"/>
          <w:highlight w:val="yellow"/>
          <w:rtl/>
        </w:rPr>
        <w:t>سامانه‌ها</w:t>
      </w:r>
      <w:r w:rsidRPr="006A4D09">
        <w:rPr>
          <w:rFonts w:asciiTheme="majorBidi" w:eastAsiaTheme="minorHAnsi" w:hAnsiTheme="majorBidi" w:cs="B Nazanin" w:hint="cs"/>
          <w:highlight w:val="yellow"/>
          <w:rtl/>
        </w:rPr>
        <w:t>ی</w:t>
      </w:r>
      <w:proofErr w:type="spellEnd"/>
      <w:r w:rsidRPr="006A4D09">
        <w:rPr>
          <w:rFonts w:asciiTheme="majorBidi" w:eastAsiaTheme="minorHAnsi" w:hAnsiTheme="majorBidi" w:cs="B Nazanin"/>
          <w:highlight w:val="yellow"/>
          <w:rtl/>
        </w:rPr>
        <w:t xml:space="preserve"> </w:t>
      </w:r>
      <w:proofErr w:type="spellStart"/>
      <w:r w:rsidRPr="006A4D09">
        <w:rPr>
          <w:rFonts w:asciiTheme="majorBidi" w:eastAsiaTheme="minorHAnsi" w:hAnsiTheme="majorBidi" w:cs="B Nazanin"/>
          <w:highlight w:val="yellow"/>
          <w:rtl/>
        </w:rPr>
        <w:t>کاربرپسند</w:t>
      </w:r>
      <w:proofErr w:type="spellEnd"/>
      <w:r w:rsidR="006A4D09" w:rsidRPr="006A4D09">
        <w:rPr>
          <w:rFonts w:asciiTheme="majorBidi" w:eastAsiaTheme="minorHAnsi" w:hAnsiTheme="majorBidi" w:cs="B Nazanin" w:hint="cs"/>
          <w:highlight w:val="yellow"/>
          <w:rtl/>
        </w:rPr>
        <w:t xml:space="preserve"> به همراه </w:t>
      </w:r>
      <w:proofErr w:type="spellStart"/>
      <w:r w:rsidRPr="006A4D09">
        <w:rPr>
          <w:rFonts w:asciiTheme="majorBidi" w:eastAsiaTheme="minorHAnsi" w:hAnsiTheme="majorBidi" w:cs="B Nazanin" w:hint="eastAsia"/>
          <w:highlight w:val="yellow"/>
          <w:rtl/>
        </w:rPr>
        <w:t>سرما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ه‌گذار</w:t>
      </w:r>
      <w:r w:rsidRPr="006A4D09">
        <w:rPr>
          <w:rFonts w:asciiTheme="majorBidi" w:eastAsiaTheme="minorHAnsi" w:hAnsiTheme="majorBidi" w:cs="B Nazanin" w:hint="cs"/>
          <w:highlight w:val="yellow"/>
          <w:rtl/>
        </w:rPr>
        <w:t>ی</w:t>
      </w:r>
      <w:proofErr w:type="spellEnd"/>
      <w:r w:rsidRPr="006A4D09">
        <w:rPr>
          <w:rFonts w:asciiTheme="majorBidi" w:eastAsiaTheme="minorHAnsi" w:hAnsiTheme="majorBidi" w:cs="B Nazanin"/>
          <w:highlight w:val="yellow"/>
          <w:rtl/>
        </w:rPr>
        <w:t xml:space="preserve"> در طراح</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و </w:t>
      </w:r>
      <w:proofErr w:type="spellStart"/>
      <w:r w:rsidRPr="006A4D09">
        <w:rPr>
          <w:rFonts w:asciiTheme="majorBidi" w:eastAsiaTheme="minorHAnsi" w:hAnsiTheme="majorBidi" w:cs="B Nazanin"/>
          <w:highlight w:val="yellow"/>
          <w:rtl/>
        </w:rPr>
        <w:t>به‌روزرسان</w:t>
      </w:r>
      <w:r w:rsidRPr="006A4D09">
        <w:rPr>
          <w:rFonts w:asciiTheme="majorBidi" w:eastAsiaTheme="minorHAnsi" w:hAnsiTheme="majorBidi" w:cs="B Nazanin" w:hint="cs"/>
          <w:highlight w:val="yellow"/>
          <w:rtl/>
        </w:rPr>
        <w:t>ی</w:t>
      </w:r>
      <w:proofErr w:type="spellEnd"/>
      <w:r w:rsidRPr="006A4D09">
        <w:rPr>
          <w:rFonts w:asciiTheme="majorBidi" w:eastAsiaTheme="minorHAnsi" w:hAnsiTheme="majorBidi" w:cs="B Nazanin"/>
          <w:highlight w:val="yellow"/>
          <w:rtl/>
        </w:rPr>
        <w:t xml:space="preserve"> نرم</w:t>
      </w:r>
      <w:r w:rsidR="006A4D09" w:rsidRPr="006A4D09">
        <w:rPr>
          <w:rFonts w:asciiTheme="majorBidi" w:eastAsiaTheme="minorHAnsi" w:hAnsiTheme="majorBidi" w:cs="B Nazanin" w:hint="cs"/>
          <w:highlight w:val="yellow"/>
          <w:rtl/>
        </w:rPr>
        <w:t xml:space="preserve"> </w:t>
      </w:r>
      <w:r w:rsidRPr="006A4D09">
        <w:rPr>
          <w:rFonts w:asciiTheme="majorBidi" w:eastAsiaTheme="minorHAnsi" w:hAnsiTheme="majorBidi" w:cs="B Nazanin"/>
          <w:highlight w:val="yellow"/>
          <w:rtl/>
        </w:rPr>
        <w:t>افزارها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خدمات الکترون</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ک</w:t>
      </w:r>
      <w:r w:rsidRPr="006A4D09">
        <w:rPr>
          <w:rFonts w:asciiTheme="majorBidi" w:eastAsiaTheme="minorHAnsi" w:hAnsiTheme="majorBidi" w:cs="B Nazanin"/>
          <w:highlight w:val="yellow"/>
          <w:rtl/>
        </w:rPr>
        <w:t xml:space="preserve"> با </w:t>
      </w:r>
      <w:proofErr w:type="spellStart"/>
      <w:r w:rsidRPr="006A4D09">
        <w:rPr>
          <w:rFonts w:asciiTheme="majorBidi" w:eastAsiaTheme="minorHAnsi" w:hAnsiTheme="majorBidi" w:cs="B Nazanin"/>
          <w:highlight w:val="yellow"/>
          <w:rtl/>
        </w:rPr>
        <w:t>رابط‌ها</w:t>
      </w:r>
      <w:r w:rsidRPr="006A4D09">
        <w:rPr>
          <w:rFonts w:asciiTheme="majorBidi" w:eastAsiaTheme="minorHAnsi" w:hAnsiTheme="majorBidi" w:cs="B Nazanin" w:hint="cs"/>
          <w:highlight w:val="yellow"/>
          <w:rtl/>
        </w:rPr>
        <w:t>ی</w:t>
      </w:r>
      <w:proofErr w:type="spellEnd"/>
      <w:r w:rsidRPr="006A4D09">
        <w:rPr>
          <w:rFonts w:asciiTheme="majorBidi" w:eastAsiaTheme="minorHAnsi" w:hAnsiTheme="majorBidi" w:cs="B Nazanin"/>
          <w:highlight w:val="yellow"/>
          <w:rtl/>
        </w:rPr>
        <w:t xml:space="preserve"> ساده، قابل فهم و قابل دسترس برا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همه </w:t>
      </w:r>
      <w:proofErr w:type="spellStart"/>
      <w:r w:rsidRPr="006A4D09">
        <w:rPr>
          <w:rFonts w:asciiTheme="majorBidi" w:eastAsiaTheme="minorHAnsi" w:hAnsiTheme="majorBidi" w:cs="B Nazanin"/>
          <w:highlight w:val="yellow"/>
          <w:rtl/>
        </w:rPr>
        <w:t>گروه‌ها</w:t>
      </w:r>
      <w:r w:rsidRPr="006A4D09">
        <w:rPr>
          <w:rFonts w:asciiTheme="majorBidi" w:eastAsiaTheme="minorHAnsi" w:hAnsiTheme="majorBidi" w:cs="B Nazanin" w:hint="cs"/>
          <w:highlight w:val="yellow"/>
          <w:rtl/>
        </w:rPr>
        <w:t>ی</w:t>
      </w:r>
      <w:proofErr w:type="spellEnd"/>
      <w:r w:rsidRPr="006A4D09">
        <w:rPr>
          <w:rFonts w:asciiTheme="majorBidi" w:eastAsiaTheme="minorHAnsi" w:hAnsiTheme="majorBidi" w:cs="B Nazanin"/>
          <w:highlight w:val="yellow"/>
          <w:rtl/>
        </w:rPr>
        <w:t xml:space="preserve"> سن</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و تحص</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ل</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Pr>
        <w:t>.</w:t>
      </w:r>
    </w:p>
    <w:p w14:paraId="0A38D6FA" w14:textId="0D079C84" w:rsidR="00D87700" w:rsidRPr="006A4D09" w:rsidRDefault="00D87700" w:rsidP="006A4D09">
      <w:pPr>
        <w:pStyle w:val="ListParagraph"/>
        <w:numPr>
          <w:ilvl w:val="0"/>
          <w:numId w:val="36"/>
        </w:numPr>
        <w:spacing w:after="160" w:line="259" w:lineRule="auto"/>
        <w:ind w:left="282"/>
        <w:contextualSpacing/>
        <w:rPr>
          <w:rFonts w:asciiTheme="majorBidi" w:eastAsiaTheme="minorHAnsi" w:hAnsiTheme="majorBidi" w:cs="B Nazanin"/>
          <w:highlight w:val="yellow"/>
          <w:rtl/>
        </w:rPr>
      </w:pPr>
      <w:r w:rsidRPr="006A4D09">
        <w:rPr>
          <w:rFonts w:asciiTheme="majorBidi" w:eastAsiaTheme="minorHAnsi" w:hAnsiTheme="majorBidi" w:cs="B Nazanin" w:hint="eastAsia"/>
          <w:highlight w:val="yellow"/>
          <w:rtl/>
        </w:rPr>
        <w:t>آموزش</w:t>
      </w:r>
      <w:r w:rsidRPr="006A4D09">
        <w:rPr>
          <w:rFonts w:asciiTheme="majorBidi" w:eastAsiaTheme="minorHAnsi" w:hAnsiTheme="majorBidi" w:cs="B Nazanin"/>
          <w:highlight w:val="yellow"/>
          <w:rtl/>
        </w:rPr>
        <w:t xml:space="preserve"> و </w:t>
      </w:r>
      <w:proofErr w:type="spellStart"/>
      <w:r w:rsidRPr="006A4D09">
        <w:rPr>
          <w:rFonts w:asciiTheme="majorBidi" w:eastAsiaTheme="minorHAnsi" w:hAnsiTheme="majorBidi" w:cs="B Nazanin"/>
          <w:highlight w:val="yellow"/>
          <w:rtl/>
        </w:rPr>
        <w:t>فرهنگ‌ساز</w:t>
      </w:r>
      <w:r w:rsidRPr="006A4D09">
        <w:rPr>
          <w:rFonts w:asciiTheme="majorBidi" w:eastAsiaTheme="minorHAnsi" w:hAnsiTheme="majorBidi" w:cs="B Nazanin" w:hint="cs"/>
          <w:highlight w:val="yellow"/>
          <w:rtl/>
        </w:rPr>
        <w:t>ی</w:t>
      </w:r>
      <w:proofErr w:type="spellEnd"/>
      <w:r w:rsidRPr="006A4D09">
        <w:rPr>
          <w:rFonts w:asciiTheme="majorBidi" w:eastAsiaTheme="minorHAnsi" w:hAnsiTheme="majorBidi" w:cs="B Nazanin"/>
          <w:highlight w:val="yellow"/>
          <w:rtl/>
        </w:rPr>
        <w:t xml:space="preserve"> استفاده از خدمات الکترون</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ک</w:t>
      </w:r>
      <w:r w:rsidR="006A4D09" w:rsidRPr="006A4D09">
        <w:rPr>
          <w:rFonts w:asciiTheme="majorBidi" w:eastAsiaTheme="minorHAnsi" w:hAnsiTheme="majorBidi" w:cs="B Nazanin" w:hint="cs"/>
          <w:highlight w:val="yellow"/>
          <w:rtl/>
        </w:rPr>
        <w:t xml:space="preserve"> با </w:t>
      </w:r>
      <w:r w:rsidRPr="006A4D09">
        <w:rPr>
          <w:rFonts w:asciiTheme="majorBidi" w:eastAsiaTheme="minorHAnsi" w:hAnsiTheme="majorBidi" w:cs="B Nazanin" w:hint="eastAsia"/>
          <w:highlight w:val="yellow"/>
          <w:rtl/>
        </w:rPr>
        <w:t>افزا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ش</w:t>
      </w:r>
      <w:r w:rsidRPr="006A4D09">
        <w:rPr>
          <w:rFonts w:asciiTheme="majorBidi" w:eastAsiaTheme="minorHAnsi" w:hAnsiTheme="majorBidi" w:cs="B Nazanin"/>
          <w:highlight w:val="yellow"/>
          <w:rtl/>
        </w:rPr>
        <w:t xml:space="preserve"> آگاه</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شهروندان، </w:t>
      </w:r>
      <w:proofErr w:type="spellStart"/>
      <w:r w:rsidRPr="006A4D09">
        <w:rPr>
          <w:rFonts w:asciiTheme="majorBidi" w:eastAsiaTheme="minorHAnsi" w:hAnsiTheme="majorBidi" w:cs="B Nazanin"/>
          <w:highlight w:val="yellow"/>
          <w:rtl/>
        </w:rPr>
        <w:t>به‌و</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ژه</w:t>
      </w:r>
      <w:proofErr w:type="spellEnd"/>
      <w:r w:rsidRPr="006A4D09">
        <w:rPr>
          <w:rFonts w:asciiTheme="majorBidi" w:eastAsiaTheme="minorHAnsi" w:hAnsiTheme="majorBidi" w:cs="B Nazanin"/>
          <w:highlight w:val="yellow"/>
          <w:rtl/>
        </w:rPr>
        <w:t xml:space="preserve"> افراد با سطح تحص</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لات</w:t>
      </w:r>
      <w:r w:rsidRPr="006A4D09">
        <w:rPr>
          <w:rFonts w:asciiTheme="majorBidi" w:eastAsiaTheme="minorHAnsi" w:hAnsiTheme="majorBidi" w:cs="B Nazanin"/>
          <w:highlight w:val="yellow"/>
          <w:rtl/>
        </w:rPr>
        <w:t xml:space="preserve"> </w:t>
      </w:r>
      <w:proofErr w:type="spellStart"/>
      <w:r w:rsidRPr="006A4D09">
        <w:rPr>
          <w:rFonts w:asciiTheme="majorBidi" w:eastAsiaTheme="minorHAnsi" w:hAnsiTheme="majorBidi" w:cs="B Nazanin"/>
          <w:highlight w:val="yellow"/>
          <w:rtl/>
        </w:rPr>
        <w:t>پا</w:t>
      </w:r>
      <w:r w:rsidRPr="006A4D09">
        <w:rPr>
          <w:rFonts w:asciiTheme="majorBidi" w:eastAsiaTheme="minorHAnsi" w:hAnsiTheme="majorBidi" w:cs="B Nazanin" w:hint="cs"/>
          <w:highlight w:val="yellow"/>
          <w:rtl/>
        </w:rPr>
        <w:t>یی</w:t>
      </w:r>
      <w:r w:rsidRPr="006A4D09">
        <w:rPr>
          <w:rFonts w:asciiTheme="majorBidi" w:eastAsiaTheme="minorHAnsi" w:hAnsiTheme="majorBidi" w:cs="B Nazanin" w:hint="eastAsia"/>
          <w:highlight w:val="yellow"/>
          <w:rtl/>
        </w:rPr>
        <w:t>ن‌تر</w:t>
      </w:r>
      <w:proofErr w:type="spellEnd"/>
      <w:r w:rsidRPr="006A4D09">
        <w:rPr>
          <w:rFonts w:asciiTheme="majorBidi" w:eastAsiaTheme="minorHAnsi" w:hAnsiTheme="majorBidi" w:cs="B Nazanin" w:hint="eastAsia"/>
          <w:highlight w:val="yellow"/>
          <w:rtl/>
        </w:rPr>
        <w:t>،</w:t>
      </w:r>
      <w:r w:rsidRPr="006A4D09">
        <w:rPr>
          <w:rFonts w:asciiTheme="majorBidi" w:eastAsiaTheme="minorHAnsi" w:hAnsiTheme="majorBidi" w:cs="B Nazanin"/>
          <w:highlight w:val="yellow"/>
          <w:rtl/>
        </w:rPr>
        <w:t xml:space="preserve"> از طر</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ق</w:t>
      </w:r>
      <w:r w:rsidRPr="006A4D09">
        <w:rPr>
          <w:rFonts w:asciiTheme="majorBidi" w:eastAsiaTheme="minorHAnsi" w:hAnsiTheme="majorBidi" w:cs="B Nazanin"/>
          <w:highlight w:val="yellow"/>
          <w:rtl/>
        </w:rPr>
        <w:t xml:space="preserve"> برگزار</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w:t>
      </w:r>
      <w:proofErr w:type="spellStart"/>
      <w:r w:rsidRPr="006A4D09">
        <w:rPr>
          <w:rFonts w:asciiTheme="majorBidi" w:eastAsiaTheme="minorHAnsi" w:hAnsiTheme="majorBidi" w:cs="B Nazanin"/>
          <w:highlight w:val="yellow"/>
          <w:rtl/>
        </w:rPr>
        <w:t>دوره‌ها</w:t>
      </w:r>
      <w:r w:rsidRPr="006A4D09">
        <w:rPr>
          <w:rFonts w:asciiTheme="majorBidi" w:eastAsiaTheme="minorHAnsi" w:hAnsiTheme="majorBidi" w:cs="B Nazanin" w:hint="cs"/>
          <w:highlight w:val="yellow"/>
          <w:rtl/>
        </w:rPr>
        <w:t>ی</w:t>
      </w:r>
      <w:proofErr w:type="spellEnd"/>
      <w:r w:rsidRPr="006A4D09">
        <w:rPr>
          <w:rFonts w:asciiTheme="majorBidi" w:eastAsiaTheme="minorHAnsi" w:hAnsiTheme="majorBidi" w:cs="B Nazanin"/>
          <w:highlight w:val="yellow"/>
          <w:rtl/>
        </w:rPr>
        <w:t xml:space="preserve"> آموزش</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w:t>
      </w:r>
      <w:r w:rsidRPr="006A4D09">
        <w:rPr>
          <w:rFonts w:asciiTheme="majorBidi" w:eastAsiaTheme="minorHAnsi" w:hAnsiTheme="majorBidi" w:cs="B Nazanin"/>
          <w:highlight w:val="yellow"/>
          <w:rtl/>
        </w:rPr>
        <w:t xml:space="preserve"> </w:t>
      </w:r>
      <w:proofErr w:type="spellStart"/>
      <w:r w:rsidRPr="006A4D09">
        <w:rPr>
          <w:rFonts w:asciiTheme="majorBidi" w:eastAsiaTheme="minorHAnsi" w:hAnsiTheme="majorBidi" w:cs="B Nazanin"/>
          <w:highlight w:val="yellow"/>
          <w:rtl/>
        </w:rPr>
        <w:t>اطلاع‌رسان</w:t>
      </w:r>
      <w:r w:rsidRPr="006A4D09">
        <w:rPr>
          <w:rFonts w:asciiTheme="majorBidi" w:eastAsiaTheme="minorHAnsi" w:hAnsiTheme="majorBidi" w:cs="B Nazanin" w:hint="cs"/>
          <w:highlight w:val="yellow"/>
          <w:rtl/>
        </w:rPr>
        <w:t>ی</w:t>
      </w:r>
      <w:proofErr w:type="spellEnd"/>
      <w:r w:rsidRPr="006A4D09">
        <w:rPr>
          <w:rFonts w:asciiTheme="majorBidi" w:eastAsiaTheme="minorHAnsi" w:hAnsiTheme="majorBidi" w:cs="B Nazanin"/>
          <w:highlight w:val="yellow"/>
          <w:rtl/>
        </w:rPr>
        <w:t xml:space="preserve"> </w:t>
      </w:r>
      <w:proofErr w:type="spellStart"/>
      <w:r w:rsidRPr="006A4D09">
        <w:rPr>
          <w:rFonts w:asciiTheme="majorBidi" w:eastAsiaTheme="minorHAnsi" w:hAnsiTheme="majorBidi" w:cs="B Nazanin"/>
          <w:highlight w:val="yellow"/>
          <w:rtl/>
        </w:rPr>
        <w:t>رسانه‌ا</w:t>
      </w:r>
      <w:r w:rsidRPr="006A4D09">
        <w:rPr>
          <w:rFonts w:asciiTheme="majorBidi" w:eastAsiaTheme="minorHAnsi" w:hAnsiTheme="majorBidi" w:cs="B Nazanin" w:hint="cs"/>
          <w:highlight w:val="yellow"/>
          <w:rtl/>
        </w:rPr>
        <w:t>ی</w:t>
      </w:r>
      <w:proofErr w:type="spellEnd"/>
      <w:r w:rsidRPr="006A4D09">
        <w:rPr>
          <w:rFonts w:asciiTheme="majorBidi" w:eastAsiaTheme="minorHAnsi" w:hAnsiTheme="majorBidi" w:cs="B Nazanin"/>
          <w:highlight w:val="yellow"/>
          <w:rtl/>
        </w:rPr>
        <w:t xml:space="preserve"> و ترو</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ج</w:t>
      </w:r>
      <w:r w:rsidRPr="006A4D09">
        <w:rPr>
          <w:rFonts w:asciiTheme="majorBidi" w:eastAsiaTheme="minorHAnsi" w:hAnsiTheme="majorBidi" w:cs="B Nazanin"/>
          <w:highlight w:val="yellow"/>
          <w:rtl/>
        </w:rPr>
        <w:t xml:space="preserve"> فرهنگ استفاده از خدمات الکترون</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ک</w:t>
      </w:r>
      <w:r w:rsidRPr="006A4D09">
        <w:rPr>
          <w:rFonts w:asciiTheme="majorBidi" w:eastAsiaTheme="minorHAnsi" w:hAnsiTheme="majorBidi" w:cs="B Nazanin"/>
          <w:highlight w:val="yellow"/>
        </w:rPr>
        <w:t>.</w:t>
      </w:r>
    </w:p>
    <w:p w14:paraId="5C2A8B67" w14:textId="0868694B" w:rsidR="00D87700" w:rsidRPr="006A4D09" w:rsidRDefault="00D87700" w:rsidP="006A4D09">
      <w:pPr>
        <w:pStyle w:val="ListParagraph"/>
        <w:numPr>
          <w:ilvl w:val="0"/>
          <w:numId w:val="36"/>
        </w:numPr>
        <w:spacing w:after="160" w:line="259" w:lineRule="auto"/>
        <w:ind w:left="282"/>
        <w:contextualSpacing/>
        <w:rPr>
          <w:rFonts w:asciiTheme="majorBidi" w:eastAsiaTheme="minorHAnsi" w:hAnsiTheme="majorBidi" w:cs="B Nazanin"/>
          <w:highlight w:val="yellow"/>
          <w:rtl/>
        </w:rPr>
      </w:pPr>
      <w:r w:rsidRPr="006A4D09">
        <w:rPr>
          <w:rFonts w:asciiTheme="majorBidi" w:eastAsiaTheme="minorHAnsi" w:hAnsiTheme="majorBidi" w:cs="B Nazanin" w:hint="eastAsia"/>
          <w:highlight w:val="yellow"/>
          <w:rtl/>
        </w:rPr>
        <w:t>بهبود</w:t>
      </w:r>
      <w:r w:rsidRPr="006A4D09">
        <w:rPr>
          <w:rFonts w:asciiTheme="majorBidi" w:eastAsiaTheme="minorHAnsi" w:hAnsiTheme="majorBidi" w:cs="B Nazanin"/>
          <w:highlight w:val="yellow"/>
          <w:rtl/>
        </w:rPr>
        <w:t xml:space="preserve"> پاسخگو</w:t>
      </w:r>
      <w:r w:rsidRPr="006A4D09">
        <w:rPr>
          <w:rFonts w:asciiTheme="majorBidi" w:eastAsiaTheme="minorHAnsi" w:hAnsiTheme="majorBidi" w:cs="B Nazanin" w:hint="cs"/>
          <w:highlight w:val="yellow"/>
          <w:rtl/>
        </w:rPr>
        <w:t>یی</w:t>
      </w:r>
      <w:r w:rsidRPr="006A4D09">
        <w:rPr>
          <w:rFonts w:asciiTheme="majorBidi" w:eastAsiaTheme="minorHAnsi" w:hAnsiTheme="majorBidi" w:cs="B Nazanin"/>
          <w:highlight w:val="yellow"/>
          <w:rtl/>
        </w:rPr>
        <w:t xml:space="preserve"> و پشت</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بان</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در مواقع اختلال</w:t>
      </w:r>
      <w:r w:rsidR="006A4D09" w:rsidRPr="006A4D09">
        <w:rPr>
          <w:rFonts w:asciiTheme="majorBidi" w:eastAsiaTheme="minorHAnsi" w:hAnsiTheme="majorBidi" w:cs="B Nazanin" w:hint="cs"/>
          <w:highlight w:val="yellow"/>
          <w:rtl/>
        </w:rPr>
        <w:t xml:space="preserve"> و </w:t>
      </w:r>
      <w:r w:rsidRPr="006A4D09">
        <w:rPr>
          <w:rFonts w:asciiTheme="majorBidi" w:eastAsiaTheme="minorHAnsi" w:hAnsiTheme="majorBidi" w:cs="B Nazanin" w:hint="eastAsia"/>
          <w:highlight w:val="yellow"/>
          <w:rtl/>
        </w:rPr>
        <w:t>تقو</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ت</w:t>
      </w:r>
      <w:r w:rsidRPr="006A4D09">
        <w:rPr>
          <w:rFonts w:asciiTheme="majorBidi" w:eastAsiaTheme="minorHAnsi" w:hAnsiTheme="majorBidi" w:cs="B Nazanin"/>
          <w:highlight w:val="yellow"/>
          <w:rtl/>
        </w:rPr>
        <w:t xml:space="preserve"> نظام پاسخگو</w:t>
      </w:r>
      <w:r w:rsidRPr="006A4D09">
        <w:rPr>
          <w:rFonts w:asciiTheme="majorBidi" w:eastAsiaTheme="minorHAnsi" w:hAnsiTheme="majorBidi" w:cs="B Nazanin" w:hint="cs"/>
          <w:highlight w:val="yellow"/>
          <w:rtl/>
        </w:rPr>
        <w:t>یی</w:t>
      </w:r>
      <w:r w:rsidRPr="006A4D09">
        <w:rPr>
          <w:rFonts w:asciiTheme="majorBidi" w:eastAsiaTheme="minorHAnsi" w:hAnsiTheme="majorBidi" w:cs="B Nazanin"/>
          <w:highlight w:val="yellow"/>
          <w:rtl/>
        </w:rPr>
        <w:t xml:space="preserve"> سر</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ع</w:t>
      </w:r>
      <w:r w:rsidRPr="006A4D09">
        <w:rPr>
          <w:rFonts w:asciiTheme="majorBidi" w:eastAsiaTheme="minorHAnsi" w:hAnsiTheme="majorBidi" w:cs="B Nazanin"/>
          <w:highlight w:val="yellow"/>
          <w:rtl/>
        </w:rPr>
        <w:t xml:space="preserve"> و کارآمد مسئول</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ن</w:t>
      </w:r>
      <w:r w:rsidRPr="006A4D09">
        <w:rPr>
          <w:rFonts w:asciiTheme="majorBidi" w:eastAsiaTheme="minorHAnsi" w:hAnsiTheme="majorBidi" w:cs="B Nazanin"/>
          <w:highlight w:val="yellow"/>
          <w:rtl/>
        </w:rPr>
        <w:t xml:space="preserve"> خدمات الکترون</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ک</w:t>
      </w:r>
      <w:r w:rsidRPr="006A4D09">
        <w:rPr>
          <w:rFonts w:asciiTheme="majorBidi" w:eastAsiaTheme="minorHAnsi" w:hAnsiTheme="majorBidi" w:cs="B Nazanin"/>
          <w:highlight w:val="yellow"/>
          <w:rtl/>
        </w:rPr>
        <w:t xml:space="preserve"> در مواجهه با مشکلات فن</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و اختلالات احتمال</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w:t>
      </w:r>
      <w:r w:rsidRPr="006A4D09">
        <w:rPr>
          <w:rFonts w:asciiTheme="majorBidi" w:eastAsiaTheme="minorHAnsi" w:hAnsiTheme="majorBidi" w:cs="B Nazanin"/>
          <w:highlight w:val="yellow"/>
          <w:rtl/>
        </w:rPr>
        <w:t xml:space="preserve"> به منظور افزا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ش</w:t>
      </w:r>
      <w:r w:rsidRPr="006A4D09">
        <w:rPr>
          <w:rFonts w:asciiTheme="majorBidi" w:eastAsiaTheme="minorHAnsi" w:hAnsiTheme="majorBidi" w:cs="B Nazanin"/>
          <w:highlight w:val="yellow"/>
          <w:rtl/>
        </w:rPr>
        <w:t xml:space="preserve"> رضا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ت</w:t>
      </w:r>
      <w:r w:rsidRPr="006A4D09">
        <w:rPr>
          <w:rFonts w:asciiTheme="majorBidi" w:eastAsiaTheme="minorHAnsi" w:hAnsiTheme="majorBidi" w:cs="B Nazanin"/>
          <w:highlight w:val="yellow"/>
          <w:rtl/>
        </w:rPr>
        <w:t xml:space="preserve"> و اعتماد شهروندان</w:t>
      </w:r>
      <w:r w:rsidRPr="006A4D09">
        <w:rPr>
          <w:rFonts w:asciiTheme="majorBidi" w:eastAsiaTheme="minorHAnsi" w:hAnsiTheme="majorBidi" w:cs="B Nazanin"/>
          <w:highlight w:val="yellow"/>
        </w:rPr>
        <w:t>.</w:t>
      </w:r>
    </w:p>
    <w:p w14:paraId="29AC9552" w14:textId="133CCC3F" w:rsidR="00D87700" w:rsidRPr="006A4D09" w:rsidRDefault="00D87700" w:rsidP="006A4D09">
      <w:pPr>
        <w:pStyle w:val="ListParagraph"/>
        <w:numPr>
          <w:ilvl w:val="0"/>
          <w:numId w:val="36"/>
        </w:numPr>
        <w:spacing w:after="160" w:line="259" w:lineRule="auto"/>
        <w:ind w:left="282"/>
        <w:contextualSpacing/>
        <w:rPr>
          <w:rFonts w:asciiTheme="majorBidi" w:eastAsiaTheme="minorHAnsi" w:hAnsiTheme="majorBidi" w:cs="B Nazanin"/>
          <w:highlight w:val="yellow"/>
          <w:rtl/>
        </w:rPr>
      </w:pPr>
      <w:r w:rsidRPr="006A4D09">
        <w:rPr>
          <w:rFonts w:asciiTheme="majorBidi" w:eastAsiaTheme="minorHAnsi" w:hAnsiTheme="majorBidi" w:cs="B Nazanin" w:hint="eastAsia"/>
          <w:highlight w:val="yellow"/>
          <w:rtl/>
        </w:rPr>
        <w:t>پا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ش</w:t>
      </w:r>
      <w:r w:rsidRPr="006A4D09">
        <w:rPr>
          <w:rFonts w:asciiTheme="majorBidi" w:eastAsiaTheme="minorHAnsi" w:hAnsiTheme="majorBidi" w:cs="B Nazanin"/>
          <w:highlight w:val="yellow"/>
          <w:rtl/>
        </w:rPr>
        <w:t xml:space="preserve"> مستمر و ارز</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اب</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رضا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ت</w:t>
      </w:r>
      <w:r w:rsidRPr="006A4D09">
        <w:rPr>
          <w:rFonts w:asciiTheme="majorBidi" w:eastAsiaTheme="minorHAnsi" w:hAnsiTheme="majorBidi" w:cs="B Nazanin"/>
          <w:highlight w:val="yellow"/>
          <w:rtl/>
        </w:rPr>
        <w:t xml:space="preserve"> شهروندان</w:t>
      </w:r>
      <w:r w:rsidR="006A4D09" w:rsidRPr="006A4D09">
        <w:rPr>
          <w:rFonts w:asciiTheme="majorBidi" w:eastAsiaTheme="minorHAnsi" w:hAnsiTheme="majorBidi" w:cs="B Nazanin" w:hint="cs"/>
          <w:highlight w:val="yellow"/>
          <w:rtl/>
        </w:rPr>
        <w:t xml:space="preserve"> </w:t>
      </w:r>
      <w:proofErr w:type="spellStart"/>
      <w:r w:rsidR="006A4D09" w:rsidRPr="006A4D09">
        <w:rPr>
          <w:rFonts w:asciiTheme="majorBidi" w:eastAsiaTheme="minorHAnsi" w:hAnsiTheme="majorBidi" w:cs="B Nazanin" w:hint="cs"/>
          <w:highlight w:val="yellow"/>
          <w:rtl/>
        </w:rPr>
        <w:t>هراه</w:t>
      </w:r>
      <w:proofErr w:type="spellEnd"/>
      <w:r w:rsidR="006A4D09" w:rsidRPr="006A4D09">
        <w:rPr>
          <w:rFonts w:asciiTheme="majorBidi" w:eastAsiaTheme="minorHAnsi" w:hAnsiTheme="majorBidi" w:cs="B Nazanin" w:hint="cs"/>
          <w:highlight w:val="yellow"/>
          <w:rtl/>
        </w:rPr>
        <w:t xml:space="preserve"> </w:t>
      </w:r>
      <w:r w:rsidRPr="006A4D09">
        <w:rPr>
          <w:rFonts w:asciiTheme="majorBidi" w:eastAsiaTheme="minorHAnsi" w:hAnsiTheme="majorBidi" w:cs="B Nazanin" w:hint="eastAsia"/>
          <w:highlight w:val="yellow"/>
          <w:rtl/>
        </w:rPr>
        <w:t>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جاد</w:t>
      </w:r>
      <w:r w:rsidRPr="006A4D09">
        <w:rPr>
          <w:rFonts w:asciiTheme="majorBidi" w:eastAsiaTheme="minorHAnsi" w:hAnsiTheme="majorBidi" w:cs="B Nazanin"/>
          <w:highlight w:val="yellow"/>
          <w:rtl/>
        </w:rPr>
        <w:t xml:space="preserve"> سازوکارها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منظم برا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سنجش و تحل</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ل</w:t>
      </w:r>
      <w:r w:rsidRPr="006A4D09">
        <w:rPr>
          <w:rFonts w:asciiTheme="majorBidi" w:eastAsiaTheme="minorHAnsi" w:hAnsiTheme="majorBidi" w:cs="B Nazanin"/>
          <w:highlight w:val="yellow"/>
          <w:rtl/>
        </w:rPr>
        <w:t xml:space="preserve"> رضا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ت</w:t>
      </w:r>
      <w:r w:rsidRPr="006A4D09">
        <w:rPr>
          <w:rFonts w:asciiTheme="majorBidi" w:eastAsiaTheme="minorHAnsi" w:hAnsiTheme="majorBidi" w:cs="B Nazanin"/>
          <w:highlight w:val="yellow"/>
          <w:rtl/>
        </w:rPr>
        <w:t xml:space="preserve"> کاربران از خدمات الکترون</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ک</w:t>
      </w:r>
      <w:r w:rsidRPr="006A4D09">
        <w:rPr>
          <w:rFonts w:asciiTheme="majorBidi" w:eastAsiaTheme="minorHAnsi" w:hAnsiTheme="majorBidi" w:cs="B Nazanin"/>
          <w:highlight w:val="yellow"/>
          <w:rtl/>
        </w:rPr>
        <w:t xml:space="preserve"> و استفاده از نتا</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ج</w:t>
      </w:r>
      <w:r w:rsidRPr="006A4D09">
        <w:rPr>
          <w:rFonts w:asciiTheme="majorBidi" w:eastAsiaTheme="minorHAnsi" w:hAnsiTheme="majorBidi" w:cs="B Nazanin"/>
          <w:highlight w:val="yellow"/>
          <w:rtl/>
        </w:rPr>
        <w:t xml:space="preserve"> آن در بازنگر</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ghlight w:val="yellow"/>
          <w:rtl/>
        </w:rPr>
        <w:t xml:space="preserve"> و اصلاح </w:t>
      </w:r>
      <w:proofErr w:type="spellStart"/>
      <w:r w:rsidRPr="006A4D09">
        <w:rPr>
          <w:rFonts w:asciiTheme="majorBidi" w:eastAsiaTheme="minorHAnsi" w:hAnsiTheme="majorBidi" w:cs="B Nazanin"/>
          <w:highlight w:val="yellow"/>
          <w:rtl/>
        </w:rPr>
        <w:t>س</w:t>
      </w:r>
      <w:r w:rsidRPr="006A4D09">
        <w:rPr>
          <w:rFonts w:asciiTheme="majorBidi" w:eastAsiaTheme="minorHAnsi" w:hAnsiTheme="majorBidi" w:cs="B Nazanin" w:hint="cs"/>
          <w:highlight w:val="yellow"/>
          <w:rtl/>
        </w:rPr>
        <w:t>ی</w:t>
      </w:r>
      <w:r w:rsidRPr="006A4D09">
        <w:rPr>
          <w:rFonts w:asciiTheme="majorBidi" w:eastAsiaTheme="minorHAnsi" w:hAnsiTheme="majorBidi" w:cs="B Nazanin" w:hint="eastAsia"/>
          <w:highlight w:val="yellow"/>
          <w:rtl/>
        </w:rPr>
        <w:t>است‌ها</w:t>
      </w:r>
      <w:proofErr w:type="spellEnd"/>
      <w:r w:rsidRPr="006A4D09">
        <w:rPr>
          <w:rFonts w:asciiTheme="majorBidi" w:eastAsiaTheme="minorHAnsi" w:hAnsiTheme="majorBidi" w:cs="B Nazanin"/>
          <w:highlight w:val="yellow"/>
          <w:rtl/>
        </w:rPr>
        <w:t xml:space="preserve"> و </w:t>
      </w:r>
      <w:proofErr w:type="spellStart"/>
      <w:r w:rsidRPr="006A4D09">
        <w:rPr>
          <w:rFonts w:asciiTheme="majorBidi" w:eastAsiaTheme="minorHAnsi" w:hAnsiTheme="majorBidi" w:cs="B Nazanin"/>
          <w:highlight w:val="yellow"/>
          <w:rtl/>
        </w:rPr>
        <w:t>عملکردها</w:t>
      </w:r>
      <w:proofErr w:type="spellEnd"/>
      <w:r w:rsidR="006A4D09" w:rsidRPr="006A4D09">
        <w:rPr>
          <w:rFonts w:asciiTheme="majorBidi" w:eastAsiaTheme="minorHAnsi" w:hAnsiTheme="majorBidi" w:cs="B Nazanin" w:hint="cs"/>
          <w:highlight w:val="yellow"/>
          <w:rtl/>
        </w:rPr>
        <w:t>.</w:t>
      </w:r>
    </w:p>
    <w:p w14:paraId="3CC50867" w14:textId="77777777" w:rsidR="00217FE0" w:rsidRPr="00797FBE" w:rsidRDefault="00217FE0" w:rsidP="00217FE0">
      <w:pPr>
        <w:bidi/>
        <w:jc w:val="both"/>
        <w:rPr>
          <w:rFonts w:ascii="Adobe Myungjo Std M" w:eastAsia="Adobe Myungjo Std M" w:hAnsi="Adobe Myungjo Std M" w:cs="B Nazanin"/>
          <w:shd w:val="clear" w:color="auto" w:fill="FFFFFF"/>
          <w:rtl/>
          <w:lang w:bidi="fa-IR"/>
        </w:rPr>
      </w:pPr>
    </w:p>
    <w:p w14:paraId="57D69ABE" w14:textId="77777777" w:rsidR="00EC0A98" w:rsidRPr="00797FBE" w:rsidRDefault="00EC0A98" w:rsidP="002C60BA">
      <w:pPr>
        <w:bidi/>
        <w:spacing w:before="120" w:after="40"/>
        <w:jc w:val="both"/>
        <w:rPr>
          <w:rFonts w:asciiTheme="majorBidi" w:eastAsia="Calibri" w:hAnsiTheme="majorBidi" w:cs="B Nazanin"/>
          <w:bCs/>
          <w:i/>
          <w:lang w:bidi="fa-IR"/>
        </w:rPr>
      </w:pPr>
    </w:p>
    <w:p w14:paraId="06E6C078" w14:textId="77777777" w:rsidR="002C60BA" w:rsidRPr="00797FBE" w:rsidRDefault="002C60BA" w:rsidP="00EC0A98">
      <w:pPr>
        <w:bidi/>
        <w:spacing w:before="120" w:after="40"/>
        <w:jc w:val="both"/>
        <w:rPr>
          <w:rFonts w:asciiTheme="majorBidi" w:eastAsia="Calibri" w:hAnsiTheme="majorBidi" w:cs="B Nazanin"/>
          <w:bCs/>
          <w:i/>
          <w:lang w:bidi="fa-IR"/>
        </w:rPr>
      </w:pPr>
      <w:r w:rsidRPr="00797FBE">
        <w:rPr>
          <w:rFonts w:asciiTheme="majorBidi" w:eastAsia="Calibri" w:hAnsiTheme="majorBidi" w:cs="B Nazanin"/>
          <w:bCs/>
          <w:i/>
          <w:rtl/>
          <w:lang w:bidi="fa-IR"/>
        </w:rPr>
        <w:t>ملاحظات اخلاقی</w:t>
      </w:r>
    </w:p>
    <w:p w14:paraId="5D7279B5" w14:textId="77777777" w:rsidR="002C60BA" w:rsidRPr="00797FBE" w:rsidRDefault="002C60BA" w:rsidP="002C60BA">
      <w:pPr>
        <w:autoSpaceDE w:val="0"/>
        <w:autoSpaceDN w:val="0"/>
        <w:bidi/>
        <w:adjustRightInd w:val="0"/>
        <w:spacing w:before="120"/>
        <w:ind w:left="170"/>
        <w:jc w:val="both"/>
        <w:rPr>
          <w:rFonts w:asciiTheme="majorBidi" w:hAnsiTheme="majorBidi" w:cs="B Nazanin"/>
          <w:b/>
          <w:bCs/>
        </w:rPr>
      </w:pPr>
      <w:r w:rsidRPr="00797FBE">
        <w:rPr>
          <w:rFonts w:asciiTheme="majorBidi" w:hAnsiTheme="majorBidi" w:cs="B Nazanin"/>
          <w:b/>
          <w:bCs/>
          <w:rtl/>
        </w:rPr>
        <w:t>پیروی از اصول اخلاق پژوهش</w:t>
      </w:r>
    </w:p>
    <w:p w14:paraId="0BB404DA" w14:textId="77777777" w:rsidR="002C60BA" w:rsidRPr="00797FBE" w:rsidRDefault="002C60BA" w:rsidP="002C60BA">
      <w:pPr>
        <w:autoSpaceDE w:val="0"/>
        <w:autoSpaceDN w:val="0"/>
        <w:bidi/>
        <w:adjustRightInd w:val="0"/>
        <w:spacing w:line="276" w:lineRule="auto"/>
        <w:ind w:left="568" w:hanging="284"/>
        <w:jc w:val="both"/>
        <w:rPr>
          <w:rFonts w:asciiTheme="majorBidi" w:hAnsiTheme="majorBidi" w:cs="B Nazanin"/>
        </w:rPr>
      </w:pPr>
      <w:r w:rsidRPr="00797FBE">
        <w:rPr>
          <w:rFonts w:asciiTheme="majorBidi" w:hAnsiTheme="majorBidi" w:cs="B Nazanin"/>
          <w:rtl/>
        </w:rPr>
        <w:t>نویسندگان اصول اخلاقی را در انجام و انتشار این پژوهش علمی رعایت نموده‌اند و این موضوع مورد تأیید همه آنهاست.</w:t>
      </w:r>
    </w:p>
    <w:p w14:paraId="142AC87C" w14:textId="77777777" w:rsidR="002C60BA" w:rsidRPr="00797FBE" w:rsidRDefault="002C60BA" w:rsidP="002C60BA">
      <w:pPr>
        <w:autoSpaceDE w:val="0"/>
        <w:autoSpaceDN w:val="0"/>
        <w:bidi/>
        <w:adjustRightInd w:val="0"/>
        <w:spacing w:before="120"/>
        <w:ind w:left="170"/>
        <w:jc w:val="both"/>
        <w:rPr>
          <w:rFonts w:asciiTheme="majorBidi" w:hAnsiTheme="majorBidi" w:cs="B Nazanin"/>
          <w:b/>
          <w:bCs/>
        </w:rPr>
      </w:pPr>
      <w:r w:rsidRPr="00797FBE">
        <w:rPr>
          <w:rFonts w:asciiTheme="majorBidi" w:hAnsiTheme="majorBidi" w:cs="B Nazanin"/>
          <w:b/>
          <w:bCs/>
          <w:rtl/>
        </w:rPr>
        <w:t>مشارکت نویسندگان</w:t>
      </w:r>
    </w:p>
    <w:p w14:paraId="4859F3BF" w14:textId="3131E21D" w:rsidR="002C60BA" w:rsidRPr="00797FBE" w:rsidRDefault="002C60BA" w:rsidP="002C60BA">
      <w:pPr>
        <w:autoSpaceDE w:val="0"/>
        <w:autoSpaceDN w:val="0"/>
        <w:bidi/>
        <w:adjustRightInd w:val="0"/>
        <w:spacing w:line="276" w:lineRule="auto"/>
        <w:ind w:left="568" w:hanging="284"/>
        <w:jc w:val="both"/>
        <w:rPr>
          <w:rFonts w:asciiTheme="majorBidi" w:hAnsiTheme="majorBidi" w:cs="B Nazanin"/>
        </w:rPr>
      </w:pPr>
      <w:r w:rsidRPr="00797FBE">
        <w:rPr>
          <w:rFonts w:asciiTheme="majorBidi" w:hAnsiTheme="majorBidi" w:cs="B Nazanin"/>
          <w:rtl/>
        </w:rPr>
        <w:t>جمع‌آوری داده‌ها:</w:t>
      </w:r>
      <w:r w:rsidR="00DF4653" w:rsidRPr="00797FBE">
        <w:rPr>
          <w:rFonts w:asciiTheme="majorBidi" w:hAnsiTheme="majorBidi" w:cs="B Nazanin" w:hint="cs"/>
          <w:rtl/>
        </w:rPr>
        <w:t>..........................</w:t>
      </w:r>
      <w:r w:rsidRPr="00797FBE">
        <w:rPr>
          <w:rFonts w:asciiTheme="majorBidi" w:hAnsiTheme="majorBidi" w:cs="B Nazanin"/>
          <w:rtl/>
        </w:rPr>
        <w:t xml:space="preserve"> </w:t>
      </w:r>
      <w:r w:rsidRPr="00797FBE">
        <w:rPr>
          <w:rFonts w:asciiTheme="majorBidi" w:hAnsiTheme="majorBidi" w:cs="B Nazanin" w:hint="cs"/>
          <w:rtl/>
        </w:rPr>
        <w:t xml:space="preserve"> ، </w:t>
      </w:r>
      <w:r w:rsidRPr="00797FBE">
        <w:rPr>
          <w:rFonts w:asciiTheme="majorBidi" w:hAnsiTheme="majorBidi" w:cs="B Nazanin"/>
          <w:rtl/>
        </w:rPr>
        <w:t xml:space="preserve">تهیه گزارش پژوهش: </w:t>
      </w:r>
      <w:r w:rsidR="00DF4653" w:rsidRPr="00797FBE">
        <w:rPr>
          <w:rFonts w:asciiTheme="majorBidi" w:hAnsiTheme="majorBidi" w:cs="B Nazanin" w:hint="cs"/>
          <w:rtl/>
        </w:rPr>
        <w:t>....................................</w:t>
      </w:r>
      <w:r w:rsidRPr="00797FBE">
        <w:rPr>
          <w:rFonts w:asciiTheme="majorBidi" w:hAnsiTheme="majorBidi" w:cs="B Nazanin" w:hint="cs"/>
          <w:rtl/>
        </w:rPr>
        <w:t xml:space="preserve"> ، </w:t>
      </w:r>
      <w:r w:rsidRPr="00797FBE">
        <w:rPr>
          <w:rFonts w:asciiTheme="majorBidi" w:hAnsiTheme="majorBidi" w:cs="B Nazanin"/>
          <w:rtl/>
        </w:rPr>
        <w:t xml:space="preserve">تحلیل داده‌ها: </w:t>
      </w:r>
      <w:r w:rsidR="00DF4653" w:rsidRPr="00797FBE">
        <w:rPr>
          <w:rFonts w:asciiTheme="majorBidi" w:hAnsiTheme="majorBidi" w:cs="B Nazanin" w:hint="cs"/>
          <w:rtl/>
        </w:rPr>
        <w:t>...............................</w:t>
      </w:r>
    </w:p>
    <w:p w14:paraId="22D31D63" w14:textId="77777777" w:rsidR="002C60BA" w:rsidRPr="00797FBE" w:rsidRDefault="002C60BA" w:rsidP="002C60BA">
      <w:pPr>
        <w:autoSpaceDE w:val="0"/>
        <w:autoSpaceDN w:val="0"/>
        <w:bidi/>
        <w:adjustRightInd w:val="0"/>
        <w:spacing w:before="120"/>
        <w:ind w:left="170"/>
        <w:jc w:val="both"/>
        <w:rPr>
          <w:rFonts w:asciiTheme="majorBidi" w:hAnsiTheme="majorBidi" w:cs="B Nazanin"/>
          <w:b/>
          <w:bCs/>
        </w:rPr>
      </w:pPr>
      <w:r w:rsidRPr="00797FBE">
        <w:rPr>
          <w:rFonts w:asciiTheme="majorBidi" w:hAnsiTheme="majorBidi" w:cs="B Nazanin"/>
          <w:b/>
          <w:bCs/>
          <w:rtl/>
        </w:rPr>
        <w:t>تعارض منافع</w:t>
      </w:r>
    </w:p>
    <w:p w14:paraId="181B16F0" w14:textId="77777777" w:rsidR="002C60BA" w:rsidRPr="00797FBE" w:rsidRDefault="002C60BA" w:rsidP="002C60BA">
      <w:pPr>
        <w:autoSpaceDE w:val="0"/>
        <w:autoSpaceDN w:val="0"/>
        <w:bidi/>
        <w:adjustRightInd w:val="0"/>
        <w:spacing w:line="276" w:lineRule="auto"/>
        <w:ind w:left="568" w:hanging="284"/>
        <w:jc w:val="both"/>
        <w:rPr>
          <w:rFonts w:asciiTheme="majorBidi" w:hAnsiTheme="majorBidi" w:cs="B Nazanin"/>
          <w:rtl/>
        </w:rPr>
      </w:pPr>
      <w:r w:rsidRPr="00797FBE">
        <w:rPr>
          <w:rFonts w:asciiTheme="majorBidi" w:hAnsiTheme="majorBidi" w:cs="B Nazanin"/>
          <w:rtl/>
        </w:rPr>
        <w:t>بنا بر اظهار نویسندگان این مقاله تعارض منافع ندارد.</w:t>
      </w:r>
    </w:p>
    <w:p w14:paraId="6061116F" w14:textId="77777777" w:rsidR="002C60BA" w:rsidRPr="00797FBE" w:rsidRDefault="002C60BA" w:rsidP="002C60BA">
      <w:pPr>
        <w:bidi/>
        <w:jc w:val="both"/>
        <w:rPr>
          <w:rFonts w:ascii="Adobe Myungjo Std M" w:eastAsia="Adobe Myungjo Std M" w:hAnsi="Adobe Myungjo Std M" w:cs="B Nazanin"/>
          <w:shd w:val="clear" w:color="auto" w:fill="FFFFFF"/>
          <w:rtl/>
          <w:lang w:bidi="fa-IR"/>
        </w:rPr>
      </w:pPr>
    </w:p>
    <w:p w14:paraId="6DE02531" w14:textId="77777777" w:rsidR="00217FE0" w:rsidRPr="00797FBE" w:rsidRDefault="00217FE0" w:rsidP="00217FE0">
      <w:pPr>
        <w:bidi/>
        <w:jc w:val="both"/>
        <w:rPr>
          <w:rFonts w:ascii="Adobe Myungjo Std M" w:eastAsia="Adobe Myungjo Std M" w:hAnsi="Adobe Myungjo Std M" w:cs="B Nazanin"/>
          <w:sz w:val="26"/>
          <w:szCs w:val="26"/>
          <w:rtl/>
          <w:lang w:bidi="fa-IR"/>
        </w:rPr>
      </w:pPr>
      <w:r w:rsidRPr="00797FBE">
        <w:rPr>
          <w:rFonts w:ascii="Adobe Myungjo Std M" w:eastAsia="Adobe Myungjo Std M" w:hAnsi="Adobe Myungjo Std M" w:cs="B Nazanin"/>
          <w:b/>
          <w:bCs/>
          <w:sz w:val="26"/>
          <w:szCs w:val="26"/>
          <w:shd w:val="clear" w:color="auto" w:fill="FFFFFF"/>
          <w:rtl/>
          <w:lang w:bidi="fa-IR"/>
        </w:rPr>
        <w:lastRenderedPageBreak/>
        <w:t xml:space="preserve">منابع </w:t>
      </w:r>
    </w:p>
    <w:p w14:paraId="072E2823" w14:textId="07A843CF" w:rsidR="002C60BA" w:rsidRPr="00797FBE" w:rsidRDefault="002C60BA" w:rsidP="002C60BA">
      <w:pPr>
        <w:bidi/>
        <w:jc w:val="both"/>
        <w:rPr>
          <w:rFonts w:ascii="Adobe Myungjo Std M" w:eastAsia="Adobe Myungjo Std M" w:hAnsi="Adobe Myungjo Std M" w:cs="B Nazanin"/>
          <w:b/>
          <w:bCs/>
          <w:rtl/>
          <w:lang w:bidi="fa-IR"/>
        </w:rPr>
      </w:pPr>
      <w:r w:rsidRPr="00797FBE">
        <w:rPr>
          <w:rFonts w:ascii="Adobe Myungjo Std M" w:eastAsia="Adobe Myungjo Std M" w:hAnsi="Adobe Myungjo Std M" w:cs="B Nazanin" w:hint="cs"/>
          <w:b/>
          <w:bCs/>
          <w:rtl/>
          <w:lang w:bidi="fa-IR"/>
        </w:rPr>
        <w:t>منابع فارسی</w:t>
      </w:r>
    </w:p>
    <w:p w14:paraId="7AD90486" w14:textId="77777777" w:rsidR="003C1299" w:rsidRPr="00797FBE" w:rsidRDefault="003C1299" w:rsidP="003C1299">
      <w:pPr>
        <w:numPr>
          <w:ilvl w:val="0"/>
          <w:numId w:val="33"/>
        </w:numPr>
        <w:bidi/>
        <w:spacing w:after="160"/>
        <w:ind w:left="565" w:hanging="283"/>
        <w:contextualSpacing/>
        <w:jc w:val="both"/>
        <w:rPr>
          <w:rFonts w:asciiTheme="minorHAnsi" w:eastAsiaTheme="minorHAnsi" w:hAnsiTheme="minorHAnsi" w:cs="B Nazanin"/>
          <w:rtl/>
        </w:rPr>
      </w:pPr>
      <w:r w:rsidRPr="00797FBE">
        <w:rPr>
          <w:rFonts w:asciiTheme="minorHAnsi" w:eastAsiaTheme="minorHAnsi" w:hAnsiTheme="minorHAnsi" w:cs="B Nazanin"/>
          <w:rtl/>
        </w:rPr>
        <w:t>احمد</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w:t>
      </w:r>
      <w:r w:rsidRPr="00797FBE">
        <w:rPr>
          <w:rFonts w:asciiTheme="minorHAnsi" w:eastAsiaTheme="minorHAnsi" w:hAnsiTheme="minorHAnsi" w:cs="B Nazanin"/>
          <w:rtl/>
        </w:rPr>
        <w:t xml:space="preserve"> </w:t>
      </w:r>
      <w:r w:rsidRPr="00797FBE">
        <w:rPr>
          <w:rFonts w:asciiTheme="minorHAnsi" w:eastAsiaTheme="minorHAnsi" w:hAnsiTheme="minorHAnsi" w:cs="B Nazanin" w:hint="cs"/>
          <w:rtl/>
        </w:rPr>
        <w:t>قادر؛</w:t>
      </w:r>
      <w:r w:rsidRPr="00797FBE">
        <w:rPr>
          <w:rFonts w:asciiTheme="minorHAnsi" w:eastAsiaTheme="minorHAnsi" w:hAnsiTheme="minorHAnsi" w:cs="B Nazanin"/>
          <w:rtl/>
        </w:rPr>
        <w:t xml:space="preserve"> گلشاه</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w:t>
      </w:r>
      <w:r w:rsidRPr="00797FBE">
        <w:rPr>
          <w:rFonts w:asciiTheme="minorHAnsi" w:eastAsiaTheme="minorHAnsi" w:hAnsiTheme="minorHAnsi" w:cs="B Nazanin"/>
          <w:rtl/>
        </w:rPr>
        <w:t xml:space="preserve"> م</w:t>
      </w:r>
      <w:r w:rsidRPr="00797FBE">
        <w:rPr>
          <w:rFonts w:asciiTheme="minorHAnsi" w:eastAsiaTheme="minorHAnsi" w:hAnsiTheme="minorHAnsi" w:cs="B Nazanin" w:hint="cs"/>
          <w:rtl/>
        </w:rPr>
        <w:t xml:space="preserve">رتضی و </w:t>
      </w:r>
      <w:r w:rsidRPr="00797FBE">
        <w:rPr>
          <w:rFonts w:asciiTheme="minorHAnsi" w:eastAsiaTheme="minorHAnsi" w:hAnsiTheme="minorHAnsi" w:cs="B Nazanin"/>
          <w:rtl/>
        </w:rPr>
        <w:t>باقر</w:t>
      </w:r>
      <w:r w:rsidRPr="00797FBE">
        <w:rPr>
          <w:rFonts w:asciiTheme="minorHAnsi" w:eastAsiaTheme="minorHAnsi" w:hAnsiTheme="minorHAnsi" w:cs="B Nazanin" w:hint="cs"/>
          <w:rtl/>
        </w:rPr>
        <w:t>ی، علی</w:t>
      </w:r>
      <w:r w:rsidRPr="00797FBE">
        <w:rPr>
          <w:rFonts w:asciiTheme="minorHAnsi" w:eastAsiaTheme="minorHAnsi" w:hAnsiTheme="minorHAnsi" w:cs="B Nazanin"/>
          <w:rtl/>
        </w:rPr>
        <w:t xml:space="preserve"> (1396)</w:t>
      </w:r>
      <w:r w:rsidRPr="00797FBE">
        <w:rPr>
          <w:rFonts w:asciiTheme="minorHAnsi" w:eastAsiaTheme="minorHAnsi" w:hAnsiTheme="minorHAnsi" w:cs="B Nazanin" w:hint="cs"/>
          <w:rtl/>
        </w:rPr>
        <w:t>.</w:t>
      </w:r>
      <w:r w:rsidRPr="00797FBE">
        <w:rPr>
          <w:rFonts w:asciiTheme="minorHAnsi" w:eastAsiaTheme="minorHAnsi" w:hAnsiTheme="minorHAnsi" w:cs="B Nazanin"/>
          <w:rtl/>
        </w:rPr>
        <w:t xml:space="preserve"> ارز</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اب</w:t>
      </w:r>
      <w:r w:rsidRPr="00797FBE">
        <w:rPr>
          <w:rFonts w:asciiTheme="minorHAnsi" w:eastAsiaTheme="minorHAnsi" w:hAnsiTheme="minorHAnsi" w:cs="B Nazanin" w:hint="cs"/>
          <w:rtl/>
        </w:rPr>
        <w:t>ی</w:t>
      </w:r>
      <w:r w:rsidRPr="00797FBE">
        <w:rPr>
          <w:rFonts w:asciiTheme="minorHAnsi" w:eastAsiaTheme="minorHAnsi" w:hAnsiTheme="minorHAnsi" w:cs="B Nazanin"/>
          <w:rtl/>
        </w:rPr>
        <w:t xml:space="preserve"> شاخص</w:t>
      </w:r>
      <w:r w:rsidRPr="00797FBE">
        <w:rPr>
          <w:rFonts w:asciiTheme="minorHAnsi" w:eastAsiaTheme="minorHAnsi" w:hAnsiTheme="minorHAnsi" w:cs="B Nazanin"/>
          <w:rtl/>
        </w:rPr>
        <w:softHyphen/>
        <w:t>ها</w:t>
      </w:r>
      <w:r w:rsidRPr="00797FBE">
        <w:rPr>
          <w:rFonts w:asciiTheme="minorHAnsi" w:eastAsiaTheme="minorHAnsi" w:hAnsiTheme="minorHAnsi" w:cs="B Nazanin" w:hint="cs"/>
          <w:rtl/>
        </w:rPr>
        <w:t>ی</w:t>
      </w:r>
      <w:r w:rsidRPr="00797FBE">
        <w:rPr>
          <w:rFonts w:asciiTheme="minorHAnsi" w:eastAsiaTheme="minorHAnsi" w:hAnsiTheme="minorHAnsi" w:cs="B Nazanin"/>
          <w:rtl/>
        </w:rPr>
        <w:t xml:space="preserve"> شهروند الکترون</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ک</w:t>
      </w:r>
      <w:r w:rsidRPr="00797FBE">
        <w:rPr>
          <w:rFonts w:asciiTheme="minorHAnsi" w:eastAsiaTheme="minorHAnsi" w:hAnsiTheme="minorHAnsi" w:cs="B Nazanin"/>
          <w:rtl/>
        </w:rPr>
        <w:t xml:space="preserve"> از منظر شهروندان (نمونه</w:t>
      </w:r>
      <w:r w:rsidRPr="00797FBE">
        <w:rPr>
          <w:rFonts w:asciiTheme="minorHAnsi" w:eastAsiaTheme="minorHAnsi" w:hAnsiTheme="minorHAnsi" w:cs="B Nazanin"/>
          <w:rtl/>
        </w:rPr>
        <w:softHyphen/>
        <w:t>مورد</w:t>
      </w:r>
      <w:r w:rsidRPr="00797FBE">
        <w:rPr>
          <w:rFonts w:asciiTheme="minorHAnsi" w:eastAsiaTheme="minorHAnsi" w:hAnsiTheme="minorHAnsi" w:cs="B Nazanin" w:hint="cs"/>
          <w:rtl/>
        </w:rPr>
        <w:t>ی</w:t>
      </w:r>
      <w:r w:rsidRPr="00797FBE">
        <w:rPr>
          <w:rFonts w:asciiTheme="minorHAnsi" w:eastAsiaTheme="minorHAnsi" w:hAnsiTheme="minorHAnsi" w:cs="B Nazanin"/>
          <w:rtl/>
        </w:rPr>
        <w:t>: کلانشهر ش</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راز</w:t>
      </w:r>
      <w:r w:rsidRPr="00797FBE">
        <w:rPr>
          <w:rFonts w:asciiTheme="minorHAnsi" w:eastAsiaTheme="minorHAnsi" w:hAnsiTheme="minorHAnsi" w:cs="B Nazanin"/>
          <w:rtl/>
        </w:rPr>
        <w:t>)</w:t>
      </w:r>
      <w:r w:rsidRPr="00797FBE">
        <w:rPr>
          <w:rFonts w:asciiTheme="minorHAnsi" w:eastAsiaTheme="minorHAnsi" w:hAnsiTheme="minorHAnsi" w:cs="B Nazanin" w:hint="cs"/>
          <w:rtl/>
        </w:rPr>
        <w:t>.</w:t>
      </w:r>
      <w:r w:rsidRPr="00797FBE">
        <w:rPr>
          <w:rFonts w:asciiTheme="minorHAnsi" w:eastAsiaTheme="minorHAnsi" w:hAnsiTheme="minorHAnsi" w:cs="B Nazanin"/>
          <w:rtl/>
        </w:rPr>
        <w:t xml:space="preserve"> </w:t>
      </w:r>
      <w:r w:rsidRPr="00797FBE">
        <w:rPr>
          <w:rFonts w:asciiTheme="minorHAnsi" w:eastAsiaTheme="minorHAnsi" w:hAnsiTheme="minorHAnsi" w:cs="B Nazanin"/>
          <w:i/>
          <w:iCs/>
          <w:rtl/>
        </w:rPr>
        <w:t>برنامه</w:t>
      </w:r>
      <w:r w:rsidRPr="00797FBE">
        <w:rPr>
          <w:rFonts w:asciiTheme="minorHAnsi" w:eastAsiaTheme="minorHAnsi" w:hAnsiTheme="minorHAnsi" w:cs="B Nazanin"/>
          <w:i/>
          <w:iCs/>
          <w:rtl/>
        </w:rPr>
        <w:softHyphen/>
        <w:t>ر</w:t>
      </w:r>
      <w:r w:rsidRPr="00797FBE">
        <w:rPr>
          <w:rFonts w:asciiTheme="minorHAnsi" w:eastAsiaTheme="minorHAnsi" w:hAnsiTheme="minorHAnsi" w:cs="B Nazanin" w:hint="cs"/>
          <w:i/>
          <w:iCs/>
          <w:rtl/>
        </w:rPr>
        <w:t>ی</w:t>
      </w:r>
      <w:r w:rsidRPr="00797FBE">
        <w:rPr>
          <w:rFonts w:asciiTheme="minorHAnsi" w:eastAsiaTheme="minorHAnsi" w:hAnsiTheme="minorHAnsi" w:cs="B Nazanin" w:hint="eastAsia"/>
          <w:i/>
          <w:iCs/>
          <w:rtl/>
        </w:rPr>
        <w:t>ز</w:t>
      </w:r>
      <w:r w:rsidRPr="00797FBE">
        <w:rPr>
          <w:rFonts w:asciiTheme="minorHAnsi" w:eastAsiaTheme="minorHAnsi" w:hAnsiTheme="minorHAnsi" w:cs="B Nazanin" w:hint="cs"/>
          <w:i/>
          <w:iCs/>
          <w:rtl/>
        </w:rPr>
        <w:t>ی</w:t>
      </w:r>
      <w:r w:rsidRPr="00797FBE">
        <w:rPr>
          <w:rFonts w:asciiTheme="minorHAnsi" w:eastAsiaTheme="minorHAnsi" w:hAnsiTheme="minorHAnsi" w:cs="B Nazanin"/>
          <w:i/>
          <w:iCs/>
          <w:rtl/>
        </w:rPr>
        <w:t xml:space="preserve"> و آما</w:t>
      </w:r>
      <w:r w:rsidRPr="00797FBE">
        <w:rPr>
          <w:rFonts w:asciiTheme="minorHAnsi" w:eastAsiaTheme="minorHAnsi" w:hAnsiTheme="minorHAnsi" w:cs="B Nazanin" w:hint="cs"/>
          <w:i/>
          <w:iCs/>
          <w:rtl/>
        </w:rPr>
        <w:t>ی</w:t>
      </w:r>
      <w:r w:rsidRPr="00797FBE">
        <w:rPr>
          <w:rFonts w:asciiTheme="minorHAnsi" w:eastAsiaTheme="minorHAnsi" w:hAnsiTheme="minorHAnsi" w:cs="B Nazanin" w:hint="eastAsia"/>
          <w:i/>
          <w:iCs/>
          <w:rtl/>
        </w:rPr>
        <w:t>ش</w:t>
      </w:r>
      <w:r w:rsidRPr="00797FBE">
        <w:rPr>
          <w:rFonts w:asciiTheme="minorHAnsi" w:eastAsiaTheme="minorHAnsi" w:hAnsiTheme="minorHAnsi" w:cs="B Nazanin"/>
          <w:i/>
          <w:iCs/>
          <w:rtl/>
        </w:rPr>
        <w:t xml:space="preserve"> فضا</w:t>
      </w:r>
      <w:r w:rsidRPr="00797FBE">
        <w:rPr>
          <w:rFonts w:asciiTheme="minorHAnsi" w:eastAsiaTheme="minorHAnsi" w:hAnsiTheme="minorHAnsi" w:cs="B Nazanin" w:hint="cs"/>
          <w:rtl/>
        </w:rPr>
        <w:t>، 21(3)،</w:t>
      </w:r>
      <w:r w:rsidRPr="00797FBE">
        <w:rPr>
          <w:rFonts w:asciiTheme="minorHAnsi" w:eastAsiaTheme="minorHAnsi" w:hAnsiTheme="minorHAnsi" w:cs="B Nazanin"/>
          <w:rtl/>
        </w:rPr>
        <w:t xml:space="preserve"> </w:t>
      </w:r>
      <w:r w:rsidRPr="00797FBE">
        <w:rPr>
          <w:rFonts w:asciiTheme="minorHAnsi" w:eastAsiaTheme="minorHAnsi" w:hAnsiTheme="minorHAnsi" w:cs="B Nazanin" w:hint="cs"/>
          <w:rtl/>
        </w:rPr>
        <w:t xml:space="preserve">1-26. </w:t>
      </w:r>
      <w:r w:rsidRPr="00797FBE">
        <w:fldChar w:fldCharType="begin"/>
      </w:r>
      <w:r w:rsidRPr="00797FBE">
        <w:instrText>HYPERLINK "http://hsmsp.modares.ac.ir/article-21-4484-fa.html%20"</w:instrText>
      </w:r>
      <w:r w:rsidRPr="00797FBE">
        <w:fldChar w:fldCharType="separate"/>
      </w:r>
      <w:r w:rsidRPr="00797FBE">
        <w:rPr>
          <w:rStyle w:val="Hyperlink"/>
          <w:rFonts w:asciiTheme="majorBidi" w:eastAsiaTheme="minorHAnsi" w:hAnsiTheme="majorBidi" w:cstheme="majorBidi"/>
        </w:rPr>
        <w:t>http:/</w:t>
      </w:r>
      <w:r w:rsidRPr="00797FBE">
        <w:rPr>
          <w:rStyle w:val="Hyperlink"/>
          <w:rFonts w:asciiTheme="majorBidi" w:eastAsiaTheme="minorHAnsi" w:hAnsiTheme="majorBidi" w:cstheme="majorBidi"/>
          <w:sz w:val="22"/>
          <w:szCs w:val="22"/>
        </w:rPr>
        <w:t>/hsmsp.modares.ac.ir/article-21-4484-fa.html</w:t>
      </w:r>
      <w:r w:rsidRPr="00797FBE">
        <w:fldChar w:fldCharType="end"/>
      </w:r>
    </w:p>
    <w:p w14:paraId="728F7C84" w14:textId="77777777" w:rsidR="003C1299" w:rsidRPr="00797FBE" w:rsidRDefault="003C1299" w:rsidP="003C1299">
      <w:pPr>
        <w:numPr>
          <w:ilvl w:val="0"/>
          <w:numId w:val="33"/>
        </w:numPr>
        <w:bidi/>
        <w:spacing w:after="160"/>
        <w:ind w:left="565" w:hanging="283"/>
        <w:contextualSpacing/>
        <w:jc w:val="both"/>
        <w:rPr>
          <w:rFonts w:asciiTheme="minorHAnsi" w:eastAsiaTheme="minorHAnsi" w:hAnsiTheme="minorHAnsi" w:cs="B Nazanin"/>
        </w:rPr>
      </w:pPr>
      <w:r w:rsidRPr="00797FBE">
        <w:rPr>
          <w:rFonts w:asciiTheme="minorHAnsi" w:eastAsiaTheme="minorHAnsi" w:hAnsiTheme="minorHAnsi" w:cs="B Nazanin" w:hint="cs"/>
          <w:rtl/>
        </w:rPr>
        <w:t>بابانسب،</w:t>
      </w:r>
      <w:r w:rsidRPr="00797FBE">
        <w:rPr>
          <w:rFonts w:asciiTheme="minorHAnsi" w:eastAsiaTheme="minorHAnsi" w:hAnsiTheme="minorHAnsi" w:cs="B Nazanin"/>
          <w:rtl/>
        </w:rPr>
        <w:t xml:space="preserve"> </w:t>
      </w:r>
      <w:r w:rsidRPr="00797FBE">
        <w:rPr>
          <w:rFonts w:asciiTheme="minorHAnsi" w:eastAsiaTheme="minorHAnsi" w:hAnsiTheme="minorHAnsi" w:cs="B Nazanin" w:hint="cs"/>
          <w:rtl/>
        </w:rPr>
        <w:t>رسول</w:t>
      </w:r>
      <w:r w:rsidRPr="00797FBE">
        <w:rPr>
          <w:rFonts w:asciiTheme="minorHAnsi" w:eastAsiaTheme="minorHAnsi" w:hAnsiTheme="minorHAnsi" w:cs="B Nazanin"/>
          <w:rtl/>
        </w:rPr>
        <w:t xml:space="preserve"> </w:t>
      </w:r>
      <w:r w:rsidRPr="00797FBE">
        <w:rPr>
          <w:rFonts w:asciiTheme="minorHAnsi" w:eastAsiaTheme="minorHAnsi" w:hAnsiTheme="minorHAnsi" w:cs="B Nazanin" w:hint="cs"/>
          <w:rtl/>
        </w:rPr>
        <w:t>و</w:t>
      </w:r>
      <w:r w:rsidRPr="00797FBE">
        <w:rPr>
          <w:rFonts w:asciiTheme="minorHAnsi" w:eastAsiaTheme="minorHAnsi" w:hAnsiTheme="minorHAnsi" w:cs="B Nazanin"/>
          <w:rtl/>
        </w:rPr>
        <w:t xml:space="preserve"> </w:t>
      </w:r>
      <w:r w:rsidRPr="00797FBE">
        <w:rPr>
          <w:rFonts w:asciiTheme="minorHAnsi" w:eastAsiaTheme="minorHAnsi" w:hAnsiTheme="minorHAnsi" w:cs="B Nazanin" w:hint="cs"/>
          <w:rtl/>
        </w:rPr>
        <w:t>ضرابی،</w:t>
      </w:r>
      <w:r w:rsidRPr="00797FBE">
        <w:rPr>
          <w:rFonts w:asciiTheme="minorHAnsi" w:eastAsiaTheme="minorHAnsi" w:hAnsiTheme="minorHAnsi" w:cs="B Nazanin"/>
          <w:rtl/>
        </w:rPr>
        <w:t xml:space="preserve"> اصغر</w:t>
      </w:r>
      <w:r w:rsidRPr="00797FBE">
        <w:rPr>
          <w:rFonts w:asciiTheme="minorHAnsi" w:eastAsiaTheme="minorHAnsi" w:hAnsiTheme="minorHAnsi" w:cs="B Nazanin" w:hint="cs"/>
          <w:rtl/>
        </w:rPr>
        <w:t xml:space="preserve"> </w:t>
      </w:r>
      <w:r w:rsidRPr="00797FBE">
        <w:rPr>
          <w:rFonts w:asciiTheme="minorHAnsi" w:eastAsiaTheme="minorHAnsi" w:hAnsiTheme="minorHAnsi" w:cs="B Nazanin"/>
          <w:rtl/>
        </w:rPr>
        <w:t>(1394)</w:t>
      </w:r>
      <w:r w:rsidRPr="00797FBE">
        <w:rPr>
          <w:rFonts w:asciiTheme="minorHAnsi" w:eastAsiaTheme="minorHAnsi" w:hAnsiTheme="minorHAnsi" w:cs="B Nazanin" w:hint="cs"/>
          <w:rtl/>
        </w:rPr>
        <w:t>.</w:t>
      </w:r>
      <w:r w:rsidRPr="00797FBE">
        <w:rPr>
          <w:rFonts w:asciiTheme="minorHAnsi" w:eastAsiaTheme="minorHAnsi" w:hAnsiTheme="minorHAnsi" w:cs="B Nazanin"/>
          <w:rtl/>
        </w:rPr>
        <w:t xml:space="preserve"> تحل</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ل</w:t>
      </w:r>
      <w:r w:rsidRPr="00797FBE">
        <w:rPr>
          <w:rFonts w:asciiTheme="minorHAnsi" w:eastAsiaTheme="minorHAnsi" w:hAnsiTheme="minorHAnsi" w:cs="B Nazanin" w:hint="cs"/>
          <w:rtl/>
        </w:rPr>
        <w:t>ی</w:t>
      </w:r>
      <w:r w:rsidRPr="00797FBE">
        <w:rPr>
          <w:rFonts w:asciiTheme="minorHAnsi" w:eastAsiaTheme="minorHAnsi" w:hAnsiTheme="minorHAnsi" w:cs="B Nazanin"/>
          <w:rtl/>
        </w:rPr>
        <w:t xml:space="preserve"> بر شاخص</w:t>
      </w:r>
      <w:r w:rsidRPr="00797FBE">
        <w:rPr>
          <w:rFonts w:asciiTheme="minorHAnsi" w:eastAsiaTheme="minorHAnsi" w:hAnsiTheme="minorHAnsi" w:cs="B Nazanin"/>
          <w:rtl/>
        </w:rPr>
        <w:softHyphen/>
        <w:t>ها</w:t>
      </w:r>
      <w:r w:rsidRPr="00797FBE">
        <w:rPr>
          <w:rFonts w:asciiTheme="minorHAnsi" w:eastAsiaTheme="minorHAnsi" w:hAnsiTheme="minorHAnsi" w:cs="B Nazanin" w:hint="cs"/>
          <w:rtl/>
        </w:rPr>
        <w:t>ی</w:t>
      </w:r>
      <w:r w:rsidRPr="00797FBE">
        <w:rPr>
          <w:rFonts w:asciiTheme="minorHAnsi" w:eastAsiaTheme="minorHAnsi" w:hAnsiTheme="minorHAnsi" w:cs="B Nazanin"/>
          <w:rtl/>
        </w:rPr>
        <w:t xml:space="preserve"> شهروند الکترون</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ک</w:t>
      </w:r>
      <w:r w:rsidRPr="00797FBE">
        <w:rPr>
          <w:rFonts w:asciiTheme="minorHAnsi" w:eastAsiaTheme="minorHAnsi" w:hAnsiTheme="minorHAnsi" w:cs="B Nazanin" w:hint="cs"/>
          <w:rtl/>
        </w:rPr>
        <w:t>ی</w:t>
      </w:r>
      <w:r w:rsidRPr="00797FBE">
        <w:rPr>
          <w:rFonts w:asciiTheme="minorHAnsi" w:eastAsiaTheme="minorHAnsi" w:hAnsiTheme="minorHAnsi" w:cs="B Nazanin"/>
          <w:rtl/>
        </w:rPr>
        <w:t xml:space="preserve"> از نظر شهروندان در شهر تبر</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ز</w:t>
      </w:r>
      <w:r w:rsidRPr="00797FBE">
        <w:rPr>
          <w:rFonts w:asciiTheme="minorHAnsi" w:eastAsiaTheme="minorHAnsi" w:hAnsiTheme="minorHAnsi" w:cs="B Nazanin" w:hint="cs"/>
          <w:rtl/>
        </w:rPr>
        <w:t>.</w:t>
      </w:r>
      <w:r w:rsidRPr="00797FBE">
        <w:rPr>
          <w:rFonts w:asciiTheme="minorHAnsi" w:eastAsiaTheme="minorHAnsi" w:hAnsiTheme="minorHAnsi" w:cs="B Nazanin"/>
          <w:rtl/>
        </w:rPr>
        <w:t xml:space="preserve"> </w:t>
      </w:r>
      <w:r w:rsidRPr="00797FBE">
        <w:rPr>
          <w:rFonts w:asciiTheme="minorHAnsi" w:eastAsiaTheme="minorHAnsi" w:hAnsiTheme="minorHAnsi" w:cs="B Nazanin"/>
          <w:i/>
          <w:iCs/>
          <w:rtl/>
        </w:rPr>
        <w:t>مطالعات شهر</w:t>
      </w:r>
      <w:r w:rsidRPr="00797FBE">
        <w:rPr>
          <w:rFonts w:asciiTheme="minorHAnsi" w:eastAsiaTheme="minorHAnsi" w:hAnsiTheme="minorHAnsi" w:cs="B Nazanin" w:hint="cs"/>
          <w:i/>
          <w:iCs/>
          <w:rtl/>
        </w:rPr>
        <w:t>ی</w:t>
      </w:r>
      <w:r w:rsidRPr="00797FBE">
        <w:rPr>
          <w:rFonts w:asciiTheme="minorHAnsi" w:eastAsiaTheme="minorHAnsi" w:hAnsiTheme="minorHAnsi" w:cs="B Nazanin" w:hint="eastAsia"/>
          <w:rtl/>
        </w:rPr>
        <w:t>،</w:t>
      </w:r>
      <w:r w:rsidRPr="00797FBE">
        <w:rPr>
          <w:rFonts w:asciiTheme="minorHAnsi" w:eastAsiaTheme="minorHAnsi" w:hAnsiTheme="minorHAnsi" w:cs="B Nazanin"/>
          <w:rtl/>
        </w:rPr>
        <w:t xml:space="preserve"> </w:t>
      </w:r>
      <w:r w:rsidRPr="00797FBE">
        <w:rPr>
          <w:rFonts w:asciiTheme="minorHAnsi" w:eastAsiaTheme="minorHAnsi" w:hAnsiTheme="minorHAnsi" w:cs="B Nazanin" w:hint="cs"/>
          <w:rtl/>
          <w:lang w:bidi="fa-IR"/>
        </w:rPr>
        <w:t>4(13(13))،</w:t>
      </w:r>
      <w:r w:rsidRPr="00797FBE">
        <w:rPr>
          <w:rFonts w:asciiTheme="minorHAnsi" w:eastAsiaTheme="minorHAnsi" w:hAnsiTheme="minorHAnsi" w:cs="B Nazanin" w:hint="cs"/>
          <w:rtl/>
        </w:rPr>
        <w:t xml:space="preserve"> 57-70.</w:t>
      </w:r>
      <w:r w:rsidRPr="00797FBE">
        <w:rPr>
          <w:rStyle w:val="Hyperlink"/>
          <w:rFonts w:asciiTheme="majorBidi" w:eastAsiaTheme="minorHAnsi" w:hAnsiTheme="majorBidi" w:cstheme="majorBidi" w:hint="cs"/>
          <w:rtl/>
        </w:rPr>
        <w:t xml:space="preserve"> </w:t>
      </w:r>
      <w:r w:rsidRPr="00797FBE">
        <w:fldChar w:fldCharType="begin"/>
      </w:r>
      <w:r w:rsidRPr="00797FBE">
        <w:instrText>HYPERLINK "https://urbstudies.uok.ac.ir/article_11806_4.html?lang=en"</w:instrText>
      </w:r>
      <w:r w:rsidRPr="00797FBE">
        <w:fldChar w:fldCharType="separate"/>
      </w:r>
      <w:r w:rsidRPr="00797FBE">
        <w:rPr>
          <w:rStyle w:val="Hyperlink"/>
          <w:rFonts w:asciiTheme="majorBidi" w:eastAsiaTheme="minorHAnsi" w:hAnsiTheme="majorBidi" w:cstheme="majorBidi"/>
          <w:sz w:val="22"/>
          <w:szCs w:val="22"/>
        </w:rPr>
        <w:t>https://urbstudies.uok.ac.ir/article_11806_4.html?lang=en</w:t>
      </w:r>
      <w:r w:rsidRPr="00797FBE">
        <w:fldChar w:fldCharType="end"/>
      </w:r>
    </w:p>
    <w:p w14:paraId="05A8CD44" w14:textId="77777777" w:rsidR="003C1299" w:rsidRPr="00797FBE" w:rsidRDefault="003C1299" w:rsidP="003C1299">
      <w:pPr>
        <w:numPr>
          <w:ilvl w:val="0"/>
          <w:numId w:val="33"/>
        </w:numPr>
        <w:bidi/>
        <w:spacing w:after="160"/>
        <w:ind w:left="565" w:hanging="283"/>
        <w:contextualSpacing/>
        <w:jc w:val="both"/>
        <w:rPr>
          <w:rFonts w:asciiTheme="minorHAnsi" w:eastAsiaTheme="minorHAnsi" w:hAnsiTheme="minorHAnsi" w:cs="B Nazanin"/>
        </w:rPr>
      </w:pPr>
      <w:r w:rsidRPr="00797FBE">
        <w:rPr>
          <w:rFonts w:asciiTheme="minorHAnsi" w:eastAsiaTheme="minorHAnsi" w:hAnsiTheme="minorHAnsi" w:cs="B Nazanin"/>
          <w:rtl/>
        </w:rPr>
        <w:t>تقوا</w:t>
      </w:r>
      <w:r w:rsidRPr="00797FBE">
        <w:rPr>
          <w:rFonts w:asciiTheme="minorHAnsi" w:eastAsiaTheme="minorHAnsi" w:hAnsiTheme="minorHAnsi" w:cs="B Nazanin" w:hint="cs"/>
          <w:rtl/>
        </w:rPr>
        <w:t>یی</w:t>
      </w:r>
      <w:r w:rsidRPr="00797FBE">
        <w:rPr>
          <w:rFonts w:asciiTheme="minorHAnsi" w:eastAsiaTheme="minorHAnsi" w:hAnsiTheme="minorHAnsi" w:cs="B Nazanin" w:hint="eastAsia"/>
          <w:rtl/>
        </w:rPr>
        <w:t>،</w:t>
      </w:r>
      <w:r w:rsidRPr="00797FBE">
        <w:rPr>
          <w:rFonts w:asciiTheme="minorHAnsi" w:eastAsiaTheme="minorHAnsi" w:hAnsiTheme="minorHAnsi" w:cs="B Nazanin"/>
          <w:rtl/>
        </w:rPr>
        <w:t xml:space="preserve"> م</w:t>
      </w:r>
      <w:r w:rsidRPr="00797FBE">
        <w:rPr>
          <w:rFonts w:asciiTheme="minorHAnsi" w:eastAsiaTheme="minorHAnsi" w:hAnsiTheme="minorHAnsi" w:cs="B Nazanin" w:hint="cs"/>
          <w:rtl/>
        </w:rPr>
        <w:t xml:space="preserve">سعود؛ </w:t>
      </w:r>
      <w:r w:rsidRPr="00797FBE">
        <w:rPr>
          <w:rFonts w:asciiTheme="minorHAnsi" w:eastAsiaTheme="minorHAnsi" w:hAnsiTheme="minorHAnsi" w:cs="B Nazanin"/>
          <w:rtl/>
        </w:rPr>
        <w:t>حس</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ن</w:t>
      </w:r>
      <w:r w:rsidRPr="00797FBE">
        <w:rPr>
          <w:rFonts w:asciiTheme="minorHAnsi" w:eastAsiaTheme="minorHAnsi" w:hAnsiTheme="minorHAnsi" w:cs="B Nazanin" w:hint="cs"/>
          <w:rtl/>
        </w:rPr>
        <w:t>ی</w:t>
      </w:r>
      <w:r w:rsidRPr="00797FBE">
        <w:rPr>
          <w:rFonts w:asciiTheme="minorHAnsi" w:eastAsiaTheme="minorHAnsi" w:hAnsiTheme="minorHAnsi" w:cs="B Nazanin"/>
          <w:rtl/>
        </w:rPr>
        <w:softHyphen/>
        <w:t>خواه، ح</w:t>
      </w:r>
      <w:r w:rsidRPr="00797FBE">
        <w:rPr>
          <w:rFonts w:asciiTheme="minorHAnsi" w:eastAsiaTheme="minorHAnsi" w:hAnsiTheme="minorHAnsi" w:cs="B Nazanin" w:hint="cs"/>
          <w:rtl/>
        </w:rPr>
        <w:t xml:space="preserve">سین و </w:t>
      </w:r>
      <w:r w:rsidRPr="00797FBE">
        <w:rPr>
          <w:rFonts w:asciiTheme="minorHAnsi" w:eastAsiaTheme="minorHAnsi" w:hAnsiTheme="minorHAnsi" w:cs="B Nazanin"/>
          <w:rtl/>
        </w:rPr>
        <w:t>شاکرم</w:t>
      </w:r>
      <w:r w:rsidRPr="00797FBE">
        <w:rPr>
          <w:rFonts w:asciiTheme="minorHAnsi" w:eastAsiaTheme="minorHAnsi" w:hAnsiTheme="minorHAnsi" w:cs="B Nazanin" w:hint="cs"/>
          <w:rtl/>
        </w:rPr>
        <w:t xml:space="preserve">ی، کیان </w:t>
      </w:r>
      <w:r w:rsidRPr="00797FBE">
        <w:rPr>
          <w:rFonts w:asciiTheme="minorHAnsi" w:eastAsiaTheme="minorHAnsi" w:hAnsiTheme="minorHAnsi" w:cs="B Nazanin"/>
          <w:rtl/>
        </w:rPr>
        <w:t>(1398)</w:t>
      </w:r>
      <w:r w:rsidRPr="00797FBE">
        <w:rPr>
          <w:rFonts w:asciiTheme="minorHAnsi" w:eastAsiaTheme="minorHAnsi" w:hAnsiTheme="minorHAnsi" w:cs="B Nazanin" w:hint="cs"/>
          <w:rtl/>
        </w:rPr>
        <w:t>.</w:t>
      </w:r>
      <w:r w:rsidRPr="00797FBE">
        <w:rPr>
          <w:rFonts w:asciiTheme="minorHAnsi" w:eastAsiaTheme="minorHAnsi" w:hAnsiTheme="minorHAnsi" w:cs="B Nazanin"/>
          <w:rtl/>
        </w:rPr>
        <w:t xml:space="preserve"> سنجش و ارز</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اب</w:t>
      </w:r>
      <w:r w:rsidRPr="00797FBE">
        <w:rPr>
          <w:rFonts w:asciiTheme="minorHAnsi" w:eastAsiaTheme="minorHAnsi" w:hAnsiTheme="minorHAnsi" w:cs="B Nazanin" w:hint="cs"/>
          <w:rtl/>
        </w:rPr>
        <w:t>ی</w:t>
      </w:r>
      <w:r w:rsidRPr="00797FBE">
        <w:rPr>
          <w:rFonts w:asciiTheme="minorHAnsi" w:eastAsiaTheme="minorHAnsi" w:hAnsiTheme="minorHAnsi" w:cs="B Nazanin"/>
          <w:rtl/>
        </w:rPr>
        <w:t xml:space="preserve"> عوامل موثر بر تحقق شهر الکترون</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ک</w:t>
      </w:r>
      <w:r w:rsidRPr="00797FBE">
        <w:rPr>
          <w:rFonts w:asciiTheme="minorHAnsi" w:eastAsiaTheme="minorHAnsi" w:hAnsiTheme="minorHAnsi" w:cs="B Nazanin"/>
          <w:rtl/>
        </w:rPr>
        <w:t xml:space="preserve"> و تحل</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ل</w:t>
      </w:r>
      <w:r w:rsidRPr="00797FBE">
        <w:rPr>
          <w:rFonts w:asciiTheme="minorHAnsi" w:eastAsiaTheme="minorHAnsi" w:hAnsiTheme="minorHAnsi" w:cs="B Nazanin"/>
          <w:rtl/>
        </w:rPr>
        <w:t xml:space="preserve"> فضا</w:t>
      </w:r>
      <w:r w:rsidRPr="00797FBE">
        <w:rPr>
          <w:rFonts w:asciiTheme="minorHAnsi" w:eastAsiaTheme="minorHAnsi" w:hAnsiTheme="minorHAnsi" w:cs="B Nazanin" w:hint="cs"/>
          <w:rtl/>
        </w:rPr>
        <w:t>یی</w:t>
      </w:r>
      <w:r w:rsidRPr="00797FBE">
        <w:rPr>
          <w:rFonts w:asciiTheme="minorHAnsi" w:eastAsiaTheme="minorHAnsi" w:hAnsiTheme="minorHAnsi" w:cs="B Nazanin"/>
          <w:rtl/>
        </w:rPr>
        <w:t xml:space="preserve"> شکاف د</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ج</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تال</w:t>
      </w:r>
      <w:r w:rsidRPr="00797FBE">
        <w:rPr>
          <w:rFonts w:asciiTheme="minorHAnsi" w:eastAsiaTheme="minorHAnsi" w:hAnsiTheme="minorHAnsi" w:cs="B Nazanin"/>
          <w:rtl/>
        </w:rPr>
        <w:t xml:space="preserve"> در شهرها</w:t>
      </w:r>
      <w:r w:rsidRPr="00797FBE">
        <w:rPr>
          <w:rFonts w:asciiTheme="minorHAnsi" w:eastAsiaTheme="minorHAnsi" w:hAnsiTheme="minorHAnsi" w:cs="B Nazanin" w:hint="cs"/>
          <w:rtl/>
        </w:rPr>
        <w:t>ی</w:t>
      </w:r>
      <w:r w:rsidRPr="00797FBE">
        <w:rPr>
          <w:rFonts w:asciiTheme="minorHAnsi" w:eastAsiaTheme="minorHAnsi" w:hAnsiTheme="minorHAnsi" w:cs="B Nazanin"/>
          <w:rtl/>
        </w:rPr>
        <w:t xml:space="preserve"> متوسط اندام (موردپژوهش</w:t>
      </w:r>
      <w:r w:rsidRPr="00797FBE">
        <w:rPr>
          <w:rFonts w:asciiTheme="minorHAnsi" w:eastAsiaTheme="minorHAnsi" w:hAnsiTheme="minorHAnsi" w:cs="B Nazanin" w:hint="cs"/>
          <w:rtl/>
        </w:rPr>
        <w:t>ی</w:t>
      </w:r>
      <w:r w:rsidRPr="00797FBE">
        <w:rPr>
          <w:rFonts w:asciiTheme="minorHAnsi" w:eastAsiaTheme="minorHAnsi" w:hAnsiTheme="minorHAnsi" w:cs="B Nazanin"/>
          <w:rtl/>
        </w:rPr>
        <w:t xml:space="preserve">: شهر </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اسوج</w:t>
      </w:r>
      <w:r w:rsidRPr="00797FBE">
        <w:rPr>
          <w:rFonts w:asciiTheme="minorHAnsi" w:eastAsiaTheme="minorHAnsi" w:hAnsiTheme="minorHAnsi" w:cs="B Nazanin"/>
          <w:rtl/>
        </w:rPr>
        <w:t>)</w:t>
      </w:r>
      <w:r w:rsidRPr="00797FBE">
        <w:rPr>
          <w:rFonts w:asciiTheme="minorHAnsi" w:eastAsiaTheme="minorHAnsi" w:hAnsiTheme="minorHAnsi" w:cs="B Nazanin" w:hint="cs"/>
          <w:rtl/>
        </w:rPr>
        <w:t xml:space="preserve">. </w:t>
      </w:r>
      <w:r w:rsidRPr="00797FBE">
        <w:rPr>
          <w:rFonts w:asciiTheme="minorHAnsi" w:eastAsiaTheme="minorHAnsi" w:hAnsiTheme="minorHAnsi" w:cs="B Nazanin"/>
          <w:i/>
          <w:iCs/>
          <w:rtl/>
        </w:rPr>
        <w:t>جغراف</w:t>
      </w:r>
      <w:r w:rsidRPr="00797FBE">
        <w:rPr>
          <w:rFonts w:asciiTheme="minorHAnsi" w:eastAsiaTheme="minorHAnsi" w:hAnsiTheme="minorHAnsi" w:cs="B Nazanin" w:hint="cs"/>
          <w:i/>
          <w:iCs/>
          <w:rtl/>
        </w:rPr>
        <w:t>ی</w:t>
      </w:r>
      <w:r w:rsidRPr="00797FBE">
        <w:rPr>
          <w:rFonts w:asciiTheme="minorHAnsi" w:eastAsiaTheme="minorHAnsi" w:hAnsiTheme="minorHAnsi" w:cs="B Nazanin" w:hint="eastAsia"/>
          <w:i/>
          <w:iCs/>
          <w:rtl/>
        </w:rPr>
        <w:t>ا</w:t>
      </w:r>
      <w:r w:rsidRPr="00797FBE">
        <w:rPr>
          <w:rFonts w:asciiTheme="minorHAnsi" w:eastAsiaTheme="minorHAnsi" w:hAnsiTheme="minorHAnsi" w:cs="B Nazanin"/>
          <w:i/>
          <w:iCs/>
          <w:rtl/>
        </w:rPr>
        <w:t xml:space="preserve"> و توسعه ناح</w:t>
      </w:r>
      <w:r w:rsidRPr="00797FBE">
        <w:rPr>
          <w:rFonts w:asciiTheme="minorHAnsi" w:eastAsiaTheme="minorHAnsi" w:hAnsiTheme="minorHAnsi" w:cs="B Nazanin" w:hint="cs"/>
          <w:i/>
          <w:iCs/>
          <w:rtl/>
        </w:rPr>
        <w:t>ی</w:t>
      </w:r>
      <w:r w:rsidRPr="00797FBE">
        <w:rPr>
          <w:rFonts w:asciiTheme="minorHAnsi" w:eastAsiaTheme="minorHAnsi" w:hAnsiTheme="minorHAnsi" w:cs="B Nazanin" w:hint="eastAsia"/>
          <w:i/>
          <w:iCs/>
          <w:rtl/>
        </w:rPr>
        <w:t>ه</w:t>
      </w:r>
      <w:r w:rsidRPr="00797FBE">
        <w:rPr>
          <w:rFonts w:asciiTheme="minorHAnsi" w:eastAsiaTheme="minorHAnsi" w:hAnsiTheme="minorHAnsi" w:cs="B Nazanin"/>
          <w:i/>
          <w:iCs/>
          <w:rtl/>
        </w:rPr>
        <w:softHyphen/>
        <w:t>ا</w:t>
      </w:r>
      <w:r w:rsidRPr="00797FBE">
        <w:rPr>
          <w:rFonts w:asciiTheme="minorHAnsi" w:eastAsiaTheme="minorHAnsi" w:hAnsiTheme="minorHAnsi" w:cs="B Nazanin" w:hint="cs"/>
          <w:i/>
          <w:iCs/>
          <w:rtl/>
        </w:rPr>
        <w:t>ی</w:t>
      </w:r>
      <w:r w:rsidRPr="00797FBE">
        <w:rPr>
          <w:rFonts w:asciiTheme="minorHAnsi" w:eastAsiaTheme="minorHAnsi" w:hAnsiTheme="minorHAnsi" w:cs="B Nazanin" w:hint="cs"/>
          <w:rtl/>
        </w:rPr>
        <w:t xml:space="preserve">، 17(1)، 125-154. </w:t>
      </w:r>
      <w:r w:rsidRPr="00797FBE">
        <w:fldChar w:fldCharType="begin"/>
      </w:r>
      <w:r w:rsidRPr="00797FBE">
        <w:instrText>HYPERLINK "https://doi.org/10.22067/geography.v17i1.65071"</w:instrText>
      </w:r>
      <w:r w:rsidRPr="00797FBE">
        <w:fldChar w:fldCharType="separate"/>
      </w:r>
      <w:r w:rsidRPr="00797FBE">
        <w:rPr>
          <w:rStyle w:val="Hyperlink"/>
          <w:rFonts w:asciiTheme="majorBidi" w:eastAsiaTheme="minorHAnsi" w:hAnsiTheme="majorBidi" w:cstheme="majorBidi"/>
          <w:sz w:val="22"/>
          <w:szCs w:val="22"/>
        </w:rPr>
        <w:t>https://doi.org/10.22067/geography.v17i1.65071</w:t>
      </w:r>
      <w:r w:rsidRPr="00797FBE">
        <w:fldChar w:fldCharType="end"/>
      </w:r>
    </w:p>
    <w:p w14:paraId="37D7602D" w14:textId="77777777" w:rsidR="003C1299" w:rsidRPr="00797FBE" w:rsidRDefault="003C1299" w:rsidP="003C1299">
      <w:pPr>
        <w:numPr>
          <w:ilvl w:val="0"/>
          <w:numId w:val="33"/>
        </w:numPr>
        <w:bidi/>
        <w:spacing w:after="160"/>
        <w:ind w:left="565" w:hanging="283"/>
        <w:contextualSpacing/>
        <w:jc w:val="both"/>
        <w:rPr>
          <w:rFonts w:asciiTheme="minorHAnsi" w:eastAsiaTheme="minorHAnsi" w:hAnsiTheme="minorHAnsi" w:cs="B Nazanin"/>
          <w:sz w:val="22"/>
          <w:szCs w:val="22"/>
          <w:rtl/>
        </w:rPr>
      </w:pPr>
      <w:r w:rsidRPr="00797FBE">
        <w:rPr>
          <w:rFonts w:asciiTheme="minorHAnsi" w:eastAsiaTheme="minorHAnsi" w:hAnsiTheme="minorHAnsi" w:cs="B Nazanin"/>
          <w:rtl/>
        </w:rPr>
        <w:t>حسن</w:t>
      </w:r>
      <w:r w:rsidRPr="00797FBE">
        <w:rPr>
          <w:rFonts w:asciiTheme="minorHAnsi" w:eastAsiaTheme="minorHAnsi" w:hAnsiTheme="minorHAnsi" w:cs="B Nazanin" w:hint="cs"/>
          <w:rtl/>
        </w:rPr>
        <w:t>‌</w:t>
      </w:r>
      <w:r w:rsidRPr="00797FBE">
        <w:rPr>
          <w:rFonts w:asciiTheme="minorHAnsi" w:eastAsiaTheme="minorHAnsi" w:hAnsiTheme="minorHAnsi" w:cs="B Nazanin"/>
          <w:rtl/>
        </w:rPr>
        <w:t>زاده باغی</w:t>
      </w:r>
      <w:r w:rsidRPr="00797FBE">
        <w:rPr>
          <w:rFonts w:asciiTheme="minorHAnsi" w:eastAsiaTheme="minorHAnsi" w:hAnsiTheme="minorHAnsi" w:cs="B Nazanin" w:hint="cs"/>
          <w:rtl/>
        </w:rPr>
        <w:t>،</w:t>
      </w:r>
      <w:r w:rsidRPr="00797FBE">
        <w:rPr>
          <w:rFonts w:asciiTheme="minorHAnsi" w:eastAsiaTheme="minorHAnsi" w:hAnsiTheme="minorHAnsi" w:cs="B Nazanin"/>
          <w:rtl/>
        </w:rPr>
        <w:t xml:space="preserve"> بنیامین</w:t>
      </w:r>
      <w:r w:rsidRPr="00797FBE">
        <w:rPr>
          <w:rFonts w:asciiTheme="minorHAnsi" w:eastAsiaTheme="minorHAnsi" w:hAnsiTheme="minorHAnsi" w:cs="B Nazanin" w:hint="cs"/>
          <w:rtl/>
        </w:rPr>
        <w:t xml:space="preserve"> و</w:t>
      </w:r>
      <w:r w:rsidRPr="00797FBE">
        <w:rPr>
          <w:rFonts w:asciiTheme="minorHAnsi" w:eastAsiaTheme="minorHAnsi" w:hAnsiTheme="minorHAnsi" w:cs="B Nazanin"/>
        </w:rPr>
        <w:t xml:space="preserve"> </w:t>
      </w:r>
      <w:r w:rsidRPr="00797FBE">
        <w:rPr>
          <w:rFonts w:asciiTheme="minorHAnsi" w:eastAsiaTheme="minorHAnsi" w:hAnsiTheme="minorHAnsi" w:cs="B Nazanin"/>
          <w:rtl/>
        </w:rPr>
        <w:t>سالاری</w:t>
      </w:r>
      <w:r w:rsidRPr="00797FBE">
        <w:rPr>
          <w:rFonts w:asciiTheme="minorHAnsi" w:eastAsiaTheme="minorHAnsi" w:hAnsiTheme="minorHAnsi" w:cs="B Nazanin" w:hint="cs"/>
          <w:rtl/>
        </w:rPr>
        <w:t>‌</w:t>
      </w:r>
      <w:r w:rsidRPr="00797FBE">
        <w:rPr>
          <w:rFonts w:asciiTheme="minorHAnsi" w:eastAsiaTheme="minorHAnsi" w:hAnsiTheme="minorHAnsi" w:cs="B Nazanin"/>
          <w:rtl/>
        </w:rPr>
        <w:t>پور</w:t>
      </w:r>
      <w:r w:rsidRPr="00797FBE">
        <w:rPr>
          <w:rFonts w:asciiTheme="minorHAnsi" w:eastAsiaTheme="minorHAnsi" w:hAnsiTheme="minorHAnsi" w:cs="B Nazanin" w:hint="cs"/>
          <w:rtl/>
        </w:rPr>
        <w:t>،</w:t>
      </w:r>
      <w:r w:rsidRPr="00797FBE">
        <w:rPr>
          <w:rFonts w:asciiTheme="minorHAnsi" w:eastAsiaTheme="minorHAnsi" w:hAnsiTheme="minorHAnsi" w:cs="B Nazanin"/>
          <w:rtl/>
        </w:rPr>
        <w:t xml:space="preserve"> علی</w:t>
      </w:r>
      <w:r w:rsidRPr="00797FBE">
        <w:rPr>
          <w:rFonts w:asciiTheme="minorHAnsi" w:eastAsiaTheme="minorHAnsi" w:hAnsiTheme="minorHAnsi" w:cs="B Nazanin" w:hint="cs"/>
          <w:rtl/>
        </w:rPr>
        <w:t>‌</w:t>
      </w:r>
      <w:r w:rsidRPr="00797FBE">
        <w:rPr>
          <w:rFonts w:asciiTheme="minorHAnsi" w:eastAsiaTheme="minorHAnsi" w:hAnsiTheme="minorHAnsi" w:cs="B Nazanin"/>
          <w:rtl/>
        </w:rPr>
        <w:t>اکبر (1402). بررسی عوامل تاثیرگذار بر تعیین چشم‌انداز توسعه شهری، مطالعه‌موردی: شهر بندر انزلی</w:t>
      </w:r>
      <w:r w:rsidRPr="00797FBE">
        <w:rPr>
          <w:rFonts w:asciiTheme="minorHAnsi" w:eastAsiaTheme="minorHAnsi" w:hAnsiTheme="minorHAnsi" w:cs="B Nazanin" w:hint="cs"/>
          <w:rtl/>
        </w:rPr>
        <w:t>.</w:t>
      </w:r>
      <w:r w:rsidRPr="00797FBE">
        <w:rPr>
          <w:rFonts w:asciiTheme="minorHAnsi" w:eastAsiaTheme="minorHAnsi" w:hAnsiTheme="minorHAnsi" w:cs="B Nazanin"/>
        </w:rPr>
        <w:t> </w:t>
      </w:r>
      <w:r w:rsidRPr="00797FBE">
        <w:rPr>
          <w:rFonts w:asciiTheme="minorHAnsi" w:eastAsiaTheme="minorHAnsi" w:hAnsiTheme="minorHAnsi" w:cs="B Nazanin"/>
          <w:i/>
          <w:iCs/>
          <w:rtl/>
        </w:rPr>
        <w:t>پژوهش‌های جغرافیای برنامه‌ریزی شهر</w:t>
      </w:r>
      <w:r w:rsidRPr="00797FBE">
        <w:rPr>
          <w:rFonts w:asciiTheme="minorHAnsi" w:eastAsiaTheme="minorHAnsi" w:hAnsiTheme="minorHAnsi" w:cs="B Nazanin" w:hint="cs"/>
          <w:i/>
          <w:iCs/>
          <w:rtl/>
        </w:rPr>
        <w:t>ی.</w:t>
      </w:r>
      <w:r w:rsidRPr="00797FBE">
        <w:rPr>
          <w:rFonts w:asciiTheme="minorHAnsi" w:eastAsiaTheme="minorHAnsi" w:hAnsiTheme="minorHAnsi" w:cs="B Nazanin" w:hint="cs"/>
          <w:rtl/>
          <w:lang w:bidi="fa-IR"/>
        </w:rPr>
        <w:t xml:space="preserve"> </w:t>
      </w:r>
      <w:r w:rsidRPr="00797FBE">
        <w:rPr>
          <w:rFonts w:asciiTheme="minorHAnsi" w:eastAsiaTheme="minorHAnsi" w:hAnsiTheme="minorHAnsi" w:cs="B Nazanin" w:hint="cs"/>
          <w:rtl/>
        </w:rPr>
        <w:t>1(11)، 149-169.</w:t>
      </w:r>
      <w:r w:rsidRPr="00797FBE">
        <w:rPr>
          <w:rFonts w:asciiTheme="majorBidi" w:eastAsiaTheme="minorHAnsi" w:hAnsiTheme="majorBidi" w:cstheme="majorBidi"/>
        </w:rPr>
        <w:t> </w:t>
      </w:r>
      <w:proofErr w:type="spellStart"/>
      <w:r w:rsidR="005321AB" w:rsidRPr="00797FBE">
        <w:fldChar w:fldCharType="begin"/>
      </w:r>
      <w:r w:rsidR="005321AB" w:rsidRPr="00797FBE">
        <w:instrText xml:space="preserve"> HYPERLINK "doi:%2010.22059/jurbangeo.2023.356875.1807" </w:instrText>
      </w:r>
      <w:r w:rsidR="005321AB" w:rsidRPr="00797FBE">
        <w:fldChar w:fldCharType="separate"/>
      </w:r>
      <w:r w:rsidRPr="00797FBE">
        <w:rPr>
          <w:rStyle w:val="Hyperlink"/>
          <w:rFonts w:asciiTheme="majorBidi" w:eastAsiaTheme="minorHAnsi" w:hAnsiTheme="majorBidi" w:cstheme="majorBidi"/>
          <w:sz w:val="22"/>
          <w:szCs w:val="22"/>
        </w:rPr>
        <w:t>doi</w:t>
      </w:r>
      <w:proofErr w:type="spellEnd"/>
      <w:r w:rsidRPr="00797FBE">
        <w:rPr>
          <w:rStyle w:val="Hyperlink"/>
          <w:rFonts w:asciiTheme="majorBidi" w:eastAsiaTheme="minorHAnsi" w:hAnsiTheme="majorBidi" w:cstheme="majorBidi"/>
          <w:sz w:val="22"/>
          <w:szCs w:val="22"/>
        </w:rPr>
        <w:t>: 10.22059/jurbangeo.2023.356875.1807</w:t>
      </w:r>
      <w:r w:rsidR="005321AB" w:rsidRPr="00797FBE">
        <w:rPr>
          <w:rStyle w:val="Hyperlink"/>
          <w:rFonts w:asciiTheme="majorBidi" w:eastAsiaTheme="minorHAnsi" w:hAnsiTheme="majorBidi" w:cstheme="majorBidi"/>
          <w:sz w:val="22"/>
          <w:szCs w:val="22"/>
        </w:rPr>
        <w:fldChar w:fldCharType="end"/>
      </w:r>
    </w:p>
    <w:p w14:paraId="5C917A35" w14:textId="77777777" w:rsidR="003C1299" w:rsidRPr="00797FBE" w:rsidRDefault="003C1299" w:rsidP="003C1299">
      <w:pPr>
        <w:numPr>
          <w:ilvl w:val="0"/>
          <w:numId w:val="33"/>
        </w:numPr>
        <w:bidi/>
        <w:spacing w:after="160"/>
        <w:ind w:left="565" w:hanging="283"/>
        <w:contextualSpacing/>
        <w:jc w:val="both"/>
        <w:rPr>
          <w:rFonts w:asciiTheme="minorHAnsi" w:eastAsiaTheme="minorHAnsi" w:hAnsiTheme="minorHAnsi" w:cs="B Nazanin"/>
        </w:rPr>
      </w:pPr>
      <w:r w:rsidRPr="00797FBE">
        <w:rPr>
          <w:rFonts w:asciiTheme="minorHAnsi" w:eastAsiaTheme="minorHAnsi" w:hAnsiTheme="minorHAnsi" w:cs="B Nazanin"/>
          <w:rtl/>
        </w:rPr>
        <w:t>حق</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ق</w:t>
      </w:r>
      <w:r w:rsidRPr="00797FBE">
        <w:rPr>
          <w:rFonts w:asciiTheme="minorHAnsi" w:eastAsiaTheme="minorHAnsi" w:hAnsiTheme="minorHAnsi" w:cs="B Nazanin" w:hint="cs"/>
          <w:rtl/>
        </w:rPr>
        <w:t>ی</w:t>
      </w:r>
      <w:r w:rsidRPr="00797FBE">
        <w:rPr>
          <w:rFonts w:asciiTheme="minorHAnsi" w:eastAsiaTheme="minorHAnsi" w:hAnsiTheme="minorHAnsi" w:cs="B Nazanin"/>
          <w:rtl/>
        </w:rPr>
        <w:softHyphen/>
        <w:t>نسب، م</w:t>
      </w:r>
      <w:r w:rsidRPr="00797FBE">
        <w:rPr>
          <w:rFonts w:asciiTheme="minorHAnsi" w:eastAsiaTheme="minorHAnsi" w:hAnsiTheme="minorHAnsi" w:cs="B Nazanin" w:hint="cs"/>
          <w:rtl/>
        </w:rPr>
        <w:t>نیژه؛</w:t>
      </w:r>
      <w:r w:rsidRPr="00797FBE">
        <w:rPr>
          <w:rFonts w:asciiTheme="minorHAnsi" w:eastAsiaTheme="minorHAnsi" w:hAnsiTheme="minorHAnsi" w:cs="B Nazanin"/>
          <w:rtl/>
        </w:rPr>
        <w:t xml:space="preserve"> قاسم</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w:t>
      </w:r>
      <w:r w:rsidRPr="00797FBE">
        <w:rPr>
          <w:rFonts w:asciiTheme="minorHAnsi" w:eastAsiaTheme="minorHAnsi" w:hAnsiTheme="minorHAnsi" w:cs="B Nazanin"/>
          <w:rtl/>
        </w:rPr>
        <w:t xml:space="preserve"> س</w:t>
      </w:r>
      <w:r w:rsidRPr="00797FBE">
        <w:rPr>
          <w:rFonts w:asciiTheme="minorHAnsi" w:eastAsiaTheme="minorHAnsi" w:hAnsiTheme="minorHAnsi" w:cs="B Nazanin" w:hint="cs"/>
          <w:rtl/>
        </w:rPr>
        <w:t>میرا؛</w:t>
      </w:r>
      <w:r w:rsidRPr="00797FBE">
        <w:rPr>
          <w:rFonts w:asciiTheme="minorHAnsi" w:eastAsiaTheme="minorHAnsi" w:hAnsiTheme="minorHAnsi" w:cs="B Nazanin"/>
          <w:rtl/>
        </w:rPr>
        <w:t xml:space="preserve"> ترکمان، م</w:t>
      </w:r>
      <w:r w:rsidRPr="00797FBE">
        <w:rPr>
          <w:rFonts w:asciiTheme="minorHAnsi" w:eastAsiaTheme="minorHAnsi" w:hAnsiTheme="minorHAnsi" w:cs="B Nazanin" w:hint="cs"/>
          <w:rtl/>
        </w:rPr>
        <w:t>هدی و</w:t>
      </w:r>
      <w:r w:rsidRPr="00797FBE">
        <w:rPr>
          <w:rFonts w:asciiTheme="minorHAnsi" w:eastAsiaTheme="minorHAnsi" w:hAnsiTheme="minorHAnsi" w:cs="B Nazanin"/>
          <w:rtl/>
        </w:rPr>
        <w:t xml:space="preserve"> قاسم</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w:t>
      </w:r>
      <w:r w:rsidRPr="00797FBE">
        <w:rPr>
          <w:rFonts w:asciiTheme="minorHAnsi" w:eastAsiaTheme="minorHAnsi" w:hAnsiTheme="minorHAnsi" w:cs="B Nazanin"/>
          <w:rtl/>
        </w:rPr>
        <w:t xml:space="preserve"> ع</w:t>
      </w:r>
      <w:r w:rsidRPr="00797FBE">
        <w:rPr>
          <w:rFonts w:asciiTheme="minorHAnsi" w:eastAsiaTheme="minorHAnsi" w:hAnsiTheme="minorHAnsi" w:cs="B Nazanin" w:hint="cs"/>
          <w:rtl/>
        </w:rPr>
        <w:t>لی</w:t>
      </w:r>
      <w:r w:rsidRPr="00797FBE">
        <w:rPr>
          <w:rFonts w:asciiTheme="minorHAnsi" w:eastAsiaTheme="minorHAnsi" w:hAnsiTheme="minorHAnsi" w:cs="B Nazanin"/>
          <w:rtl/>
        </w:rPr>
        <w:t xml:space="preserve"> (139</w:t>
      </w:r>
      <w:r w:rsidRPr="00797FBE">
        <w:rPr>
          <w:rFonts w:asciiTheme="minorHAnsi" w:eastAsiaTheme="minorHAnsi" w:hAnsiTheme="minorHAnsi" w:cs="B Nazanin" w:hint="cs"/>
          <w:rtl/>
        </w:rPr>
        <w:t>3</w:t>
      </w:r>
      <w:r w:rsidRPr="00797FBE">
        <w:rPr>
          <w:rFonts w:asciiTheme="minorHAnsi" w:eastAsiaTheme="minorHAnsi" w:hAnsiTheme="minorHAnsi" w:cs="B Nazanin"/>
          <w:rtl/>
        </w:rPr>
        <w:t>)</w:t>
      </w:r>
      <w:r w:rsidRPr="00797FBE">
        <w:rPr>
          <w:rFonts w:asciiTheme="minorHAnsi" w:eastAsiaTheme="minorHAnsi" w:hAnsiTheme="minorHAnsi" w:cs="B Nazanin" w:hint="cs"/>
          <w:rtl/>
        </w:rPr>
        <w:t>.</w:t>
      </w:r>
      <w:r w:rsidRPr="00797FBE">
        <w:rPr>
          <w:rFonts w:asciiTheme="minorHAnsi" w:eastAsiaTheme="minorHAnsi" w:hAnsiTheme="minorHAnsi" w:cs="B Nazanin"/>
          <w:rtl/>
        </w:rPr>
        <w:t xml:space="preserve"> شناسا</w:t>
      </w:r>
      <w:r w:rsidRPr="00797FBE">
        <w:rPr>
          <w:rFonts w:asciiTheme="minorHAnsi" w:eastAsiaTheme="minorHAnsi" w:hAnsiTheme="minorHAnsi" w:cs="B Nazanin" w:hint="cs"/>
          <w:rtl/>
        </w:rPr>
        <w:t>یی</w:t>
      </w:r>
      <w:r w:rsidRPr="00797FBE">
        <w:rPr>
          <w:rFonts w:asciiTheme="minorHAnsi" w:eastAsiaTheme="minorHAnsi" w:hAnsiTheme="minorHAnsi" w:cs="B Nazanin"/>
          <w:rtl/>
        </w:rPr>
        <w:t xml:space="preserve"> عوامل تاث</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رگذار</w:t>
      </w:r>
      <w:r w:rsidRPr="00797FBE">
        <w:rPr>
          <w:rFonts w:asciiTheme="minorHAnsi" w:eastAsiaTheme="minorHAnsi" w:hAnsiTheme="minorHAnsi" w:cs="B Nazanin"/>
          <w:rtl/>
        </w:rPr>
        <w:t xml:space="preserve"> بر پذ</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رش</w:t>
      </w:r>
      <w:r w:rsidRPr="00797FBE">
        <w:rPr>
          <w:rFonts w:asciiTheme="minorHAnsi" w:eastAsiaTheme="minorHAnsi" w:hAnsiTheme="minorHAnsi" w:cs="B Nazanin"/>
          <w:rtl/>
        </w:rPr>
        <w:t xml:space="preserve"> خدمات دولت الکترون</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ک</w:t>
      </w:r>
      <w:r w:rsidRPr="00797FBE">
        <w:rPr>
          <w:rFonts w:asciiTheme="minorHAnsi" w:eastAsiaTheme="minorHAnsi" w:hAnsiTheme="minorHAnsi" w:cs="B Nazanin"/>
          <w:rtl/>
        </w:rPr>
        <w:t xml:space="preserve"> از د</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دگاه</w:t>
      </w:r>
      <w:r w:rsidRPr="00797FBE">
        <w:rPr>
          <w:rFonts w:asciiTheme="minorHAnsi" w:eastAsiaTheme="minorHAnsi" w:hAnsiTheme="minorHAnsi" w:cs="B Nazanin"/>
          <w:rtl/>
        </w:rPr>
        <w:t xml:space="preserve"> شهروندان </w:t>
      </w:r>
      <w:r w:rsidRPr="00797FBE">
        <w:rPr>
          <w:rFonts w:asciiTheme="minorHAnsi" w:eastAsiaTheme="minorHAnsi" w:hAnsiTheme="minorHAnsi" w:cs="B Nazanin" w:hint="cs"/>
          <w:rtl/>
        </w:rPr>
        <w:t>(</w:t>
      </w:r>
      <w:r w:rsidRPr="00797FBE">
        <w:rPr>
          <w:rFonts w:asciiTheme="minorHAnsi" w:eastAsiaTheme="minorHAnsi" w:hAnsiTheme="minorHAnsi" w:cs="B Nazanin"/>
          <w:rtl/>
        </w:rPr>
        <w:t>موردپژوه</w:t>
      </w:r>
      <w:r w:rsidRPr="00797FBE">
        <w:rPr>
          <w:rFonts w:asciiTheme="minorHAnsi" w:eastAsiaTheme="minorHAnsi" w:hAnsiTheme="minorHAnsi" w:cs="B Nazanin" w:hint="cs"/>
          <w:rtl/>
        </w:rPr>
        <w:t>ی</w:t>
      </w:r>
      <w:r w:rsidRPr="00797FBE">
        <w:rPr>
          <w:rFonts w:asciiTheme="minorHAnsi" w:eastAsiaTheme="minorHAnsi" w:hAnsiTheme="minorHAnsi" w:cs="B Nazanin"/>
          <w:rtl/>
        </w:rPr>
        <w:t>: دفاتر پ</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شخوان</w:t>
      </w:r>
      <w:r w:rsidRPr="00797FBE">
        <w:rPr>
          <w:rFonts w:asciiTheme="minorHAnsi" w:eastAsiaTheme="minorHAnsi" w:hAnsiTheme="minorHAnsi" w:cs="B Nazanin"/>
          <w:rtl/>
        </w:rPr>
        <w:t xml:space="preserve"> دولت در شهر تهران</w:t>
      </w:r>
      <w:r w:rsidRPr="00797FBE">
        <w:rPr>
          <w:rFonts w:asciiTheme="minorHAnsi" w:eastAsiaTheme="minorHAnsi" w:hAnsiTheme="minorHAnsi" w:cs="B Nazanin" w:hint="cs"/>
          <w:rtl/>
        </w:rPr>
        <w:t>).</w:t>
      </w:r>
      <w:r w:rsidRPr="00797FBE">
        <w:rPr>
          <w:rFonts w:asciiTheme="minorHAnsi" w:eastAsiaTheme="minorHAnsi" w:hAnsiTheme="minorHAnsi" w:cs="B Nazanin"/>
          <w:rtl/>
        </w:rPr>
        <w:t xml:space="preserve"> </w:t>
      </w:r>
      <w:r w:rsidRPr="00797FBE">
        <w:rPr>
          <w:rFonts w:asciiTheme="minorHAnsi" w:eastAsiaTheme="minorHAnsi" w:hAnsiTheme="minorHAnsi" w:cs="B Nazanin"/>
          <w:i/>
          <w:iCs/>
          <w:rtl/>
        </w:rPr>
        <w:t>مد</w:t>
      </w:r>
      <w:r w:rsidRPr="00797FBE">
        <w:rPr>
          <w:rFonts w:asciiTheme="minorHAnsi" w:eastAsiaTheme="minorHAnsi" w:hAnsiTheme="minorHAnsi" w:cs="B Nazanin" w:hint="cs"/>
          <w:i/>
          <w:iCs/>
          <w:rtl/>
        </w:rPr>
        <w:t>ی</w:t>
      </w:r>
      <w:r w:rsidRPr="00797FBE">
        <w:rPr>
          <w:rFonts w:asciiTheme="minorHAnsi" w:eastAsiaTheme="minorHAnsi" w:hAnsiTheme="minorHAnsi" w:cs="B Nazanin" w:hint="eastAsia"/>
          <w:i/>
          <w:iCs/>
          <w:rtl/>
        </w:rPr>
        <w:t>ر</w:t>
      </w:r>
      <w:r w:rsidRPr="00797FBE">
        <w:rPr>
          <w:rFonts w:asciiTheme="minorHAnsi" w:eastAsiaTheme="minorHAnsi" w:hAnsiTheme="minorHAnsi" w:cs="B Nazanin" w:hint="cs"/>
          <w:i/>
          <w:iCs/>
          <w:rtl/>
        </w:rPr>
        <w:t>ی</w:t>
      </w:r>
      <w:r w:rsidRPr="00797FBE">
        <w:rPr>
          <w:rFonts w:asciiTheme="minorHAnsi" w:eastAsiaTheme="minorHAnsi" w:hAnsiTheme="minorHAnsi" w:cs="B Nazanin" w:hint="eastAsia"/>
          <w:i/>
          <w:iCs/>
          <w:rtl/>
        </w:rPr>
        <w:t>ت</w:t>
      </w:r>
      <w:r w:rsidRPr="00797FBE">
        <w:rPr>
          <w:rFonts w:asciiTheme="minorHAnsi" w:eastAsiaTheme="minorHAnsi" w:hAnsiTheme="minorHAnsi" w:cs="B Nazanin"/>
          <w:i/>
          <w:iCs/>
          <w:rtl/>
        </w:rPr>
        <w:t xml:space="preserve"> بازار</w:t>
      </w:r>
      <w:r w:rsidRPr="00797FBE">
        <w:rPr>
          <w:rFonts w:asciiTheme="minorHAnsi" w:eastAsiaTheme="minorHAnsi" w:hAnsiTheme="minorHAnsi" w:cs="B Nazanin" w:hint="cs"/>
          <w:i/>
          <w:iCs/>
          <w:rtl/>
        </w:rPr>
        <w:t>ی</w:t>
      </w:r>
      <w:r w:rsidRPr="00797FBE">
        <w:rPr>
          <w:rFonts w:asciiTheme="minorHAnsi" w:eastAsiaTheme="minorHAnsi" w:hAnsiTheme="minorHAnsi" w:cs="B Nazanin" w:hint="eastAsia"/>
          <w:i/>
          <w:iCs/>
          <w:rtl/>
        </w:rPr>
        <w:t>اب</w:t>
      </w:r>
      <w:r w:rsidRPr="00797FBE">
        <w:rPr>
          <w:rFonts w:asciiTheme="minorHAnsi" w:eastAsiaTheme="minorHAnsi" w:hAnsiTheme="minorHAnsi" w:cs="B Nazanin" w:hint="cs"/>
          <w:i/>
          <w:iCs/>
          <w:rtl/>
        </w:rPr>
        <w:t>ی</w:t>
      </w:r>
      <w:r w:rsidRPr="00797FBE">
        <w:rPr>
          <w:rFonts w:asciiTheme="minorHAnsi" w:eastAsiaTheme="minorHAnsi" w:hAnsiTheme="minorHAnsi" w:cs="B Nazanin" w:hint="cs"/>
          <w:rtl/>
        </w:rPr>
        <w:t>، 10(27)، 101-121.</w:t>
      </w:r>
      <w:r w:rsidRPr="00797FBE">
        <w:rPr>
          <w:rFonts w:asciiTheme="minorHAnsi" w:eastAsiaTheme="minorHAnsi" w:hAnsiTheme="minorHAnsi" w:cs="B Nazanin"/>
          <w:rtl/>
        </w:rPr>
        <w:t xml:space="preserve"> </w:t>
      </w:r>
      <w:r w:rsidRPr="00797FBE">
        <w:fldChar w:fldCharType="begin"/>
      </w:r>
      <w:r w:rsidRPr="00797FBE">
        <w:instrText>HYPERLINK "https://www.sid.ir/paper/218915/fa"</w:instrText>
      </w:r>
      <w:r w:rsidRPr="00797FBE">
        <w:fldChar w:fldCharType="separate"/>
      </w:r>
      <w:r w:rsidRPr="00797FBE">
        <w:rPr>
          <w:rStyle w:val="Hyperlink"/>
          <w:rFonts w:asciiTheme="majorBidi" w:eastAsiaTheme="minorHAnsi" w:hAnsiTheme="majorBidi" w:cstheme="majorBidi"/>
          <w:sz w:val="22"/>
          <w:szCs w:val="22"/>
        </w:rPr>
        <w:t>https://www.sid.ir/paper/218915/fa</w:t>
      </w:r>
      <w:r w:rsidRPr="00797FBE">
        <w:fldChar w:fldCharType="end"/>
      </w:r>
    </w:p>
    <w:p w14:paraId="540A379E" w14:textId="77777777" w:rsidR="003C1299" w:rsidRPr="00797FBE" w:rsidRDefault="003C1299" w:rsidP="003C1299">
      <w:pPr>
        <w:numPr>
          <w:ilvl w:val="0"/>
          <w:numId w:val="33"/>
        </w:numPr>
        <w:bidi/>
        <w:spacing w:after="160"/>
        <w:ind w:left="565" w:hanging="283"/>
        <w:contextualSpacing/>
        <w:jc w:val="both"/>
        <w:rPr>
          <w:rFonts w:asciiTheme="minorHAnsi" w:eastAsiaTheme="minorHAnsi" w:hAnsiTheme="minorHAnsi" w:cs="B Nazanin"/>
          <w:rtl/>
        </w:rPr>
      </w:pPr>
      <w:r w:rsidRPr="00797FBE">
        <w:rPr>
          <w:rFonts w:asciiTheme="minorHAnsi" w:eastAsiaTheme="minorHAnsi" w:hAnsiTheme="minorHAnsi" w:cs="B Nazanin"/>
          <w:rtl/>
        </w:rPr>
        <w:t>خمجان</w:t>
      </w:r>
      <w:r w:rsidRPr="00797FBE">
        <w:rPr>
          <w:rFonts w:asciiTheme="minorHAnsi" w:eastAsiaTheme="minorHAnsi" w:hAnsiTheme="minorHAnsi" w:cs="B Nazanin" w:hint="cs"/>
          <w:rtl/>
        </w:rPr>
        <w:t>ی،</w:t>
      </w:r>
      <w:r w:rsidRPr="00797FBE">
        <w:rPr>
          <w:rFonts w:asciiTheme="minorHAnsi" w:eastAsiaTheme="minorHAnsi" w:hAnsiTheme="minorHAnsi" w:cs="B Nazanin"/>
          <w:rtl/>
        </w:rPr>
        <w:t xml:space="preserve"> شبناز</w:t>
      </w:r>
      <w:r w:rsidRPr="00797FBE">
        <w:rPr>
          <w:rFonts w:asciiTheme="minorHAnsi" w:eastAsiaTheme="minorHAnsi" w:hAnsiTheme="minorHAnsi" w:cs="B Nazanin" w:hint="cs"/>
          <w:rtl/>
        </w:rPr>
        <w:t>؛</w:t>
      </w:r>
      <w:r w:rsidRPr="00797FBE">
        <w:rPr>
          <w:rFonts w:asciiTheme="minorHAnsi" w:eastAsiaTheme="minorHAnsi" w:hAnsiTheme="minorHAnsi" w:cs="B Nazanin"/>
          <w:rtl/>
        </w:rPr>
        <w:t xml:space="preserve"> سرور</w:t>
      </w:r>
      <w:r w:rsidRPr="00797FBE">
        <w:rPr>
          <w:rFonts w:asciiTheme="minorHAnsi" w:eastAsiaTheme="minorHAnsi" w:hAnsiTheme="minorHAnsi" w:cs="B Nazanin" w:hint="cs"/>
          <w:rtl/>
        </w:rPr>
        <w:t>،</w:t>
      </w:r>
      <w:r w:rsidRPr="00797FBE">
        <w:rPr>
          <w:rFonts w:asciiTheme="minorHAnsi" w:eastAsiaTheme="minorHAnsi" w:hAnsiTheme="minorHAnsi" w:cs="B Nazanin"/>
          <w:rtl/>
        </w:rPr>
        <w:t xml:space="preserve"> رح</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م</w:t>
      </w:r>
      <w:r w:rsidRPr="00797FBE">
        <w:rPr>
          <w:rFonts w:asciiTheme="minorHAnsi" w:eastAsiaTheme="minorHAnsi" w:hAnsiTheme="minorHAnsi" w:cs="B Nazanin" w:hint="cs"/>
          <w:rtl/>
        </w:rPr>
        <w:t>؛</w:t>
      </w:r>
      <w:r w:rsidRPr="00797FBE">
        <w:rPr>
          <w:rFonts w:asciiTheme="minorHAnsi" w:eastAsiaTheme="minorHAnsi" w:hAnsiTheme="minorHAnsi" w:cs="B Nazanin"/>
          <w:rtl/>
        </w:rPr>
        <w:t xml:space="preserve"> ام</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رعضد</w:t>
      </w:r>
      <w:r w:rsidRPr="00797FBE">
        <w:rPr>
          <w:rFonts w:asciiTheme="minorHAnsi" w:eastAsiaTheme="minorHAnsi" w:hAnsiTheme="minorHAnsi" w:cs="B Nazanin" w:hint="cs"/>
          <w:rtl/>
        </w:rPr>
        <w:t>ی،</w:t>
      </w:r>
      <w:r w:rsidRPr="00797FBE">
        <w:rPr>
          <w:rFonts w:asciiTheme="minorHAnsi" w:eastAsiaTheme="minorHAnsi" w:hAnsiTheme="minorHAnsi" w:cs="B Nazanin"/>
          <w:rtl/>
        </w:rPr>
        <w:t xml:space="preserve"> طوب</w:t>
      </w:r>
      <w:r w:rsidRPr="00797FBE">
        <w:rPr>
          <w:rFonts w:asciiTheme="minorHAnsi" w:eastAsiaTheme="minorHAnsi" w:hAnsiTheme="minorHAnsi" w:cs="B Nazanin" w:hint="cs"/>
          <w:rtl/>
        </w:rPr>
        <w:t>ی و</w:t>
      </w:r>
      <w:r w:rsidRPr="00797FBE">
        <w:rPr>
          <w:rFonts w:asciiTheme="minorHAnsi" w:eastAsiaTheme="minorHAnsi" w:hAnsiTheme="minorHAnsi" w:cs="B Nazanin"/>
          <w:rtl/>
        </w:rPr>
        <w:t xml:space="preserve"> ارباب</w:t>
      </w:r>
      <w:r w:rsidRPr="00797FBE">
        <w:rPr>
          <w:rFonts w:asciiTheme="minorHAnsi" w:eastAsiaTheme="minorHAnsi" w:hAnsiTheme="minorHAnsi" w:cs="B Nazanin" w:hint="cs"/>
          <w:rtl/>
        </w:rPr>
        <w:t>ی</w:t>
      </w:r>
      <w:r w:rsidRPr="00797FBE">
        <w:rPr>
          <w:rFonts w:asciiTheme="minorHAnsi" w:eastAsiaTheme="minorHAnsi" w:hAnsiTheme="minorHAnsi" w:cs="B Nazanin"/>
          <w:rtl/>
        </w:rPr>
        <w:softHyphen/>
        <w:t>سبزوار</w:t>
      </w:r>
      <w:r w:rsidRPr="00797FBE">
        <w:rPr>
          <w:rFonts w:asciiTheme="minorHAnsi" w:eastAsiaTheme="minorHAnsi" w:hAnsiTheme="minorHAnsi" w:cs="B Nazanin" w:hint="cs"/>
          <w:rtl/>
        </w:rPr>
        <w:t>ی،</w:t>
      </w:r>
      <w:r w:rsidRPr="00797FBE">
        <w:rPr>
          <w:rFonts w:asciiTheme="minorHAnsi" w:eastAsiaTheme="minorHAnsi" w:hAnsiTheme="minorHAnsi" w:cs="B Nazanin"/>
          <w:rtl/>
        </w:rPr>
        <w:t xml:space="preserve"> آزاده (1401)</w:t>
      </w:r>
      <w:r w:rsidRPr="00797FBE">
        <w:rPr>
          <w:rFonts w:asciiTheme="minorHAnsi" w:eastAsiaTheme="minorHAnsi" w:hAnsiTheme="minorHAnsi" w:cs="B Nazanin" w:hint="cs"/>
          <w:rtl/>
        </w:rPr>
        <w:t>.</w:t>
      </w:r>
      <w:r w:rsidRPr="00797FBE">
        <w:rPr>
          <w:rFonts w:asciiTheme="minorHAnsi" w:eastAsiaTheme="minorHAnsi" w:hAnsiTheme="minorHAnsi" w:cs="B Nazanin"/>
          <w:rtl/>
        </w:rPr>
        <w:t xml:space="preserve"> تحل</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ل</w:t>
      </w:r>
      <w:r w:rsidRPr="00797FBE">
        <w:rPr>
          <w:rFonts w:asciiTheme="minorHAnsi" w:eastAsiaTheme="minorHAnsi" w:hAnsiTheme="minorHAnsi" w:cs="B Nazanin"/>
          <w:rtl/>
        </w:rPr>
        <w:t xml:space="preserve"> تطب</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ق</w:t>
      </w:r>
      <w:r w:rsidRPr="00797FBE">
        <w:rPr>
          <w:rFonts w:asciiTheme="minorHAnsi" w:eastAsiaTheme="minorHAnsi" w:hAnsiTheme="minorHAnsi" w:cs="B Nazanin" w:hint="cs"/>
          <w:rtl/>
        </w:rPr>
        <w:t>ی</w:t>
      </w:r>
      <w:r w:rsidRPr="00797FBE">
        <w:rPr>
          <w:rFonts w:asciiTheme="minorHAnsi" w:eastAsiaTheme="minorHAnsi" w:hAnsiTheme="minorHAnsi" w:cs="B Nazanin"/>
          <w:rtl/>
        </w:rPr>
        <w:t xml:space="preserve"> حکمروا</w:t>
      </w:r>
      <w:r w:rsidRPr="00797FBE">
        <w:rPr>
          <w:rFonts w:asciiTheme="minorHAnsi" w:eastAsiaTheme="minorHAnsi" w:hAnsiTheme="minorHAnsi" w:cs="B Nazanin" w:hint="cs"/>
          <w:rtl/>
        </w:rPr>
        <w:t>یی</w:t>
      </w:r>
      <w:r w:rsidRPr="00797FBE">
        <w:rPr>
          <w:rFonts w:asciiTheme="minorHAnsi" w:eastAsiaTheme="minorHAnsi" w:hAnsiTheme="minorHAnsi" w:cs="B Nazanin"/>
          <w:rtl/>
        </w:rPr>
        <w:t xml:space="preserve"> خوب شهر</w:t>
      </w:r>
      <w:r w:rsidRPr="00797FBE">
        <w:rPr>
          <w:rFonts w:asciiTheme="minorHAnsi" w:eastAsiaTheme="minorHAnsi" w:hAnsiTheme="minorHAnsi" w:cs="B Nazanin" w:hint="cs"/>
          <w:rtl/>
        </w:rPr>
        <w:t>ی</w:t>
      </w:r>
      <w:r w:rsidRPr="00797FBE">
        <w:rPr>
          <w:rFonts w:asciiTheme="minorHAnsi" w:eastAsiaTheme="minorHAnsi" w:hAnsiTheme="minorHAnsi" w:cs="B Nazanin"/>
          <w:rtl/>
        </w:rPr>
        <w:t xml:space="preserve"> </w:t>
      </w:r>
      <w:r w:rsidRPr="00797FBE">
        <w:rPr>
          <w:rFonts w:asciiTheme="minorHAnsi" w:eastAsiaTheme="minorHAnsi" w:hAnsiTheme="minorHAnsi" w:cs="B Nazanin" w:hint="cs"/>
          <w:rtl/>
        </w:rPr>
        <w:t>(</w:t>
      </w:r>
      <w:r w:rsidRPr="00797FBE">
        <w:rPr>
          <w:rFonts w:asciiTheme="minorHAnsi" w:eastAsiaTheme="minorHAnsi" w:hAnsiTheme="minorHAnsi" w:cs="B Nazanin"/>
          <w:rtl/>
        </w:rPr>
        <w:t>مطالعه</w:t>
      </w:r>
      <w:r w:rsidRPr="00797FBE">
        <w:rPr>
          <w:rFonts w:asciiTheme="minorHAnsi" w:eastAsiaTheme="minorHAnsi" w:hAnsiTheme="minorHAnsi" w:cs="B Nazanin"/>
          <w:rtl/>
        </w:rPr>
        <w:softHyphen/>
        <w:t>مورد</w:t>
      </w:r>
      <w:r w:rsidRPr="00797FBE">
        <w:rPr>
          <w:rFonts w:asciiTheme="minorHAnsi" w:eastAsiaTheme="minorHAnsi" w:hAnsiTheme="minorHAnsi" w:cs="B Nazanin" w:hint="cs"/>
          <w:rtl/>
        </w:rPr>
        <w:t>ی</w:t>
      </w:r>
      <w:r w:rsidRPr="00797FBE">
        <w:rPr>
          <w:rFonts w:asciiTheme="minorHAnsi" w:eastAsiaTheme="minorHAnsi" w:hAnsiTheme="minorHAnsi" w:cs="B Nazanin"/>
          <w:rtl/>
        </w:rPr>
        <w:t>: مناطق 2 و 10 شهر تهران</w:t>
      </w:r>
      <w:r w:rsidRPr="00797FBE">
        <w:rPr>
          <w:rFonts w:asciiTheme="minorHAnsi" w:eastAsiaTheme="minorHAnsi" w:hAnsiTheme="minorHAnsi" w:cs="B Nazanin" w:hint="cs"/>
          <w:rtl/>
        </w:rPr>
        <w:t>).</w:t>
      </w:r>
      <w:r w:rsidRPr="00797FBE">
        <w:rPr>
          <w:rFonts w:asciiTheme="minorHAnsi" w:eastAsiaTheme="minorHAnsi" w:hAnsiTheme="minorHAnsi" w:cs="B Nazanin"/>
          <w:rtl/>
        </w:rPr>
        <w:t xml:space="preserve"> </w:t>
      </w:r>
      <w:r w:rsidRPr="00797FBE">
        <w:rPr>
          <w:rFonts w:asciiTheme="minorHAnsi" w:eastAsiaTheme="minorHAnsi" w:hAnsiTheme="minorHAnsi" w:cs="B Nazanin"/>
          <w:i/>
          <w:iCs/>
          <w:rtl/>
        </w:rPr>
        <w:t>جغراف</w:t>
      </w:r>
      <w:r w:rsidRPr="00797FBE">
        <w:rPr>
          <w:rFonts w:asciiTheme="minorHAnsi" w:eastAsiaTheme="minorHAnsi" w:hAnsiTheme="minorHAnsi" w:cs="B Nazanin" w:hint="cs"/>
          <w:i/>
          <w:iCs/>
          <w:rtl/>
        </w:rPr>
        <w:t>ی</w:t>
      </w:r>
      <w:r w:rsidRPr="00797FBE">
        <w:rPr>
          <w:rFonts w:asciiTheme="minorHAnsi" w:eastAsiaTheme="minorHAnsi" w:hAnsiTheme="minorHAnsi" w:cs="B Nazanin" w:hint="eastAsia"/>
          <w:i/>
          <w:iCs/>
          <w:rtl/>
        </w:rPr>
        <w:t>ا</w:t>
      </w:r>
      <w:r w:rsidRPr="00797FBE">
        <w:rPr>
          <w:rFonts w:asciiTheme="minorHAnsi" w:eastAsiaTheme="minorHAnsi" w:hAnsiTheme="minorHAnsi" w:cs="B Nazanin"/>
          <w:i/>
          <w:iCs/>
          <w:rtl/>
        </w:rPr>
        <w:t xml:space="preserve"> ( فصلنامه علم</w:t>
      </w:r>
      <w:r w:rsidRPr="00797FBE">
        <w:rPr>
          <w:rFonts w:asciiTheme="minorHAnsi" w:eastAsiaTheme="minorHAnsi" w:hAnsiTheme="minorHAnsi" w:cs="B Nazanin" w:hint="cs"/>
          <w:i/>
          <w:iCs/>
          <w:rtl/>
        </w:rPr>
        <w:t>ی</w:t>
      </w:r>
      <w:r w:rsidRPr="00797FBE">
        <w:rPr>
          <w:rFonts w:asciiTheme="minorHAnsi" w:eastAsiaTheme="minorHAnsi" w:hAnsiTheme="minorHAnsi" w:cs="B Nazanin"/>
          <w:i/>
          <w:iCs/>
          <w:rtl/>
        </w:rPr>
        <w:t xml:space="preserve"> انجمن جغراف</w:t>
      </w:r>
      <w:r w:rsidRPr="00797FBE">
        <w:rPr>
          <w:rFonts w:asciiTheme="minorHAnsi" w:eastAsiaTheme="minorHAnsi" w:hAnsiTheme="minorHAnsi" w:cs="B Nazanin" w:hint="cs"/>
          <w:i/>
          <w:iCs/>
          <w:rtl/>
        </w:rPr>
        <w:t>ی</w:t>
      </w:r>
      <w:r w:rsidRPr="00797FBE">
        <w:rPr>
          <w:rFonts w:asciiTheme="minorHAnsi" w:eastAsiaTheme="minorHAnsi" w:hAnsiTheme="minorHAnsi" w:cs="B Nazanin" w:hint="eastAsia"/>
          <w:i/>
          <w:iCs/>
          <w:rtl/>
        </w:rPr>
        <w:t>ا</w:t>
      </w:r>
      <w:r w:rsidRPr="00797FBE">
        <w:rPr>
          <w:rFonts w:asciiTheme="minorHAnsi" w:eastAsiaTheme="minorHAnsi" w:hAnsiTheme="minorHAnsi" w:cs="B Nazanin" w:hint="cs"/>
          <w:i/>
          <w:iCs/>
          <w:rtl/>
        </w:rPr>
        <w:t>یی</w:t>
      </w:r>
      <w:r w:rsidRPr="00797FBE">
        <w:rPr>
          <w:rFonts w:asciiTheme="minorHAnsi" w:eastAsiaTheme="minorHAnsi" w:hAnsiTheme="minorHAnsi" w:cs="B Nazanin"/>
          <w:i/>
          <w:iCs/>
          <w:rtl/>
        </w:rPr>
        <w:t xml:space="preserve"> ا</w:t>
      </w:r>
      <w:r w:rsidRPr="00797FBE">
        <w:rPr>
          <w:rFonts w:asciiTheme="minorHAnsi" w:eastAsiaTheme="minorHAnsi" w:hAnsiTheme="minorHAnsi" w:cs="B Nazanin" w:hint="cs"/>
          <w:i/>
          <w:iCs/>
          <w:rtl/>
        </w:rPr>
        <w:t>ی</w:t>
      </w:r>
      <w:r w:rsidRPr="00797FBE">
        <w:rPr>
          <w:rFonts w:asciiTheme="minorHAnsi" w:eastAsiaTheme="minorHAnsi" w:hAnsiTheme="minorHAnsi" w:cs="B Nazanin" w:hint="eastAsia"/>
          <w:i/>
          <w:iCs/>
          <w:rtl/>
        </w:rPr>
        <w:t>ران</w:t>
      </w:r>
      <w:r w:rsidRPr="00797FBE">
        <w:rPr>
          <w:rFonts w:asciiTheme="minorHAnsi" w:eastAsiaTheme="minorHAnsi" w:hAnsiTheme="minorHAnsi" w:cs="B Nazanin"/>
          <w:i/>
          <w:iCs/>
          <w:rtl/>
        </w:rPr>
        <w:t>)</w:t>
      </w:r>
      <w:r w:rsidRPr="00797FBE">
        <w:rPr>
          <w:rFonts w:asciiTheme="minorHAnsi" w:eastAsiaTheme="minorHAnsi" w:hAnsiTheme="minorHAnsi" w:cs="B Nazanin" w:hint="cs"/>
          <w:rtl/>
        </w:rPr>
        <w:t xml:space="preserve">، 20(72)، 79-94. </w:t>
      </w:r>
      <w:r w:rsidRPr="00797FBE">
        <w:rPr>
          <w:rFonts w:asciiTheme="minorHAnsi" w:eastAsiaTheme="minorHAnsi" w:hAnsiTheme="minorHAnsi" w:cs="B Nazanin"/>
          <w:rtl/>
        </w:rPr>
        <w:t xml:space="preserve"> </w:t>
      </w:r>
      <w:r w:rsidRPr="00797FBE">
        <w:fldChar w:fldCharType="begin"/>
      </w:r>
      <w:r w:rsidRPr="00797FBE">
        <w:instrText>HYPERLINK "https://dorl.net/dor/http:/dor.net/dor/20.1001.1.27833739.1401.20.72.5.1"</w:instrText>
      </w:r>
      <w:r w:rsidRPr="00797FBE">
        <w:fldChar w:fldCharType="separate"/>
      </w:r>
      <w:r w:rsidRPr="00797FBE">
        <w:rPr>
          <w:rStyle w:val="Hyperlink"/>
          <w:rFonts w:asciiTheme="majorBidi" w:eastAsiaTheme="minorHAnsi" w:hAnsiTheme="majorBidi" w:cstheme="majorBidi"/>
          <w:sz w:val="22"/>
          <w:szCs w:val="22"/>
        </w:rPr>
        <w:t>https://dorl.net/dor/http://dor.net/dor/20.1001.1.27833739.1401.20.72.5.1</w:t>
      </w:r>
      <w:r w:rsidRPr="00797FBE">
        <w:fldChar w:fldCharType="end"/>
      </w:r>
    </w:p>
    <w:p w14:paraId="2704859C" w14:textId="77777777" w:rsidR="003C1299" w:rsidRPr="00797FBE" w:rsidRDefault="003C1299" w:rsidP="003C1299">
      <w:pPr>
        <w:numPr>
          <w:ilvl w:val="0"/>
          <w:numId w:val="33"/>
        </w:numPr>
        <w:bidi/>
        <w:spacing w:after="160"/>
        <w:ind w:left="565" w:hanging="283"/>
        <w:contextualSpacing/>
        <w:jc w:val="both"/>
        <w:rPr>
          <w:rFonts w:asciiTheme="minorHAnsi" w:eastAsiaTheme="minorHAnsi" w:hAnsiTheme="minorHAnsi" w:cs="B Nazanin"/>
          <w:rtl/>
        </w:rPr>
      </w:pPr>
      <w:r w:rsidRPr="00797FBE">
        <w:rPr>
          <w:rFonts w:asciiTheme="minorHAnsi" w:eastAsiaTheme="minorHAnsi" w:hAnsiTheme="minorHAnsi" w:cs="B Nazanin"/>
          <w:rtl/>
          <w:lang w:bidi="fa-IR"/>
        </w:rPr>
        <w:t xml:space="preserve">رسولی، نسرین؛ ترابی، </w:t>
      </w:r>
      <w:proofErr w:type="spellStart"/>
      <w:r w:rsidRPr="00797FBE">
        <w:rPr>
          <w:rFonts w:asciiTheme="minorHAnsi" w:eastAsiaTheme="minorHAnsi" w:hAnsiTheme="minorHAnsi" w:cs="B Nazanin"/>
          <w:rtl/>
          <w:lang w:bidi="fa-IR"/>
        </w:rPr>
        <w:t>محمدامین</w:t>
      </w:r>
      <w:proofErr w:type="spellEnd"/>
      <w:r w:rsidRPr="00797FBE">
        <w:rPr>
          <w:rFonts w:asciiTheme="minorHAnsi" w:eastAsiaTheme="minorHAnsi" w:hAnsiTheme="minorHAnsi" w:cs="B Nazanin" w:hint="cs"/>
          <w:rtl/>
          <w:lang w:bidi="fa-IR"/>
        </w:rPr>
        <w:t xml:space="preserve"> و</w:t>
      </w:r>
      <w:r w:rsidRPr="00797FBE">
        <w:rPr>
          <w:rFonts w:asciiTheme="minorHAnsi" w:eastAsiaTheme="minorHAnsi" w:hAnsiTheme="minorHAnsi" w:cs="B Nazanin"/>
          <w:rtl/>
          <w:lang w:bidi="fa-IR"/>
        </w:rPr>
        <w:t xml:space="preserve"> رسولی، </w:t>
      </w:r>
      <w:proofErr w:type="spellStart"/>
      <w:r w:rsidRPr="00797FBE">
        <w:rPr>
          <w:rFonts w:asciiTheme="minorHAnsi" w:eastAsiaTheme="minorHAnsi" w:hAnsiTheme="minorHAnsi" w:cs="B Nazanin"/>
          <w:rtl/>
          <w:lang w:bidi="fa-IR"/>
        </w:rPr>
        <w:t>محی</w:t>
      </w:r>
      <w:r w:rsidRPr="00797FBE">
        <w:rPr>
          <w:rFonts w:asciiTheme="minorHAnsi" w:eastAsiaTheme="minorHAnsi" w:hAnsiTheme="minorHAnsi" w:cs="B Nazanin"/>
          <w:rtl/>
          <w:lang w:bidi="fa-IR"/>
        </w:rPr>
        <w:softHyphen/>
        <w:t>الدین</w:t>
      </w:r>
      <w:proofErr w:type="spellEnd"/>
      <w:r w:rsidRPr="00797FBE">
        <w:rPr>
          <w:rFonts w:asciiTheme="minorHAnsi" w:eastAsiaTheme="minorHAnsi" w:hAnsiTheme="minorHAnsi" w:cs="B Nazanin"/>
          <w:rtl/>
          <w:lang w:bidi="fa-IR"/>
        </w:rPr>
        <w:t xml:space="preserve"> </w:t>
      </w:r>
      <w:r w:rsidRPr="00797FBE">
        <w:rPr>
          <w:rFonts w:asciiTheme="minorHAnsi" w:eastAsiaTheme="minorHAnsi" w:hAnsiTheme="minorHAnsi" w:cs="B Nazanin" w:hint="cs"/>
          <w:rtl/>
          <w:lang w:bidi="fa-IR"/>
        </w:rPr>
        <w:t xml:space="preserve">(1397). </w:t>
      </w:r>
      <w:r w:rsidRPr="00797FBE">
        <w:rPr>
          <w:rFonts w:asciiTheme="minorHAnsi" w:eastAsiaTheme="minorHAnsi" w:hAnsiTheme="minorHAnsi" w:cs="B Nazanin"/>
          <w:i/>
          <w:iCs/>
          <w:rtl/>
          <w:lang w:bidi="fa-IR"/>
        </w:rPr>
        <w:t>گام به گام با</w:t>
      </w:r>
      <w:r w:rsidRPr="00797FBE">
        <w:rPr>
          <w:rFonts w:asciiTheme="majorBidi" w:eastAsiaTheme="minorHAnsi" w:hAnsiTheme="majorBidi" w:cs="B Nazanin"/>
          <w:i/>
          <w:iCs/>
        </w:rPr>
        <w:t xml:space="preserve"> SMART-</w:t>
      </w:r>
      <w:r w:rsidRPr="00797FBE">
        <w:rPr>
          <w:rFonts w:asciiTheme="minorHAnsi" w:eastAsiaTheme="minorHAnsi" w:hAnsiTheme="minorHAnsi" w:cs="B Nazanin"/>
          <w:i/>
          <w:iCs/>
        </w:rPr>
        <w:t xml:space="preserve"> </w:t>
      </w:r>
      <w:r w:rsidRPr="00797FBE">
        <w:rPr>
          <w:rFonts w:asciiTheme="majorBidi" w:eastAsiaTheme="minorHAnsi" w:hAnsiTheme="majorBidi" w:cs="B Nazanin"/>
          <w:i/>
          <w:iCs/>
        </w:rPr>
        <w:t>PLS</w:t>
      </w:r>
      <w:r w:rsidRPr="00797FBE">
        <w:rPr>
          <w:rFonts w:asciiTheme="minorHAnsi" w:eastAsiaTheme="minorHAnsi" w:hAnsiTheme="minorHAnsi" w:cs="B Nazanin"/>
          <w:i/>
          <w:iCs/>
          <w:lang w:bidi="fa-IR"/>
        </w:rPr>
        <w:t xml:space="preserve"> </w:t>
      </w:r>
      <w:proofErr w:type="spellStart"/>
      <w:r w:rsidRPr="00797FBE">
        <w:rPr>
          <w:rFonts w:asciiTheme="minorHAnsi" w:eastAsiaTheme="minorHAnsi" w:hAnsiTheme="minorHAnsi" w:cs="B Nazanin"/>
          <w:i/>
          <w:iCs/>
          <w:rtl/>
          <w:lang w:bidi="fa-IR"/>
        </w:rPr>
        <w:t>ورژن</w:t>
      </w:r>
      <w:proofErr w:type="spellEnd"/>
      <w:r w:rsidRPr="00797FBE">
        <w:rPr>
          <w:rFonts w:asciiTheme="minorHAnsi" w:eastAsiaTheme="minorHAnsi" w:hAnsiTheme="minorHAnsi" w:cs="B Nazanin"/>
          <w:i/>
          <w:iCs/>
          <w:rtl/>
          <w:lang w:bidi="fa-IR"/>
        </w:rPr>
        <w:t xml:space="preserve"> ۳</w:t>
      </w:r>
      <w:r w:rsidRPr="00797FBE">
        <w:rPr>
          <w:rFonts w:asciiTheme="minorHAnsi" w:eastAsiaTheme="minorHAnsi" w:hAnsiTheme="minorHAnsi" w:cs="B Nazanin" w:hint="cs"/>
          <w:rtl/>
          <w:lang w:bidi="fa-IR"/>
        </w:rPr>
        <w:t xml:space="preserve">. </w:t>
      </w:r>
      <w:r w:rsidRPr="00797FBE">
        <w:rPr>
          <w:rFonts w:asciiTheme="minorHAnsi" w:eastAsiaTheme="minorHAnsi" w:hAnsiTheme="minorHAnsi" w:cs="B Nazanin"/>
          <w:rtl/>
          <w:lang w:bidi="fa-IR"/>
        </w:rPr>
        <w:t>تهران: انتشارات مولفین طلایی</w:t>
      </w:r>
      <w:r w:rsidRPr="00797FBE">
        <w:rPr>
          <w:rFonts w:asciiTheme="minorHAnsi" w:eastAsiaTheme="minorHAnsi" w:hAnsiTheme="minorHAnsi" w:cs="B Nazanin" w:hint="cs"/>
          <w:rtl/>
          <w:lang w:bidi="fa-IR"/>
        </w:rPr>
        <w:t>.</w:t>
      </w:r>
    </w:p>
    <w:p w14:paraId="73868A02" w14:textId="77777777" w:rsidR="003C1299" w:rsidRPr="00797FBE" w:rsidRDefault="003C1299" w:rsidP="003C1299">
      <w:pPr>
        <w:numPr>
          <w:ilvl w:val="0"/>
          <w:numId w:val="33"/>
        </w:numPr>
        <w:bidi/>
        <w:spacing w:after="160"/>
        <w:ind w:left="565" w:hanging="283"/>
        <w:contextualSpacing/>
        <w:jc w:val="both"/>
        <w:rPr>
          <w:rFonts w:asciiTheme="minorHAnsi" w:eastAsiaTheme="minorHAnsi" w:hAnsiTheme="minorHAnsi" w:cs="B Nazanin"/>
        </w:rPr>
      </w:pPr>
      <w:r w:rsidRPr="00797FBE">
        <w:rPr>
          <w:rFonts w:asciiTheme="minorHAnsi" w:eastAsiaTheme="minorHAnsi" w:hAnsiTheme="minorHAnsi" w:cs="B Nazanin" w:hint="cs"/>
          <w:rtl/>
        </w:rPr>
        <w:t xml:space="preserve">رهنما، محمدرحیم؛ بیگی نصرآبادی، فاطمه و جوهری، لیلا (1395). </w:t>
      </w:r>
      <w:r w:rsidRPr="00797FBE">
        <w:rPr>
          <w:rFonts w:asciiTheme="minorHAnsi" w:eastAsiaTheme="minorHAnsi" w:hAnsiTheme="minorHAnsi" w:cs="B Nazanin"/>
          <w:rtl/>
        </w:rPr>
        <w:t xml:space="preserve">بررسي وضعيت آگاهي و آموزش شهروندان در استفاده از خدمات الکترونيکي </w:t>
      </w:r>
      <w:r w:rsidRPr="00797FBE">
        <w:rPr>
          <w:rFonts w:asciiTheme="minorHAnsi" w:eastAsiaTheme="minorHAnsi" w:hAnsiTheme="minorHAnsi" w:cs="B Nazanin" w:hint="cs"/>
          <w:rtl/>
        </w:rPr>
        <w:t>(</w:t>
      </w:r>
      <w:r w:rsidRPr="00797FBE">
        <w:rPr>
          <w:rFonts w:asciiTheme="minorHAnsi" w:eastAsiaTheme="minorHAnsi" w:hAnsiTheme="minorHAnsi" w:cs="B Nazanin"/>
          <w:rtl/>
        </w:rPr>
        <w:t>مقايسة تطبيقي مناطق 6،1 و 8 شهر مشهد</w:t>
      </w:r>
      <w:r w:rsidRPr="00797FBE">
        <w:rPr>
          <w:rFonts w:asciiTheme="minorHAnsi" w:eastAsiaTheme="minorHAnsi" w:hAnsiTheme="minorHAnsi" w:cs="B Nazanin" w:hint="cs"/>
          <w:rtl/>
        </w:rPr>
        <w:t xml:space="preserve">). </w:t>
      </w:r>
      <w:r w:rsidRPr="00797FBE">
        <w:rPr>
          <w:rFonts w:asciiTheme="minorHAnsi" w:eastAsiaTheme="minorHAnsi" w:hAnsiTheme="minorHAnsi" w:cs="B Nazanin"/>
          <w:i/>
          <w:iCs/>
          <w:rtl/>
        </w:rPr>
        <w:t>پژوهش</w:t>
      </w:r>
      <w:r w:rsidRPr="00797FBE">
        <w:rPr>
          <w:rFonts w:asciiTheme="minorHAnsi" w:eastAsiaTheme="minorHAnsi" w:hAnsiTheme="minorHAnsi" w:cs="B Nazanin"/>
          <w:i/>
          <w:iCs/>
          <w:rtl/>
        </w:rPr>
        <w:softHyphen/>
        <w:t>هاي جغرافياي برنامه</w:t>
      </w:r>
      <w:r w:rsidRPr="00797FBE">
        <w:rPr>
          <w:rFonts w:asciiTheme="minorHAnsi" w:eastAsiaTheme="minorHAnsi" w:hAnsiTheme="minorHAnsi" w:cs="B Nazanin" w:hint="cs"/>
          <w:i/>
          <w:iCs/>
          <w:rtl/>
        </w:rPr>
        <w:t>‌</w:t>
      </w:r>
      <w:r w:rsidRPr="00797FBE">
        <w:rPr>
          <w:rFonts w:asciiTheme="minorHAnsi" w:eastAsiaTheme="minorHAnsi" w:hAnsiTheme="minorHAnsi" w:cs="B Nazanin"/>
          <w:i/>
          <w:iCs/>
          <w:rtl/>
        </w:rPr>
        <w:t>ريزي شهري</w:t>
      </w:r>
      <w:r w:rsidRPr="00797FBE">
        <w:rPr>
          <w:rFonts w:asciiTheme="minorHAnsi" w:eastAsiaTheme="minorHAnsi" w:hAnsiTheme="minorHAnsi" w:cs="B Nazanin"/>
          <w:rtl/>
        </w:rPr>
        <w:t xml:space="preserve">، </w:t>
      </w:r>
      <w:r w:rsidRPr="00797FBE">
        <w:rPr>
          <w:rFonts w:asciiTheme="minorHAnsi" w:eastAsiaTheme="minorHAnsi" w:hAnsiTheme="minorHAnsi" w:cs="B Nazanin" w:hint="cs"/>
          <w:rtl/>
        </w:rPr>
        <w:t>4(1)، 135-152.</w:t>
      </w:r>
      <w:r w:rsidRPr="00797FBE">
        <w:rPr>
          <w:rFonts w:asciiTheme="minorHAnsi" w:eastAsiaTheme="minorHAnsi" w:hAnsiTheme="minorHAnsi" w:cs="B Nazanin" w:hint="cs"/>
          <w:rtl/>
          <w:lang w:bidi="fa-IR"/>
        </w:rPr>
        <w:t xml:space="preserve"> </w:t>
      </w:r>
      <w:r w:rsidRPr="00797FBE">
        <w:fldChar w:fldCharType="begin"/>
      </w:r>
      <w:r w:rsidRPr="00797FBE">
        <w:instrText>HYPERLINK "https://ensani.ir/fa/article/359077/"</w:instrText>
      </w:r>
      <w:r w:rsidRPr="00797FBE">
        <w:fldChar w:fldCharType="separate"/>
      </w:r>
      <w:r w:rsidRPr="00797FBE">
        <w:rPr>
          <w:rStyle w:val="Hyperlink"/>
          <w:rFonts w:asciiTheme="majorBidi" w:eastAsiaTheme="minorHAnsi" w:hAnsiTheme="majorBidi" w:cstheme="majorBidi"/>
          <w:sz w:val="22"/>
          <w:szCs w:val="22"/>
        </w:rPr>
        <w:t>https://ensani.ir/fa/article/359077</w:t>
      </w:r>
      <w:r w:rsidRPr="00797FBE">
        <w:fldChar w:fldCharType="end"/>
      </w:r>
      <w:r w:rsidRPr="00797FBE">
        <w:rPr>
          <w:rStyle w:val="Hyperlink"/>
          <w:rFonts w:asciiTheme="majorBidi" w:hAnsiTheme="majorBidi" w:cstheme="majorBidi"/>
          <w:sz w:val="22"/>
          <w:szCs w:val="22"/>
          <w:rtl/>
        </w:rPr>
        <w:t>/</w:t>
      </w:r>
    </w:p>
    <w:p w14:paraId="0B6974DA" w14:textId="77777777" w:rsidR="003C1299" w:rsidRPr="00797FBE" w:rsidRDefault="003C1299" w:rsidP="003C1299">
      <w:pPr>
        <w:numPr>
          <w:ilvl w:val="0"/>
          <w:numId w:val="33"/>
        </w:numPr>
        <w:bidi/>
        <w:spacing w:after="160"/>
        <w:ind w:left="565" w:hanging="283"/>
        <w:contextualSpacing/>
        <w:jc w:val="both"/>
        <w:rPr>
          <w:rFonts w:asciiTheme="minorHAnsi" w:eastAsiaTheme="minorHAnsi" w:hAnsiTheme="minorHAnsi" w:cs="B Nazanin"/>
        </w:rPr>
      </w:pPr>
      <w:r w:rsidRPr="00797FBE">
        <w:rPr>
          <w:rFonts w:asciiTheme="minorHAnsi" w:eastAsiaTheme="minorHAnsi" w:hAnsiTheme="minorHAnsi" w:cs="B Nazanin" w:hint="cs"/>
          <w:rtl/>
        </w:rPr>
        <w:t>شاددل،</w:t>
      </w:r>
      <w:r w:rsidRPr="00797FBE">
        <w:rPr>
          <w:rFonts w:asciiTheme="minorHAnsi" w:eastAsiaTheme="minorHAnsi" w:hAnsiTheme="minorHAnsi" w:cs="B Nazanin"/>
          <w:rtl/>
        </w:rPr>
        <w:t xml:space="preserve"> </w:t>
      </w:r>
      <w:r w:rsidRPr="00797FBE">
        <w:rPr>
          <w:rFonts w:asciiTheme="minorHAnsi" w:eastAsiaTheme="minorHAnsi" w:hAnsiTheme="minorHAnsi" w:cs="B Nazanin" w:hint="cs"/>
          <w:rtl/>
        </w:rPr>
        <w:t>لیا</w:t>
      </w:r>
      <w:r w:rsidRPr="00797FBE">
        <w:rPr>
          <w:rFonts w:asciiTheme="minorHAnsi" w:eastAsiaTheme="minorHAnsi" w:hAnsiTheme="minorHAnsi" w:cs="B Nazanin"/>
          <w:rtl/>
        </w:rPr>
        <w:t xml:space="preserve"> </w:t>
      </w:r>
      <w:r w:rsidRPr="00797FBE">
        <w:rPr>
          <w:rFonts w:asciiTheme="minorHAnsi" w:eastAsiaTheme="minorHAnsi" w:hAnsiTheme="minorHAnsi" w:cs="B Nazanin" w:hint="cs"/>
          <w:rtl/>
        </w:rPr>
        <w:t xml:space="preserve">و خوارزمی، امیدعلی </w:t>
      </w:r>
      <w:r w:rsidRPr="00797FBE">
        <w:rPr>
          <w:rFonts w:asciiTheme="minorHAnsi" w:eastAsiaTheme="minorHAnsi" w:hAnsiTheme="minorHAnsi" w:cs="B Nazanin"/>
          <w:rtl/>
        </w:rPr>
        <w:t>(1395)</w:t>
      </w:r>
      <w:r w:rsidRPr="00797FBE">
        <w:rPr>
          <w:rFonts w:asciiTheme="minorHAnsi" w:eastAsiaTheme="minorHAnsi" w:hAnsiTheme="minorHAnsi" w:cs="B Nazanin" w:hint="cs"/>
          <w:rtl/>
        </w:rPr>
        <w:t>.</w:t>
      </w:r>
      <w:r w:rsidRPr="00797FBE">
        <w:rPr>
          <w:rFonts w:asciiTheme="minorHAnsi" w:eastAsiaTheme="minorHAnsi" w:hAnsiTheme="minorHAnsi" w:cs="B Nazanin"/>
          <w:rtl/>
        </w:rPr>
        <w:t xml:space="preserve"> ارز</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اب</w:t>
      </w:r>
      <w:r w:rsidRPr="00797FBE">
        <w:rPr>
          <w:rFonts w:asciiTheme="minorHAnsi" w:eastAsiaTheme="minorHAnsi" w:hAnsiTheme="minorHAnsi" w:cs="B Nazanin" w:hint="cs"/>
          <w:rtl/>
        </w:rPr>
        <w:t>ی</w:t>
      </w:r>
      <w:r w:rsidRPr="00797FBE">
        <w:rPr>
          <w:rFonts w:asciiTheme="minorHAnsi" w:eastAsiaTheme="minorHAnsi" w:hAnsiTheme="minorHAnsi" w:cs="B Nazanin"/>
          <w:rtl/>
        </w:rPr>
        <w:t xml:space="preserve"> عوامل اثرگذار بر پذ</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رش</w:t>
      </w:r>
      <w:r w:rsidRPr="00797FBE">
        <w:rPr>
          <w:rFonts w:asciiTheme="minorHAnsi" w:eastAsiaTheme="minorHAnsi" w:hAnsiTheme="minorHAnsi" w:cs="B Nazanin"/>
          <w:rtl/>
        </w:rPr>
        <w:t xml:space="preserve"> خدمات الکترون</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ک</w:t>
      </w:r>
      <w:r w:rsidRPr="00797FBE">
        <w:rPr>
          <w:rFonts w:asciiTheme="minorHAnsi" w:eastAsiaTheme="minorHAnsi" w:hAnsiTheme="minorHAnsi" w:cs="B Nazanin"/>
          <w:rtl/>
        </w:rPr>
        <w:t xml:space="preserve"> توسط شهروندان شهر مشهد</w:t>
      </w:r>
      <w:r w:rsidRPr="00797FBE">
        <w:rPr>
          <w:rFonts w:asciiTheme="minorHAnsi" w:eastAsiaTheme="minorHAnsi" w:hAnsiTheme="minorHAnsi" w:cs="B Nazanin" w:hint="cs"/>
          <w:rtl/>
        </w:rPr>
        <w:t>.</w:t>
      </w:r>
      <w:r w:rsidRPr="00797FBE">
        <w:rPr>
          <w:rFonts w:asciiTheme="minorHAnsi" w:eastAsiaTheme="minorHAnsi" w:hAnsiTheme="minorHAnsi" w:cs="B Nazanin"/>
          <w:rtl/>
        </w:rPr>
        <w:t xml:space="preserve"> </w:t>
      </w:r>
      <w:r w:rsidRPr="00797FBE">
        <w:rPr>
          <w:rFonts w:asciiTheme="minorHAnsi" w:eastAsiaTheme="minorHAnsi" w:hAnsiTheme="minorHAnsi" w:cs="B Nazanin"/>
          <w:i/>
          <w:iCs/>
          <w:rtl/>
        </w:rPr>
        <w:t>جغراف</w:t>
      </w:r>
      <w:r w:rsidRPr="00797FBE">
        <w:rPr>
          <w:rFonts w:asciiTheme="minorHAnsi" w:eastAsiaTheme="minorHAnsi" w:hAnsiTheme="minorHAnsi" w:cs="B Nazanin" w:hint="cs"/>
          <w:i/>
          <w:iCs/>
          <w:rtl/>
        </w:rPr>
        <w:t>ی</w:t>
      </w:r>
      <w:r w:rsidRPr="00797FBE">
        <w:rPr>
          <w:rFonts w:asciiTheme="minorHAnsi" w:eastAsiaTheme="minorHAnsi" w:hAnsiTheme="minorHAnsi" w:cs="B Nazanin" w:hint="eastAsia"/>
          <w:i/>
          <w:iCs/>
          <w:rtl/>
        </w:rPr>
        <w:t>ا</w:t>
      </w:r>
      <w:r w:rsidRPr="00797FBE">
        <w:rPr>
          <w:rFonts w:asciiTheme="minorHAnsi" w:eastAsiaTheme="minorHAnsi" w:hAnsiTheme="minorHAnsi" w:cs="B Nazanin"/>
          <w:i/>
          <w:iCs/>
          <w:rtl/>
        </w:rPr>
        <w:t xml:space="preserve"> و توسعه فضا</w:t>
      </w:r>
      <w:r w:rsidRPr="00797FBE">
        <w:rPr>
          <w:rFonts w:asciiTheme="minorHAnsi" w:eastAsiaTheme="minorHAnsi" w:hAnsiTheme="minorHAnsi" w:cs="B Nazanin" w:hint="cs"/>
          <w:i/>
          <w:iCs/>
          <w:rtl/>
        </w:rPr>
        <w:t>ی</w:t>
      </w:r>
      <w:r w:rsidRPr="00797FBE">
        <w:rPr>
          <w:rFonts w:asciiTheme="minorHAnsi" w:eastAsiaTheme="minorHAnsi" w:hAnsiTheme="minorHAnsi" w:cs="B Nazanin"/>
          <w:i/>
          <w:iCs/>
          <w:rtl/>
        </w:rPr>
        <w:t xml:space="preserve"> شهر</w:t>
      </w:r>
      <w:r w:rsidRPr="00797FBE">
        <w:rPr>
          <w:rFonts w:asciiTheme="minorHAnsi" w:eastAsiaTheme="minorHAnsi" w:hAnsiTheme="minorHAnsi" w:cs="B Nazanin" w:hint="cs"/>
          <w:i/>
          <w:iCs/>
          <w:rtl/>
        </w:rPr>
        <w:t>ی</w:t>
      </w:r>
      <w:r w:rsidRPr="00797FBE">
        <w:rPr>
          <w:rFonts w:asciiTheme="minorHAnsi" w:eastAsiaTheme="minorHAnsi" w:hAnsiTheme="minorHAnsi" w:cs="B Nazanin" w:hint="eastAsia"/>
          <w:rtl/>
        </w:rPr>
        <w:t>،</w:t>
      </w:r>
      <w:r w:rsidRPr="00797FBE">
        <w:rPr>
          <w:rFonts w:asciiTheme="minorHAnsi" w:eastAsiaTheme="minorHAnsi" w:hAnsiTheme="minorHAnsi" w:cs="B Nazanin" w:hint="cs"/>
          <w:rtl/>
        </w:rPr>
        <w:t xml:space="preserve"> 3(1)،</w:t>
      </w:r>
      <w:r w:rsidRPr="00797FBE">
        <w:rPr>
          <w:rFonts w:asciiTheme="minorHAnsi" w:eastAsiaTheme="minorHAnsi" w:hAnsiTheme="minorHAnsi" w:cs="B Nazanin"/>
          <w:rtl/>
        </w:rPr>
        <w:t xml:space="preserve"> </w:t>
      </w:r>
      <w:r w:rsidRPr="00797FBE">
        <w:rPr>
          <w:rFonts w:asciiTheme="minorHAnsi" w:eastAsiaTheme="minorHAnsi" w:hAnsiTheme="minorHAnsi" w:cs="B Nazanin" w:hint="cs"/>
          <w:rtl/>
        </w:rPr>
        <w:t>85-104.</w:t>
      </w:r>
      <w:r w:rsidRPr="00797FBE">
        <w:rPr>
          <w:rFonts w:asciiTheme="minorHAnsi" w:eastAsiaTheme="minorHAnsi" w:hAnsiTheme="minorHAnsi" w:cs="B Nazanin" w:hint="cs"/>
          <w:rtl/>
          <w:lang w:bidi="fa-IR"/>
        </w:rPr>
        <w:t xml:space="preserve"> </w:t>
      </w:r>
      <w:r w:rsidRPr="00797FBE">
        <w:fldChar w:fldCharType="begin"/>
      </w:r>
      <w:r w:rsidRPr="00797FBE">
        <w:instrText>HYPERLINK "https://doi.org/10.22067/gusd.v3i1.46680"</w:instrText>
      </w:r>
      <w:r w:rsidRPr="00797FBE">
        <w:fldChar w:fldCharType="separate"/>
      </w:r>
      <w:r w:rsidRPr="00797FBE">
        <w:rPr>
          <w:rStyle w:val="Hyperlink"/>
          <w:rFonts w:asciiTheme="majorBidi" w:eastAsiaTheme="minorHAnsi" w:hAnsiTheme="majorBidi" w:cstheme="majorBidi"/>
          <w:sz w:val="22"/>
          <w:szCs w:val="22"/>
        </w:rPr>
        <w:t>https://doi.org/10.22067/gusd.v3i1.46680</w:t>
      </w:r>
      <w:r w:rsidRPr="00797FBE">
        <w:fldChar w:fldCharType="end"/>
      </w:r>
    </w:p>
    <w:p w14:paraId="67B48810" w14:textId="77777777" w:rsidR="003C1299" w:rsidRPr="00797FBE" w:rsidRDefault="003C1299" w:rsidP="003C1299">
      <w:pPr>
        <w:numPr>
          <w:ilvl w:val="0"/>
          <w:numId w:val="33"/>
        </w:numPr>
        <w:bidi/>
        <w:spacing w:after="160"/>
        <w:ind w:left="565" w:hanging="283"/>
        <w:contextualSpacing/>
        <w:jc w:val="both"/>
        <w:rPr>
          <w:rFonts w:asciiTheme="minorHAnsi" w:eastAsiaTheme="minorHAnsi" w:hAnsiTheme="minorHAnsi" w:cs="B Nazanin"/>
        </w:rPr>
      </w:pPr>
      <w:r w:rsidRPr="00797FBE">
        <w:rPr>
          <w:rFonts w:asciiTheme="minorHAnsi" w:eastAsiaTheme="minorHAnsi" w:hAnsiTheme="minorHAnsi" w:cs="B Nazanin"/>
          <w:rtl/>
        </w:rPr>
        <w:t>لگز</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ان،</w:t>
      </w:r>
      <w:r w:rsidRPr="00797FBE">
        <w:rPr>
          <w:rFonts w:asciiTheme="minorHAnsi" w:eastAsiaTheme="minorHAnsi" w:hAnsiTheme="minorHAnsi" w:cs="B Nazanin"/>
          <w:rtl/>
        </w:rPr>
        <w:t xml:space="preserve"> م</w:t>
      </w:r>
      <w:r w:rsidRPr="00797FBE">
        <w:rPr>
          <w:rFonts w:asciiTheme="minorHAnsi" w:eastAsiaTheme="minorHAnsi" w:hAnsiTheme="minorHAnsi" w:cs="B Nazanin" w:hint="cs"/>
          <w:rtl/>
        </w:rPr>
        <w:t>حمد؛</w:t>
      </w:r>
      <w:r w:rsidRPr="00797FBE">
        <w:rPr>
          <w:rFonts w:asciiTheme="minorHAnsi" w:eastAsiaTheme="minorHAnsi" w:hAnsiTheme="minorHAnsi" w:cs="B Nazanin"/>
          <w:rtl/>
        </w:rPr>
        <w:t xml:space="preserve"> مرتضو</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w:t>
      </w:r>
      <w:r w:rsidRPr="00797FBE">
        <w:rPr>
          <w:rFonts w:asciiTheme="minorHAnsi" w:eastAsiaTheme="minorHAnsi" w:hAnsiTheme="minorHAnsi" w:cs="B Nazanin"/>
          <w:rtl/>
        </w:rPr>
        <w:t xml:space="preserve"> س</w:t>
      </w:r>
      <w:r w:rsidRPr="00797FBE">
        <w:rPr>
          <w:rFonts w:asciiTheme="minorHAnsi" w:eastAsiaTheme="minorHAnsi" w:hAnsiTheme="minorHAnsi" w:cs="B Nazanin" w:hint="cs"/>
          <w:rtl/>
        </w:rPr>
        <w:t>عید و</w:t>
      </w:r>
      <w:r w:rsidRPr="00797FBE">
        <w:rPr>
          <w:rFonts w:asciiTheme="minorHAnsi" w:eastAsiaTheme="minorHAnsi" w:hAnsiTheme="minorHAnsi" w:cs="B Nazanin"/>
          <w:rtl/>
        </w:rPr>
        <w:t xml:space="preserve"> رجب</w:t>
      </w:r>
      <w:r w:rsidRPr="00797FBE">
        <w:rPr>
          <w:rFonts w:asciiTheme="minorHAnsi" w:eastAsiaTheme="minorHAnsi" w:hAnsiTheme="minorHAnsi" w:cs="B Nazanin"/>
          <w:rtl/>
        </w:rPr>
        <w:softHyphen/>
        <w:t>زاده، م</w:t>
      </w:r>
      <w:r w:rsidRPr="00797FBE">
        <w:rPr>
          <w:rFonts w:asciiTheme="minorHAnsi" w:eastAsiaTheme="minorHAnsi" w:hAnsiTheme="minorHAnsi" w:cs="B Nazanin" w:hint="cs"/>
          <w:rtl/>
        </w:rPr>
        <w:t>حسن</w:t>
      </w:r>
      <w:r w:rsidRPr="00797FBE">
        <w:rPr>
          <w:rFonts w:asciiTheme="minorHAnsi" w:eastAsiaTheme="minorHAnsi" w:hAnsiTheme="minorHAnsi" w:cs="B Nazanin"/>
          <w:rtl/>
        </w:rPr>
        <w:t xml:space="preserve"> (1390)</w:t>
      </w:r>
      <w:r w:rsidRPr="00797FBE">
        <w:rPr>
          <w:rFonts w:asciiTheme="minorHAnsi" w:eastAsiaTheme="minorHAnsi" w:hAnsiTheme="minorHAnsi" w:cs="B Nazanin" w:hint="cs"/>
          <w:rtl/>
        </w:rPr>
        <w:t>.</w:t>
      </w:r>
      <w:r w:rsidRPr="00797FBE">
        <w:rPr>
          <w:rFonts w:asciiTheme="minorHAnsi" w:eastAsiaTheme="minorHAnsi" w:hAnsiTheme="minorHAnsi" w:cs="B Nazanin"/>
          <w:rtl/>
        </w:rPr>
        <w:t xml:space="preserve"> تاث</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ر</w:t>
      </w:r>
      <w:r w:rsidRPr="00797FBE">
        <w:rPr>
          <w:rFonts w:asciiTheme="minorHAnsi" w:eastAsiaTheme="minorHAnsi" w:hAnsiTheme="minorHAnsi" w:cs="B Nazanin"/>
          <w:rtl/>
        </w:rPr>
        <w:t xml:space="preserve"> عوامل موثر بر پذ</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رش</w:t>
      </w:r>
      <w:r w:rsidRPr="00797FBE">
        <w:rPr>
          <w:rFonts w:asciiTheme="minorHAnsi" w:eastAsiaTheme="minorHAnsi" w:hAnsiTheme="minorHAnsi" w:cs="B Nazanin"/>
          <w:rtl/>
        </w:rPr>
        <w:t xml:space="preserve"> خدمات دولت الکترون</w:t>
      </w:r>
      <w:r w:rsidRPr="00797FBE">
        <w:rPr>
          <w:rFonts w:asciiTheme="minorHAnsi" w:eastAsiaTheme="minorHAnsi" w:hAnsiTheme="minorHAnsi" w:cs="B Nazanin" w:hint="cs"/>
          <w:rtl/>
        </w:rPr>
        <w:t>ی</w:t>
      </w:r>
      <w:r w:rsidRPr="00797FBE">
        <w:rPr>
          <w:rFonts w:asciiTheme="minorHAnsi" w:eastAsiaTheme="minorHAnsi" w:hAnsiTheme="minorHAnsi" w:cs="B Nazanin" w:hint="eastAsia"/>
          <w:rtl/>
        </w:rPr>
        <w:t>ک</w:t>
      </w:r>
      <w:r w:rsidRPr="00797FBE">
        <w:rPr>
          <w:rFonts w:asciiTheme="minorHAnsi" w:eastAsiaTheme="minorHAnsi" w:hAnsiTheme="minorHAnsi" w:cs="B Nazanin"/>
          <w:rtl/>
        </w:rPr>
        <w:t xml:space="preserve"> از سو</w:t>
      </w:r>
      <w:r w:rsidRPr="00797FBE">
        <w:rPr>
          <w:rFonts w:asciiTheme="minorHAnsi" w:eastAsiaTheme="minorHAnsi" w:hAnsiTheme="minorHAnsi" w:cs="B Nazanin" w:hint="cs"/>
          <w:rtl/>
        </w:rPr>
        <w:t>ی</w:t>
      </w:r>
      <w:r w:rsidRPr="00797FBE">
        <w:rPr>
          <w:rFonts w:asciiTheme="minorHAnsi" w:eastAsiaTheme="minorHAnsi" w:hAnsiTheme="minorHAnsi" w:cs="B Nazanin"/>
          <w:rtl/>
        </w:rPr>
        <w:t xml:space="preserve"> کاربران با استفاده از الگو</w:t>
      </w:r>
      <w:r w:rsidRPr="00797FBE">
        <w:rPr>
          <w:rFonts w:asciiTheme="minorHAnsi" w:eastAsiaTheme="minorHAnsi" w:hAnsiTheme="minorHAnsi" w:cs="B Nazanin" w:hint="cs"/>
          <w:rtl/>
        </w:rPr>
        <w:t>ی</w:t>
      </w:r>
      <w:r w:rsidRPr="00797FBE">
        <w:rPr>
          <w:rFonts w:asciiTheme="minorHAnsi" w:eastAsiaTheme="minorHAnsi" w:hAnsiTheme="minorHAnsi" w:cs="B Nazanin"/>
          <w:rtl/>
        </w:rPr>
        <w:t xml:space="preserve"> </w:t>
      </w:r>
      <w:r w:rsidRPr="00797FBE">
        <w:rPr>
          <w:rFonts w:asciiTheme="majorBidi" w:eastAsiaTheme="minorHAnsi" w:hAnsiTheme="majorBidi" w:cs="B Nazanin"/>
          <w:sz w:val="22"/>
          <w:szCs w:val="22"/>
        </w:rPr>
        <w:t>UTAUT</w:t>
      </w:r>
      <w:r w:rsidRPr="00797FBE">
        <w:rPr>
          <w:rFonts w:asciiTheme="minorHAnsi" w:eastAsiaTheme="minorHAnsi" w:hAnsiTheme="minorHAnsi" w:cs="B Nazanin" w:hint="cs"/>
          <w:rtl/>
        </w:rPr>
        <w:t>.</w:t>
      </w:r>
      <w:r w:rsidRPr="00797FBE">
        <w:rPr>
          <w:rFonts w:asciiTheme="minorHAnsi" w:eastAsiaTheme="minorHAnsi" w:hAnsiTheme="minorHAnsi" w:cs="B Nazanin"/>
          <w:rtl/>
        </w:rPr>
        <w:t xml:space="preserve"> </w:t>
      </w:r>
      <w:r w:rsidRPr="00797FBE">
        <w:rPr>
          <w:rFonts w:asciiTheme="minorHAnsi" w:eastAsiaTheme="minorHAnsi" w:hAnsiTheme="minorHAnsi" w:cs="B Nazanin"/>
          <w:i/>
          <w:iCs/>
          <w:rtl/>
        </w:rPr>
        <w:t>فرآ</w:t>
      </w:r>
      <w:r w:rsidRPr="00797FBE">
        <w:rPr>
          <w:rFonts w:asciiTheme="minorHAnsi" w:eastAsiaTheme="minorHAnsi" w:hAnsiTheme="minorHAnsi" w:cs="B Nazanin" w:hint="cs"/>
          <w:i/>
          <w:iCs/>
          <w:rtl/>
        </w:rPr>
        <w:t>ی</w:t>
      </w:r>
      <w:r w:rsidRPr="00797FBE">
        <w:rPr>
          <w:rFonts w:asciiTheme="minorHAnsi" w:eastAsiaTheme="minorHAnsi" w:hAnsiTheme="minorHAnsi" w:cs="B Nazanin" w:hint="eastAsia"/>
          <w:i/>
          <w:iCs/>
          <w:rtl/>
        </w:rPr>
        <w:t>ند</w:t>
      </w:r>
      <w:r w:rsidRPr="00797FBE">
        <w:rPr>
          <w:rFonts w:asciiTheme="minorHAnsi" w:eastAsiaTheme="minorHAnsi" w:hAnsiTheme="minorHAnsi" w:cs="B Nazanin"/>
          <w:i/>
          <w:iCs/>
          <w:rtl/>
        </w:rPr>
        <w:t xml:space="preserve"> مد</w:t>
      </w:r>
      <w:r w:rsidRPr="00797FBE">
        <w:rPr>
          <w:rFonts w:asciiTheme="minorHAnsi" w:eastAsiaTheme="minorHAnsi" w:hAnsiTheme="minorHAnsi" w:cs="B Nazanin" w:hint="cs"/>
          <w:i/>
          <w:iCs/>
          <w:rtl/>
        </w:rPr>
        <w:t>ی</w:t>
      </w:r>
      <w:r w:rsidRPr="00797FBE">
        <w:rPr>
          <w:rFonts w:asciiTheme="minorHAnsi" w:eastAsiaTheme="minorHAnsi" w:hAnsiTheme="minorHAnsi" w:cs="B Nazanin" w:hint="eastAsia"/>
          <w:i/>
          <w:iCs/>
          <w:rtl/>
        </w:rPr>
        <w:t>ر</w:t>
      </w:r>
      <w:r w:rsidRPr="00797FBE">
        <w:rPr>
          <w:rFonts w:asciiTheme="minorHAnsi" w:eastAsiaTheme="minorHAnsi" w:hAnsiTheme="minorHAnsi" w:cs="B Nazanin" w:hint="cs"/>
          <w:i/>
          <w:iCs/>
          <w:rtl/>
        </w:rPr>
        <w:t>ی</w:t>
      </w:r>
      <w:r w:rsidRPr="00797FBE">
        <w:rPr>
          <w:rFonts w:asciiTheme="minorHAnsi" w:eastAsiaTheme="minorHAnsi" w:hAnsiTheme="minorHAnsi" w:cs="B Nazanin" w:hint="eastAsia"/>
          <w:i/>
          <w:iCs/>
          <w:rtl/>
        </w:rPr>
        <w:t>ت</w:t>
      </w:r>
      <w:r w:rsidRPr="00797FBE">
        <w:rPr>
          <w:rFonts w:asciiTheme="minorHAnsi" w:eastAsiaTheme="minorHAnsi" w:hAnsiTheme="minorHAnsi" w:cs="B Nazanin"/>
          <w:i/>
          <w:iCs/>
          <w:rtl/>
        </w:rPr>
        <w:t xml:space="preserve"> و توسعه</w:t>
      </w:r>
      <w:r w:rsidRPr="00797FBE">
        <w:rPr>
          <w:rFonts w:asciiTheme="minorHAnsi" w:eastAsiaTheme="minorHAnsi" w:hAnsiTheme="minorHAnsi" w:cs="B Nazanin" w:hint="cs"/>
          <w:rtl/>
        </w:rPr>
        <w:t>، 24(4)، 3-20.</w:t>
      </w:r>
      <w:r w:rsidRPr="00797FBE">
        <w:rPr>
          <w:rFonts w:asciiTheme="minorHAnsi" w:eastAsiaTheme="minorHAnsi" w:hAnsiTheme="minorHAnsi" w:cs="B Nazanin"/>
          <w:rtl/>
        </w:rPr>
        <w:t xml:space="preserve"> </w:t>
      </w:r>
      <w:r w:rsidRPr="00797FBE">
        <w:rPr>
          <w:rFonts w:asciiTheme="minorHAnsi" w:eastAsiaTheme="minorHAnsi" w:hAnsiTheme="minorHAnsi" w:cs="B Nazanin" w:hint="cs"/>
          <w:rtl/>
        </w:rPr>
        <w:t xml:space="preserve"> </w:t>
      </w:r>
      <w:r w:rsidRPr="00797FBE">
        <w:fldChar w:fldCharType="begin"/>
      </w:r>
      <w:r w:rsidRPr="00797FBE">
        <w:instrText>HYPERLINK "https://www.sid.ir/paper/246219/fa"</w:instrText>
      </w:r>
      <w:r w:rsidRPr="00797FBE">
        <w:fldChar w:fldCharType="separate"/>
      </w:r>
      <w:r w:rsidRPr="00797FBE">
        <w:rPr>
          <w:rStyle w:val="Hyperlink"/>
          <w:rFonts w:asciiTheme="majorBidi" w:eastAsiaTheme="minorHAnsi" w:hAnsiTheme="majorBidi" w:cstheme="majorBidi"/>
          <w:sz w:val="22"/>
          <w:szCs w:val="22"/>
        </w:rPr>
        <w:t>https://www.sid.ir/paper/246219/fa</w:t>
      </w:r>
      <w:r w:rsidRPr="00797FBE">
        <w:fldChar w:fldCharType="end"/>
      </w:r>
    </w:p>
    <w:p w14:paraId="13D4C8D9" w14:textId="77777777" w:rsidR="003C1299" w:rsidRPr="00797FBE" w:rsidRDefault="003C1299" w:rsidP="003C1299">
      <w:pPr>
        <w:numPr>
          <w:ilvl w:val="0"/>
          <w:numId w:val="33"/>
        </w:numPr>
        <w:bidi/>
        <w:spacing w:after="160"/>
        <w:ind w:left="565" w:hanging="283"/>
        <w:contextualSpacing/>
        <w:jc w:val="both"/>
        <w:rPr>
          <w:rFonts w:asciiTheme="minorHAnsi" w:eastAsiaTheme="minorHAnsi" w:hAnsiTheme="minorHAnsi" w:cs="B Nazanin"/>
        </w:rPr>
      </w:pPr>
      <w:proofErr w:type="spellStart"/>
      <w:r w:rsidRPr="00797FBE">
        <w:rPr>
          <w:rFonts w:asciiTheme="minorHAnsi" w:eastAsiaTheme="minorHAnsi" w:hAnsiTheme="minorHAnsi" w:cs="B Nazanin" w:hint="cs"/>
          <w:rtl/>
          <w:lang w:bidi="fa-IR"/>
        </w:rPr>
        <w:t>نوذری</w:t>
      </w:r>
      <w:proofErr w:type="spellEnd"/>
      <w:r w:rsidRPr="00797FBE">
        <w:rPr>
          <w:rFonts w:asciiTheme="minorHAnsi" w:eastAsiaTheme="minorHAnsi" w:hAnsiTheme="minorHAnsi" w:cs="B Nazanin" w:hint="cs"/>
          <w:rtl/>
          <w:lang w:bidi="fa-IR"/>
        </w:rPr>
        <w:t xml:space="preserve">، شهرزاد (1395). </w:t>
      </w:r>
      <w:r w:rsidRPr="00797FBE">
        <w:rPr>
          <w:rFonts w:asciiTheme="minorHAnsi" w:eastAsiaTheme="minorHAnsi" w:hAnsiTheme="minorHAnsi" w:cs="B Nazanin" w:hint="cs"/>
          <w:i/>
          <w:iCs/>
          <w:rtl/>
          <w:lang w:bidi="fa-IR"/>
        </w:rPr>
        <w:t>مطالعه چالش</w:t>
      </w:r>
      <w:r w:rsidRPr="00797FBE">
        <w:rPr>
          <w:rFonts w:asciiTheme="minorHAnsi" w:eastAsiaTheme="minorHAnsi" w:hAnsiTheme="minorHAnsi" w:cs="B Nazanin"/>
          <w:i/>
          <w:iCs/>
          <w:rtl/>
          <w:lang w:bidi="fa-IR"/>
        </w:rPr>
        <w:softHyphen/>
      </w:r>
      <w:r w:rsidRPr="00797FBE">
        <w:rPr>
          <w:rFonts w:asciiTheme="minorHAnsi" w:eastAsiaTheme="minorHAnsi" w:hAnsiTheme="minorHAnsi" w:cs="B Nazanin" w:hint="cs"/>
          <w:i/>
          <w:iCs/>
          <w:rtl/>
          <w:lang w:bidi="fa-IR"/>
        </w:rPr>
        <w:t>های گردشگری اجتماعی در ایران (</w:t>
      </w:r>
      <w:proofErr w:type="spellStart"/>
      <w:r w:rsidRPr="00797FBE">
        <w:rPr>
          <w:rFonts w:asciiTheme="minorHAnsi" w:eastAsiaTheme="minorHAnsi" w:hAnsiTheme="minorHAnsi" w:cs="B Nazanin" w:hint="cs"/>
          <w:i/>
          <w:iCs/>
          <w:rtl/>
          <w:lang w:bidi="fa-IR"/>
        </w:rPr>
        <w:t>مطالعه</w:t>
      </w:r>
      <w:r w:rsidRPr="00797FBE">
        <w:rPr>
          <w:rFonts w:asciiTheme="minorHAnsi" w:eastAsiaTheme="minorHAnsi" w:hAnsiTheme="minorHAnsi" w:cs="B Nazanin"/>
          <w:i/>
          <w:iCs/>
          <w:rtl/>
          <w:lang w:bidi="fa-IR"/>
        </w:rPr>
        <w:softHyphen/>
      </w:r>
      <w:r w:rsidRPr="00797FBE">
        <w:rPr>
          <w:rFonts w:asciiTheme="minorHAnsi" w:eastAsiaTheme="minorHAnsi" w:hAnsiTheme="minorHAnsi" w:cs="B Nazanin" w:hint="cs"/>
          <w:i/>
          <w:iCs/>
          <w:rtl/>
          <w:lang w:bidi="fa-IR"/>
        </w:rPr>
        <w:t>موردی</w:t>
      </w:r>
      <w:proofErr w:type="spellEnd"/>
      <w:r w:rsidRPr="00797FBE">
        <w:rPr>
          <w:rFonts w:asciiTheme="minorHAnsi" w:eastAsiaTheme="minorHAnsi" w:hAnsiTheme="minorHAnsi" w:cs="B Nazanin" w:hint="cs"/>
          <w:i/>
          <w:iCs/>
          <w:rtl/>
          <w:lang w:bidi="fa-IR"/>
        </w:rPr>
        <w:t xml:space="preserve">: تسهیلات </w:t>
      </w:r>
      <w:proofErr w:type="spellStart"/>
      <w:r w:rsidRPr="00797FBE">
        <w:rPr>
          <w:rFonts w:asciiTheme="minorHAnsi" w:eastAsiaTheme="minorHAnsi" w:hAnsiTheme="minorHAnsi" w:cs="B Nazanin" w:hint="cs"/>
          <w:i/>
          <w:iCs/>
          <w:rtl/>
          <w:lang w:bidi="fa-IR"/>
        </w:rPr>
        <w:t>اقامتی</w:t>
      </w:r>
      <w:proofErr w:type="spellEnd"/>
      <w:r w:rsidRPr="00797FBE">
        <w:rPr>
          <w:rFonts w:ascii="Sakkal Majalla" w:eastAsiaTheme="minorHAnsi" w:hAnsi="Sakkal Majalla" w:cs="Sakkal Majalla" w:hint="cs"/>
          <w:i/>
          <w:iCs/>
          <w:rtl/>
          <w:lang w:bidi="fa-IR"/>
        </w:rPr>
        <w:t>-</w:t>
      </w:r>
      <w:r w:rsidRPr="00797FBE">
        <w:rPr>
          <w:rFonts w:asciiTheme="minorHAnsi" w:eastAsiaTheme="minorHAnsi" w:hAnsiTheme="minorHAnsi" w:cs="B Nazanin" w:hint="cs"/>
          <w:i/>
          <w:iCs/>
          <w:rtl/>
          <w:lang w:bidi="fa-IR"/>
        </w:rPr>
        <w:t xml:space="preserve">زیارتی مشهد). </w:t>
      </w:r>
      <w:r w:rsidRPr="00797FBE">
        <w:rPr>
          <w:rFonts w:asciiTheme="minorHAnsi" w:eastAsiaTheme="minorHAnsi" w:hAnsiTheme="minorHAnsi" w:cs="B Nazanin" w:hint="cs"/>
          <w:rtl/>
          <w:lang w:bidi="fa-IR"/>
        </w:rPr>
        <w:t>پایان</w:t>
      </w:r>
      <w:r w:rsidRPr="00797FBE">
        <w:rPr>
          <w:rFonts w:asciiTheme="minorHAnsi" w:eastAsiaTheme="minorHAnsi" w:hAnsiTheme="minorHAnsi" w:cs="B Nazanin"/>
          <w:rtl/>
          <w:lang w:bidi="fa-IR"/>
        </w:rPr>
        <w:softHyphen/>
      </w:r>
      <w:r w:rsidRPr="00797FBE">
        <w:rPr>
          <w:rFonts w:asciiTheme="minorHAnsi" w:eastAsiaTheme="minorHAnsi" w:hAnsiTheme="minorHAnsi" w:cs="B Nazanin" w:hint="cs"/>
          <w:rtl/>
          <w:lang w:bidi="fa-IR"/>
        </w:rPr>
        <w:t xml:space="preserve">نامه </w:t>
      </w:r>
      <w:proofErr w:type="spellStart"/>
      <w:r w:rsidRPr="00797FBE">
        <w:rPr>
          <w:rFonts w:asciiTheme="minorHAnsi" w:eastAsiaTheme="minorHAnsi" w:hAnsiTheme="minorHAnsi" w:cs="B Nazanin" w:hint="cs"/>
          <w:rtl/>
          <w:lang w:bidi="fa-IR"/>
        </w:rPr>
        <w:t>کارشناسی</w:t>
      </w:r>
      <w:r w:rsidRPr="00797FBE">
        <w:rPr>
          <w:rFonts w:asciiTheme="minorHAnsi" w:eastAsiaTheme="minorHAnsi" w:hAnsiTheme="minorHAnsi" w:cs="B Nazanin"/>
          <w:rtl/>
          <w:lang w:bidi="fa-IR"/>
        </w:rPr>
        <w:softHyphen/>
      </w:r>
      <w:r w:rsidRPr="00797FBE">
        <w:rPr>
          <w:rFonts w:asciiTheme="minorHAnsi" w:eastAsiaTheme="minorHAnsi" w:hAnsiTheme="minorHAnsi" w:cs="B Nazanin" w:hint="cs"/>
          <w:rtl/>
          <w:lang w:bidi="fa-IR"/>
        </w:rPr>
        <w:t>ارشد</w:t>
      </w:r>
      <w:proofErr w:type="spellEnd"/>
      <w:r w:rsidRPr="00797FBE">
        <w:rPr>
          <w:rFonts w:asciiTheme="minorHAnsi" w:eastAsiaTheme="minorHAnsi" w:hAnsiTheme="minorHAnsi" w:cs="B Nazanin" w:hint="cs"/>
          <w:rtl/>
          <w:lang w:bidi="fa-IR"/>
        </w:rPr>
        <w:t xml:space="preserve"> برنامه</w:t>
      </w:r>
      <w:r w:rsidRPr="00797FBE">
        <w:rPr>
          <w:rFonts w:asciiTheme="minorHAnsi" w:eastAsiaTheme="minorHAnsi" w:hAnsiTheme="minorHAnsi" w:cs="B Nazanin"/>
          <w:rtl/>
          <w:lang w:bidi="fa-IR"/>
        </w:rPr>
        <w:softHyphen/>
      </w:r>
      <w:r w:rsidRPr="00797FBE">
        <w:rPr>
          <w:rFonts w:asciiTheme="minorHAnsi" w:eastAsiaTheme="minorHAnsi" w:hAnsiTheme="minorHAnsi" w:cs="B Nazanin" w:hint="cs"/>
          <w:rtl/>
          <w:lang w:bidi="fa-IR"/>
        </w:rPr>
        <w:t xml:space="preserve">ریزی گردشگری، به راهنمایی </w:t>
      </w:r>
      <w:proofErr w:type="spellStart"/>
      <w:r w:rsidRPr="00797FBE">
        <w:rPr>
          <w:rFonts w:asciiTheme="minorHAnsi" w:eastAsiaTheme="minorHAnsi" w:hAnsiTheme="minorHAnsi" w:cs="B Nazanin" w:hint="cs"/>
          <w:rtl/>
          <w:lang w:bidi="fa-IR"/>
        </w:rPr>
        <w:t>ملیحه</w:t>
      </w:r>
      <w:proofErr w:type="spellEnd"/>
      <w:r w:rsidRPr="00797FBE">
        <w:rPr>
          <w:rFonts w:asciiTheme="minorHAnsi" w:eastAsiaTheme="minorHAnsi" w:hAnsiTheme="minorHAnsi" w:cs="B Nazanin" w:hint="cs"/>
          <w:rtl/>
          <w:lang w:bidi="fa-IR"/>
        </w:rPr>
        <w:t xml:space="preserve"> </w:t>
      </w:r>
      <w:proofErr w:type="spellStart"/>
      <w:r w:rsidRPr="00797FBE">
        <w:rPr>
          <w:rFonts w:asciiTheme="minorHAnsi" w:eastAsiaTheme="minorHAnsi" w:hAnsiTheme="minorHAnsi" w:cs="B Nazanin" w:hint="cs"/>
          <w:rtl/>
          <w:lang w:bidi="fa-IR"/>
        </w:rPr>
        <w:t>شیانی</w:t>
      </w:r>
      <w:proofErr w:type="spellEnd"/>
      <w:r w:rsidRPr="00797FBE">
        <w:rPr>
          <w:rFonts w:asciiTheme="minorHAnsi" w:eastAsiaTheme="minorHAnsi" w:hAnsiTheme="minorHAnsi" w:cs="B Nazanin" w:hint="cs"/>
          <w:rtl/>
          <w:lang w:bidi="fa-IR"/>
        </w:rPr>
        <w:t>، دانشکده علوم اجتماعی، دانشگاه تهران.</w:t>
      </w:r>
      <w:r w:rsidRPr="00797FBE">
        <w:rPr>
          <w:rFonts w:asciiTheme="minorHAnsi" w:eastAsiaTheme="minorHAnsi" w:hAnsiTheme="minorHAnsi" w:cs="B Nazanin" w:hint="cs"/>
          <w:rtl/>
        </w:rPr>
        <w:t xml:space="preserve"> </w:t>
      </w:r>
    </w:p>
    <w:p w14:paraId="6529EA0C" w14:textId="77777777" w:rsidR="003C1299" w:rsidRPr="00797FBE" w:rsidRDefault="003C1299" w:rsidP="003C1299">
      <w:pPr>
        <w:numPr>
          <w:ilvl w:val="0"/>
          <w:numId w:val="33"/>
        </w:numPr>
        <w:bidi/>
        <w:spacing w:after="160"/>
        <w:ind w:left="565" w:hanging="283"/>
        <w:contextualSpacing/>
        <w:jc w:val="both"/>
        <w:rPr>
          <w:rFonts w:asciiTheme="minorHAnsi" w:eastAsiaTheme="minorHAnsi" w:hAnsiTheme="minorHAnsi" w:cs="B Nazanin"/>
        </w:rPr>
      </w:pPr>
      <w:proofErr w:type="spellStart"/>
      <w:r w:rsidRPr="00797FBE">
        <w:rPr>
          <w:rFonts w:asciiTheme="minorHAnsi" w:eastAsiaTheme="minorHAnsi" w:hAnsiTheme="minorHAnsi" w:cs="B Nazanin"/>
          <w:rtl/>
          <w:lang w:bidi="fa-IR"/>
        </w:rPr>
        <w:t>نوری</w:t>
      </w:r>
      <w:r w:rsidRPr="00797FBE">
        <w:rPr>
          <w:rFonts w:asciiTheme="minorHAnsi" w:eastAsiaTheme="minorHAnsi" w:hAnsiTheme="minorHAnsi" w:cs="B Nazanin"/>
          <w:rtl/>
          <w:lang w:bidi="fa-IR"/>
        </w:rPr>
        <w:softHyphen/>
        <w:t>کرمانی</w:t>
      </w:r>
      <w:proofErr w:type="spellEnd"/>
      <w:r w:rsidRPr="00797FBE">
        <w:rPr>
          <w:rFonts w:asciiTheme="minorHAnsi" w:eastAsiaTheme="minorHAnsi" w:hAnsiTheme="minorHAnsi" w:cs="B Nazanin" w:hint="cs"/>
          <w:rtl/>
          <w:lang w:bidi="fa-IR"/>
        </w:rPr>
        <w:t>،</w:t>
      </w:r>
      <w:r w:rsidRPr="00797FBE">
        <w:rPr>
          <w:rFonts w:asciiTheme="minorHAnsi" w:eastAsiaTheme="minorHAnsi" w:hAnsiTheme="minorHAnsi" w:cs="B Nazanin"/>
          <w:rtl/>
          <w:lang w:bidi="fa-IR"/>
        </w:rPr>
        <w:t xml:space="preserve"> علی</w:t>
      </w:r>
      <w:r w:rsidRPr="00797FBE">
        <w:rPr>
          <w:rFonts w:asciiTheme="minorHAnsi" w:eastAsiaTheme="minorHAnsi" w:hAnsiTheme="minorHAnsi" w:cs="B Nazanin" w:hint="cs"/>
          <w:rtl/>
          <w:lang w:bidi="fa-IR"/>
        </w:rPr>
        <w:t>؛</w:t>
      </w:r>
      <w:r w:rsidRPr="00797FBE">
        <w:rPr>
          <w:rFonts w:asciiTheme="minorHAnsi" w:eastAsiaTheme="minorHAnsi" w:hAnsiTheme="minorHAnsi" w:cs="B Nazanin"/>
          <w:rtl/>
          <w:lang w:bidi="fa-IR"/>
        </w:rPr>
        <w:t xml:space="preserve"> </w:t>
      </w:r>
      <w:proofErr w:type="spellStart"/>
      <w:r w:rsidRPr="00797FBE">
        <w:rPr>
          <w:rFonts w:asciiTheme="minorHAnsi" w:eastAsiaTheme="minorHAnsi" w:hAnsiTheme="minorHAnsi" w:cs="B Nazanin"/>
          <w:rtl/>
          <w:lang w:bidi="fa-IR"/>
        </w:rPr>
        <w:t>رضائی</w:t>
      </w:r>
      <w:proofErr w:type="spellEnd"/>
      <w:r w:rsidRPr="00797FBE">
        <w:rPr>
          <w:rFonts w:asciiTheme="minorHAnsi" w:eastAsiaTheme="minorHAnsi" w:hAnsiTheme="minorHAnsi" w:cs="B Nazanin" w:hint="cs"/>
          <w:rtl/>
          <w:lang w:bidi="fa-IR"/>
        </w:rPr>
        <w:t>،</w:t>
      </w:r>
      <w:r w:rsidRPr="00797FBE">
        <w:rPr>
          <w:rFonts w:asciiTheme="minorHAnsi" w:eastAsiaTheme="minorHAnsi" w:hAnsiTheme="minorHAnsi" w:cs="B Nazanin"/>
          <w:rtl/>
          <w:lang w:bidi="fa-IR"/>
        </w:rPr>
        <w:t xml:space="preserve"> علی</w:t>
      </w:r>
      <w:r w:rsidRPr="00797FBE">
        <w:rPr>
          <w:rFonts w:asciiTheme="minorHAnsi" w:eastAsiaTheme="minorHAnsi" w:hAnsiTheme="minorHAnsi" w:cs="B Nazanin"/>
          <w:rtl/>
          <w:lang w:bidi="fa-IR"/>
        </w:rPr>
        <w:softHyphen/>
        <w:t>اکبر</w:t>
      </w:r>
      <w:r w:rsidRPr="00797FBE">
        <w:rPr>
          <w:rFonts w:asciiTheme="minorHAnsi" w:eastAsiaTheme="minorHAnsi" w:hAnsiTheme="minorHAnsi" w:cs="B Nazanin" w:hint="cs"/>
          <w:rtl/>
          <w:lang w:bidi="fa-IR"/>
        </w:rPr>
        <w:t xml:space="preserve"> و</w:t>
      </w:r>
      <w:r w:rsidRPr="00797FBE">
        <w:rPr>
          <w:rFonts w:asciiTheme="minorHAnsi" w:eastAsiaTheme="minorHAnsi" w:hAnsiTheme="minorHAnsi" w:cs="B Nazanin"/>
          <w:rtl/>
          <w:lang w:bidi="fa-IR"/>
        </w:rPr>
        <w:t xml:space="preserve"> </w:t>
      </w:r>
      <w:proofErr w:type="spellStart"/>
      <w:r w:rsidRPr="00797FBE">
        <w:rPr>
          <w:rFonts w:asciiTheme="minorHAnsi" w:eastAsiaTheme="minorHAnsi" w:hAnsiTheme="minorHAnsi" w:cs="B Nazanin"/>
          <w:rtl/>
          <w:lang w:bidi="fa-IR"/>
        </w:rPr>
        <w:t>بااوش</w:t>
      </w:r>
      <w:proofErr w:type="spellEnd"/>
      <w:r w:rsidRPr="00797FBE">
        <w:rPr>
          <w:rFonts w:asciiTheme="minorHAnsi" w:eastAsiaTheme="minorHAnsi" w:hAnsiTheme="minorHAnsi" w:cs="B Nazanin" w:hint="cs"/>
          <w:rtl/>
          <w:lang w:bidi="fa-IR"/>
        </w:rPr>
        <w:t>،</w:t>
      </w:r>
      <w:r w:rsidRPr="00797FBE">
        <w:rPr>
          <w:rFonts w:asciiTheme="minorHAnsi" w:eastAsiaTheme="minorHAnsi" w:hAnsiTheme="minorHAnsi" w:cs="B Nazanin"/>
          <w:rtl/>
          <w:lang w:bidi="fa-IR"/>
        </w:rPr>
        <w:t xml:space="preserve"> مهین</w:t>
      </w:r>
      <w:r w:rsidRPr="00797FBE">
        <w:rPr>
          <w:rFonts w:asciiTheme="minorHAnsi" w:eastAsiaTheme="minorHAnsi" w:hAnsiTheme="minorHAnsi" w:cs="B Nazanin" w:hint="cs"/>
          <w:rtl/>
          <w:lang w:bidi="fa-IR"/>
        </w:rPr>
        <w:t xml:space="preserve"> </w:t>
      </w:r>
      <w:r w:rsidRPr="00797FBE">
        <w:rPr>
          <w:rFonts w:asciiTheme="minorHAnsi" w:eastAsiaTheme="minorHAnsi" w:hAnsiTheme="minorHAnsi" w:cs="B Nazanin"/>
          <w:rtl/>
          <w:lang w:bidi="fa-IR"/>
        </w:rPr>
        <w:t>(1391)</w:t>
      </w:r>
      <w:r w:rsidRPr="00797FBE">
        <w:rPr>
          <w:rFonts w:asciiTheme="minorHAnsi" w:eastAsiaTheme="minorHAnsi" w:hAnsiTheme="minorHAnsi" w:cs="B Nazanin" w:hint="cs"/>
          <w:rtl/>
          <w:lang w:bidi="fa-IR"/>
        </w:rPr>
        <w:t>.</w:t>
      </w:r>
      <w:r w:rsidRPr="00797FBE">
        <w:rPr>
          <w:rFonts w:asciiTheme="minorHAnsi" w:eastAsiaTheme="minorHAnsi" w:hAnsiTheme="minorHAnsi" w:cs="B Nazanin"/>
          <w:rtl/>
          <w:lang w:bidi="fa-IR"/>
        </w:rPr>
        <w:t xml:space="preserve"> عوامل موثر بر اثربخشی دفاتر خدمات الکترونیک شهر در </w:t>
      </w:r>
      <w:proofErr w:type="spellStart"/>
      <w:r w:rsidRPr="00797FBE">
        <w:rPr>
          <w:rFonts w:asciiTheme="minorHAnsi" w:eastAsiaTheme="minorHAnsi" w:hAnsiTheme="minorHAnsi" w:cs="B Nazanin"/>
          <w:rtl/>
          <w:lang w:bidi="fa-IR"/>
        </w:rPr>
        <w:t>رضایتمندی</w:t>
      </w:r>
      <w:proofErr w:type="spellEnd"/>
      <w:r w:rsidRPr="00797FBE">
        <w:rPr>
          <w:rFonts w:asciiTheme="minorHAnsi" w:eastAsiaTheme="minorHAnsi" w:hAnsiTheme="minorHAnsi" w:cs="B Nazanin"/>
          <w:rtl/>
          <w:lang w:bidi="fa-IR"/>
        </w:rPr>
        <w:t xml:space="preserve"> شهروندان (</w:t>
      </w:r>
      <w:proofErr w:type="spellStart"/>
      <w:r w:rsidRPr="00797FBE">
        <w:rPr>
          <w:rFonts w:asciiTheme="minorHAnsi" w:eastAsiaTheme="minorHAnsi" w:hAnsiTheme="minorHAnsi" w:cs="B Nazanin"/>
          <w:rtl/>
          <w:lang w:bidi="fa-IR"/>
        </w:rPr>
        <w:t>مطالعه</w:t>
      </w:r>
      <w:r w:rsidRPr="00797FBE">
        <w:rPr>
          <w:rFonts w:asciiTheme="minorHAnsi" w:eastAsiaTheme="minorHAnsi" w:hAnsiTheme="minorHAnsi" w:cs="B Nazanin"/>
          <w:rtl/>
          <w:lang w:bidi="fa-IR"/>
        </w:rPr>
        <w:softHyphen/>
        <w:t>موردی</w:t>
      </w:r>
      <w:proofErr w:type="spellEnd"/>
      <w:r w:rsidRPr="00797FBE">
        <w:rPr>
          <w:rFonts w:asciiTheme="minorHAnsi" w:eastAsiaTheme="minorHAnsi" w:hAnsiTheme="minorHAnsi" w:cs="B Nazanin"/>
          <w:rtl/>
          <w:lang w:bidi="fa-IR"/>
        </w:rPr>
        <w:t>: منطقه یک شهرداری تهران</w:t>
      </w:r>
      <w:r w:rsidRPr="00797FBE">
        <w:rPr>
          <w:rFonts w:asciiTheme="minorHAnsi" w:eastAsiaTheme="minorHAnsi" w:hAnsiTheme="minorHAnsi" w:cs="B Nazanin" w:hint="cs"/>
          <w:rtl/>
          <w:lang w:bidi="fa-IR"/>
        </w:rPr>
        <w:t>).</w:t>
      </w:r>
      <w:r w:rsidRPr="00797FBE">
        <w:rPr>
          <w:rFonts w:asciiTheme="minorHAnsi" w:eastAsiaTheme="minorHAnsi" w:hAnsiTheme="minorHAnsi" w:cs="B Nazanin"/>
        </w:rPr>
        <w:t> </w:t>
      </w:r>
      <w:r w:rsidRPr="00797FBE">
        <w:rPr>
          <w:rFonts w:asciiTheme="minorHAnsi" w:eastAsiaTheme="minorHAnsi" w:hAnsiTheme="minorHAnsi" w:cs="B Nazanin"/>
          <w:i/>
          <w:iCs/>
          <w:rtl/>
          <w:lang w:bidi="fa-IR"/>
        </w:rPr>
        <w:t>مطالعات مدیریت شهر</w:t>
      </w:r>
      <w:r w:rsidRPr="00797FBE">
        <w:rPr>
          <w:rFonts w:asciiTheme="minorHAnsi" w:eastAsiaTheme="minorHAnsi" w:hAnsiTheme="minorHAnsi" w:cs="B Nazanin" w:hint="cs"/>
          <w:i/>
          <w:iCs/>
          <w:rtl/>
          <w:lang w:bidi="fa-IR"/>
        </w:rPr>
        <w:t>ی</w:t>
      </w:r>
      <w:r w:rsidRPr="00797FBE">
        <w:rPr>
          <w:rFonts w:asciiTheme="minorHAnsi" w:eastAsiaTheme="minorHAnsi" w:hAnsiTheme="minorHAnsi" w:cs="B Nazanin" w:hint="cs"/>
          <w:rtl/>
          <w:lang w:bidi="fa-IR"/>
        </w:rPr>
        <w:t>، 4(2(10))، 65-78.</w:t>
      </w:r>
      <w:r w:rsidRPr="00797FBE">
        <w:rPr>
          <w:rFonts w:asciiTheme="minorHAnsi" w:eastAsiaTheme="minorHAnsi" w:hAnsiTheme="minorHAnsi" w:cs="B Nazanin"/>
          <w:rtl/>
          <w:lang w:bidi="fa-IR"/>
        </w:rPr>
        <w:t xml:space="preserve"> </w:t>
      </w:r>
      <w:r w:rsidRPr="00797FBE">
        <w:fldChar w:fldCharType="begin"/>
      </w:r>
      <w:r w:rsidRPr="00797FBE">
        <w:instrText>HYPERLINK "https://www.sid.ir/paper/199319/fa"</w:instrText>
      </w:r>
      <w:r w:rsidRPr="00797FBE">
        <w:fldChar w:fldCharType="separate"/>
      </w:r>
      <w:r w:rsidRPr="00797FBE">
        <w:rPr>
          <w:rStyle w:val="Hyperlink"/>
          <w:rFonts w:asciiTheme="majorBidi" w:eastAsiaTheme="minorHAnsi" w:hAnsiTheme="majorBidi" w:cstheme="majorBidi"/>
          <w:sz w:val="22"/>
          <w:szCs w:val="22"/>
        </w:rPr>
        <w:t>https://www.sid.ir/paper/199319/fa</w:t>
      </w:r>
      <w:r w:rsidRPr="00797FBE">
        <w:fldChar w:fldCharType="end"/>
      </w:r>
    </w:p>
    <w:p w14:paraId="332F1323" w14:textId="77777777" w:rsidR="002036F0" w:rsidRPr="00797FBE" w:rsidRDefault="002036F0" w:rsidP="002C60BA">
      <w:pPr>
        <w:bidi/>
        <w:spacing w:after="160" w:line="259" w:lineRule="auto"/>
        <w:ind w:left="360"/>
        <w:contextualSpacing/>
        <w:jc w:val="both"/>
        <w:rPr>
          <w:rFonts w:asciiTheme="minorHAnsi" w:eastAsiaTheme="minorHAnsi" w:hAnsiTheme="minorHAnsi" w:cs="B Nazanin"/>
          <w:b/>
          <w:bCs/>
          <w:rtl/>
        </w:rPr>
      </w:pPr>
    </w:p>
    <w:p w14:paraId="32C95C0D" w14:textId="5F0F5B30" w:rsidR="002C60BA" w:rsidRPr="00797FBE" w:rsidRDefault="002C60BA" w:rsidP="009E124A">
      <w:pPr>
        <w:bidi/>
        <w:spacing w:after="160" w:line="259" w:lineRule="auto"/>
        <w:ind w:left="140"/>
        <w:contextualSpacing/>
        <w:jc w:val="both"/>
        <w:rPr>
          <w:rFonts w:asciiTheme="minorHAnsi" w:eastAsiaTheme="minorHAnsi" w:hAnsiTheme="minorHAnsi" w:cs="B Nazanin"/>
          <w:b/>
          <w:bCs/>
        </w:rPr>
      </w:pPr>
      <w:r w:rsidRPr="00797FBE">
        <w:rPr>
          <w:rFonts w:asciiTheme="minorHAnsi" w:eastAsiaTheme="minorHAnsi" w:hAnsiTheme="minorHAnsi" w:cs="B Nazanin" w:hint="cs"/>
          <w:b/>
          <w:bCs/>
          <w:rtl/>
        </w:rPr>
        <w:t xml:space="preserve">منابع </w:t>
      </w:r>
      <w:r w:rsidR="001445AE" w:rsidRPr="00797FBE">
        <w:rPr>
          <w:rFonts w:asciiTheme="minorHAnsi" w:eastAsiaTheme="minorHAnsi" w:hAnsiTheme="minorHAnsi" w:cs="B Nazanin" w:hint="cs"/>
          <w:b/>
          <w:bCs/>
          <w:rtl/>
        </w:rPr>
        <w:t>انگلیسی</w:t>
      </w:r>
    </w:p>
    <w:p w14:paraId="1725FC04" w14:textId="4FE927BA" w:rsidR="0020793A" w:rsidRPr="00797FBE" w:rsidRDefault="0020793A" w:rsidP="001445AE">
      <w:pPr>
        <w:numPr>
          <w:ilvl w:val="0"/>
          <w:numId w:val="33"/>
        </w:numPr>
        <w:ind w:left="284" w:right="282" w:hanging="284"/>
        <w:contextualSpacing/>
        <w:jc w:val="both"/>
        <w:rPr>
          <w:rFonts w:asciiTheme="majorBidi" w:eastAsiaTheme="minorHAnsi" w:hAnsiTheme="majorBidi" w:cstheme="majorBidi"/>
          <w:sz w:val="22"/>
          <w:szCs w:val="22"/>
        </w:rPr>
      </w:pPr>
      <w:proofErr w:type="spellStart"/>
      <w:r w:rsidRPr="00797FBE">
        <w:rPr>
          <w:rFonts w:asciiTheme="majorBidi" w:eastAsiaTheme="minorHAnsi" w:hAnsiTheme="majorBidi" w:cstheme="majorBidi"/>
          <w:sz w:val="22"/>
          <w:szCs w:val="22"/>
        </w:rPr>
        <w:lastRenderedPageBreak/>
        <w:t>Ardielli</w:t>
      </w:r>
      <w:proofErr w:type="spellEnd"/>
      <w:r w:rsidRPr="00797FBE">
        <w:rPr>
          <w:rFonts w:asciiTheme="majorBidi" w:eastAsiaTheme="minorHAnsi" w:hAnsiTheme="majorBidi" w:cstheme="majorBidi"/>
          <w:sz w:val="22"/>
          <w:szCs w:val="22"/>
        </w:rPr>
        <w:t>, E. (2016)</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eHealth in the Czech Republic and Poland, In International scientific   conference on development and administration of border areas of the Czech Republic and Poland</w:t>
      </w:r>
      <w:r w:rsidRPr="00797FBE">
        <w:rPr>
          <w:rFonts w:asciiTheme="majorBidi" w:eastAsiaTheme="minorHAnsi" w:hAnsiTheme="majorBidi" w:cstheme="majorBidi"/>
          <w:sz w:val="22"/>
          <w:szCs w:val="22"/>
        </w:rPr>
        <w:t xml:space="preserve"> [</w:t>
      </w:r>
      <w:r w:rsidR="009C3E48" w:rsidRPr="00797FBE">
        <w:rPr>
          <w:rFonts w:asciiTheme="majorBidi" w:eastAsiaTheme="minorHAnsi" w:hAnsiTheme="majorBidi" w:cstheme="majorBidi"/>
          <w:sz w:val="22"/>
          <w:szCs w:val="22"/>
        </w:rPr>
        <w:t>online].</w:t>
      </w:r>
      <w:r w:rsidRPr="00797FBE">
        <w:rPr>
          <w:rFonts w:asciiTheme="majorBidi" w:eastAsiaTheme="minorHAnsi" w:hAnsiTheme="majorBidi" w:cstheme="majorBidi"/>
          <w:sz w:val="22"/>
          <w:szCs w:val="22"/>
        </w:rPr>
        <w:t xml:space="preserve"> Ostrava: VSB TU Ostrava. </w:t>
      </w:r>
      <w:hyperlink r:id="rId37" w:anchor="page=137" w:history="1">
        <w:r w:rsidRPr="00797FBE">
          <w:rPr>
            <w:rStyle w:val="Hyperlink"/>
            <w:rFonts w:asciiTheme="majorBidi" w:eastAsiaTheme="minorHAnsi" w:hAnsiTheme="majorBidi" w:cstheme="majorBidi"/>
            <w:sz w:val="22"/>
            <w:szCs w:val="22"/>
          </w:rPr>
          <w:t>B2n.ir/s01655</w:t>
        </w:r>
      </w:hyperlink>
    </w:p>
    <w:p w14:paraId="2741E06C" w14:textId="6DC87E72" w:rsidR="0020793A" w:rsidRPr="00797FBE" w:rsidRDefault="0020793A" w:rsidP="00E86F3D">
      <w:pPr>
        <w:numPr>
          <w:ilvl w:val="0"/>
          <w:numId w:val="33"/>
        </w:numPr>
        <w:ind w:left="284" w:right="282" w:hanging="284"/>
        <w:contextualSpacing/>
        <w:jc w:val="both"/>
        <w:rPr>
          <w:rFonts w:asciiTheme="majorBidi" w:eastAsiaTheme="minorHAnsi" w:hAnsiTheme="majorBidi" w:cstheme="majorBidi"/>
          <w:sz w:val="22"/>
          <w:szCs w:val="22"/>
        </w:rPr>
      </w:pPr>
      <w:r w:rsidRPr="00797FBE">
        <w:rPr>
          <w:rFonts w:asciiTheme="majorBidi" w:eastAsiaTheme="minorHAnsi" w:hAnsiTheme="majorBidi" w:cstheme="majorBidi"/>
          <w:sz w:val="22"/>
          <w:szCs w:val="22"/>
        </w:rPr>
        <w:t xml:space="preserve">Arduini, D., </w:t>
      </w:r>
      <w:proofErr w:type="spellStart"/>
      <w:r w:rsidRPr="00797FBE">
        <w:rPr>
          <w:rFonts w:asciiTheme="majorBidi" w:eastAsiaTheme="minorHAnsi" w:hAnsiTheme="majorBidi" w:cstheme="majorBidi"/>
          <w:sz w:val="22"/>
          <w:szCs w:val="22"/>
        </w:rPr>
        <w:t>Zanfei</w:t>
      </w:r>
      <w:proofErr w:type="spellEnd"/>
      <w:r w:rsidRPr="00797FBE">
        <w:rPr>
          <w:rFonts w:asciiTheme="majorBidi" w:eastAsiaTheme="minorHAnsi" w:hAnsiTheme="majorBidi" w:cstheme="majorBidi"/>
          <w:sz w:val="22"/>
          <w:szCs w:val="22"/>
        </w:rPr>
        <w:t xml:space="preserve">, A., Denni, M., &amp; </w:t>
      </w:r>
      <w:proofErr w:type="spellStart"/>
      <w:r w:rsidRPr="00797FBE">
        <w:rPr>
          <w:rFonts w:asciiTheme="majorBidi" w:eastAsiaTheme="minorHAnsi" w:hAnsiTheme="majorBidi" w:cstheme="majorBidi"/>
          <w:sz w:val="22"/>
          <w:szCs w:val="22"/>
        </w:rPr>
        <w:t>Giungato</w:t>
      </w:r>
      <w:proofErr w:type="spellEnd"/>
      <w:r w:rsidRPr="00797FBE">
        <w:rPr>
          <w:rFonts w:asciiTheme="majorBidi" w:eastAsiaTheme="minorHAnsi" w:hAnsiTheme="majorBidi" w:cstheme="majorBidi"/>
          <w:sz w:val="22"/>
          <w:szCs w:val="22"/>
        </w:rPr>
        <w:t>, G. (2011)</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The </w:t>
      </w:r>
      <w:proofErr w:type="spellStart"/>
      <w:r w:rsidRPr="00797FBE">
        <w:rPr>
          <w:rFonts w:asciiTheme="majorBidi" w:eastAsiaTheme="minorHAnsi" w:hAnsiTheme="majorBidi" w:cstheme="majorBidi"/>
          <w:sz w:val="22"/>
          <w:szCs w:val="22"/>
        </w:rPr>
        <w:t>egovernment</w:t>
      </w:r>
      <w:proofErr w:type="spellEnd"/>
      <w:r w:rsidRPr="00797FBE">
        <w:rPr>
          <w:rFonts w:asciiTheme="majorBidi" w:eastAsiaTheme="minorHAnsi" w:hAnsiTheme="majorBidi" w:cstheme="majorBidi"/>
          <w:sz w:val="22"/>
          <w:szCs w:val="22"/>
        </w:rPr>
        <w:t xml:space="preserve"> services delivery of the Italian municipalities. In</w:t>
      </w:r>
      <w:r w:rsidRPr="00797FBE">
        <w:rPr>
          <w:rFonts w:asciiTheme="majorBidi" w:eastAsiaTheme="minorHAnsi" w:hAnsiTheme="majorBidi" w:cstheme="majorBidi"/>
          <w:i/>
          <w:iCs/>
          <w:sz w:val="22"/>
          <w:szCs w:val="22"/>
        </w:rPr>
        <w:t> International Conference on Electronic Government</w:t>
      </w:r>
      <w:r w:rsidR="00E86F3D"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sz w:val="22"/>
          <w:szCs w:val="22"/>
        </w:rPr>
        <w:t xml:space="preserve">Berlin, Heidelberg. </w:t>
      </w:r>
      <w:hyperlink r:id="rId38" w:history="1">
        <w:r w:rsidRPr="00797FBE">
          <w:rPr>
            <w:rStyle w:val="Hyperlink"/>
            <w:rFonts w:asciiTheme="majorBidi" w:eastAsiaTheme="minorHAnsi" w:hAnsiTheme="majorBidi" w:cstheme="majorBidi"/>
            <w:sz w:val="22"/>
            <w:szCs w:val="22"/>
          </w:rPr>
          <w:t>https://link.springer.com/chapter/10.1007/978-3-642-22878-0_13</w:t>
        </w:r>
      </w:hyperlink>
    </w:p>
    <w:p w14:paraId="254B6734" w14:textId="3226B26B" w:rsidR="0020793A" w:rsidRPr="00797FBE" w:rsidRDefault="0020793A" w:rsidP="009C3E48">
      <w:pPr>
        <w:numPr>
          <w:ilvl w:val="0"/>
          <w:numId w:val="33"/>
        </w:numPr>
        <w:ind w:left="284" w:right="282" w:hanging="284"/>
        <w:contextualSpacing/>
        <w:jc w:val="both"/>
        <w:rPr>
          <w:rFonts w:asciiTheme="majorBidi" w:eastAsiaTheme="minorHAnsi" w:hAnsiTheme="majorBidi" w:cstheme="majorBidi"/>
          <w:sz w:val="22"/>
          <w:szCs w:val="22"/>
          <w:rtl/>
        </w:rPr>
      </w:pPr>
      <w:r w:rsidRPr="00797FBE">
        <w:rPr>
          <w:rFonts w:asciiTheme="majorBidi" w:eastAsiaTheme="minorHAnsi" w:hAnsiTheme="majorBidi" w:cstheme="majorBidi"/>
          <w:sz w:val="22"/>
          <w:szCs w:val="22"/>
        </w:rPr>
        <w:t>ASQ</w:t>
      </w:r>
      <w:r w:rsidR="009C3E48" w:rsidRPr="00797FBE">
        <w:rPr>
          <w:rFonts w:asciiTheme="majorBidi" w:eastAsiaTheme="minorHAnsi" w:hAnsiTheme="majorBidi" w:cstheme="majorBidi"/>
          <w:sz w:val="22"/>
          <w:szCs w:val="22"/>
        </w:rPr>
        <w:t>. (2023).</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Reliability Definition</w:t>
      </w:r>
      <w:r w:rsidR="009C3E48" w:rsidRPr="00797FBE">
        <w:rPr>
          <w:rFonts w:asciiTheme="majorBidi" w:eastAsiaTheme="minorHAnsi" w:hAnsiTheme="majorBidi" w:cstheme="majorBidi"/>
          <w:i/>
          <w:iCs/>
          <w:sz w:val="22"/>
          <w:szCs w:val="22"/>
        </w:rPr>
        <w:t xml:space="preserve"> </w:t>
      </w:r>
      <w:r w:rsidR="009C3E48" w:rsidRPr="00797FBE">
        <w:rPr>
          <w:rFonts w:asciiTheme="majorBidi" w:eastAsiaTheme="minorHAnsi" w:hAnsiTheme="majorBidi" w:cstheme="majorBidi"/>
          <w:sz w:val="22"/>
          <w:szCs w:val="22"/>
        </w:rPr>
        <w:t>[online].</w:t>
      </w:r>
      <w:r w:rsidRPr="00797FBE">
        <w:rPr>
          <w:rFonts w:asciiTheme="majorBidi" w:eastAsiaTheme="minorHAnsi" w:hAnsiTheme="majorBidi" w:cstheme="majorBidi"/>
          <w:sz w:val="22"/>
          <w:szCs w:val="22"/>
        </w:rPr>
        <w:t xml:space="preserve"> </w:t>
      </w:r>
      <w:r w:rsidR="009C3E48" w:rsidRPr="00797FBE">
        <w:rPr>
          <w:rFonts w:asciiTheme="majorBidi" w:eastAsiaTheme="minorHAnsi" w:hAnsiTheme="majorBidi" w:cstheme="majorBidi"/>
          <w:sz w:val="22"/>
          <w:szCs w:val="22"/>
        </w:rPr>
        <w:t xml:space="preserve">accessed on 27 May 2023, </w:t>
      </w:r>
      <w:r w:rsidRPr="00797FBE">
        <w:rPr>
          <w:rFonts w:asciiTheme="majorBidi" w:eastAsiaTheme="minorHAnsi" w:hAnsiTheme="majorBidi" w:cstheme="majorBidi"/>
          <w:sz w:val="22"/>
          <w:szCs w:val="22"/>
        </w:rPr>
        <w:t xml:space="preserve">Available online: </w:t>
      </w:r>
      <w:hyperlink r:id="rId39" w:history="1">
        <w:r w:rsidRPr="00797FBE">
          <w:rPr>
            <w:rStyle w:val="Hyperlink"/>
            <w:rFonts w:asciiTheme="majorBidi" w:eastAsiaTheme="minorHAnsi" w:hAnsiTheme="majorBidi" w:cstheme="majorBidi"/>
            <w:sz w:val="22"/>
            <w:szCs w:val="22"/>
          </w:rPr>
          <w:t>https://asq.org/quality-resources/reliability</w:t>
        </w:r>
      </w:hyperlink>
      <w:r w:rsidRPr="00797FBE">
        <w:rPr>
          <w:rFonts w:asciiTheme="majorBidi" w:eastAsiaTheme="minorHAnsi" w:hAnsiTheme="majorBidi" w:cstheme="majorBidi"/>
          <w:sz w:val="22"/>
          <w:szCs w:val="22"/>
        </w:rPr>
        <w:t xml:space="preserve"> </w:t>
      </w:r>
    </w:p>
    <w:p w14:paraId="58C2F2CE" w14:textId="077B61D9" w:rsidR="0020793A" w:rsidRPr="00797FBE" w:rsidRDefault="0020793A" w:rsidP="00BC2A6A">
      <w:pPr>
        <w:numPr>
          <w:ilvl w:val="0"/>
          <w:numId w:val="33"/>
        </w:numPr>
        <w:ind w:left="284" w:right="282" w:hanging="284"/>
        <w:contextualSpacing/>
        <w:jc w:val="both"/>
        <w:rPr>
          <w:rFonts w:asciiTheme="majorBidi" w:eastAsiaTheme="minorHAnsi" w:hAnsiTheme="majorBidi" w:cstheme="majorBidi"/>
          <w:sz w:val="22"/>
          <w:szCs w:val="22"/>
        </w:rPr>
      </w:pPr>
      <w:r w:rsidRPr="00797FBE">
        <w:rPr>
          <w:rFonts w:asciiTheme="majorBidi" w:eastAsiaTheme="minorHAnsi" w:hAnsiTheme="majorBidi" w:cstheme="majorBidi"/>
          <w:sz w:val="22"/>
          <w:szCs w:val="22"/>
        </w:rPr>
        <w:t>Batalli, M. (2015)</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Measurement and evaluation of the public administration performance through the delivery of electronic services</w:t>
      </w:r>
      <w:r w:rsidR="00BC2A6A"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Academicus International Scientific Journal</w:t>
      </w:r>
      <w:r w:rsidRPr="00797FBE">
        <w:rPr>
          <w:rFonts w:asciiTheme="majorBidi" w:eastAsiaTheme="minorHAnsi" w:hAnsiTheme="majorBidi" w:cstheme="majorBidi"/>
          <w:sz w:val="22"/>
          <w:szCs w:val="22"/>
        </w:rPr>
        <w:t xml:space="preserve">, </w:t>
      </w:r>
      <w:r w:rsidR="00BC2A6A" w:rsidRPr="00797FBE">
        <w:rPr>
          <w:rFonts w:asciiTheme="majorBidi" w:eastAsiaTheme="minorHAnsi" w:hAnsiTheme="majorBidi" w:cstheme="majorBidi"/>
          <w:sz w:val="22"/>
          <w:szCs w:val="22"/>
        </w:rPr>
        <w:t>12(5),</w:t>
      </w:r>
      <w:r w:rsidRPr="00797FBE">
        <w:rPr>
          <w:rFonts w:asciiTheme="majorBidi" w:eastAsiaTheme="minorHAnsi" w:hAnsiTheme="majorBidi" w:cstheme="majorBidi"/>
          <w:sz w:val="22"/>
          <w:szCs w:val="22"/>
        </w:rPr>
        <w:t xml:space="preserve"> 169-179. </w:t>
      </w:r>
      <w:hyperlink r:id="rId40" w:history="1">
        <w:r w:rsidRPr="00797FBE">
          <w:rPr>
            <w:rStyle w:val="Hyperlink"/>
            <w:rFonts w:asciiTheme="majorBidi" w:eastAsiaTheme="minorHAnsi" w:hAnsiTheme="majorBidi" w:cstheme="majorBidi"/>
            <w:sz w:val="22"/>
            <w:szCs w:val="22"/>
          </w:rPr>
          <w:t>https://www.ceeol.com/search/article-detail?id=289505</w:t>
        </w:r>
      </w:hyperlink>
    </w:p>
    <w:p w14:paraId="49E9BC86" w14:textId="14D90F84" w:rsidR="0020793A" w:rsidRPr="00797FBE" w:rsidRDefault="0020793A" w:rsidP="00BC2A6A">
      <w:pPr>
        <w:numPr>
          <w:ilvl w:val="0"/>
          <w:numId w:val="33"/>
        </w:numPr>
        <w:ind w:left="284" w:right="282" w:hanging="284"/>
        <w:contextualSpacing/>
        <w:jc w:val="both"/>
        <w:rPr>
          <w:rFonts w:asciiTheme="majorBidi" w:eastAsiaTheme="minorHAnsi" w:hAnsiTheme="majorBidi" w:cstheme="majorBidi"/>
          <w:sz w:val="22"/>
          <w:szCs w:val="22"/>
          <w:rtl/>
        </w:rPr>
      </w:pPr>
      <w:r w:rsidRPr="00797FBE">
        <w:rPr>
          <w:rFonts w:asciiTheme="majorBidi" w:eastAsiaTheme="minorHAnsi" w:hAnsiTheme="majorBidi" w:cstheme="majorBidi"/>
          <w:sz w:val="22"/>
          <w:szCs w:val="22"/>
        </w:rPr>
        <w:t>Camilleri, M. A. (2020)</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The online users’ perceptions toward electronic government services</w:t>
      </w:r>
      <w:r w:rsidR="00BC2A6A"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w:t>
      </w:r>
      <w:r w:rsidRPr="00797FBE">
        <w:rPr>
          <w:rFonts w:asciiTheme="majorBidi" w:eastAsiaTheme="minorHAnsi" w:hAnsiTheme="majorBidi" w:cstheme="majorBidi"/>
          <w:i/>
          <w:iCs/>
          <w:sz w:val="22"/>
          <w:szCs w:val="22"/>
        </w:rPr>
        <w:t>Journal of Information, Communication &amp; Ethics in Society</w:t>
      </w:r>
      <w:r w:rsidRPr="00797FBE">
        <w:rPr>
          <w:rFonts w:asciiTheme="majorBidi" w:eastAsiaTheme="minorHAnsi" w:hAnsiTheme="majorBidi" w:cstheme="majorBidi"/>
          <w:sz w:val="22"/>
          <w:szCs w:val="22"/>
        </w:rPr>
        <w:t xml:space="preserve">, </w:t>
      </w:r>
      <w:r w:rsidR="00BC2A6A" w:rsidRPr="00797FBE">
        <w:rPr>
          <w:rFonts w:asciiTheme="majorBidi" w:eastAsiaTheme="minorHAnsi" w:hAnsiTheme="majorBidi" w:cstheme="majorBidi"/>
          <w:sz w:val="22"/>
          <w:szCs w:val="22"/>
        </w:rPr>
        <w:t>18(2),</w:t>
      </w:r>
      <w:r w:rsidRPr="00797FBE">
        <w:rPr>
          <w:rFonts w:asciiTheme="majorBidi" w:eastAsiaTheme="minorHAnsi" w:hAnsiTheme="majorBidi" w:cstheme="majorBidi"/>
          <w:sz w:val="22"/>
          <w:szCs w:val="22"/>
        </w:rPr>
        <w:t xml:space="preserve"> 221-235. </w:t>
      </w:r>
      <w:hyperlink r:id="rId41" w:history="1">
        <w:r w:rsidRPr="00797FBE">
          <w:rPr>
            <w:rStyle w:val="Hyperlink"/>
            <w:rFonts w:asciiTheme="majorBidi" w:eastAsiaTheme="minorHAnsi" w:hAnsiTheme="majorBidi" w:cstheme="majorBidi"/>
            <w:sz w:val="22"/>
            <w:szCs w:val="22"/>
          </w:rPr>
          <w:t>https://doi.org/10.1108/JICES-09-2019-0102</w:t>
        </w:r>
      </w:hyperlink>
    </w:p>
    <w:p w14:paraId="26F24BE7" w14:textId="2BB30D54" w:rsidR="0020793A" w:rsidRPr="00797FBE" w:rsidRDefault="0020793A" w:rsidP="00BC2A6A">
      <w:pPr>
        <w:numPr>
          <w:ilvl w:val="0"/>
          <w:numId w:val="33"/>
        </w:numPr>
        <w:ind w:left="284" w:right="282" w:hanging="284"/>
        <w:contextualSpacing/>
        <w:jc w:val="both"/>
        <w:rPr>
          <w:rFonts w:asciiTheme="majorBidi" w:eastAsiaTheme="minorHAnsi" w:hAnsiTheme="majorBidi" w:cstheme="majorBidi"/>
          <w:sz w:val="22"/>
          <w:szCs w:val="22"/>
        </w:rPr>
      </w:pPr>
      <w:r w:rsidRPr="00797FBE">
        <w:rPr>
          <w:rFonts w:asciiTheme="majorBidi" w:eastAsiaTheme="minorHAnsi" w:hAnsiTheme="majorBidi" w:cstheme="majorBidi"/>
          <w:sz w:val="22"/>
          <w:szCs w:val="22"/>
        </w:rPr>
        <w:t>Celik, K. (2021)</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The effect of e-service quality and after-sales e-service quality on e-satisfaction</w:t>
      </w:r>
      <w:r w:rsidR="00BC2A6A"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proofErr w:type="spellStart"/>
      <w:r w:rsidRPr="00797FBE">
        <w:rPr>
          <w:rFonts w:asciiTheme="majorBidi" w:eastAsiaTheme="minorHAnsi" w:hAnsiTheme="majorBidi" w:cstheme="majorBidi"/>
          <w:i/>
          <w:iCs/>
          <w:sz w:val="22"/>
          <w:szCs w:val="22"/>
        </w:rPr>
        <w:t>bmij</w:t>
      </w:r>
      <w:proofErr w:type="spellEnd"/>
      <w:r w:rsidRPr="00797FBE">
        <w:rPr>
          <w:rFonts w:asciiTheme="majorBidi" w:eastAsiaTheme="minorHAnsi" w:hAnsiTheme="majorBidi" w:cstheme="majorBidi"/>
          <w:sz w:val="22"/>
          <w:szCs w:val="22"/>
        </w:rPr>
        <w:t xml:space="preserve">, </w:t>
      </w:r>
      <w:r w:rsidR="00BC2A6A" w:rsidRPr="00797FBE">
        <w:rPr>
          <w:rFonts w:asciiTheme="majorBidi" w:eastAsiaTheme="minorHAnsi" w:hAnsiTheme="majorBidi" w:cstheme="majorBidi"/>
          <w:sz w:val="22"/>
          <w:szCs w:val="22"/>
        </w:rPr>
        <w:t>9(3),</w:t>
      </w:r>
      <w:r w:rsidRPr="00797FBE">
        <w:rPr>
          <w:rFonts w:asciiTheme="majorBidi" w:eastAsiaTheme="minorHAnsi" w:hAnsiTheme="majorBidi" w:cstheme="majorBidi"/>
          <w:sz w:val="22"/>
          <w:szCs w:val="22"/>
        </w:rPr>
        <w:t xml:space="preserve"> 1137-1155. </w:t>
      </w:r>
      <w:hyperlink r:id="rId42" w:history="1">
        <w:r w:rsidRPr="00797FBE">
          <w:rPr>
            <w:rStyle w:val="Hyperlink"/>
            <w:rFonts w:asciiTheme="majorBidi" w:eastAsiaTheme="minorHAnsi" w:hAnsiTheme="majorBidi" w:cstheme="majorBidi"/>
            <w:sz w:val="22"/>
            <w:szCs w:val="22"/>
          </w:rPr>
          <w:t>https://doi.org/10.15295/bmij.v9i3.1898</w:t>
        </w:r>
      </w:hyperlink>
    </w:p>
    <w:p w14:paraId="3856B3FC" w14:textId="4650F799" w:rsidR="0020793A" w:rsidRPr="00797FBE" w:rsidRDefault="0020793A" w:rsidP="00BC2A6A">
      <w:pPr>
        <w:numPr>
          <w:ilvl w:val="0"/>
          <w:numId w:val="33"/>
        </w:numPr>
        <w:ind w:left="284" w:right="282" w:hanging="284"/>
        <w:contextualSpacing/>
        <w:jc w:val="both"/>
        <w:rPr>
          <w:rFonts w:asciiTheme="majorBidi" w:eastAsiaTheme="minorHAnsi" w:hAnsiTheme="majorBidi" w:cstheme="majorBidi"/>
          <w:sz w:val="22"/>
          <w:szCs w:val="22"/>
        </w:rPr>
      </w:pPr>
      <w:r w:rsidRPr="00797FBE">
        <w:rPr>
          <w:rFonts w:asciiTheme="majorBidi" w:eastAsiaTheme="minorHAnsi" w:hAnsiTheme="majorBidi" w:cstheme="majorBidi"/>
          <w:sz w:val="22"/>
          <w:szCs w:val="22"/>
        </w:rPr>
        <w:t>Chohan, S. R., &amp; Hu, G. (2020)</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Success factors influencing citizens’ adoption of IoT service orchestration for public value creation in smart government</w:t>
      </w:r>
      <w:r w:rsidR="00BC2A6A"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w:t>
      </w:r>
      <w:r w:rsidRPr="00797FBE">
        <w:rPr>
          <w:rFonts w:asciiTheme="majorBidi" w:eastAsiaTheme="minorHAnsi" w:hAnsiTheme="majorBidi" w:cstheme="majorBidi"/>
          <w:i/>
          <w:iCs/>
          <w:sz w:val="22"/>
          <w:szCs w:val="22"/>
        </w:rPr>
        <w:t>IEEE Access</w:t>
      </w:r>
      <w:r w:rsidRPr="00797FBE">
        <w:rPr>
          <w:rFonts w:asciiTheme="majorBidi" w:eastAsiaTheme="minorHAnsi" w:hAnsiTheme="majorBidi" w:cstheme="majorBidi"/>
          <w:sz w:val="22"/>
          <w:szCs w:val="22"/>
        </w:rPr>
        <w:t xml:space="preserve">, 8, 208427-208448. </w:t>
      </w:r>
      <w:hyperlink r:id="rId43" w:history="1">
        <w:proofErr w:type="spellStart"/>
        <w:r w:rsidRPr="00797FBE">
          <w:rPr>
            <w:rStyle w:val="Hyperlink"/>
            <w:rFonts w:asciiTheme="majorBidi" w:hAnsiTheme="majorBidi" w:cstheme="majorBidi"/>
            <w:sz w:val="22"/>
            <w:szCs w:val="22"/>
            <w:shd w:val="clear" w:color="auto" w:fill="FFFFFF"/>
          </w:rPr>
          <w:t>doi</w:t>
        </w:r>
        <w:proofErr w:type="spellEnd"/>
        <w:r w:rsidRPr="00797FBE">
          <w:rPr>
            <w:rStyle w:val="Hyperlink"/>
            <w:rFonts w:asciiTheme="majorBidi" w:hAnsiTheme="majorBidi" w:cstheme="majorBidi"/>
            <w:sz w:val="22"/>
            <w:szCs w:val="22"/>
            <w:shd w:val="clear" w:color="auto" w:fill="FFFFFF"/>
          </w:rPr>
          <w:t>: 10.1109/ACCESS.2020.3036054</w:t>
        </w:r>
      </w:hyperlink>
    </w:p>
    <w:p w14:paraId="4B67F73D" w14:textId="0C43430A" w:rsidR="0020793A" w:rsidRPr="00797FBE" w:rsidRDefault="0020793A" w:rsidP="00BC2A6A">
      <w:pPr>
        <w:numPr>
          <w:ilvl w:val="0"/>
          <w:numId w:val="33"/>
        </w:numPr>
        <w:ind w:left="284" w:right="282" w:hanging="284"/>
        <w:contextualSpacing/>
        <w:jc w:val="both"/>
        <w:rPr>
          <w:rFonts w:asciiTheme="majorBidi" w:eastAsiaTheme="minorHAnsi" w:hAnsiTheme="majorBidi" w:cstheme="majorBidi"/>
          <w:sz w:val="22"/>
          <w:szCs w:val="22"/>
          <w:rtl/>
        </w:rPr>
      </w:pPr>
      <w:r w:rsidRPr="00797FBE">
        <w:rPr>
          <w:rFonts w:asciiTheme="majorBidi" w:eastAsiaTheme="minorHAnsi" w:hAnsiTheme="majorBidi" w:cstheme="majorBidi"/>
          <w:sz w:val="22"/>
          <w:szCs w:val="22"/>
        </w:rPr>
        <w:t>Das, D. K. (2016)</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Engendering creative city image by using information communication technology in developing countries</w:t>
      </w:r>
      <w:r w:rsidR="00BC2A6A"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w:t>
      </w:r>
      <w:r w:rsidRPr="00797FBE">
        <w:rPr>
          <w:rFonts w:asciiTheme="majorBidi" w:eastAsiaTheme="minorHAnsi" w:hAnsiTheme="majorBidi" w:cstheme="majorBidi"/>
          <w:i/>
          <w:iCs/>
          <w:sz w:val="22"/>
          <w:szCs w:val="22"/>
        </w:rPr>
        <w:t>Urban Planning</w:t>
      </w:r>
      <w:r w:rsidRPr="00797FBE">
        <w:rPr>
          <w:rFonts w:asciiTheme="majorBidi" w:eastAsiaTheme="minorHAnsi" w:hAnsiTheme="majorBidi" w:cstheme="majorBidi"/>
          <w:sz w:val="22"/>
          <w:szCs w:val="22"/>
        </w:rPr>
        <w:t xml:space="preserve">, </w:t>
      </w:r>
      <w:r w:rsidR="00BC2A6A" w:rsidRPr="00797FBE">
        <w:rPr>
          <w:rFonts w:asciiTheme="majorBidi" w:eastAsiaTheme="minorHAnsi" w:hAnsiTheme="majorBidi" w:cstheme="majorBidi"/>
          <w:sz w:val="22"/>
          <w:szCs w:val="22"/>
        </w:rPr>
        <w:t>1(3),</w:t>
      </w:r>
      <w:r w:rsidRPr="00797FBE">
        <w:rPr>
          <w:rFonts w:asciiTheme="majorBidi" w:eastAsiaTheme="minorHAnsi" w:hAnsiTheme="majorBidi" w:cstheme="majorBidi"/>
          <w:sz w:val="22"/>
          <w:szCs w:val="22"/>
        </w:rPr>
        <w:t xml:space="preserve"> 1-12. </w:t>
      </w:r>
      <w:hyperlink r:id="rId44" w:history="1">
        <w:r w:rsidRPr="00797FBE">
          <w:rPr>
            <w:rStyle w:val="Hyperlink"/>
            <w:rFonts w:asciiTheme="majorBidi" w:eastAsiaTheme="minorHAnsi" w:hAnsiTheme="majorBidi" w:cstheme="majorBidi"/>
            <w:sz w:val="22"/>
            <w:szCs w:val="22"/>
          </w:rPr>
          <w:t>https://doi.org/10.17645/up.v1i3.686</w:t>
        </w:r>
      </w:hyperlink>
    </w:p>
    <w:p w14:paraId="76A8706D" w14:textId="6ADF842C" w:rsidR="0020793A" w:rsidRPr="00797FBE" w:rsidRDefault="0020793A" w:rsidP="00BC2A6A">
      <w:pPr>
        <w:numPr>
          <w:ilvl w:val="0"/>
          <w:numId w:val="33"/>
        </w:numPr>
        <w:ind w:left="284" w:right="282" w:hanging="284"/>
        <w:contextualSpacing/>
        <w:jc w:val="both"/>
        <w:rPr>
          <w:rFonts w:asciiTheme="majorBidi" w:eastAsiaTheme="minorHAnsi" w:hAnsiTheme="majorBidi" w:cstheme="majorBidi"/>
          <w:sz w:val="22"/>
          <w:szCs w:val="22"/>
          <w:rtl/>
        </w:rPr>
      </w:pPr>
      <w:proofErr w:type="spellStart"/>
      <w:r w:rsidRPr="00797FBE">
        <w:rPr>
          <w:rFonts w:asciiTheme="majorBidi" w:eastAsiaTheme="minorHAnsi" w:hAnsiTheme="majorBidi" w:cstheme="majorBidi"/>
          <w:sz w:val="22"/>
          <w:szCs w:val="22"/>
        </w:rPr>
        <w:t>Delitheou</w:t>
      </w:r>
      <w:proofErr w:type="spellEnd"/>
      <w:r w:rsidRPr="00797FBE">
        <w:rPr>
          <w:rFonts w:asciiTheme="majorBidi" w:eastAsiaTheme="minorHAnsi" w:hAnsiTheme="majorBidi" w:cstheme="majorBidi"/>
          <w:sz w:val="22"/>
          <w:szCs w:val="22"/>
        </w:rPr>
        <w:t>, V., &amp; Maraki, M. (2010)</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Research into citizens attitude towards electronic municipal services (e-local government)</w:t>
      </w:r>
      <w:r w:rsidR="00BC2A6A"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w:t>
      </w:r>
      <w:r w:rsidRPr="00797FBE">
        <w:rPr>
          <w:rFonts w:asciiTheme="majorBidi" w:eastAsiaTheme="minorHAnsi" w:hAnsiTheme="majorBidi" w:cstheme="majorBidi"/>
          <w:i/>
          <w:iCs/>
          <w:sz w:val="22"/>
          <w:szCs w:val="22"/>
        </w:rPr>
        <w:t>Journal of Public Administration and Policy Research</w:t>
      </w:r>
      <w:r w:rsidRPr="00797FBE">
        <w:rPr>
          <w:rFonts w:asciiTheme="majorBidi" w:eastAsiaTheme="minorHAnsi" w:hAnsiTheme="majorBidi" w:cstheme="majorBidi"/>
          <w:sz w:val="22"/>
          <w:szCs w:val="22"/>
        </w:rPr>
        <w:t xml:space="preserve">, </w:t>
      </w:r>
      <w:r w:rsidR="00BC2A6A" w:rsidRPr="00797FBE">
        <w:rPr>
          <w:rFonts w:asciiTheme="majorBidi" w:eastAsiaTheme="minorHAnsi" w:hAnsiTheme="majorBidi" w:cstheme="majorBidi"/>
          <w:sz w:val="22"/>
          <w:szCs w:val="22"/>
        </w:rPr>
        <w:t xml:space="preserve">2(3), </w:t>
      </w:r>
      <w:r w:rsidRPr="00797FBE">
        <w:rPr>
          <w:rFonts w:asciiTheme="majorBidi" w:eastAsiaTheme="minorHAnsi" w:hAnsiTheme="majorBidi" w:cstheme="majorBidi"/>
          <w:sz w:val="22"/>
          <w:szCs w:val="22"/>
        </w:rPr>
        <w:t xml:space="preserve">39-45. </w:t>
      </w:r>
      <w:hyperlink r:id="rId45" w:history="1">
        <w:r w:rsidRPr="00797FBE">
          <w:rPr>
            <w:rStyle w:val="Hyperlink"/>
            <w:rFonts w:asciiTheme="majorBidi" w:eastAsiaTheme="minorHAnsi" w:hAnsiTheme="majorBidi" w:cstheme="majorBidi"/>
            <w:sz w:val="22"/>
            <w:szCs w:val="22"/>
          </w:rPr>
          <w:t>B2n.ir/y47528</w:t>
        </w:r>
      </w:hyperlink>
    </w:p>
    <w:p w14:paraId="36EDF338" w14:textId="57B90BF9" w:rsidR="0020793A" w:rsidRPr="00797FBE" w:rsidRDefault="0020793A" w:rsidP="00BC2A6A">
      <w:pPr>
        <w:numPr>
          <w:ilvl w:val="0"/>
          <w:numId w:val="33"/>
        </w:numPr>
        <w:ind w:left="284" w:right="282" w:hanging="284"/>
        <w:contextualSpacing/>
        <w:jc w:val="both"/>
        <w:rPr>
          <w:rFonts w:asciiTheme="majorBidi" w:eastAsiaTheme="minorHAnsi" w:hAnsiTheme="majorBidi" w:cstheme="majorBidi"/>
          <w:sz w:val="22"/>
          <w:szCs w:val="22"/>
        </w:rPr>
      </w:pPr>
      <w:r w:rsidRPr="00797FBE">
        <w:rPr>
          <w:rFonts w:asciiTheme="majorBidi" w:eastAsiaTheme="minorHAnsi" w:hAnsiTheme="majorBidi" w:cstheme="majorBidi"/>
          <w:sz w:val="22"/>
          <w:szCs w:val="22"/>
        </w:rPr>
        <w:t xml:space="preserve">Dijk, J. v., Pieterson, W., </w:t>
      </w:r>
      <w:proofErr w:type="spellStart"/>
      <w:r w:rsidRPr="00797FBE">
        <w:rPr>
          <w:rFonts w:asciiTheme="majorBidi" w:eastAsiaTheme="minorHAnsi" w:hAnsiTheme="majorBidi" w:cstheme="majorBidi"/>
          <w:sz w:val="22"/>
          <w:szCs w:val="22"/>
        </w:rPr>
        <w:t>Deuren</w:t>
      </w:r>
      <w:proofErr w:type="spellEnd"/>
      <w:r w:rsidRPr="00797FBE">
        <w:rPr>
          <w:rFonts w:asciiTheme="majorBidi" w:eastAsiaTheme="minorHAnsi" w:hAnsiTheme="majorBidi" w:cstheme="majorBidi"/>
          <w:sz w:val="22"/>
          <w:szCs w:val="22"/>
        </w:rPr>
        <w:t>, A. v.</w:t>
      </w:r>
      <w:proofErr w:type="gramStart"/>
      <w:r w:rsidRPr="00797FBE">
        <w:rPr>
          <w:rFonts w:asciiTheme="majorBidi" w:eastAsiaTheme="minorHAnsi" w:hAnsiTheme="majorBidi" w:cstheme="majorBidi"/>
          <w:sz w:val="22"/>
          <w:szCs w:val="22"/>
        </w:rPr>
        <w:t>,  &amp;</w:t>
      </w:r>
      <w:proofErr w:type="gramEnd"/>
      <w:r w:rsidRPr="00797FBE">
        <w:rPr>
          <w:rFonts w:asciiTheme="majorBidi" w:eastAsiaTheme="minorHAnsi" w:hAnsiTheme="majorBidi" w:cstheme="majorBidi"/>
          <w:sz w:val="22"/>
          <w:szCs w:val="22"/>
        </w:rPr>
        <w:t xml:space="preserve"> Ebbers, W. (2007)</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E- Services for Citizens: The Dutch Usage Case. In: M. A. Wimmer, J. Scholl, A. Gronlund (eds.)</w:t>
      </w:r>
      <w:r w:rsidR="00BC2A6A"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Electronic Government</w:t>
      </w:r>
      <w:r w:rsidRPr="00797FBE">
        <w:rPr>
          <w:rFonts w:asciiTheme="majorBidi" w:eastAsiaTheme="minorHAnsi" w:hAnsiTheme="majorBidi" w:cstheme="majorBidi"/>
          <w:sz w:val="22"/>
          <w:szCs w:val="22"/>
        </w:rPr>
        <w:t xml:space="preserve">, Germany, 155-166. </w:t>
      </w:r>
      <w:hyperlink r:id="rId46" w:history="1">
        <w:r w:rsidRPr="00797FBE">
          <w:rPr>
            <w:rStyle w:val="Hyperlink"/>
            <w:rFonts w:asciiTheme="majorBidi" w:eastAsiaTheme="minorHAnsi" w:hAnsiTheme="majorBidi" w:cstheme="majorBidi"/>
            <w:sz w:val="22"/>
            <w:szCs w:val="22"/>
          </w:rPr>
          <w:t>https://doi.org/10.1007/978-3-540-74444-3_14</w:t>
        </w:r>
      </w:hyperlink>
    </w:p>
    <w:p w14:paraId="61987B4A" w14:textId="0A778EC6" w:rsidR="0020793A" w:rsidRPr="00797FBE" w:rsidRDefault="0020793A" w:rsidP="00BC2A6A">
      <w:pPr>
        <w:numPr>
          <w:ilvl w:val="0"/>
          <w:numId w:val="33"/>
        </w:numPr>
        <w:ind w:left="284" w:right="282" w:hanging="284"/>
        <w:contextualSpacing/>
        <w:jc w:val="both"/>
        <w:rPr>
          <w:rFonts w:asciiTheme="majorBidi" w:eastAsiaTheme="minorHAnsi" w:hAnsiTheme="majorBidi" w:cstheme="majorBidi"/>
          <w:sz w:val="22"/>
          <w:szCs w:val="22"/>
          <w:rtl/>
        </w:rPr>
      </w:pPr>
      <w:r w:rsidRPr="00797FBE">
        <w:rPr>
          <w:rFonts w:asciiTheme="majorBidi" w:eastAsiaTheme="minorHAnsi" w:hAnsiTheme="majorBidi" w:cstheme="majorBidi"/>
          <w:sz w:val="22"/>
          <w:szCs w:val="22"/>
        </w:rPr>
        <w:t>Dobrolyubova, E. (2021)</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Measuring Outcomes of Digital Transformation in Public Administration: Literature Review and Possible Steps Forward</w:t>
      </w:r>
      <w:r w:rsidR="00BC2A6A"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w:t>
      </w:r>
      <w:proofErr w:type="spellStart"/>
      <w:r w:rsidRPr="00797FBE">
        <w:rPr>
          <w:rFonts w:asciiTheme="majorBidi" w:eastAsiaTheme="minorHAnsi" w:hAnsiTheme="majorBidi" w:cstheme="majorBidi"/>
          <w:i/>
          <w:iCs/>
          <w:sz w:val="22"/>
          <w:szCs w:val="22"/>
        </w:rPr>
        <w:t>NISPAcee</w:t>
      </w:r>
      <w:proofErr w:type="spellEnd"/>
      <w:r w:rsidRPr="00797FBE">
        <w:rPr>
          <w:rFonts w:asciiTheme="majorBidi" w:eastAsiaTheme="minorHAnsi" w:hAnsiTheme="majorBidi" w:cstheme="majorBidi"/>
          <w:i/>
          <w:iCs/>
          <w:sz w:val="22"/>
          <w:szCs w:val="22"/>
        </w:rPr>
        <w:t xml:space="preserve"> Journal of Public Administration and Policy</w:t>
      </w:r>
      <w:r w:rsidRPr="00797FBE">
        <w:rPr>
          <w:rFonts w:asciiTheme="majorBidi" w:eastAsiaTheme="minorHAnsi" w:hAnsiTheme="majorBidi" w:cstheme="majorBidi"/>
          <w:sz w:val="22"/>
          <w:szCs w:val="22"/>
        </w:rPr>
        <w:t xml:space="preserve">, </w:t>
      </w:r>
      <w:r w:rsidR="00BC2A6A" w:rsidRPr="00797FBE">
        <w:rPr>
          <w:rFonts w:asciiTheme="majorBidi" w:eastAsiaTheme="minorHAnsi" w:hAnsiTheme="majorBidi" w:cstheme="majorBidi"/>
          <w:sz w:val="22"/>
          <w:szCs w:val="22"/>
        </w:rPr>
        <w:t>14(1),</w:t>
      </w:r>
      <w:r w:rsidRPr="00797FBE">
        <w:rPr>
          <w:rFonts w:asciiTheme="majorBidi" w:eastAsiaTheme="minorHAnsi" w:hAnsiTheme="majorBidi" w:cstheme="majorBidi"/>
          <w:sz w:val="22"/>
          <w:szCs w:val="22"/>
        </w:rPr>
        <w:t xml:space="preserve"> 61-86. </w:t>
      </w:r>
      <w:hyperlink r:id="rId47" w:history="1">
        <w:r w:rsidRPr="00797FBE">
          <w:rPr>
            <w:rStyle w:val="Hyperlink"/>
            <w:rFonts w:asciiTheme="majorBidi" w:eastAsiaTheme="minorHAnsi" w:hAnsiTheme="majorBidi" w:cstheme="majorBidi"/>
            <w:sz w:val="22"/>
            <w:szCs w:val="22"/>
          </w:rPr>
          <w:t>https://doi.org/10.2478/nispa-2021-0003</w:t>
        </w:r>
      </w:hyperlink>
    </w:p>
    <w:p w14:paraId="31BEBED1" w14:textId="27AD0990" w:rsidR="0020793A" w:rsidRPr="00797FBE" w:rsidRDefault="0020793A" w:rsidP="001445AE">
      <w:pPr>
        <w:pStyle w:val="ListParagraph"/>
        <w:numPr>
          <w:ilvl w:val="0"/>
          <w:numId w:val="33"/>
        </w:numPr>
        <w:bidi w:val="0"/>
        <w:spacing w:before="120" w:after="0" w:line="240" w:lineRule="auto"/>
        <w:ind w:left="284" w:right="282" w:hanging="284"/>
        <w:jc w:val="both"/>
        <w:rPr>
          <w:rFonts w:asciiTheme="majorBidi" w:hAnsiTheme="majorBidi" w:cstheme="majorBidi"/>
          <w:iCs/>
        </w:rPr>
      </w:pPr>
      <w:r w:rsidRPr="00797FBE">
        <w:rPr>
          <w:rFonts w:asciiTheme="majorBidi" w:hAnsiTheme="majorBidi" w:cstheme="majorBidi"/>
          <w:iCs/>
        </w:rPr>
        <w:t xml:space="preserve">Doran, N. M., Puiu, S., </w:t>
      </w:r>
      <w:proofErr w:type="spellStart"/>
      <w:r w:rsidRPr="00797FBE">
        <w:rPr>
          <w:rFonts w:asciiTheme="majorBidi" w:hAnsiTheme="majorBidi" w:cstheme="majorBidi"/>
          <w:iCs/>
        </w:rPr>
        <w:t>Bădîrcea</w:t>
      </w:r>
      <w:proofErr w:type="spellEnd"/>
      <w:r w:rsidRPr="00797FBE">
        <w:rPr>
          <w:rFonts w:asciiTheme="majorBidi" w:hAnsiTheme="majorBidi" w:cstheme="majorBidi"/>
          <w:iCs/>
        </w:rPr>
        <w:t xml:space="preserve">, R. M., </w:t>
      </w:r>
      <w:proofErr w:type="spellStart"/>
      <w:r w:rsidRPr="00797FBE">
        <w:rPr>
          <w:rFonts w:asciiTheme="majorBidi" w:hAnsiTheme="majorBidi" w:cstheme="majorBidi"/>
          <w:iCs/>
        </w:rPr>
        <w:t>Pirtea</w:t>
      </w:r>
      <w:proofErr w:type="spellEnd"/>
      <w:r w:rsidRPr="00797FBE">
        <w:rPr>
          <w:rFonts w:asciiTheme="majorBidi" w:hAnsiTheme="majorBidi" w:cstheme="majorBidi"/>
          <w:iCs/>
        </w:rPr>
        <w:t>, M. G., Doran, M. D., Ciobanu, G., &amp; Mihit, L. D. (2023). E-government development—A key factor in government administration effectiveness in the European Union</w:t>
      </w:r>
      <w:r w:rsidRPr="00797FBE">
        <w:rPr>
          <w:rFonts w:asciiTheme="majorBidi" w:hAnsiTheme="majorBidi" w:cstheme="majorBidi"/>
          <w:i/>
        </w:rPr>
        <w:t>. Electronics</w:t>
      </w:r>
      <w:r w:rsidRPr="00797FBE">
        <w:rPr>
          <w:rFonts w:asciiTheme="majorBidi" w:hAnsiTheme="majorBidi" w:cstheme="majorBidi"/>
          <w:iCs/>
        </w:rPr>
        <w:t>, 12(3), 641</w:t>
      </w:r>
      <w:r w:rsidR="00BC2A6A" w:rsidRPr="00797FBE">
        <w:rPr>
          <w:rFonts w:asciiTheme="majorBidi" w:hAnsiTheme="majorBidi" w:cstheme="majorBidi"/>
          <w:iCs/>
        </w:rPr>
        <w:t>.</w:t>
      </w:r>
      <w:r w:rsidRPr="00797FBE">
        <w:rPr>
          <w:rFonts w:asciiTheme="majorBidi" w:hAnsiTheme="majorBidi" w:cstheme="majorBidi"/>
          <w:iCs/>
          <w:rtl/>
        </w:rPr>
        <w:t xml:space="preserve">  </w:t>
      </w:r>
      <w:hyperlink r:id="rId48" w:history="1">
        <w:r w:rsidRPr="00797FBE">
          <w:rPr>
            <w:rStyle w:val="Hyperlink"/>
            <w:rFonts w:asciiTheme="majorBidi" w:hAnsiTheme="majorBidi" w:cstheme="majorBidi"/>
            <w:iCs/>
          </w:rPr>
          <w:t>https://doi.org/10.3390/electronics12030641</w:t>
        </w:r>
        <w:r w:rsidRPr="00797FBE">
          <w:rPr>
            <w:rStyle w:val="Hyperlink"/>
            <w:rFonts w:asciiTheme="majorBidi" w:hAnsiTheme="majorBidi" w:cstheme="majorBidi"/>
            <w:iCs/>
            <w:rtl/>
          </w:rPr>
          <w:t>.</w:t>
        </w:r>
      </w:hyperlink>
    </w:p>
    <w:p w14:paraId="7DAB3835" w14:textId="55F0E055" w:rsidR="0020793A" w:rsidRPr="00797FBE" w:rsidRDefault="0020793A" w:rsidP="00BC2A6A">
      <w:pPr>
        <w:numPr>
          <w:ilvl w:val="0"/>
          <w:numId w:val="33"/>
        </w:numPr>
        <w:ind w:left="284" w:right="282" w:hanging="284"/>
        <w:contextualSpacing/>
        <w:jc w:val="both"/>
        <w:rPr>
          <w:rFonts w:asciiTheme="majorBidi" w:eastAsiaTheme="minorHAnsi" w:hAnsiTheme="majorBidi" w:cstheme="majorBidi"/>
          <w:sz w:val="22"/>
          <w:szCs w:val="22"/>
          <w:rtl/>
        </w:rPr>
      </w:pPr>
      <w:proofErr w:type="spellStart"/>
      <w:r w:rsidRPr="00797FBE">
        <w:rPr>
          <w:rFonts w:asciiTheme="majorBidi" w:eastAsiaTheme="minorHAnsi" w:hAnsiTheme="majorBidi" w:cstheme="majorBidi"/>
          <w:sz w:val="22"/>
          <w:szCs w:val="22"/>
        </w:rPr>
        <w:t>Ehiane</w:t>
      </w:r>
      <w:proofErr w:type="spellEnd"/>
      <w:r w:rsidRPr="00797FBE">
        <w:rPr>
          <w:rFonts w:asciiTheme="majorBidi" w:eastAsiaTheme="minorHAnsi" w:hAnsiTheme="majorBidi" w:cstheme="majorBidi"/>
          <w:sz w:val="22"/>
          <w:szCs w:val="22"/>
        </w:rPr>
        <w:t xml:space="preserve">, S. O., </w:t>
      </w:r>
      <w:proofErr w:type="spellStart"/>
      <w:r w:rsidRPr="00797FBE">
        <w:rPr>
          <w:rFonts w:asciiTheme="majorBidi" w:eastAsiaTheme="minorHAnsi" w:hAnsiTheme="majorBidi" w:cstheme="majorBidi"/>
          <w:sz w:val="22"/>
          <w:szCs w:val="22"/>
        </w:rPr>
        <w:t>Adejuwon</w:t>
      </w:r>
      <w:proofErr w:type="spellEnd"/>
      <w:r w:rsidRPr="00797FBE">
        <w:rPr>
          <w:rFonts w:asciiTheme="majorBidi" w:eastAsiaTheme="minorHAnsi" w:hAnsiTheme="majorBidi" w:cstheme="majorBidi"/>
          <w:sz w:val="22"/>
          <w:szCs w:val="22"/>
        </w:rPr>
        <w:t xml:space="preserve">, K. D., &amp; </w:t>
      </w:r>
      <w:proofErr w:type="spellStart"/>
      <w:r w:rsidRPr="00797FBE">
        <w:rPr>
          <w:rFonts w:asciiTheme="majorBidi" w:eastAsiaTheme="minorHAnsi" w:hAnsiTheme="majorBidi" w:cstheme="majorBidi"/>
          <w:sz w:val="22"/>
          <w:szCs w:val="22"/>
        </w:rPr>
        <w:t>Goyayi</w:t>
      </w:r>
      <w:proofErr w:type="spellEnd"/>
      <w:r w:rsidRPr="00797FBE">
        <w:rPr>
          <w:rFonts w:asciiTheme="majorBidi" w:eastAsiaTheme="minorHAnsi" w:hAnsiTheme="majorBidi" w:cstheme="majorBidi"/>
          <w:sz w:val="22"/>
          <w:szCs w:val="22"/>
        </w:rPr>
        <w:t>, M. L. J. (2019)</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proofErr w:type="spellStart"/>
      <w:r w:rsidRPr="00797FBE">
        <w:rPr>
          <w:rFonts w:asciiTheme="majorBidi" w:eastAsiaTheme="minorHAnsi" w:hAnsiTheme="majorBidi" w:cstheme="majorBidi"/>
          <w:sz w:val="22"/>
          <w:szCs w:val="22"/>
        </w:rPr>
        <w:t>Revolutionising</w:t>
      </w:r>
      <w:proofErr w:type="spellEnd"/>
      <w:r w:rsidRPr="00797FBE">
        <w:rPr>
          <w:rFonts w:asciiTheme="majorBidi" w:eastAsiaTheme="minorHAnsi" w:hAnsiTheme="majorBidi" w:cstheme="majorBidi"/>
          <w:sz w:val="22"/>
          <w:szCs w:val="22"/>
        </w:rPr>
        <w:t xml:space="preserve"> Public Service Delivery through Digital Governance: Assessing the Government to Citizens (G2C) Scenario in Nigeria</w:t>
      </w:r>
      <w:r w:rsidR="00BC2A6A"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Journal of Politics, Economics, and Society</w:t>
      </w:r>
      <w:r w:rsidRPr="00797FBE">
        <w:rPr>
          <w:rFonts w:asciiTheme="majorBidi" w:eastAsiaTheme="minorHAnsi" w:hAnsiTheme="majorBidi" w:cstheme="majorBidi"/>
          <w:sz w:val="22"/>
          <w:szCs w:val="22"/>
        </w:rPr>
        <w:t xml:space="preserve">, </w:t>
      </w:r>
      <w:r w:rsidR="00BC2A6A" w:rsidRPr="00797FBE">
        <w:rPr>
          <w:rFonts w:asciiTheme="majorBidi" w:eastAsiaTheme="minorHAnsi" w:hAnsiTheme="majorBidi" w:cstheme="majorBidi"/>
          <w:sz w:val="22"/>
          <w:szCs w:val="22"/>
        </w:rPr>
        <w:t>9(1),</w:t>
      </w:r>
      <w:r w:rsidRPr="00797FBE">
        <w:rPr>
          <w:rFonts w:asciiTheme="majorBidi" w:eastAsiaTheme="minorHAnsi" w:hAnsiTheme="majorBidi" w:cstheme="majorBidi"/>
          <w:sz w:val="22"/>
          <w:szCs w:val="22"/>
        </w:rPr>
        <w:t xml:space="preserve"> 5-30. </w:t>
      </w:r>
      <w:hyperlink r:id="rId49" w:history="1">
        <w:r w:rsidRPr="00797FBE">
          <w:rPr>
            <w:rStyle w:val="Hyperlink"/>
            <w:rFonts w:asciiTheme="majorBidi" w:eastAsiaTheme="minorHAnsi" w:hAnsiTheme="majorBidi" w:cstheme="majorBidi"/>
            <w:sz w:val="22"/>
            <w:szCs w:val="22"/>
          </w:rPr>
          <w:t>https://hdl.handle.net/10520/EJC-1683fb4796</w:t>
        </w:r>
      </w:hyperlink>
    </w:p>
    <w:p w14:paraId="2C9832C1" w14:textId="77777777" w:rsidR="0020793A" w:rsidRPr="00797FBE" w:rsidRDefault="0020793A" w:rsidP="001445AE">
      <w:pPr>
        <w:pStyle w:val="ListParagraph"/>
        <w:numPr>
          <w:ilvl w:val="0"/>
          <w:numId w:val="33"/>
        </w:numPr>
        <w:bidi w:val="0"/>
        <w:spacing w:before="120" w:after="0" w:line="240" w:lineRule="auto"/>
        <w:ind w:left="284" w:right="282" w:hanging="284"/>
        <w:jc w:val="both"/>
        <w:rPr>
          <w:rFonts w:asciiTheme="majorBidi" w:hAnsiTheme="majorBidi" w:cstheme="majorBidi"/>
          <w:iCs/>
          <w:rtl/>
        </w:rPr>
      </w:pPr>
      <w:proofErr w:type="spellStart"/>
      <w:r w:rsidRPr="00797FBE">
        <w:rPr>
          <w:rFonts w:asciiTheme="majorBidi" w:hAnsiTheme="majorBidi" w:cstheme="majorBidi"/>
          <w:iCs/>
        </w:rPr>
        <w:t>Firmandayu</w:t>
      </w:r>
      <w:proofErr w:type="spellEnd"/>
      <w:r w:rsidRPr="00797FBE">
        <w:rPr>
          <w:rFonts w:asciiTheme="majorBidi" w:hAnsiTheme="majorBidi" w:cstheme="majorBidi"/>
          <w:iCs/>
        </w:rPr>
        <w:t xml:space="preserve">, N., &amp; </w:t>
      </w:r>
      <w:proofErr w:type="spellStart"/>
      <w:r w:rsidRPr="00797FBE">
        <w:rPr>
          <w:rFonts w:asciiTheme="majorBidi" w:hAnsiTheme="majorBidi" w:cstheme="majorBidi"/>
          <w:iCs/>
        </w:rPr>
        <w:t>Elfaki</w:t>
      </w:r>
      <w:proofErr w:type="spellEnd"/>
      <w:r w:rsidRPr="00797FBE">
        <w:rPr>
          <w:rFonts w:asciiTheme="majorBidi" w:hAnsiTheme="majorBidi" w:cstheme="majorBidi"/>
          <w:iCs/>
        </w:rPr>
        <w:t>, K. E. (2023). The electronic government policy-based green constitution towards good governance. </w:t>
      </w:r>
      <w:r w:rsidRPr="00797FBE">
        <w:rPr>
          <w:rFonts w:asciiTheme="majorBidi" w:hAnsiTheme="majorBidi" w:cstheme="majorBidi"/>
          <w:i/>
        </w:rPr>
        <w:t>Journal of Sustainable Development and Regulatory Issues (JSDERI)</w:t>
      </w:r>
      <w:r w:rsidRPr="00797FBE">
        <w:rPr>
          <w:rFonts w:asciiTheme="majorBidi" w:hAnsiTheme="majorBidi" w:cstheme="majorBidi"/>
          <w:iCs/>
        </w:rPr>
        <w:t>, 1(2), 108-121.</w:t>
      </w:r>
    </w:p>
    <w:p w14:paraId="65DFE65C" w14:textId="7DC416A5" w:rsidR="0020793A" w:rsidRPr="00797FBE" w:rsidRDefault="0020793A" w:rsidP="00BC2A6A">
      <w:pPr>
        <w:pStyle w:val="ListParagraph"/>
        <w:numPr>
          <w:ilvl w:val="0"/>
          <w:numId w:val="33"/>
        </w:numPr>
        <w:bidi w:val="0"/>
        <w:spacing w:after="0" w:line="240" w:lineRule="auto"/>
        <w:ind w:left="284" w:right="282" w:hanging="284"/>
        <w:jc w:val="both"/>
        <w:rPr>
          <w:rFonts w:asciiTheme="majorBidi" w:eastAsiaTheme="minorHAnsi" w:hAnsiTheme="majorBidi" w:cstheme="majorBidi"/>
          <w:lang w:bidi="ar-SA"/>
        </w:rPr>
      </w:pPr>
      <w:r w:rsidRPr="00797FBE">
        <w:rPr>
          <w:rFonts w:asciiTheme="majorBidi" w:eastAsiaTheme="minorHAnsi" w:hAnsiTheme="majorBidi" w:cstheme="majorBidi"/>
          <w:lang w:bidi="ar-SA"/>
        </w:rPr>
        <w:t>Gomez, R. and Pather, S. (2012)</w:t>
      </w:r>
      <w:r w:rsidR="00BF0A16" w:rsidRPr="00797FBE">
        <w:rPr>
          <w:rFonts w:asciiTheme="majorBidi" w:eastAsiaTheme="minorHAnsi" w:hAnsiTheme="majorBidi" w:cstheme="majorBidi"/>
          <w:lang w:bidi="ar-SA"/>
        </w:rPr>
        <w:t>.</w:t>
      </w:r>
      <w:r w:rsidRPr="00797FBE">
        <w:rPr>
          <w:rFonts w:asciiTheme="majorBidi" w:eastAsiaTheme="minorHAnsi" w:hAnsiTheme="majorBidi" w:cstheme="majorBidi"/>
          <w:lang w:bidi="ar-SA"/>
        </w:rPr>
        <w:t xml:space="preserve"> ICT Evaluation: Are We Asking the Right </w:t>
      </w:r>
      <w:proofErr w:type="gramStart"/>
      <w:r w:rsidRPr="00797FBE">
        <w:rPr>
          <w:rFonts w:asciiTheme="majorBidi" w:eastAsiaTheme="minorHAnsi" w:hAnsiTheme="majorBidi" w:cstheme="majorBidi"/>
          <w:lang w:bidi="ar-SA"/>
        </w:rPr>
        <w:t>Questions?</w:t>
      </w:r>
      <w:r w:rsidR="00BC2A6A" w:rsidRPr="00797FBE">
        <w:rPr>
          <w:rFonts w:asciiTheme="majorBidi" w:eastAsiaTheme="minorHAnsi" w:hAnsiTheme="majorBidi" w:cstheme="majorBidi"/>
          <w:lang w:bidi="ar-SA"/>
        </w:rPr>
        <w:t>.</w:t>
      </w:r>
      <w:proofErr w:type="gramEnd"/>
      <w:r w:rsidRPr="00797FBE">
        <w:rPr>
          <w:rFonts w:asciiTheme="majorBidi" w:eastAsiaTheme="minorHAnsi" w:hAnsiTheme="majorBidi" w:cstheme="majorBidi"/>
          <w:lang w:bidi="ar-SA"/>
        </w:rPr>
        <w:t xml:space="preserve"> </w:t>
      </w:r>
      <w:r w:rsidRPr="00797FBE">
        <w:rPr>
          <w:rFonts w:asciiTheme="majorBidi" w:eastAsiaTheme="minorHAnsi" w:hAnsiTheme="majorBidi" w:cstheme="majorBidi"/>
          <w:i/>
          <w:iCs/>
          <w:lang w:bidi="ar-SA"/>
        </w:rPr>
        <w:t>Electronic Journal of Information Systems in Developing Countries</w:t>
      </w:r>
      <w:r w:rsidRPr="00797FBE">
        <w:rPr>
          <w:rFonts w:asciiTheme="majorBidi" w:eastAsiaTheme="minorHAnsi" w:hAnsiTheme="majorBidi" w:cstheme="majorBidi"/>
          <w:lang w:bidi="ar-SA"/>
        </w:rPr>
        <w:t xml:space="preserve">, </w:t>
      </w:r>
      <w:r w:rsidR="00BC2A6A" w:rsidRPr="00797FBE">
        <w:rPr>
          <w:rFonts w:asciiTheme="majorBidi" w:eastAsiaTheme="minorHAnsi" w:hAnsiTheme="majorBidi" w:cstheme="majorBidi"/>
          <w:lang w:bidi="ar-SA"/>
        </w:rPr>
        <w:t>50(5),</w:t>
      </w:r>
      <w:r w:rsidRPr="00797FBE">
        <w:rPr>
          <w:rFonts w:asciiTheme="majorBidi" w:eastAsiaTheme="minorHAnsi" w:hAnsiTheme="majorBidi" w:cstheme="majorBidi"/>
          <w:lang w:bidi="ar-SA"/>
        </w:rPr>
        <w:t xml:space="preserve"> 1-14. </w:t>
      </w:r>
      <w:hyperlink r:id="rId50" w:history="1">
        <w:r w:rsidRPr="00797FBE">
          <w:rPr>
            <w:rStyle w:val="Hyperlink"/>
            <w:rFonts w:asciiTheme="majorBidi" w:eastAsiaTheme="minorHAnsi" w:hAnsiTheme="majorBidi" w:cstheme="majorBidi"/>
            <w:lang w:bidi="ar-SA"/>
          </w:rPr>
          <w:t>https://doi.org/10.1002/j.1681-4835.2012.tb00355.x</w:t>
        </w:r>
      </w:hyperlink>
    </w:p>
    <w:p w14:paraId="4EA62572" w14:textId="60116FC8" w:rsidR="0020793A" w:rsidRPr="00797FBE" w:rsidRDefault="0020793A" w:rsidP="00BC2A6A">
      <w:pPr>
        <w:numPr>
          <w:ilvl w:val="0"/>
          <w:numId w:val="33"/>
        </w:numPr>
        <w:ind w:left="284" w:right="282" w:hanging="284"/>
        <w:contextualSpacing/>
        <w:jc w:val="both"/>
        <w:rPr>
          <w:rFonts w:asciiTheme="majorBidi" w:eastAsiaTheme="minorHAnsi" w:hAnsiTheme="majorBidi" w:cstheme="majorBidi"/>
          <w:sz w:val="22"/>
          <w:szCs w:val="22"/>
        </w:rPr>
      </w:pPr>
      <w:r w:rsidRPr="00797FBE">
        <w:rPr>
          <w:rFonts w:asciiTheme="majorBidi" w:eastAsiaTheme="minorHAnsi" w:hAnsiTheme="majorBidi" w:cstheme="majorBidi"/>
          <w:sz w:val="22"/>
          <w:szCs w:val="22"/>
        </w:rPr>
        <w:t>Gupta, K. P., &amp; Maurya, H. (2020)</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The role of access convenience of common service centers (CSCs) in the continued use of e-government, digital policy</w:t>
      </w:r>
      <w:r w:rsidR="00BC2A6A"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regulation and governance</w:t>
      </w:r>
      <w:r w:rsidRPr="00797FBE">
        <w:rPr>
          <w:rFonts w:asciiTheme="majorBidi" w:eastAsiaTheme="minorHAnsi" w:hAnsiTheme="majorBidi" w:cstheme="majorBidi"/>
          <w:sz w:val="22"/>
          <w:szCs w:val="22"/>
        </w:rPr>
        <w:t xml:space="preserve">, </w:t>
      </w:r>
      <w:r w:rsidR="00BC2A6A" w:rsidRPr="00797FBE">
        <w:rPr>
          <w:rFonts w:asciiTheme="majorBidi" w:eastAsiaTheme="minorHAnsi" w:hAnsiTheme="majorBidi" w:cstheme="majorBidi"/>
          <w:sz w:val="22"/>
          <w:szCs w:val="22"/>
        </w:rPr>
        <w:t>22</w:t>
      </w:r>
      <w:r w:rsidRPr="00797FBE">
        <w:rPr>
          <w:rFonts w:asciiTheme="majorBidi" w:eastAsiaTheme="minorHAnsi" w:hAnsiTheme="majorBidi" w:cstheme="majorBidi"/>
          <w:sz w:val="22"/>
          <w:szCs w:val="22"/>
        </w:rPr>
        <w:t>(5/6), 437-453.</w:t>
      </w:r>
      <w:hyperlink r:id="rId51" w:history="1">
        <w:r w:rsidRPr="00797FBE">
          <w:rPr>
            <w:rStyle w:val="Hyperlink"/>
            <w:rFonts w:asciiTheme="majorBidi" w:eastAsiaTheme="minorHAnsi" w:hAnsiTheme="majorBidi" w:cstheme="majorBidi"/>
            <w:sz w:val="22"/>
            <w:szCs w:val="22"/>
          </w:rPr>
          <w:t xml:space="preserve"> https://doi.org/10.1108/DPRG-06-2019-0046</w:t>
        </w:r>
      </w:hyperlink>
    </w:p>
    <w:p w14:paraId="56F77169" w14:textId="361E7E20" w:rsidR="0020793A" w:rsidRPr="00797FBE" w:rsidRDefault="0020793A" w:rsidP="00BC2A6A">
      <w:pPr>
        <w:numPr>
          <w:ilvl w:val="0"/>
          <w:numId w:val="33"/>
        </w:numPr>
        <w:ind w:left="284" w:right="282" w:hanging="284"/>
        <w:contextualSpacing/>
        <w:jc w:val="both"/>
        <w:rPr>
          <w:rFonts w:asciiTheme="majorBidi" w:eastAsiaTheme="minorHAnsi" w:hAnsiTheme="majorBidi" w:cstheme="majorBidi"/>
          <w:sz w:val="22"/>
          <w:szCs w:val="22"/>
        </w:rPr>
      </w:pPr>
      <w:proofErr w:type="spellStart"/>
      <w:r w:rsidRPr="00797FBE">
        <w:rPr>
          <w:rFonts w:asciiTheme="majorBidi" w:eastAsiaTheme="minorHAnsi" w:hAnsiTheme="majorBidi" w:cstheme="majorBidi"/>
          <w:sz w:val="22"/>
          <w:szCs w:val="22"/>
        </w:rPr>
        <w:t>Hariguna</w:t>
      </w:r>
      <w:proofErr w:type="spellEnd"/>
      <w:r w:rsidRPr="00797FBE">
        <w:rPr>
          <w:rFonts w:asciiTheme="majorBidi" w:eastAsiaTheme="minorHAnsi" w:hAnsiTheme="majorBidi" w:cstheme="majorBidi"/>
          <w:sz w:val="22"/>
          <w:szCs w:val="22"/>
        </w:rPr>
        <w:t xml:space="preserve">, T., &amp; </w:t>
      </w:r>
      <w:proofErr w:type="spellStart"/>
      <w:r w:rsidRPr="00797FBE">
        <w:rPr>
          <w:rFonts w:asciiTheme="majorBidi" w:eastAsiaTheme="minorHAnsi" w:hAnsiTheme="majorBidi" w:cstheme="majorBidi"/>
          <w:sz w:val="22"/>
          <w:szCs w:val="22"/>
        </w:rPr>
        <w:t>Ruangkanjanases</w:t>
      </w:r>
      <w:proofErr w:type="spellEnd"/>
      <w:r w:rsidRPr="00797FBE">
        <w:rPr>
          <w:rFonts w:asciiTheme="majorBidi" w:eastAsiaTheme="minorHAnsi" w:hAnsiTheme="majorBidi" w:cstheme="majorBidi"/>
          <w:sz w:val="22"/>
          <w:szCs w:val="22"/>
        </w:rPr>
        <w:t>, A. (2021)</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Public Behavior as an Output of E-Government Service: The Role of New Technology Integrated in E-Government and </w:t>
      </w:r>
      <w:r w:rsidRPr="00797FBE">
        <w:rPr>
          <w:rFonts w:asciiTheme="majorBidi" w:eastAsiaTheme="minorHAnsi" w:hAnsiTheme="majorBidi" w:cstheme="majorBidi"/>
          <w:sz w:val="22"/>
          <w:szCs w:val="22"/>
        </w:rPr>
        <w:lastRenderedPageBreak/>
        <w:t>Antecedent of Relationship Quality</w:t>
      </w:r>
      <w:r w:rsidR="00BC2A6A"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w:t>
      </w:r>
      <w:r w:rsidRPr="00797FBE">
        <w:rPr>
          <w:rFonts w:asciiTheme="majorBidi" w:eastAsiaTheme="minorHAnsi" w:hAnsiTheme="majorBidi" w:cstheme="majorBidi"/>
          <w:i/>
          <w:iCs/>
          <w:sz w:val="22"/>
          <w:szCs w:val="22"/>
        </w:rPr>
        <w:t>Sustainability</w:t>
      </w:r>
      <w:r w:rsidRPr="00797FBE">
        <w:rPr>
          <w:rFonts w:asciiTheme="majorBidi" w:eastAsiaTheme="minorHAnsi" w:hAnsiTheme="majorBidi" w:cstheme="majorBidi"/>
          <w:sz w:val="22"/>
          <w:szCs w:val="22"/>
        </w:rPr>
        <w:t>,</w:t>
      </w:r>
      <w:r w:rsidR="00BC2A6A" w:rsidRPr="00797FBE">
        <w:rPr>
          <w:rFonts w:asciiTheme="majorBidi" w:eastAsiaTheme="minorHAnsi" w:hAnsiTheme="majorBidi" w:cstheme="majorBidi"/>
          <w:sz w:val="22"/>
          <w:szCs w:val="22"/>
        </w:rPr>
        <w:t xml:space="preserve"> 13(13)</w:t>
      </w:r>
      <w:r w:rsidRPr="00797FBE">
        <w:rPr>
          <w:rFonts w:asciiTheme="majorBidi" w:eastAsiaTheme="minorHAnsi" w:hAnsiTheme="majorBidi" w:cstheme="majorBidi"/>
          <w:sz w:val="22"/>
          <w:szCs w:val="22"/>
        </w:rPr>
        <w:t>.</w:t>
      </w:r>
      <w:r w:rsidRPr="00797FBE">
        <w:t xml:space="preserve"> </w:t>
      </w:r>
      <w:hyperlink r:id="rId52" w:history="1">
        <w:r w:rsidRPr="00797FBE">
          <w:rPr>
            <w:rStyle w:val="Hyperlink"/>
            <w:rFonts w:asciiTheme="majorBidi" w:eastAsiaTheme="minorHAnsi" w:hAnsiTheme="majorBidi" w:cstheme="majorBidi"/>
            <w:sz w:val="22"/>
            <w:szCs w:val="22"/>
          </w:rPr>
          <w:t>https://doi.org/10.3390/su13137464</w:t>
        </w:r>
      </w:hyperlink>
    </w:p>
    <w:p w14:paraId="6DC6B1AB" w14:textId="1EA02BF4" w:rsidR="0020793A" w:rsidRPr="00797FBE" w:rsidRDefault="0020793A" w:rsidP="00BC2A6A">
      <w:pPr>
        <w:numPr>
          <w:ilvl w:val="0"/>
          <w:numId w:val="33"/>
        </w:numPr>
        <w:ind w:left="284" w:right="282" w:hanging="284"/>
        <w:contextualSpacing/>
        <w:jc w:val="both"/>
        <w:rPr>
          <w:rFonts w:asciiTheme="majorBidi" w:eastAsiaTheme="minorHAnsi" w:hAnsiTheme="majorBidi" w:cstheme="majorBidi"/>
          <w:sz w:val="22"/>
          <w:szCs w:val="22"/>
        </w:rPr>
      </w:pPr>
      <w:r w:rsidRPr="00797FBE">
        <w:rPr>
          <w:rFonts w:asciiTheme="majorBidi" w:eastAsiaTheme="minorHAnsi" w:hAnsiTheme="majorBidi" w:cstheme="majorBidi"/>
          <w:sz w:val="22"/>
          <w:szCs w:val="22"/>
        </w:rPr>
        <w:t xml:space="preserve">Jamei, E., Mortimer, M., </w:t>
      </w:r>
      <w:proofErr w:type="spellStart"/>
      <w:r w:rsidRPr="00797FBE">
        <w:rPr>
          <w:rFonts w:asciiTheme="majorBidi" w:eastAsiaTheme="minorHAnsi" w:hAnsiTheme="majorBidi" w:cstheme="majorBidi"/>
          <w:sz w:val="22"/>
          <w:szCs w:val="22"/>
        </w:rPr>
        <w:t>Seyedmahmoudian</w:t>
      </w:r>
      <w:proofErr w:type="spellEnd"/>
      <w:r w:rsidRPr="00797FBE">
        <w:rPr>
          <w:rFonts w:asciiTheme="majorBidi" w:eastAsiaTheme="minorHAnsi" w:hAnsiTheme="majorBidi" w:cstheme="majorBidi"/>
          <w:sz w:val="22"/>
          <w:szCs w:val="22"/>
        </w:rPr>
        <w:t xml:space="preserve">, M., Horan, B., &amp; </w:t>
      </w:r>
      <w:proofErr w:type="spellStart"/>
      <w:r w:rsidRPr="00797FBE">
        <w:rPr>
          <w:rFonts w:asciiTheme="majorBidi" w:eastAsiaTheme="minorHAnsi" w:hAnsiTheme="majorBidi" w:cstheme="majorBidi"/>
          <w:sz w:val="22"/>
          <w:szCs w:val="22"/>
        </w:rPr>
        <w:t>Stojcevski</w:t>
      </w:r>
      <w:proofErr w:type="spellEnd"/>
      <w:r w:rsidRPr="00797FBE">
        <w:rPr>
          <w:rFonts w:asciiTheme="majorBidi" w:eastAsiaTheme="minorHAnsi" w:hAnsiTheme="majorBidi" w:cstheme="majorBidi"/>
          <w:sz w:val="22"/>
          <w:szCs w:val="22"/>
        </w:rPr>
        <w:t>, A. (2017)</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Investigating the Role of Virtual Reality in Planning for Sustainable Smart Cities</w:t>
      </w:r>
      <w:r w:rsidR="00BC2A6A"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Sustainability</w:t>
      </w:r>
      <w:r w:rsidRPr="00797FBE">
        <w:rPr>
          <w:rFonts w:asciiTheme="majorBidi" w:eastAsiaTheme="minorHAnsi" w:hAnsiTheme="majorBidi" w:cstheme="majorBidi"/>
          <w:sz w:val="22"/>
          <w:szCs w:val="22"/>
        </w:rPr>
        <w:t xml:space="preserve">, </w:t>
      </w:r>
      <w:r w:rsidR="00BC2A6A" w:rsidRPr="00797FBE">
        <w:rPr>
          <w:rFonts w:asciiTheme="majorBidi" w:eastAsiaTheme="minorHAnsi" w:hAnsiTheme="majorBidi" w:cstheme="majorBidi"/>
          <w:sz w:val="22"/>
          <w:szCs w:val="22"/>
        </w:rPr>
        <w:t>9(11)</w:t>
      </w:r>
      <w:r w:rsidRPr="00797FBE">
        <w:rPr>
          <w:rFonts w:asciiTheme="majorBidi" w:eastAsiaTheme="minorHAnsi" w:hAnsiTheme="majorBidi" w:cstheme="majorBidi"/>
          <w:sz w:val="22"/>
          <w:szCs w:val="22"/>
        </w:rPr>
        <w:t xml:space="preserve">. </w:t>
      </w:r>
      <w:hyperlink r:id="rId53" w:history="1">
        <w:r w:rsidRPr="00797FBE">
          <w:rPr>
            <w:rStyle w:val="Hyperlink"/>
            <w:rFonts w:asciiTheme="majorBidi" w:eastAsiaTheme="minorHAnsi" w:hAnsiTheme="majorBidi" w:cstheme="majorBidi"/>
            <w:sz w:val="22"/>
            <w:szCs w:val="22"/>
          </w:rPr>
          <w:t>https://doi.org/10.3390/su9112006</w:t>
        </w:r>
      </w:hyperlink>
    </w:p>
    <w:p w14:paraId="7A9AD5DE" w14:textId="506FF309" w:rsidR="0020793A" w:rsidRPr="00797FBE" w:rsidRDefault="0020793A" w:rsidP="00BC2A6A">
      <w:pPr>
        <w:pStyle w:val="ListParagraph"/>
        <w:numPr>
          <w:ilvl w:val="0"/>
          <w:numId w:val="33"/>
        </w:numPr>
        <w:bidi w:val="0"/>
        <w:spacing w:after="0" w:line="240" w:lineRule="auto"/>
        <w:ind w:left="284" w:right="282" w:hanging="284"/>
        <w:jc w:val="both"/>
        <w:rPr>
          <w:rFonts w:asciiTheme="majorBidi" w:eastAsiaTheme="minorHAnsi" w:hAnsiTheme="majorBidi" w:cstheme="majorBidi"/>
          <w:lang w:bidi="ar-SA"/>
        </w:rPr>
      </w:pPr>
      <w:r w:rsidRPr="00797FBE">
        <w:rPr>
          <w:rFonts w:asciiTheme="majorBidi" w:eastAsiaTheme="minorHAnsi" w:hAnsiTheme="majorBidi" w:cstheme="majorBidi"/>
          <w:lang w:bidi="ar-SA"/>
        </w:rPr>
        <w:t xml:space="preserve">Jones, S., Irani, Z., &amp; Sharif, A. (2007). E-government evaluation: Reflections on three </w:t>
      </w:r>
      <w:proofErr w:type="spellStart"/>
      <w:r w:rsidRPr="00797FBE">
        <w:rPr>
          <w:rFonts w:asciiTheme="majorBidi" w:eastAsiaTheme="minorHAnsi" w:hAnsiTheme="majorBidi" w:cstheme="majorBidi"/>
          <w:lang w:bidi="ar-SA"/>
        </w:rPr>
        <w:t>organisational</w:t>
      </w:r>
      <w:proofErr w:type="spellEnd"/>
      <w:r w:rsidRPr="00797FBE">
        <w:rPr>
          <w:rFonts w:asciiTheme="majorBidi" w:eastAsiaTheme="minorHAnsi" w:hAnsiTheme="majorBidi" w:cstheme="majorBidi"/>
          <w:lang w:bidi="ar-SA"/>
        </w:rPr>
        <w:t xml:space="preserve"> case studies. In </w:t>
      </w:r>
      <w:r w:rsidRPr="00797FBE">
        <w:rPr>
          <w:rFonts w:asciiTheme="majorBidi" w:eastAsiaTheme="minorHAnsi" w:hAnsiTheme="majorBidi" w:cstheme="majorBidi"/>
          <w:i/>
          <w:iCs/>
          <w:lang w:bidi="ar-SA"/>
        </w:rPr>
        <w:t>2007 40th Annual Hawaii International Conference on System Sciences (HICSS'07)</w:t>
      </w:r>
      <w:r w:rsidR="00BC2A6A" w:rsidRPr="00797FBE">
        <w:rPr>
          <w:rFonts w:asciiTheme="majorBidi" w:eastAsiaTheme="minorHAnsi" w:hAnsiTheme="majorBidi" w:cstheme="majorBidi"/>
          <w:lang w:bidi="ar-SA"/>
        </w:rPr>
        <w:t>,</w:t>
      </w:r>
      <w:r w:rsidRPr="00797FBE">
        <w:rPr>
          <w:rFonts w:asciiTheme="majorBidi" w:eastAsiaTheme="minorHAnsi" w:hAnsiTheme="majorBidi" w:cstheme="majorBidi"/>
          <w:lang w:bidi="ar-SA"/>
        </w:rPr>
        <w:t xml:space="preserve"> IEEE. </w:t>
      </w:r>
      <w:hyperlink r:id="rId54" w:history="1">
        <w:r w:rsidRPr="00797FBE">
          <w:rPr>
            <w:rStyle w:val="Hyperlink"/>
            <w:rFonts w:asciiTheme="majorBidi" w:eastAsiaTheme="minorHAnsi" w:hAnsiTheme="majorBidi" w:cstheme="majorBidi"/>
            <w:lang w:bidi="ar-SA"/>
          </w:rPr>
          <w:t>https://doi.org/10.1109/HICSS.2007.189</w:t>
        </w:r>
      </w:hyperlink>
    </w:p>
    <w:p w14:paraId="568A7214" w14:textId="54B7692F" w:rsidR="0020793A" w:rsidRPr="00797FBE" w:rsidRDefault="0020793A" w:rsidP="00BC2A6A">
      <w:pPr>
        <w:numPr>
          <w:ilvl w:val="0"/>
          <w:numId w:val="33"/>
        </w:numPr>
        <w:ind w:left="284" w:right="282" w:hanging="284"/>
        <w:contextualSpacing/>
        <w:jc w:val="both"/>
        <w:rPr>
          <w:rFonts w:asciiTheme="majorBidi" w:eastAsiaTheme="minorHAnsi" w:hAnsiTheme="majorBidi" w:cstheme="majorBidi"/>
          <w:sz w:val="22"/>
          <w:szCs w:val="22"/>
          <w:rtl/>
        </w:rPr>
      </w:pPr>
      <w:proofErr w:type="spellStart"/>
      <w:r w:rsidRPr="00797FBE">
        <w:rPr>
          <w:rFonts w:asciiTheme="majorBidi" w:eastAsiaTheme="minorHAnsi" w:hAnsiTheme="majorBidi" w:cstheme="majorBidi"/>
          <w:sz w:val="22"/>
          <w:szCs w:val="22"/>
        </w:rPr>
        <w:t>Kryzhanovskij</w:t>
      </w:r>
      <w:proofErr w:type="spellEnd"/>
      <w:r w:rsidRPr="00797FBE">
        <w:rPr>
          <w:rFonts w:asciiTheme="majorBidi" w:eastAsiaTheme="minorHAnsi" w:hAnsiTheme="majorBidi" w:cstheme="majorBidi"/>
          <w:sz w:val="22"/>
          <w:szCs w:val="22"/>
        </w:rPr>
        <w:t xml:space="preserve">, O. A., </w:t>
      </w:r>
      <w:proofErr w:type="spellStart"/>
      <w:r w:rsidRPr="00797FBE">
        <w:rPr>
          <w:rFonts w:asciiTheme="majorBidi" w:eastAsiaTheme="minorHAnsi" w:hAnsiTheme="majorBidi" w:cstheme="majorBidi"/>
          <w:sz w:val="22"/>
          <w:szCs w:val="22"/>
        </w:rPr>
        <w:t>Baburina</w:t>
      </w:r>
      <w:proofErr w:type="spellEnd"/>
      <w:r w:rsidRPr="00797FBE">
        <w:rPr>
          <w:rFonts w:asciiTheme="majorBidi" w:eastAsiaTheme="minorHAnsi" w:hAnsiTheme="majorBidi" w:cstheme="majorBidi"/>
          <w:sz w:val="22"/>
          <w:szCs w:val="22"/>
        </w:rPr>
        <w:t xml:space="preserve"> N. A., </w:t>
      </w:r>
      <w:proofErr w:type="spellStart"/>
      <w:r w:rsidRPr="00797FBE">
        <w:rPr>
          <w:rFonts w:asciiTheme="majorBidi" w:eastAsiaTheme="minorHAnsi" w:hAnsiTheme="majorBidi" w:cstheme="majorBidi"/>
          <w:sz w:val="22"/>
          <w:szCs w:val="22"/>
        </w:rPr>
        <w:t>Ljovkina</w:t>
      </w:r>
      <w:proofErr w:type="spellEnd"/>
      <w:r w:rsidRPr="00797FBE">
        <w:rPr>
          <w:rFonts w:asciiTheme="majorBidi" w:eastAsiaTheme="minorHAnsi" w:hAnsiTheme="majorBidi" w:cstheme="majorBidi"/>
          <w:sz w:val="22"/>
          <w:szCs w:val="22"/>
        </w:rPr>
        <w:t xml:space="preserve"> A. O. (2021)</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How to Make Digitalization Better Serve an Increasing Quality of </w:t>
      </w:r>
      <w:proofErr w:type="gramStart"/>
      <w:r w:rsidRPr="00797FBE">
        <w:rPr>
          <w:rFonts w:asciiTheme="majorBidi" w:eastAsiaTheme="minorHAnsi" w:hAnsiTheme="majorBidi" w:cstheme="majorBidi"/>
          <w:sz w:val="22"/>
          <w:szCs w:val="22"/>
        </w:rPr>
        <w:t>Life?</w:t>
      </w:r>
      <w:r w:rsidR="00BC2A6A" w:rsidRPr="00797FBE">
        <w:rPr>
          <w:rFonts w:asciiTheme="majorBidi" w:eastAsiaTheme="minorHAnsi" w:hAnsiTheme="majorBidi" w:cstheme="majorBidi"/>
          <w:sz w:val="22"/>
          <w:szCs w:val="22"/>
        </w:rPr>
        <w:t>.</w:t>
      </w:r>
      <w:proofErr w:type="gramEnd"/>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Sustainability</w:t>
      </w:r>
      <w:r w:rsidRPr="00797FBE">
        <w:rPr>
          <w:rFonts w:asciiTheme="majorBidi" w:eastAsiaTheme="minorHAnsi" w:hAnsiTheme="majorBidi" w:cstheme="majorBidi"/>
          <w:sz w:val="22"/>
          <w:szCs w:val="22"/>
        </w:rPr>
        <w:t xml:space="preserve">, </w:t>
      </w:r>
      <w:r w:rsidR="00BC2A6A" w:rsidRPr="00797FBE">
        <w:rPr>
          <w:rFonts w:asciiTheme="majorBidi" w:eastAsiaTheme="minorHAnsi" w:hAnsiTheme="majorBidi" w:cstheme="majorBidi"/>
          <w:sz w:val="22"/>
          <w:szCs w:val="22"/>
        </w:rPr>
        <w:t>13.</w:t>
      </w:r>
      <w:r w:rsidRPr="00797FBE">
        <w:rPr>
          <w:rFonts w:asciiTheme="majorBidi" w:eastAsiaTheme="minorHAnsi" w:hAnsiTheme="majorBidi" w:cstheme="majorBidi"/>
          <w:sz w:val="22"/>
          <w:szCs w:val="22"/>
        </w:rPr>
        <w:t xml:space="preserve"> </w:t>
      </w:r>
      <w:hyperlink r:id="rId55" w:history="1">
        <w:r w:rsidRPr="00797FBE">
          <w:rPr>
            <w:rStyle w:val="Hyperlink"/>
            <w:rFonts w:asciiTheme="majorBidi" w:eastAsiaTheme="minorHAnsi" w:hAnsiTheme="majorBidi" w:cstheme="majorBidi"/>
            <w:sz w:val="22"/>
            <w:szCs w:val="22"/>
          </w:rPr>
          <w:t>https://doi.org/10.3390/su13020611</w:t>
        </w:r>
      </w:hyperlink>
    </w:p>
    <w:p w14:paraId="18475A69" w14:textId="7458E44C" w:rsidR="0020793A" w:rsidRPr="00797FBE" w:rsidRDefault="0020793A" w:rsidP="00BC2A6A">
      <w:pPr>
        <w:numPr>
          <w:ilvl w:val="0"/>
          <w:numId w:val="33"/>
        </w:numPr>
        <w:ind w:left="284" w:right="282" w:hanging="284"/>
        <w:contextualSpacing/>
        <w:jc w:val="both"/>
        <w:rPr>
          <w:rFonts w:asciiTheme="majorBidi" w:eastAsiaTheme="minorHAnsi" w:hAnsiTheme="majorBidi" w:cstheme="majorBidi"/>
          <w:sz w:val="22"/>
          <w:szCs w:val="22"/>
        </w:rPr>
      </w:pPr>
      <w:r w:rsidRPr="00797FBE">
        <w:rPr>
          <w:rFonts w:asciiTheme="majorBidi" w:eastAsiaTheme="minorHAnsi" w:hAnsiTheme="majorBidi" w:cstheme="majorBidi"/>
          <w:sz w:val="22"/>
          <w:szCs w:val="22"/>
        </w:rPr>
        <w:t xml:space="preserve">Lee, J.B. &amp; </w:t>
      </w:r>
      <w:proofErr w:type="spellStart"/>
      <w:r w:rsidRPr="00797FBE">
        <w:rPr>
          <w:rFonts w:asciiTheme="majorBidi" w:eastAsiaTheme="minorHAnsi" w:hAnsiTheme="majorBidi" w:cstheme="majorBidi"/>
          <w:sz w:val="22"/>
          <w:szCs w:val="22"/>
        </w:rPr>
        <w:t>Porumbescu</w:t>
      </w:r>
      <w:proofErr w:type="spellEnd"/>
      <w:r w:rsidRPr="00797FBE">
        <w:rPr>
          <w:rFonts w:asciiTheme="majorBidi" w:eastAsiaTheme="minorHAnsi" w:hAnsiTheme="majorBidi" w:cstheme="majorBidi"/>
          <w:sz w:val="22"/>
          <w:szCs w:val="22"/>
        </w:rPr>
        <w:t>, G.A. (2019)</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Engendering inclusive e-government use through citizen IT training programs</w:t>
      </w:r>
      <w:r w:rsidR="00BC2A6A"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Government Information Quarterly</w:t>
      </w:r>
      <w:r w:rsidRPr="00797FBE">
        <w:rPr>
          <w:rFonts w:asciiTheme="majorBidi" w:eastAsiaTheme="minorHAnsi" w:hAnsiTheme="majorBidi" w:cstheme="majorBidi"/>
          <w:sz w:val="22"/>
          <w:szCs w:val="22"/>
        </w:rPr>
        <w:t xml:space="preserve">, </w:t>
      </w:r>
      <w:r w:rsidR="00BC2A6A" w:rsidRPr="00797FBE">
        <w:rPr>
          <w:rFonts w:asciiTheme="majorBidi" w:eastAsiaTheme="minorHAnsi" w:hAnsiTheme="majorBidi" w:cstheme="majorBidi"/>
          <w:sz w:val="22"/>
          <w:szCs w:val="22"/>
        </w:rPr>
        <w:t>36(1),</w:t>
      </w:r>
      <w:r w:rsidRPr="00797FBE">
        <w:rPr>
          <w:rFonts w:asciiTheme="majorBidi" w:eastAsiaTheme="minorHAnsi" w:hAnsiTheme="majorBidi" w:cstheme="majorBidi"/>
          <w:sz w:val="22"/>
          <w:szCs w:val="22"/>
        </w:rPr>
        <w:t xml:space="preserve"> 69-76. </w:t>
      </w:r>
      <w:hyperlink r:id="rId56" w:history="1">
        <w:r w:rsidRPr="00797FBE">
          <w:rPr>
            <w:rStyle w:val="Hyperlink"/>
            <w:rFonts w:asciiTheme="majorBidi" w:eastAsiaTheme="minorHAnsi" w:hAnsiTheme="majorBidi" w:cstheme="majorBidi"/>
            <w:sz w:val="22"/>
            <w:szCs w:val="22"/>
          </w:rPr>
          <w:t>https://doi.org/10.1016/j.giq.2018.11.007</w:t>
        </w:r>
      </w:hyperlink>
    </w:p>
    <w:p w14:paraId="04642C44" w14:textId="56740376" w:rsidR="0020793A" w:rsidRPr="00797FBE" w:rsidRDefault="0020793A" w:rsidP="00BC2A6A">
      <w:pPr>
        <w:numPr>
          <w:ilvl w:val="0"/>
          <w:numId w:val="33"/>
        </w:numPr>
        <w:ind w:left="284" w:right="282" w:hanging="284"/>
        <w:contextualSpacing/>
        <w:jc w:val="both"/>
        <w:rPr>
          <w:rFonts w:asciiTheme="majorBidi" w:eastAsiaTheme="minorHAnsi" w:hAnsiTheme="majorBidi" w:cstheme="majorBidi"/>
          <w:sz w:val="22"/>
          <w:szCs w:val="22"/>
        </w:rPr>
      </w:pPr>
      <w:r w:rsidRPr="00797FBE">
        <w:rPr>
          <w:rFonts w:asciiTheme="majorBidi" w:eastAsiaTheme="minorHAnsi" w:hAnsiTheme="majorBidi" w:cstheme="majorBidi"/>
          <w:sz w:val="22"/>
          <w:szCs w:val="22"/>
        </w:rPr>
        <w:t>Li, Y., &amp; Shang, H. (2020)</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Service quality, perceived value, and citizens’ continuous-use intention regarding e-government: Empirical evidence from China</w:t>
      </w:r>
      <w:r w:rsidR="00BC2A6A"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Information &amp; Management</w:t>
      </w:r>
      <w:r w:rsidRPr="00797FBE">
        <w:rPr>
          <w:rFonts w:asciiTheme="majorBidi" w:eastAsiaTheme="minorHAnsi" w:hAnsiTheme="majorBidi" w:cstheme="majorBidi"/>
          <w:sz w:val="22"/>
          <w:szCs w:val="22"/>
        </w:rPr>
        <w:t xml:space="preserve">, </w:t>
      </w:r>
      <w:r w:rsidR="00BC2A6A" w:rsidRPr="00797FBE">
        <w:rPr>
          <w:rFonts w:asciiTheme="majorBidi" w:eastAsiaTheme="minorHAnsi" w:hAnsiTheme="majorBidi" w:cstheme="majorBidi"/>
          <w:sz w:val="22"/>
          <w:szCs w:val="22"/>
        </w:rPr>
        <w:t>57(3)</w:t>
      </w:r>
      <w:r w:rsidRPr="00797FBE">
        <w:rPr>
          <w:rFonts w:asciiTheme="majorBidi" w:eastAsiaTheme="minorHAnsi" w:hAnsiTheme="majorBidi" w:cstheme="majorBidi"/>
          <w:sz w:val="22"/>
          <w:szCs w:val="22"/>
        </w:rPr>
        <w:t xml:space="preserve">. </w:t>
      </w:r>
      <w:hyperlink r:id="rId57" w:history="1">
        <w:r w:rsidRPr="00797FBE">
          <w:rPr>
            <w:rStyle w:val="Hyperlink"/>
            <w:rFonts w:asciiTheme="majorBidi" w:eastAsiaTheme="minorHAnsi" w:hAnsiTheme="majorBidi" w:cstheme="majorBidi"/>
            <w:sz w:val="22"/>
            <w:szCs w:val="22"/>
          </w:rPr>
          <w:t>https://doi.org/10.1016/j.im.2019.103197</w:t>
        </w:r>
      </w:hyperlink>
    </w:p>
    <w:p w14:paraId="10F51231" w14:textId="547E0FF8" w:rsidR="0020793A" w:rsidRPr="00797FBE" w:rsidRDefault="0020793A" w:rsidP="00BC2A6A">
      <w:pPr>
        <w:numPr>
          <w:ilvl w:val="0"/>
          <w:numId w:val="33"/>
        </w:numPr>
        <w:ind w:left="284" w:right="282" w:hanging="284"/>
        <w:contextualSpacing/>
        <w:jc w:val="both"/>
        <w:rPr>
          <w:rFonts w:asciiTheme="majorBidi" w:eastAsiaTheme="minorHAnsi" w:hAnsiTheme="majorBidi" w:cstheme="majorBidi"/>
          <w:sz w:val="22"/>
          <w:szCs w:val="22"/>
        </w:rPr>
      </w:pPr>
      <w:r w:rsidRPr="00797FBE">
        <w:rPr>
          <w:rFonts w:asciiTheme="majorBidi" w:eastAsiaTheme="minorHAnsi" w:hAnsiTheme="majorBidi" w:cstheme="majorBidi"/>
          <w:sz w:val="22"/>
          <w:szCs w:val="22"/>
        </w:rPr>
        <w:t xml:space="preserve">Lopes, K. M. G., </w:t>
      </w:r>
      <w:proofErr w:type="spellStart"/>
      <w:r w:rsidRPr="00797FBE">
        <w:rPr>
          <w:rFonts w:asciiTheme="majorBidi" w:eastAsiaTheme="minorHAnsi" w:hAnsiTheme="majorBidi" w:cstheme="majorBidi"/>
          <w:sz w:val="22"/>
          <w:szCs w:val="22"/>
        </w:rPr>
        <w:t>Macadar</w:t>
      </w:r>
      <w:proofErr w:type="spellEnd"/>
      <w:r w:rsidRPr="00797FBE">
        <w:rPr>
          <w:rFonts w:asciiTheme="majorBidi" w:eastAsiaTheme="minorHAnsi" w:hAnsiTheme="majorBidi" w:cstheme="majorBidi"/>
          <w:sz w:val="22"/>
          <w:szCs w:val="22"/>
        </w:rPr>
        <w:t>, M. A., &amp; Luciano, E. M. (2019)</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Key drivers for public value creation enhancing the adoption of electronic public services by citizens</w:t>
      </w:r>
      <w:r w:rsidR="00BC2A6A"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w:t>
      </w:r>
      <w:r w:rsidRPr="00797FBE">
        <w:rPr>
          <w:rFonts w:asciiTheme="majorBidi" w:eastAsiaTheme="minorHAnsi" w:hAnsiTheme="majorBidi" w:cstheme="majorBidi"/>
          <w:i/>
          <w:iCs/>
          <w:sz w:val="22"/>
          <w:szCs w:val="22"/>
        </w:rPr>
        <w:t>International Journal of Public Sector Management</w:t>
      </w:r>
      <w:r w:rsidRPr="00797FBE">
        <w:rPr>
          <w:rFonts w:asciiTheme="majorBidi" w:eastAsiaTheme="minorHAnsi" w:hAnsiTheme="majorBidi" w:cstheme="majorBidi"/>
          <w:sz w:val="22"/>
          <w:szCs w:val="22"/>
        </w:rPr>
        <w:t xml:space="preserve">, </w:t>
      </w:r>
      <w:r w:rsidR="00BC2A6A" w:rsidRPr="00797FBE">
        <w:rPr>
          <w:rFonts w:asciiTheme="majorBidi" w:eastAsiaTheme="minorHAnsi" w:hAnsiTheme="majorBidi" w:cstheme="majorBidi"/>
          <w:sz w:val="22"/>
          <w:szCs w:val="22"/>
        </w:rPr>
        <w:t>32(5),</w:t>
      </w:r>
      <w:r w:rsidRPr="00797FBE">
        <w:rPr>
          <w:rFonts w:asciiTheme="majorBidi" w:eastAsiaTheme="minorHAnsi" w:hAnsiTheme="majorBidi" w:cstheme="majorBidi"/>
          <w:sz w:val="22"/>
          <w:szCs w:val="22"/>
        </w:rPr>
        <w:t xml:space="preserve"> 546–561. </w:t>
      </w:r>
      <w:hyperlink r:id="rId58" w:history="1">
        <w:r w:rsidRPr="00797FBE">
          <w:rPr>
            <w:rStyle w:val="Hyperlink"/>
            <w:rFonts w:asciiTheme="majorBidi" w:eastAsiaTheme="minorHAnsi" w:hAnsiTheme="majorBidi" w:cstheme="majorBidi"/>
            <w:sz w:val="22"/>
            <w:szCs w:val="22"/>
          </w:rPr>
          <w:t>https://doi.org/10.1108/IJPSM-03-2018-0081</w:t>
        </w:r>
      </w:hyperlink>
    </w:p>
    <w:p w14:paraId="183230E8" w14:textId="01564673" w:rsidR="0020793A" w:rsidRPr="00797FBE" w:rsidRDefault="00BF0A16" w:rsidP="00BC2A6A">
      <w:pPr>
        <w:numPr>
          <w:ilvl w:val="0"/>
          <w:numId w:val="33"/>
        </w:numPr>
        <w:ind w:left="284" w:right="282" w:hanging="284"/>
        <w:contextualSpacing/>
        <w:jc w:val="both"/>
        <w:rPr>
          <w:rFonts w:asciiTheme="majorBidi" w:eastAsiaTheme="minorHAnsi" w:hAnsiTheme="majorBidi" w:cstheme="majorBidi"/>
          <w:sz w:val="22"/>
          <w:szCs w:val="22"/>
          <w:rtl/>
        </w:rPr>
      </w:pPr>
      <w:r w:rsidRPr="00797FBE">
        <w:rPr>
          <w:rFonts w:asciiTheme="majorBidi" w:eastAsiaTheme="minorHAnsi" w:hAnsiTheme="majorBidi" w:cstheme="majorBidi"/>
          <w:sz w:val="22"/>
          <w:szCs w:val="22"/>
        </w:rPr>
        <w:t xml:space="preserve">OECD, (2010). </w:t>
      </w:r>
      <w:r w:rsidR="0020793A" w:rsidRPr="00797FBE">
        <w:rPr>
          <w:rFonts w:asciiTheme="majorBidi" w:eastAsiaTheme="minorHAnsi" w:hAnsiTheme="majorBidi" w:cstheme="majorBidi"/>
          <w:i/>
          <w:iCs/>
          <w:sz w:val="22"/>
          <w:szCs w:val="22"/>
        </w:rPr>
        <w:t>Good governance for digital policies: How to get the most out of it</w:t>
      </w:r>
      <w:r w:rsidR="00BC2A6A" w:rsidRPr="00797FBE">
        <w:rPr>
          <w:rFonts w:asciiTheme="majorBidi" w:eastAsiaTheme="minorHAnsi" w:hAnsiTheme="majorBidi" w:cstheme="majorBidi"/>
          <w:sz w:val="22"/>
          <w:szCs w:val="22"/>
        </w:rPr>
        <w:t>.</w:t>
      </w:r>
      <w:r w:rsidR="0020793A" w:rsidRPr="00797FBE">
        <w:rPr>
          <w:rFonts w:asciiTheme="majorBidi" w:eastAsiaTheme="minorHAnsi" w:hAnsiTheme="majorBidi" w:cstheme="majorBidi"/>
          <w:sz w:val="22"/>
          <w:szCs w:val="22"/>
        </w:rPr>
        <w:t xml:space="preserve"> Paris: </w:t>
      </w:r>
      <w:proofErr w:type="spellStart"/>
      <w:r w:rsidR="0020793A" w:rsidRPr="00797FBE">
        <w:rPr>
          <w:rFonts w:asciiTheme="majorBidi" w:eastAsiaTheme="minorHAnsi" w:hAnsiTheme="majorBidi" w:cstheme="majorBidi"/>
          <w:sz w:val="22"/>
          <w:szCs w:val="22"/>
        </w:rPr>
        <w:t>Oecd</w:t>
      </w:r>
      <w:proofErr w:type="spellEnd"/>
      <w:r w:rsidR="0020793A" w:rsidRPr="00797FBE">
        <w:rPr>
          <w:rFonts w:asciiTheme="majorBidi" w:eastAsiaTheme="minorHAnsi" w:hAnsiTheme="majorBidi" w:cstheme="majorBidi"/>
          <w:sz w:val="22"/>
          <w:szCs w:val="22"/>
        </w:rPr>
        <w:t xml:space="preserve"> Publishing.</w:t>
      </w:r>
    </w:p>
    <w:p w14:paraId="660916B4" w14:textId="21621CAD" w:rsidR="0020793A" w:rsidRPr="00797FBE" w:rsidRDefault="0020793A" w:rsidP="00BC2A6A">
      <w:pPr>
        <w:numPr>
          <w:ilvl w:val="0"/>
          <w:numId w:val="33"/>
        </w:numPr>
        <w:ind w:left="284" w:right="282" w:hanging="284"/>
        <w:contextualSpacing/>
        <w:jc w:val="both"/>
        <w:rPr>
          <w:rFonts w:asciiTheme="majorBidi" w:eastAsiaTheme="minorHAnsi" w:hAnsiTheme="majorBidi" w:cstheme="majorBidi"/>
          <w:sz w:val="22"/>
          <w:szCs w:val="22"/>
          <w:rtl/>
        </w:rPr>
      </w:pPr>
      <w:proofErr w:type="spellStart"/>
      <w:r w:rsidRPr="00797FBE">
        <w:rPr>
          <w:rFonts w:asciiTheme="majorBidi" w:eastAsiaTheme="minorHAnsi" w:hAnsiTheme="majorBidi" w:cstheme="majorBidi"/>
          <w:sz w:val="22"/>
          <w:szCs w:val="22"/>
        </w:rPr>
        <w:t>Oke</w:t>
      </w:r>
      <w:proofErr w:type="spellEnd"/>
      <w:r w:rsidRPr="00797FBE">
        <w:rPr>
          <w:rFonts w:asciiTheme="majorBidi" w:eastAsiaTheme="minorHAnsi" w:hAnsiTheme="majorBidi" w:cstheme="majorBidi"/>
          <w:sz w:val="22"/>
          <w:szCs w:val="22"/>
        </w:rPr>
        <w:t xml:space="preserve">, A. E., </w:t>
      </w:r>
      <w:proofErr w:type="spellStart"/>
      <w:r w:rsidRPr="00797FBE">
        <w:rPr>
          <w:rFonts w:asciiTheme="majorBidi" w:eastAsiaTheme="minorHAnsi" w:hAnsiTheme="majorBidi" w:cstheme="majorBidi"/>
          <w:sz w:val="22"/>
          <w:szCs w:val="22"/>
        </w:rPr>
        <w:t>Aigbavboa</w:t>
      </w:r>
      <w:proofErr w:type="spellEnd"/>
      <w:r w:rsidRPr="00797FBE">
        <w:rPr>
          <w:rFonts w:asciiTheme="majorBidi" w:eastAsiaTheme="minorHAnsi" w:hAnsiTheme="majorBidi" w:cstheme="majorBidi"/>
          <w:sz w:val="22"/>
          <w:szCs w:val="22"/>
        </w:rPr>
        <w:t>, C. O., &amp; Cane, T. K. (2017)</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Expected quality of life of smart city citizens. In</w:t>
      </w:r>
      <w:r w:rsidRPr="00797FBE">
        <w:rPr>
          <w:rFonts w:asciiTheme="majorBidi" w:eastAsiaTheme="minorHAnsi" w:hAnsiTheme="majorBidi" w:cstheme="majorBidi"/>
          <w:i/>
          <w:iCs/>
          <w:sz w:val="22"/>
          <w:szCs w:val="22"/>
        </w:rPr>
        <w:t> The international conference on advances on sustainable cities and buildings development</w:t>
      </w:r>
      <w:r w:rsidR="00BC2A6A" w:rsidRPr="00797FBE">
        <w:rPr>
          <w:rFonts w:asciiTheme="majorBidi" w:eastAsiaTheme="minorHAnsi" w:hAnsiTheme="majorBidi" w:cstheme="majorBidi"/>
          <w:sz w:val="22"/>
          <w:szCs w:val="22"/>
        </w:rPr>
        <w:t>, Porto, Portugal</w:t>
      </w:r>
      <w:r w:rsidRPr="00797FBE">
        <w:rPr>
          <w:rFonts w:asciiTheme="majorBidi" w:eastAsiaTheme="minorHAnsi" w:hAnsiTheme="majorBidi" w:cstheme="majorBidi"/>
          <w:sz w:val="22"/>
          <w:szCs w:val="22"/>
        </w:rPr>
        <w:t xml:space="preserve">. </w:t>
      </w:r>
      <w:hyperlink r:id="rId59" w:history="1">
        <w:r w:rsidRPr="00797FBE">
          <w:rPr>
            <w:rStyle w:val="Hyperlink"/>
            <w:rFonts w:asciiTheme="majorBidi" w:eastAsiaTheme="minorHAnsi" w:hAnsiTheme="majorBidi" w:cstheme="majorBidi"/>
            <w:sz w:val="22"/>
            <w:szCs w:val="22"/>
          </w:rPr>
          <w:t>B2n.ir/w75193</w:t>
        </w:r>
      </w:hyperlink>
    </w:p>
    <w:p w14:paraId="05B8EB89" w14:textId="06527ED3" w:rsidR="0020793A" w:rsidRPr="00797FBE" w:rsidRDefault="0020793A" w:rsidP="001445AE">
      <w:pPr>
        <w:numPr>
          <w:ilvl w:val="0"/>
          <w:numId w:val="33"/>
        </w:numPr>
        <w:ind w:left="284" w:right="282" w:hanging="284"/>
        <w:contextualSpacing/>
        <w:jc w:val="both"/>
        <w:rPr>
          <w:rFonts w:asciiTheme="majorBidi" w:eastAsiaTheme="minorHAnsi" w:hAnsiTheme="majorBidi" w:cstheme="majorBidi"/>
          <w:sz w:val="22"/>
          <w:szCs w:val="22"/>
        </w:rPr>
      </w:pPr>
      <w:r w:rsidRPr="00797FBE">
        <w:rPr>
          <w:rFonts w:asciiTheme="majorBidi" w:eastAsiaTheme="minorHAnsi" w:hAnsiTheme="majorBidi" w:cstheme="majorBidi"/>
          <w:sz w:val="22"/>
          <w:szCs w:val="22"/>
        </w:rPr>
        <w:t xml:space="preserve">Osman, I. H., </w:t>
      </w:r>
      <w:proofErr w:type="spellStart"/>
      <w:r w:rsidRPr="00797FBE">
        <w:rPr>
          <w:rFonts w:asciiTheme="majorBidi" w:eastAsiaTheme="minorHAnsi" w:hAnsiTheme="majorBidi" w:cstheme="majorBidi"/>
          <w:sz w:val="22"/>
          <w:szCs w:val="22"/>
        </w:rPr>
        <w:t>Anouze</w:t>
      </w:r>
      <w:proofErr w:type="spellEnd"/>
      <w:r w:rsidRPr="00797FBE">
        <w:rPr>
          <w:rFonts w:asciiTheme="majorBidi" w:eastAsiaTheme="minorHAnsi" w:hAnsiTheme="majorBidi" w:cstheme="majorBidi"/>
          <w:sz w:val="22"/>
          <w:szCs w:val="22"/>
        </w:rPr>
        <w:t xml:space="preserve">, A., Irani, Z., Lee, H., Balcı, A., Medeni, T., &amp; Weerakkody, V. (2011). A new </w:t>
      </w:r>
      <w:proofErr w:type="gramStart"/>
      <w:r w:rsidRPr="00797FBE">
        <w:rPr>
          <w:rFonts w:asciiTheme="majorBidi" w:eastAsiaTheme="minorHAnsi" w:hAnsiTheme="majorBidi" w:cstheme="majorBidi"/>
          <w:sz w:val="22"/>
          <w:szCs w:val="22"/>
        </w:rPr>
        <w:t>cobras</w:t>
      </w:r>
      <w:proofErr w:type="gramEnd"/>
      <w:r w:rsidRPr="00797FBE">
        <w:rPr>
          <w:rFonts w:asciiTheme="majorBidi" w:eastAsiaTheme="minorHAnsi" w:hAnsiTheme="majorBidi" w:cstheme="majorBidi"/>
          <w:sz w:val="22"/>
          <w:szCs w:val="22"/>
        </w:rPr>
        <w:t xml:space="preserve"> framework to evaluate e-government services: a citizen centric perspective. In </w:t>
      </w:r>
      <w:proofErr w:type="spellStart"/>
      <w:r w:rsidRPr="00797FBE">
        <w:rPr>
          <w:rFonts w:asciiTheme="majorBidi" w:eastAsiaTheme="minorHAnsi" w:hAnsiTheme="majorBidi" w:cstheme="majorBidi"/>
          <w:i/>
          <w:iCs/>
          <w:sz w:val="22"/>
          <w:szCs w:val="22"/>
        </w:rPr>
        <w:t>Tgovernment</w:t>
      </w:r>
      <w:proofErr w:type="spellEnd"/>
      <w:r w:rsidRPr="00797FBE">
        <w:rPr>
          <w:rFonts w:asciiTheme="majorBidi" w:eastAsiaTheme="minorHAnsi" w:hAnsiTheme="majorBidi" w:cstheme="majorBidi"/>
          <w:i/>
          <w:iCs/>
          <w:sz w:val="22"/>
          <w:szCs w:val="22"/>
        </w:rPr>
        <w:t xml:space="preserve"> workshop</w:t>
      </w:r>
      <w:r w:rsidRPr="00797FBE">
        <w:rPr>
          <w:rFonts w:asciiTheme="majorBidi" w:eastAsiaTheme="minorHAnsi" w:hAnsiTheme="majorBidi" w:cstheme="majorBidi"/>
          <w:sz w:val="22"/>
          <w:szCs w:val="22"/>
        </w:rPr>
        <w:t xml:space="preserve">. </w:t>
      </w:r>
    </w:p>
    <w:p w14:paraId="223088B7" w14:textId="77777777" w:rsidR="0020793A" w:rsidRPr="00797FBE" w:rsidRDefault="0020793A" w:rsidP="001445AE">
      <w:pPr>
        <w:pStyle w:val="ListParagraph"/>
        <w:numPr>
          <w:ilvl w:val="0"/>
          <w:numId w:val="33"/>
        </w:numPr>
        <w:bidi w:val="0"/>
        <w:spacing w:before="120" w:after="0" w:line="240" w:lineRule="auto"/>
        <w:ind w:left="284" w:right="282" w:hanging="284"/>
        <w:jc w:val="both"/>
        <w:rPr>
          <w:rFonts w:asciiTheme="majorBidi" w:hAnsiTheme="majorBidi" w:cstheme="majorBidi"/>
          <w:iCs/>
          <w:rtl/>
        </w:rPr>
      </w:pPr>
      <w:r w:rsidRPr="00797FBE">
        <w:rPr>
          <w:rFonts w:asciiTheme="majorBidi" w:hAnsiTheme="majorBidi" w:cstheme="majorBidi"/>
          <w:iCs/>
        </w:rPr>
        <w:t>Othman, M. H., Razali, R., &amp; Nasrudin, M. F. (2020). Key factors for e-government towards sustainable development goals. </w:t>
      </w:r>
      <w:r w:rsidRPr="00797FBE">
        <w:rPr>
          <w:rFonts w:asciiTheme="majorBidi" w:hAnsiTheme="majorBidi" w:cstheme="majorBidi"/>
          <w:i/>
        </w:rPr>
        <w:t>International Journal of Advanced Science and Technology</w:t>
      </w:r>
      <w:r w:rsidRPr="00797FBE">
        <w:rPr>
          <w:rFonts w:asciiTheme="majorBidi" w:hAnsiTheme="majorBidi" w:cstheme="majorBidi"/>
          <w:iCs/>
        </w:rPr>
        <w:t xml:space="preserve">, 29(6), 2864-2876. </w:t>
      </w:r>
    </w:p>
    <w:p w14:paraId="138260ED" w14:textId="4AF3502A" w:rsidR="0020793A" w:rsidRPr="00797FBE" w:rsidRDefault="0020793A" w:rsidP="00BC2A6A">
      <w:pPr>
        <w:numPr>
          <w:ilvl w:val="0"/>
          <w:numId w:val="33"/>
        </w:numPr>
        <w:ind w:left="284" w:right="282" w:hanging="284"/>
        <w:contextualSpacing/>
        <w:jc w:val="both"/>
        <w:rPr>
          <w:rFonts w:asciiTheme="majorBidi" w:eastAsiaTheme="minorHAnsi" w:hAnsiTheme="majorBidi" w:cstheme="majorBidi"/>
          <w:sz w:val="22"/>
          <w:szCs w:val="22"/>
        </w:rPr>
      </w:pPr>
      <w:r w:rsidRPr="00797FBE">
        <w:rPr>
          <w:rFonts w:asciiTheme="majorBidi" w:eastAsiaTheme="minorHAnsi" w:hAnsiTheme="majorBidi" w:cstheme="majorBidi"/>
          <w:sz w:val="22"/>
          <w:szCs w:val="22"/>
        </w:rPr>
        <w:t>Rana, N. P., Dwivedi, Y. K., Lal, B., Williams, M. D., &amp; Clement, M. (2017)</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Citizens’ adoption of an electronic government system: towards a unified view</w:t>
      </w:r>
      <w:r w:rsidR="00BC2A6A"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w:t>
      </w:r>
      <w:r w:rsidRPr="00797FBE">
        <w:rPr>
          <w:rFonts w:asciiTheme="majorBidi" w:eastAsiaTheme="minorHAnsi" w:hAnsiTheme="majorBidi" w:cstheme="majorBidi"/>
          <w:i/>
          <w:iCs/>
          <w:sz w:val="22"/>
          <w:szCs w:val="22"/>
        </w:rPr>
        <w:t>Information systems frontiers</w:t>
      </w:r>
      <w:r w:rsidRPr="00797FBE">
        <w:rPr>
          <w:rFonts w:asciiTheme="majorBidi" w:eastAsiaTheme="minorHAnsi" w:hAnsiTheme="majorBidi" w:cstheme="majorBidi"/>
          <w:sz w:val="22"/>
          <w:szCs w:val="22"/>
        </w:rPr>
        <w:t xml:space="preserve">, </w:t>
      </w:r>
      <w:r w:rsidR="00BC2A6A" w:rsidRPr="00797FBE">
        <w:rPr>
          <w:rFonts w:asciiTheme="majorBidi" w:eastAsiaTheme="minorHAnsi" w:hAnsiTheme="majorBidi" w:cstheme="majorBidi"/>
          <w:sz w:val="22"/>
          <w:szCs w:val="22"/>
        </w:rPr>
        <w:t>19(3),</w:t>
      </w:r>
      <w:r w:rsidRPr="00797FBE">
        <w:rPr>
          <w:rFonts w:asciiTheme="majorBidi" w:eastAsiaTheme="minorHAnsi" w:hAnsiTheme="majorBidi" w:cstheme="majorBidi"/>
          <w:sz w:val="22"/>
          <w:szCs w:val="22"/>
        </w:rPr>
        <w:t xml:space="preserve"> 549-568. </w:t>
      </w:r>
      <w:hyperlink r:id="rId60" w:history="1">
        <w:r w:rsidRPr="00797FBE">
          <w:rPr>
            <w:rStyle w:val="Hyperlink"/>
            <w:rFonts w:asciiTheme="majorBidi" w:eastAsiaTheme="minorHAnsi" w:hAnsiTheme="majorBidi" w:cstheme="majorBidi"/>
            <w:sz w:val="22"/>
            <w:szCs w:val="22"/>
          </w:rPr>
          <w:t>https://doi.org/10.1007/s10796-015-9613-y</w:t>
        </w:r>
      </w:hyperlink>
    </w:p>
    <w:p w14:paraId="586CB8C9" w14:textId="40289504" w:rsidR="0020793A" w:rsidRPr="00797FBE" w:rsidRDefault="0020793A" w:rsidP="00BC2A6A">
      <w:pPr>
        <w:numPr>
          <w:ilvl w:val="0"/>
          <w:numId w:val="33"/>
        </w:numPr>
        <w:ind w:left="284" w:right="282" w:hanging="284"/>
        <w:contextualSpacing/>
        <w:jc w:val="both"/>
        <w:rPr>
          <w:rFonts w:asciiTheme="majorBidi" w:eastAsiaTheme="minorHAnsi" w:hAnsiTheme="majorBidi" w:cstheme="majorBidi"/>
          <w:sz w:val="22"/>
          <w:szCs w:val="22"/>
          <w:rtl/>
        </w:rPr>
      </w:pPr>
      <w:r w:rsidRPr="00797FBE">
        <w:rPr>
          <w:rFonts w:asciiTheme="majorBidi" w:eastAsiaTheme="minorHAnsi" w:hAnsiTheme="majorBidi" w:cstheme="majorBidi"/>
          <w:sz w:val="22"/>
          <w:szCs w:val="22"/>
        </w:rPr>
        <w:t>Santos-Júnior, A., Almeida-García, F., Morgado, P., &amp; Mendes-Filho, L. (2020)</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Residents’ quality of life in smart tourism destinations: A theoretical approach</w:t>
      </w:r>
      <w:r w:rsidR="00BC2A6A"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w:t>
      </w:r>
      <w:r w:rsidRPr="00797FBE">
        <w:rPr>
          <w:rFonts w:asciiTheme="majorBidi" w:eastAsiaTheme="minorHAnsi" w:hAnsiTheme="majorBidi" w:cstheme="majorBidi"/>
          <w:i/>
          <w:iCs/>
          <w:sz w:val="22"/>
          <w:szCs w:val="22"/>
        </w:rPr>
        <w:t>Sustainability</w:t>
      </w:r>
      <w:r w:rsidRPr="00797FBE">
        <w:rPr>
          <w:rFonts w:asciiTheme="majorBidi" w:eastAsiaTheme="minorHAnsi" w:hAnsiTheme="majorBidi" w:cstheme="majorBidi"/>
          <w:sz w:val="22"/>
          <w:szCs w:val="22"/>
        </w:rPr>
        <w:t xml:space="preserve">, </w:t>
      </w:r>
      <w:r w:rsidR="00BC2A6A" w:rsidRPr="00797FBE">
        <w:rPr>
          <w:rFonts w:asciiTheme="majorBidi" w:eastAsiaTheme="minorHAnsi" w:hAnsiTheme="majorBidi" w:cstheme="majorBidi"/>
          <w:sz w:val="22"/>
          <w:szCs w:val="22"/>
        </w:rPr>
        <w:t>12(20)</w:t>
      </w:r>
      <w:r w:rsidRPr="00797FBE">
        <w:rPr>
          <w:rFonts w:asciiTheme="majorBidi" w:eastAsiaTheme="minorHAnsi" w:hAnsiTheme="majorBidi" w:cstheme="majorBidi"/>
          <w:sz w:val="22"/>
          <w:szCs w:val="22"/>
        </w:rPr>
        <w:t>.</w:t>
      </w:r>
      <w:r w:rsidRPr="00797FBE">
        <w:t xml:space="preserve"> </w:t>
      </w:r>
      <w:hyperlink r:id="rId61" w:history="1">
        <w:r w:rsidRPr="00797FBE">
          <w:rPr>
            <w:rStyle w:val="Hyperlink"/>
            <w:rFonts w:asciiTheme="majorBidi" w:eastAsiaTheme="minorHAnsi" w:hAnsiTheme="majorBidi" w:cstheme="majorBidi"/>
            <w:sz w:val="22"/>
            <w:szCs w:val="22"/>
          </w:rPr>
          <w:t>https://doi.org/10.3390/su12208445</w:t>
        </w:r>
      </w:hyperlink>
    </w:p>
    <w:p w14:paraId="5DF9DD38" w14:textId="5D848B32" w:rsidR="0020793A" w:rsidRPr="00797FBE" w:rsidRDefault="0020793A" w:rsidP="001445AE">
      <w:pPr>
        <w:pStyle w:val="ListParagraph"/>
        <w:numPr>
          <w:ilvl w:val="0"/>
          <w:numId w:val="33"/>
        </w:numPr>
        <w:bidi w:val="0"/>
        <w:spacing w:after="0" w:line="240" w:lineRule="auto"/>
        <w:ind w:left="284" w:right="282" w:hanging="284"/>
        <w:jc w:val="both"/>
        <w:rPr>
          <w:rFonts w:asciiTheme="majorBidi" w:eastAsiaTheme="minorHAnsi" w:hAnsiTheme="majorBidi" w:cstheme="majorBidi"/>
          <w:rtl/>
          <w:lang w:bidi="ar-SA"/>
        </w:rPr>
      </w:pPr>
      <w:r w:rsidRPr="00797FBE">
        <w:rPr>
          <w:rFonts w:asciiTheme="majorBidi" w:eastAsiaTheme="minorHAnsi" w:hAnsiTheme="majorBidi" w:cstheme="majorBidi"/>
          <w:lang w:bidi="ar-SA"/>
        </w:rPr>
        <w:t>Schelin</w:t>
      </w:r>
      <w:r w:rsidR="00E86F3D" w:rsidRPr="00797FBE">
        <w:rPr>
          <w:rFonts w:asciiTheme="majorBidi" w:eastAsiaTheme="minorHAnsi" w:hAnsiTheme="majorBidi" w:cstheme="majorBidi"/>
          <w:lang w:bidi="ar-SA"/>
        </w:rPr>
        <w:t>,</w:t>
      </w:r>
      <w:r w:rsidRPr="00797FBE">
        <w:rPr>
          <w:rFonts w:asciiTheme="majorBidi" w:eastAsiaTheme="minorHAnsi" w:hAnsiTheme="majorBidi" w:cstheme="majorBidi"/>
          <w:lang w:bidi="ar-SA"/>
        </w:rPr>
        <w:t xml:space="preserve"> S.</w:t>
      </w:r>
      <w:r w:rsidR="00E86F3D" w:rsidRPr="00797FBE">
        <w:rPr>
          <w:rFonts w:asciiTheme="majorBidi" w:eastAsiaTheme="minorHAnsi" w:hAnsiTheme="majorBidi" w:cstheme="majorBidi"/>
          <w:lang w:bidi="ar-SA"/>
        </w:rPr>
        <w:t xml:space="preserve"> </w:t>
      </w:r>
      <w:r w:rsidRPr="00797FBE">
        <w:rPr>
          <w:rFonts w:asciiTheme="majorBidi" w:eastAsiaTheme="minorHAnsi" w:hAnsiTheme="majorBidi" w:cstheme="majorBidi"/>
          <w:lang w:bidi="ar-SA"/>
        </w:rPr>
        <w:t>H. (2003)</w:t>
      </w:r>
      <w:r w:rsidR="00BF0A16" w:rsidRPr="00797FBE">
        <w:rPr>
          <w:rFonts w:asciiTheme="majorBidi" w:eastAsiaTheme="minorHAnsi" w:hAnsiTheme="majorBidi" w:cstheme="majorBidi"/>
          <w:lang w:bidi="ar-SA"/>
        </w:rPr>
        <w:t>.</w:t>
      </w:r>
      <w:r w:rsidRPr="00797FBE">
        <w:rPr>
          <w:rFonts w:asciiTheme="majorBidi" w:eastAsiaTheme="minorHAnsi" w:hAnsiTheme="majorBidi" w:cstheme="majorBidi"/>
          <w:lang w:bidi="ar-SA"/>
        </w:rPr>
        <w:t xml:space="preserve"> E-government: An Overview. In Garson, G.D. (ed.) </w:t>
      </w:r>
      <w:r w:rsidRPr="00797FBE">
        <w:rPr>
          <w:rFonts w:asciiTheme="majorBidi" w:eastAsiaTheme="minorHAnsi" w:hAnsiTheme="majorBidi" w:cstheme="majorBidi"/>
          <w:i/>
          <w:iCs/>
          <w:lang w:bidi="ar-SA"/>
        </w:rPr>
        <w:t>Public Information Technology: Policy and Management Issues</w:t>
      </w:r>
      <w:r w:rsidRPr="00797FBE">
        <w:rPr>
          <w:rFonts w:asciiTheme="majorBidi" w:eastAsiaTheme="minorHAnsi" w:hAnsiTheme="majorBidi" w:cstheme="majorBidi"/>
          <w:lang w:bidi="ar-SA"/>
        </w:rPr>
        <w:t xml:space="preserve">. Hershey, PA: Idea Group: 120-138. </w:t>
      </w:r>
    </w:p>
    <w:p w14:paraId="55A8A441" w14:textId="7772DFED" w:rsidR="0020793A" w:rsidRPr="00797FBE" w:rsidRDefault="0020793A" w:rsidP="00E86F3D">
      <w:pPr>
        <w:numPr>
          <w:ilvl w:val="0"/>
          <w:numId w:val="33"/>
        </w:numPr>
        <w:ind w:left="284" w:right="282" w:hanging="284"/>
        <w:contextualSpacing/>
        <w:jc w:val="both"/>
        <w:rPr>
          <w:rFonts w:asciiTheme="majorBidi" w:eastAsiaTheme="minorHAnsi" w:hAnsiTheme="majorBidi" w:cstheme="majorBidi"/>
          <w:sz w:val="22"/>
          <w:szCs w:val="22"/>
        </w:rPr>
      </w:pPr>
      <w:proofErr w:type="spellStart"/>
      <w:r w:rsidRPr="00797FBE">
        <w:rPr>
          <w:rFonts w:asciiTheme="majorBidi" w:eastAsiaTheme="minorHAnsi" w:hAnsiTheme="majorBidi" w:cstheme="majorBidi"/>
          <w:sz w:val="22"/>
          <w:szCs w:val="22"/>
        </w:rPr>
        <w:t>Sepasgozar</w:t>
      </w:r>
      <w:proofErr w:type="spellEnd"/>
      <w:r w:rsidRPr="00797FBE">
        <w:rPr>
          <w:rFonts w:asciiTheme="majorBidi" w:eastAsiaTheme="minorHAnsi" w:hAnsiTheme="majorBidi" w:cstheme="majorBidi"/>
          <w:sz w:val="22"/>
          <w:szCs w:val="22"/>
        </w:rPr>
        <w:t xml:space="preserve">, S. M. E., Hawken, S., </w:t>
      </w:r>
      <w:proofErr w:type="spellStart"/>
      <w:r w:rsidRPr="00797FBE">
        <w:rPr>
          <w:rFonts w:asciiTheme="majorBidi" w:eastAsiaTheme="minorHAnsi" w:hAnsiTheme="majorBidi" w:cstheme="majorBidi"/>
          <w:sz w:val="22"/>
          <w:szCs w:val="22"/>
        </w:rPr>
        <w:t>Sargolzaei</w:t>
      </w:r>
      <w:proofErr w:type="spellEnd"/>
      <w:r w:rsidRPr="00797FBE">
        <w:rPr>
          <w:rFonts w:asciiTheme="majorBidi" w:eastAsiaTheme="minorHAnsi" w:hAnsiTheme="majorBidi" w:cstheme="majorBidi"/>
          <w:sz w:val="22"/>
          <w:szCs w:val="22"/>
        </w:rPr>
        <w:t xml:space="preserve">, S., &amp; </w:t>
      </w:r>
      <w:proofErr w:type="spellStart"/>
      <w:r w:rsidRPr="00797FBE">
        <w:rPr>
          <w:rFonts w:asciiTheme="majorBidi" w:eastAsiaTheme="minorHAnsi" w:hAnsiTheme="majorBidi" w:cstheme="majorBidi"/>
          <w:sz w:val="22"/>
          <w:szCs w:val="22"/>
        </w:rPr>
        <w:t>Foroozanfa</w:t>
      </w:r>
      <w:proofErr w:type="spellEnd"/>
      <w:r w:rsidRPr="00797FBE">
        <w:rPr>
          <w:rFonts w:asciiTheme="majorBidi" w:eastAsiaTheme="minorHAnsi" w:hAnsiTheme="majorBidi" w:cstheme="majorBidi"/>
          <w:sz w:val="22"/>
          <w:szCs w:val="22"/>
        </w:rPr>
        <w:t>, M. (2019)</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Implementing citizen-centric technology in developing smart cities: A model for predicting the acceptance of urban technologies</w:t>
      </w:r>
      <w:r w:rsidR="00E86F3D"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Technological Forecasting and Social Change</w:t>
      </w:r>
      <w:r w:rsidRPr="00797FBE">
        <w:rPr>
          <w:rFonts w:asciiTheme="majorBidi" w:eastAsiaTheme="minorHAnsi" w:hAnsiTheme="majorBidi" w:cstheme="majorBidi"/>
          <w:sz w:val="22"/>
          <w:szCs w:val="22"/>
        </w:rPr>
        <w:t xml:space="preserve">, 142, 105–116. </w:t>
      </w:r>
      <w:hyperlink r:id="rId62" w:history="1">
        <w:r w:rsidRPr="00797FBE">
          <w:rPr>
            <w:rStyle w:val="Hyperlink"/>
            <w:rFonts w:asciiTheme="majorBidi" w:eastAsiaTheme="minorHAnsi" w:hAnsiTheme="majorBidi" w:cstheme="majorBidi"/>
            <w:sz w:val="22"/>
            <w:szCs w:val="22"/>
          </w:rPr>
          <w:t>https://doi.org/10.1016/j.techfore.2018.09.012</w:t>
        </w:r>
      </w:hyperlink>
    </w:p>
    <w:p w14:paraId="6CBDE15A" w14:textId="44CAE2BF" w:rsidR="0020793A" w:rsidRPr="00797FBE" w:rsidRDefault="0020793A" w:rsidP="00E86F3D">
      <w:pPr>
        <w:pStyle w:val="ListParagraph"/>
        <w:numPr>
          <w:ilvl w:val="0"/>
          <w:numId w:val="33"/>
        </w:numPr>
        <w:autoSpaceDE w:val="0"/>
        <w:autoSpaceDN w:val="0"/>
        <w:bidi w:val="0"/>
        <w:adjustRightInd w:val="0"/>
        <w:spacing w:after="0" w:line="240" w:lineRule="auto"/>
        <w:ind w:left="284" w:right="282" w:hanging="284"/>
        <w:jc w:val="both"/>
        <w:rPr>
          <w:rFonts w:asciiTheme="majorBidi" w:eastAsiaTheme="minorHAnsi" w:hAnsiTheme="majorBidi" w:cstheme="majorBidi"/>
          <w:lang w:bidi="ar-SA"/>
        </w:rPr>
      </w:pPr>
      <w:r w:rsidRPr="00797FBE">
        <w:rPr>
          <w:rFonts w:asciiTheme="majorBidi" w:eastAsiaTheme="minorHAnsi" w:hAnsiTheme="majorBidi" w:cstheme="majorBidi"/>
          <w:lang w:bidi="ar-SA"/>
        </w:rPr>
        <w:t xml:space="preserve">Sharif, A.M., Irani, Z. and </w:t>
      </w:r>
      <w:proofErr w:type="spellStart"/>
      <w:r w:rsidRPr="00797FBE">
        <w:rPr>
          <w:rFonts w:asciiTheme="majorBidi" w:eastAsiaTheme="minorHAnsi" w:hAnsiTheme="majorBidi" w:cstheme="majorBidi"/>
          <w:lang w:bidi="ar-SA"/>
        </w:rPr>
        <w:t>Weerakkoddy</w:t>
      </w:r>
      <w:proofErr w:type="spellEnd"/>
      <w:r w:rsidRPr="00797FBE">
        <w:rPr>
          <w:rFonts w:asciiTheme="majorBidi" w:eastAsiaTheme="minorHAnsi" w:hAnsiTheme="majorBidi" w:cstheme="majorBidi"/>
          <w:lang w:bidi="ar-SA"/>
        </w:rPr>
        <w:t>, V. (2010)</w:t>
      </w:r>
      <w:r w:rsidR="00BF0A16" w:rsidRPr="00797FBE">
        <w:rPr>
          <w:rFonts w:asciiTheme="majorBidi" w:eastAsiaTheme="minorHAnsi" w:hAnsiTheme="majorBidi" w:cstheme="majorBidi"/>
          <w:lang w:bidi="ar-SA"/>
        </w:rPr>
        <w:t>.</w:t>
      </w:r>
      <w:r w:rsidRPr="00797FBE">
        <w:rPr>
          <w:rFonts w:asciiTheme="majorBidi" w:eastAsiaTheme="minorHAnsi" w:hAnsiTheme="majorBidi" w:cstheme="majorBidi"/>
          <w:lang w:bidi="ar-SA"/>
        </w:rPr>
        <w:t xml:space="preserve"> Evaluating and Modelling Constructs for E-Government Decision Making. </w:t>
      </w:r>
      <w:r w:rsidRPr="00797FBE">
        <w:rPr>
          <w:rFonts w:asciiTheme="majorBidi" w:eastAsiaTheme="minorHAnsi" w:hAnsiTheme="majorBidi" w:cstheme="majorBidi"/>
          <w:i/>
          <w:iCs/>
          <w:lang w:bidi="ar-SA"/>
        </w:rPr>
        <w:t>Journal of the Operational Research Society</w:t>
      </w:r>
      <w:r w:rsidR="00E86F3D" w:rsidRPr="00797FBE">
        <w:rPr>
          <w:rFonts w:asciiTheme="majorBidi" w:eastAsiaTheme="minorHAnsi" w:hAnsiTheme="majorBidi" w:cstheme="majorBidi"/>
          <w:lang w:bidi="ar-SA"/>
        </w:rPr>
        <w:t>, 61(6)</w:t>
      </w:r>
      <w:r w:rsidRPr="00797FBE">
        <w:rPr>
          <w:rFonts w:asciiTheme="majorBidi" w:eastAsiaTheme="minorHAnsi" w:hAnsiTheme="majorBidi" w:cstheme="majorBidi"/>
          <w:lang w:bidi="ar-SA"/>
        </w:rPr>
        <w:t>,</w:t>
      </w:r>
      <w:r w:rsidR="00E86F3D" w:rsidRPr="00797FBE">
        <w:rPr>
          <w:rFonts w:asciiTheme="majorBidi" w:eastAsiaTheme="minorHAnsi" w:hAnsiTheme="majorBidi" w:cstheme="majorBidi"/>
          <w:lang w:bidi="ar-SA"/>
        </w:rPr>
        <w:t xml:space="preserve"> </w:t>
      </w:r>
      <w:r w:rsidRPr="00797FBE">
        <w:rPr>
          <w:rFonts w:asciiTheme="majorBidi" w:eastAsiaTheme="minorHAnsi" w:hAnsiTheme="majorBidi" w:cstheme="majorBidi"/>
          <w:lang w:bidi="ar-SA"/>
        </w:rPr>
        <w:t>929-953.</w:t>
      </w:r>
      <w:r w:rsidRPr="00797FBE">
        <w:t xml:space="preserve"> </w:t>
      </w:r>
      <w:hyperlink r:id="rId63" w:history="1">
        <w:r w:rsidRPr="00797FBE">
          <w:rPr>
            <w:rStyle w:val="Hyperlink"/>
            <w:rFonts w:asciiTheme="majorBidi" w:eastAsiaTheme="minorHAnsi" w:hAnsiTheme="majorBidi" w:cstheme="majorBidi"/>
            <w:lang w:bidi="ar-SA"/>
          </w:rPr>
          <w:t>https://doi.org/10.1057/jors.2010.11</w:t>
        </w:r>
      </w:hyperlink>
    </w:p>
    <w:p w14:paraId="4B7B2631" w14:textId="77777777" w:rsidR="0020793A" w:rsidRPr="00797FBE" w:rsidRDefault="0020793A" w:rsidP="001445AE">
      <w:pPr>
        <w:pStyle w:val="ListParagraph"/>
        <w:numPr>
          <w:ilvl w:val="0"/>
          <w:numId w:val="33"/>
        </w:numPr>
        <w:bidi w:val="0"/>
        <w:spacing w:after="0" w:line="240" w:lineRule="auto"/>
        <w:ind w:left="284" w:right="282" w:hanging="284"/>
        <w:jc w:val="both"/>
        <w:rPr>
          <w:rFonts w:asciiTheme="majorBidi" w:eastAsiaTheme="minorHAnsi" w:hAnsiTheme="majorBidi" w:cstheme="majorBidi"/>
          <w:rtl/>
          <w:lang w:bidi="ar-SA"/>
        </w:rPr>
      </w:pPr>
      <w:proofErr w:type="spellStart"/>
      <w:r w:rsidRPr="00797FBE">
        <w:rPr>
          <w:rFonts w:asciiTheme="majorBidi" w:eastAsiaTheme="minorHAnsi" w:hAnsiTheme="majorBidi" w:cstheme="majorBidi"/>
          <w:lang w:bidi="ar-SA"/>
        </w:rPr>
        <w:t>Sigwejo</w:t>
      </w:r>
      <w:proofErr w:type="spellEnd"/>
      <w:r w:rsidRPr="00797FBE">
        <w:rPr>
          <w:rFonts w:asciiTheme="majorBidi" w:eastAsiaTheme="minorHAnsi" w:hAnsiTheme="majorBidi" w:cstheme="majorBidi"/>
          <w:lang w:bidi="ar-SA"/>
        </w:rPr>
        <w:t>, A., &amp; Pather, S. (2016). A citizen‐centric framework for assessing e‐government effectiveness. </w:t>
      </w:r>
      <w:r w:rsidRPr="00797FBE">
        <w:rPr>
          <w:rFonts w:asciiTheme="majorBidi" w:eastAsiaTheme="minorHAnsi" w:hAnsiTheme="majorBidi" w:cstheme="majorBidi"/>
          <w:i/>
          <w:iCs/>
          <w:lang w:bidi="ar-SA"/>
        </w:rPr>
        <w:t>The Electronic Journal of Information Systems in Developing Countries</w:t>
      </w:r>
      <w:r w:rsidRPr="00797FBE">
        <w:rPr>
          <w:rFonts w:asciiTheme="majorBidi" w:eastAsiaTheme="minorHAnsi" w:hAnsiTheme="majorBidi" w:cstheme="majorBidi"/>
          <w:lang w:bidi="ar-SA"/>
        </w:rPr>
        <w:t xml:space="preserve">, 74(1), 1-27. </w:t>
      </w:r>
      <w:hyperlink r:id="rId64" w:history="1">
        <w:r w:rsidRPr="00797FBE">
          <w:rPr>
            <w:rStyle w:val="Hyperlink"/>
            <w:rFonts w:asciiTheme="majorBidi" w:eastAsiaTheme="minorHAnsi" w:hAnsiTheme="majorBidi" w:cstheme="majorBidi"/>
            <w:lang w:bidi="ar-SA"/>
          </w:rPr>
          <w:t>https://doi.org/10.1002/j.1681-4835.2016.tb00542.x</w:t>
        </w:r>
      </w:hyperlink>
    </w:p>
    <w:p w14:paraId="4E75003D" w14:textId="7F63339F" w:rsidR="0020793A" w:rsidRPr="00797FBE" w:rsidRDefault="0020793A" w:rsidP="00E86F3D">
      <w:pPr>
        <w:numPr>
          <w:ilvl w:val="0"/>
          <w:numId w:val="33"/>
        </w:numPr>
        <w:ind w:left="284" w:right="282" w:hanging="284"/>
        <w:contextualSpacing/>
        <w:jc w:val="both"/>
        <w:rPr>
          <w:rFonts w:asciiTheme="majorBidi" w:eastAsiaTheme="minorHAnsi" w:hAnsiTheme="majorBidi" w:cstheme="majorBidi"/>
          <w:sz w:val="22"/>
          <w:szCs w:val="22"/>
        </w:rPr>
      </w:pPr>
      <w:proofErr w:type="spellStart"/>
      <w:r w:rsidRPr="00797FBE">
        <w:rPr>
          <w:rFonts w:asciiTheme="majorBidi" w:eastAsiaTheme="minorHAnsi" w:hAnsiTheme="majorBidi" w:cstheme="majorBidi"/>
          <w:sz w:val="22"/>
          <w:szCs w:val="22"/>
        </w:rPr>
        <w:lastRenderedPageBreak/>
        <w:t>Stofkova</w:t>
      </w:r>
      <w:proofErr w:type="spellEnd"/>
      <w:r w:rsidRPr="00797FBE">
        <w:rPr>
          <w:rFonts w:asciiTheme="majorBidi" w:eastAsiaTheme="minorHAnsi" w:hAnsiTheme="majorBidi" w:cstheme="majorBidi"/>
          <w:sz w:val="22"/>
          <w:szCs w:val="22"/>
        </w:rPr>
        <w:t>, Z. (2020)</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Electronic Services as Supporting Factor of Quality of Life in Digital Economy</w:t>
      </w:r>
      <w:r w:rsidRPr="00797FBE">
        <w:rPr>
          <w:rFonts w:asciiTheme="majorBidi" w:eastAsiaTheme="minorHAnsi" w:hAnsiTheme="majorBidi" w:cstheme="majorBidi"/>
          <w:sz w:val="22"/>
          <w:szCs w:val="22"/>
        </w:rPr>
        <w:t>, Economic and Social Development: Book of Pr</w:t>
      </w:r>
      <w:r w:rsidR="00E86F3D" w:rsidRPr="00797FBE">
        <w:rPr>
          <w:rFonts w:asciiTheme="majorBidi" w:eastAsiaTheme="minorHAnsi" w:hAnsiTheme="majorBidi" w:cstheme="majorBidi"/>
          <w:sz w:val="22"/>
          <w:szCs w:val="22"/>
        </w:rPr>
        <w:t xml:space="preserve">oceedings. </w:t>
      </w:r>
      <w:hyperlink r:id="rId65" w:anchor="page=137" w:history="1">
        <w:r w:rsidRPr="00797FBE">
          <w:rPr>
            <w:rStyle w:val="Hyperlink"/>
            <w:rFonts w:asciiTheme="majorBidi" w:eastAsiaTheme="minorHAnsi" w:hAnsiTheme="majorBidi" w:cstheme="majorBidi"/>
            <w:sz w:val="22"/>
            <w:szCs w:val="22"/>
          </w:rPr>
          <w:t>B2n.ir/s01655</w:t>
        </w:r>
      </w:hyperlink>
    </w:p>
    <w:p w14:paraId="79970736" w14:textId="77777777" w:rsidR="0020793A" w:rsidRPr="00797FBE" w:rsidRDefault="0020793A" w:rsidP="001445AE">
      <w:pPr>
        <w:pStyle w:val="ListParagraph"/>
        <w:numPr>
          <w:ilvl w:val="0"/>
          <w:numId w:val="33"/>
        </w:numPr>
        <w:bidi w:val="0"/>
        <w:spacing w:before="120" w:after="0" w:line="240" w:lineRule="auto"/>
        <w:ind w:left="284" w:right="282" w:hanging="284"/>
        <w:jc w:val="both"/>
        <w:rPr>
          <w:rFonts w:asciiTheme="majorBidi" w:hAnsiTheme="majorBidi" w:cstheme="majorBidi"/>
          <w:iCs/>
          <w:rtl/>
        </w:rPr>
      </w:pPr>
      <w:r w:rsidRPr="00797FBE">
        <w:rPr>
          <w:rFonts w:asciiTheme="majorBidi" w:hAnsiTheme="majorBidi" w:cstheme="majorBidi"/>
          <w:iCs/>
        </w:rPr>
        <w:t xml:space="preserve">Tangi, L., Benedetti, M., Gastaldi, L., </w:t>
      </w:r>
      <w:proofErr w:type="spellStart"/>
      <w:r w:rsidRPr="00797FBE">
        <w:rPr>
          <w:rFonts w:asciiTheme="majorBidi" w:hAnsiTheme="majorBidi" w:cstheme="majorBidi"/>
          <w:iCs/>
        </w:rPr>
        <w:t>Noci</w:t>
      </w:r>
      <w:proofErr w:type="spellEnd"/>
      <w:r w:rsidRPr="00797FBE">
        <w:rPr>
          <w:rFonts w:asciiTheme="majorBidi" w:hAnsiTheme="majorBidi" w:cstheme="majorBidi"/>
          <w:iCs/>
        </w:rPr>
        <w:t>, G., &amp; Russo, C. (2021). Mandatory provisioning of digital public services as a feasible service delivery strategy: Evidence from Italian local governments. </w:t>
      </w:r>
      <w:r w:rsidRPr="00797FBE">
        <w:rPr>
          <w:rFonts w:asciiTheme="majorBidi" w:hAnsiTheme="majorBidi" w:cstheme="majorBidi"/>
          <w:i/>
        </w:rPr>
        <w:t>Government Information Quarterly</w:t>
      </w:r>
      <w:r w:rsidRPr="00797FBE">
        <w:rPr>
          <w:rFonts w:asciiTheme="majorBidi" w:hAnsiTheme="majorBidi" w:cstheme="majorBidi"/>
          <w:iCs/>
        </w:rPr>
        <w:t xml:space="preserve">, 38(1), 101543. </w:t>
      </w:r>
      <w:hyperlink r:id="rId66" w:history="1">
        <w:r w:rsidRPr="00797FBE">
          <w:rPr>
            <w:rStyle w:val="Hyperlink"/>
            <w:rFonts w:asciiTheme="majorBidi" w:hAnsiTheme="majorBidi" w:cstheme="majorBidi"/>
            <w:iCs/>
          </w:rPr>
          <w:t>https://doi.org/10.1016/j.giq.2020.101543</w:t>
        </w:r>
      </w:hyperlink>
    </w:p>
    <w:p w14:paraId="31FCA7C4" w14:textId="342F26C6" w:rsidR="0020793A" w:rsidRPr="00797FBE" w:rsidRDefault="0020793A" w:rsidP="00E86F3D">
      <w:pPr>
        <w:numPr>
          <w:ilvl w:val="0"/>
          <w:numId w:val="33"/>
        </w:numPr>
        <w:ind w:left="284" w:right="282" w:hanging="284"/>
        <w:contextualSpacing/>
        <w:jc w:val="both"/>
        <w:rPr>
          <w:rFonts w:asciiTheme="majorBidi" w:eastAsiaTheme="minorHAnsi" w:hAnsiTheme="majorBidi" w:cstheme="majorBidi"/>
          <w:sz w:val="22"/>
          <w:szCs w:val="22"/>
        </w:rPr>
      </w:pPr>
      <w:proofErr w:type="spellStart"/>
      <w:r w:rsidRPr="00797FBE">
        <w:rPr>
          <w:rFonts w:asciiTheme="majorBidi" w:eastAsiaTheme="minorHAnsi" w:hAnsiTheme="majorBidi" w:cstheme="majorBidi"/>
          <w:sz w:val="22"/>
          <w:szCs w:val="22"/>
        </w:rPr>
        <w:t>Tassabehji</w:t>
      </w:r>
      <w:proofErr w:type="spellEnd"/>
      <w:r w:rsidRPr="00797FBE">
        <w:rPr>
          <w:rFonts w:asciiTheme="majorBidi" w:eastAsiaTheme="minorHAnsi" w:hAnsiTheme="majorBidi" w:cstheme="majorBidi"/>
          <w:sz w:val="22"/>
          <w:szCs w:val="22"/>
        </w:rPr>
        <w:t>, R., Hackney, R., Maruyama, T. (2018)</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Evaluating digital public services; A contingency value approach within three exemplar developing countries</w:t>
      </w:r>
      <w:r w:rsidR="00E86F3D"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information Technology &amp; People</w:t>
      </w:r>
      <w:r w:rsidRPr="00797FBE">
        <w:rPr>
          <w:rFonts w:asciiTheme="majorBidi" w:eastAsiaTheme="minorHAnsi" w:hAnsiTheme="majorBidi" w:cstheme="majorBidi"/>
          <w:sz w:val="22"/>
          <w:szCs w:val="22"/>
        </w:rPr>
        <w:t xml:space="preserve">, </w:t>
      </w:r>
      <w:r w:rsidR="00E86F3D" w:rsidRPr="00797FBE">
        <w:rPr>
          <w:rFonts w:asciiTheme="majorBidi" w:eastAsiaTheme="minorHAnsi" w:hAnsiTheme="majorBidi" w:cstheme="majorBidi"/>
          <w:sz w:val="22"/>
          <w:szCs w:val="22"/>
        </w:rPr>
        <w:t>32(4),</w:t>
      </w:r>
      <w:r w:rsidRPr="00797FBE">
        <w:rPr>
          <w:rFonts w:asciiTheme="majorBidi" w:eastAsiaTheme="minorHAnsi" w:hAnsiTheme="majorBidi" w:cstheme="majorBidi"/>
          <w:sz w:val="22"/>
          <w:szCs w:val="22"/>
        </w:rPr>
        <w:t xml:space="preserve"> 1021-1043. </w:t>
      </w:r>
      <w:hyperlink r:id="rId67" w:history="1">
        <w:r w:rsidRPr="00797FBE">
          <w:rPr>
            <w:rStyle w:val="Hyperlink"/>
            <w:rFonts w:asciiTheme="majorBidi" w:eastAsiaTheme="minorHAnsi" w:hAnsiTheme="majorBidi" w:cstheme="majorBidi"/>
            <w:sz w:val="22"/>
            <w:szCs w:val="22"/>
          </w:rPr>
          <w:t>https://www.emerald.com/insight/content/doi/10.1108/ITP-08-2017-0260/full/html</w:t>
        </w:r>
      </w:hyperlink>
    </w:p>
    <w:p w14:paraId="44BCDB80" w14:textId="1AB44C59" w:rsidR="0020793A" w:rsidRPr="00797FBE" w:rsidRDefault="0020793A" w:rsidP="00E86F3D">
      <w:pPr>
        <w:numPr>
          <w:ilvl w:val="0"/>
          <w:numId w:val="33"/>
        </w:numPr>
        <w:ind w:left="284" w:right="282" w:hanging="284"/>
        <w:contextualSpacing/>
        <w:jc w:val="both"/>
        <w:rPr>
          <w:rFonts w:asciiTheme="majorBidi" w:eastAsiaTheme="minorHAnsi" w:hAnsiTheme="majorBidi" w:cstheme="majorBidi"/>
          <w:sz w:val="22"/>
          <w:szCs w:val="22"/>
        </w:rPr>
      </w:pPr>
      <w:proofErr w:type="spellStart"/>
      <w:r w:rsidRPr="00797FBE">
        <w:rPr>
          <w:rFonts w:asciiTheme="majorBidi" w:eastAsiaTheme="minorHAnsi" w:hAnsiTheme="majorBidi" w:cstheme="majorBidi"/>
          <w:sz w:val="22"/>
          <w:szCs w:val="22"/>
        </w:rPr>
        <w:t>Tcholtchev</w:t>
      </w:r>
      <w:proofErr w:type="spellEnd"/>
      <w:r w:rsidRPr="00797FBE">
        <w:rPr>
          <w:rFonts w:asciiTheme="majorBidi" w:eastAsiaTheme="minorHAnsi" w:hAnsiTheme="majorBidi" w:cstheme="majorBidi"/>
          <w:sz w:val="22"/>
          <w:szCs w:val="22"/>
        </w:rPr>
        <w:t>, N., &amp; Schieferdecker, I. (2021)</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Sustainable and reliable information and communication technology for resilient smart cities</w:t>
      </w:r>
      <w:r w:rsidR="00E86F3D"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w:t>
      </w:r>
      <w:r w:rsidRPr="00797FBE">
        <w:rPr>
          <w:rFonts w:asciiTheme="majorBidi" w:eastAsiaTheme="minorHAnsi" w:hAnsiTheme="majorBidi" w:cstheme="majorBidi"/>
          <w:i/>
          <w:iCs/>
          <w:sz w:val="22"/>
          <w:szCs w:val="22"/>
        </w:rPr>
        <w:t>Smart Cities</w:t>
      </w:r>
      <w:r w:rsidRPr="00797FBE">
        <w:rPr>
          <w:rFonts w:asciiTheme="majorBidi" w:eastAsiaTheme="minorHAnsi" w:hAnsiTheme="majorBidi" w:cstheme="majorBidi"/>
          <w:sz w:val="22"/>
          <w:szCs w:val="22"/>
        </w:rPr>
        <w:t xml:space="preserve">, </w:t>
      </w:r>
      <w:r w:rsidR="00E86F3D" w:rsidRPr="00797FBE">
        <w:rPr>
          <w:rFonts w:asciiTheme="majorBidi" w:eastAsiaTheme="minorHAnsi" w:hAnsiTheme="majorBidi" w:cstheme="majorBidi"/>
          <w:sz w:val="22"/>
          <w:szCs w:val="22"/>
        </w:rPr>
        <w:t>4(1),</w:t>
      </w:r>
      <w:r w:rsidRPr="00797FBE">
        <w:rPr>
          <w:rFonts w:asciiTheme="majorBidi" w:eastAsiaTheme="minorHAnsi" w:hAnsiTheme="majorBidi" w:cstheme="majorBidi"/>
          <w:sz w:val="22"/>
          <w:szCs w:val="22"/>
        </w:rPr>
        <w:t xml:space="preserve"> 156-176. </w:t>
      </w:r>
      <w:hyperlink r:id="rId68" w:history="1">
        <w:r w:rsidRPr="00797FBE">
          <w:rPr>
            <w:rStyle w:val="Hyperlink"/>
            <w:rFonts w:asciiTheme="majorBidi" w:eastAsiaTheme="minorHAnsi" w:hAnsiTheme="majorBidi" w:cstheme="majorBidi"/>
            <w:sz w:val="22"/>
            <w:szCs w:val="22"/>
          </w:rPr>
          <w:t>https://doi.org/10.3390/smartcities4010009</w:t>
        </w:r>
      </w:hyperlink>
    </w:p>
    <w:p w14:paraId="1C3D9A6A" w14:textId="77777777" w:rsidR="0020793A" w:rsidRPr="00797FBE" w:rsidRDefault="0020793A" w:rsidP="001445AE">
      <w:pPr>
        <w:pStyle w:val="ListParagraph"/>
        <w:numPr>
          <w:ilvl w:val="0"/>
          <w:numId w:val="33"/>
        </w:numPr>
        <w:bidi w:val="0"/>
        <w:spacing w:before="120" w:after="0" w:line="240" w:lineRule="auto"/>
        <w:ind w:left="284" w:right="282" w:hanging="284"/>
        <w:jc w:val="both"/>
        <w:rPr>
          <w:rFonts w:asciiTheme="majorBidi" w:hAnsiTheme="majorBidi" w:cstheme="majorBidi"/>
          <w:iCs/>
          <w:rtl/>
        </w:rPr>
      </w:pPr>
      <w:proofErr w:type="spellStart"/>
      <w:r w:rsidRPr="00797FBE">
        <w:rPr>
          <w:rFonts w:asciiTheme="majorBidi" w:hAnsiTheme="majorBidi" w:cstheme="majorBidi"/>
          <w:iCs/>
        </w:rPr>
        <w:t>Tokovska</w:t>
      </w:r>
      <w:proofErr w:type="spellEnd"/>
      <w:r w:rsidRPr="00797FBE">
        <w:rPr>
          <w:rFonts w:asciiTheme="majorBidi" w:hAnsiTheme="majorBidi" w:cstheme="majorBidi"/>
          <w:iCs/>
        </w:rPr>
        <w:t xml:space="preserve">, M., Ferreira, V. N., </w:t>
      </w:r>
      <w:proofErr w:type="spellStart"/>
      <w:r w:rsidRPr="00797FBE">
        <w:rPr>
          <w:rFonts w:asciiTheme="majorBidi" w:hAnsiTheme="majorBidi" w:cstheme="majorBidi"/>
          <w:iCs/>
        </w:rPr>
        <w:t>Vallušova</w:t>
      </w:r>
      <w:proofErr w:type="spellEnd"/>
      <w:r w:rsidRPr="00797FBE">
        <w:rPr>
          <w:rFonts w:asciiTheme="majorBidi" w:hAnsiTheme="majorBidi" w:cstheme="majorBidi"/>
          <w:iCs/>
        </w:rPr>
        <w:t xml:space="preserve">, A., &amp; </w:t>
      </w:r>
      <w:proofErr w:type="spellStart"/>
      <w:r w:rsidRPr="00797FBE">
        <w:rPr>
          <w:rFonts w:asciiTheme="majorBidi" w:hAnsiTheme="majorBidi" w:cstheme="majorBidi"/>
          <w:iCs/>
        </w:rPr>
        <w:t>Seberíni</w:t>
      </w:r>
      <w:proofErr w:type="spellEnd"/>
      <w:r w:rsidRPr="00797FBE">
        <w:rPr>
          <w:rFonts w:asciiTheme="majorBidi" w:hAnsiTheme="majorBidi" w:cstheme="majorBidi"/>
          <w:iCs/>
        </w:rPr>
        <w:t>, A. (2023). E-Government—The Inclusive Way for the Future of Digital Citizenship. </w:t>
      </w:r>
      <w:r w:rsidRPr="00797FBE">
        <w:rPr>
          <w:rFonts w:asciiTheme="majorBidi" w:hAnsiTheme="majorBidi" w:cstheme="majorBidi"/>
          <w:i/>
        </w:rPr>
        <w:t>Societies</w:t>
      </w:r>
      <w:r w:rsidRPr="00797FBE">
        <w:rPr>
          <w:rFonts w:asciiTheme="majorBidi" w:hAnsiTheme="majorBidi" w:cstheme="majorBidi"/>
          <w:iCs/>
        </w:rPr>
        <w:t xml:space="preserve">, 13(6), 141. </w:t>
      </w:r>
      <w:hyperlink r:id="rId69" w:history="1">
        <w:r w:rsidRPr="00797FBE">
          <w:rPr>
            <w:rStyle w:val="Hyperlink"/>
            <w:rFonts w:asciiTheme="majorBidi" w:hAnsiTheme="majorBidi" w:cstheme="majorBidi"/>
            <w:iCs/>
          </w:rPr>
          <w:t>https://doi.org/10.3390/soc13060141</w:t>
        </w:r>
      </w:hyperlink>
    </w:p>
    <w:p w14:paraId="025990FB" w14:textId="1C6E5C29" w:rsidR="0020793A" w:rsidRPr="00797FBE" w:rsidRDefault="0020793A" w:rsidP="00E86F3D">
      <w:pPr>
        <w:numPr>
          <w:ilvl w:val="0"/>
          <w:numId w:val="33"/>
        </w:numPr>
        <w:ind w:left="284" w:right="282" w:hanging="284"/>
        <w:contextualSpacing/>
        <w:jc w:val="both"/>
        <w:rPr>
          <w:rFonts w:asciiTheme="majorBidi" w:eastAsiaTheme="minorHAnsi" w:hAnsiTheme="majorBidi" w:cstheme="majorBidi"/>
          <w:sz w:val="22"/>
          <w:szCs w:val="22"/>
        </w:rPr>
      </w:pPr>
      <w:r w:rsidRPr="00797FBE">
        <w:rPr>
          <w:rFonts w:asciiTheme="majorBidi" w:eastAsiaTheme="minorHAnsi" w:hAnsiTheme="majorBidi" w:cstheme="majorBidi"/>
          <w:sz w:val="22"/>
          <w:szCs w:val="22"/>
        </w:rPr>
        <w:t>World Bank. (2016)</w:t>
      </w:r>
      <w:r w:rsidR="00456D8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Digital Dividends: World Development Report</w:t>
      </w:r>
      <w:r w:rsidR="00E86F3D"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Washington, D.C.: World Bank. </w:t>
      </w:r>
      <w:hyperlink r:id="rId70" w:anchor="v=onepage&amp;q=%E2%80%A2%09World%20Bank.%20(2016)%20Digital%20Dividends%3A%20World%20Development%20Report%2C%20Washington%2C%20D.C.%3A%20World%20Bank.&amp;f=false" w:history="1">
        <w:r w:rsidRPr="00797FBE">
          <w:rPr>
            <w:rStyle w:val="Hyperlink"/>
            <w:rFonts w:asciiTheme="majorBidi" w:eastAsiaTheme="minorHAnsi" w:hAnsiTheme="majorBidi" w:cstheme="majorBidi"/>
            <w:sz w:val="22"/>
            <w:szCs w:val="22"/>
          </w:rPr>
          <w:t>B2n.ir/g52688</w:t>
        </w:r>
      </w:hyperlink>
    </w:p>
    <w:p w14:paraId="598B009D" w14:textId="3F64C464" w:rsidR="0020793A" w:rsidRPr="00797FBE" w:rsidRDefault="0020793A" w:rsidP="00E86F3D">
      <w:pPr>
        <w:numPr>
          <w:ilvl w:val="0"/>
          <w:numId w:val="33"/>
        </w:numPr>
        <w:ind w:left="284" w:right="282" w:hanging="284"/>
        <w:contextualSpacing/>
        <w:jc w:val="both"/>
        <w:rPr>
          <w:rFonts w:asciiTheme="majorBidi" w:eastAsiaTheme="minorHAnsi" w:hAnsiTheme="majorBidi" w:cstheme="majorBidi"/>
          <w:sz w:val="22"/>
          <w:szCs w:val="22"/>
        </w:rPr>
      </w:pPr>
      <w:r w:rsidRPr="00797FBE">
        <w:rPr>
          <w:rFonts w:asciiTheme="majorBidi" w:eastAsiaTheme="minorHAnsi" w:hAnsiTheme="majorBidi" w:cstheme="majorBidi"/>
          <w:sz w:val="22"/>
          <w:szCs w:val="22"/>
        </w:rPr>
        <w:t xml:space="preserve">Yeh, </w:t>
      </w:r>
      <w:proofErr w:type="gramStart"/>
      <w:r w:rsidRPr="00797FBE">
        <w:rPr>
          <w:rFonts w:asciiTheme="majorBidi" w:eastAsiaTheme="minorHAnsi" w:hAnsiTheme="majorBidi" w:cstheme="majorBidi"/>
          <w:sz w:val="22"/>
          <w:szCs w:val="22"/>
        </w:rPr>
        <w:t>H .</w:t>
      </w:r>
      <w:proofErr w:type="gramEnd"/>
      <w:r w:rsidRPr="00797FBE">
        <w:rPr>
          <w:rFonts w:asciiTheme="majorBidi" w:eastAsiaTheme="minorHAnsi" w:hAnsiTheme="majorBidi" w:cstheme="majorBidi"/>
          <w:sz w:val="22"/>
          <w:szCs w:val="22"/>
        </w:rPr>
        <w:t xml:space="preserve"> (2017)</w:t>
      </w:r>
      <w:r w:rsidR="00456D8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The effects of successful ICT-based smart city services: From citizens' perspectives</w:t>
      </w:r>
      <w:r w:rsidR="00E86F3D"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Government Information Quarterly</w:t>
      </w:r>
      <w:r w:rsidRPr="00797FBE">
        <w:rPr>
          <w:rFonts w:asciiTheme="majorBidi" w:eastAsiaTheme="minorHAnsi" w:hAnsiTheme="majorBidi" w:cstheme="majorBidi"/>
          <w:sz w:val="22"/>
          <w:szCs w:val="22"/>
        </w:rPr>
        <w:t xml:space="preserve">, </w:t>
      </w:r>
      <w:r w:rsidR="00E86F3D" w:rsidRPr="00797FBE">
        <w:rPr>
          <w:rFonts w:asciiTheme="majorBidi" w:eastAsiaTheme="minorHAnsi" w:hAnsiTheme="majorBidi" w:cstheme="majorBidi"/>
          <w:sz w:val="22"/>
          <w:szCs w:val="22"/>
        </w:rPr>
        <w:t>34(3),</w:t>
      </w:r>
      <w:r w:rsidRPr="00797FBE">
        <w:rPr>
          <w:rFonts w:asciiTheme="majorBidi" w:eastAsiaTheme="minorHAnsi" w:hAnsiTheme="majorBidi" w:cstheme="majorBidi"/>
          <w:sz w:val="22"/>
          <w:szCs w:val="22"/>
        </w:rPr>
        <w:t xml:space="preserve"> 556-565. </w:t>
      </w:r>
      <w:hyperlink r:id="rId71" w:history="1">
        <w:r w:rsidRPr="00797FBE">
          <w:rPr>
            <w:rStyle w:val="Hyperlink"/>
            <w:rFonts w:asciiTheme="majorBidi" w:eastAsiaTheme="minorHAnsi" w:hAnsiTheme="majorBidi" w:cstheme="majorBidi"/>
            <w:sz w:val="22"/>
            <w:szCs w:val="22"/>
          </w:rPr>
          <w:t>https://doi.org/10.1016/j.giq.2017.05.001</w:t>
        </w:r>
      </w:hyperlink>
    </w:p>
    <w:p w14:paraId="4D7A2402" w14:textId="3E5ADD78" w:rsidR="0020793A" w:rsidRPr="00797FBE" w:rsidRDefault="0020793A" w:rsidP="00E86F3D">
      <w:pPr>
        <w:numPr>
          <w:ilvl w:val="0"/>
          <w:numId w:val="33"/>
        </w:numPr>
        <w:ind w:left="284" w:right="282" w:hanging="284"/>
        <w:contextualSpacing/>
        <w:jc w:val="both"/>
        <w:rPr>
          <w:rFonts w:asciiTheme="majorBidi" w:eastAsiaTheme="minorHAnsi" w:hAnsiTheme="majorBidi" w:cstheme="majorBidi"/>
          <w:sz w:val="22"/>
          <w:szCs w:val="22"/>
        </w:rPr>
      </w:pPr>
      <w:r w:rsidRPr="00797FBE">
        <w:rPr>
          <w:rFonts w:asciiTheme="majorBidi" w:eastAsiaTheme="minorHAnsi" w:hAnsiTheme="majorBidi" w:cstheme="majorBidi"/>
          <w:sz w:val="22"/>
          <w:szCs w:val="22"/>
        </w:rPr>
        <w:t xml:space="preserve">Ziolkowski, A., </w:t>
      </w:r>
      <w:proofErr w:type="spellStart"/>
      <w:r w:rsidRPr="00797FBE">
        <w:rPr>
          <w:rFonts w:asciiTheme="majorBidi" w:eastAsiaTheme="minorHAnsi" w:hAnsiTheme="majorBidi" w:cstheme="majorBidi"/>
          <w:sz w:val="22"/>
          <w:szCs w:val="22"/>
        </w:rPr>
        <w:t>Blachnio</w:t>
      </w:r>
      <w:proofErr w:type="spellEnd"/>
      <w:r w:rsidRPr="00797FBE">
        <w:rPr>
          <w:rFonts w:asciiTheme="majorBidi" w:eastAsiaTheme="minorHAnsi" w:hAnsiTheme="majorBidi" w:cstheme="majorBidi"/>
          <w:sz w:val="22"/>
          <w:szCs w:val="22"/>
        </w:rPr>
        <w:t xml:space="preserve">, A., &amp; </w:t>
      </w:r>
      <w:proofErr w:type="spellStart"/>
      <w:r w:rsidRPr="00797FBE">
        <w:rPr>
          <w:rFonts w:asciiTheme="majorBidi" w:eastAsiaTheme="minorHAnsi" w:hAnsiTheme="majorBidi" w:cstheme="majorBidi"/>
          <w:sz w:val="22"/>
          <w:szCs w:val="22"/>
        </w:rPr>
        <w:t>Pachalska</w:t>
      </w:r>
      <w:proofErr w:type="spellEnd"/>
      <w:r w:rsidRPr="00797FBE">
        <w:rPr>
          <w:rFonts w:asciiTheme="majorBidi" w:eastAsiaTheme="minorHAnsi" w:hAnsiTheme="majorBidi" w:cstheme="majorBidi"/>
          <w:sz w:val="22"/>
          <w:szCs w:val="22"/>
        </w:rPr>
        <w:t>, M. (2015)</w:t>
      </w:r>
      <w:r w:rsidR="00456D8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An evaluation of life satisfaction and health–Quality of life of senior citizens</w:t>
      </w:r>
      <w:r w:rsidR="00E86F3D"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w:t>
      </w:r>
      <w:r w:rsidRPr="00797FBE">
        <w:rPr>
          <w:rFonts w:asciiTheme="majorBidi" w:eastAsiaTheme="minorHAnsi" w:hAnsiTheme="majorBidi" w:cstheme="majorBidi"/>
          <w:i/>
          <w:iCs/>
          <w:sz w:val="22"/>
          <w:szCs w:val="22"/>
        </w:rPr>
        <w:t>Annals of Agricultural and Environmental Medicine</w:t>
      </w:r>
      <w:r w:rsidRPr="00797FBE">
        <w:rPr>
          <w:rFonts w:asciiTheme="majorBidi" w:eastAsiaTheme="minorHAnsi" w:hAnsiTheme="majorBidi" w:cstheme="majorBidi"/>
          <w:sz w:val="22"/>
          <w:szCs w:val="22"/>
        </w:rPr>
        <w:t xml:space="preserve">, </w:t>
      </w:r>
      <w:r w:rsidR="00E86F3D" w:rsidRPr="00797FBE">
        <w:rPr>
          <w:rFonts w:asciiTheme="majorBidi" w:eastAsiaTheme="minorHAnsi" w:hAnsiTheme="majorBidi" w:cstheme="majorBidi"/>
          <w:sz w:val="22"/>
          <w:szCs w:val="22"/>
        </w:rPr>
        <w:t>22(1),</w:t>
      </w:r>
      <w:r w:rsidRPr="00797FBE">
        <w:rPr>
          <w:rFonts w:asciiTheme="majorBidi" w:eastAsiaTheme="minorHAnsi" w:hAnsiTheme="majorBidi" w:cstheme="majorBidi"/>
          <w:sz w:val="22"/>
          <w:szCs w:val="22"/>
        </w:rPr>
        <w:t xml:space="preserve"> 147-151. </w:t>
      </w:r>
      <w:hyperlink r:id="rId72" w:history="1">
        <w:r w:rsidRPr="00797FBE">
          <w:rPr>
            <w:rStyle w:val="Hyperlink"/>
            <w:rFonts w:asciiTheme="majorBidi" w:eastAsiaTheme="minorHAnsi" w:hAnsiTheme="majorBidi" w:cstheme="majorBidi"/>
            <w:sz w:val="22"/>
            <w:szCs w:val="22"/>
          </w:rPr>
          <w:t>http://dx.doi.org/10.5604/12321966.1141385</w:t>
        </w:r>
      </w:hyperlink>
    </w:p>
    <w:p w14:paraId="1F870A9E" w14:textId="77777777" w:rsidR="00456D86" w:rsidRPr="00797FBE" w:rsidRDefault="00456D86" w:rsidP="00E86F3D">
      <w:pPr>
        <w:spacing w:line="259" w:lineRule="auto"/>
        <w:ind w:left="720"/>
        <w:contextualSpacing/>
        <w:jc w:val="both"/>
        <w:rPr>
          <w:rFonts w:asciiTheme="majorBidi" w:eastAsiaTheme="minorHAnsi" w:hAnsiTheme="majorBidi" w:cstheme="majorBidi"/>
          <w:sz w:val="22"/>
          <w:szCs w:val="22"/>
          <w:rtl/>
        </w:rPr>
      </w:pPr>
    </w:p>
    <w:p w14:paraId="3B313159" w14:textId="6B6A443D" w:rsidR="00191DB6" w:rsidRPr="00797FBE" w:rsidRDefault="002C60BA" w:rsidP="002036F0">
      <w:pPr>
        <w:bidi/>
        <w:spacing w:after="160" w:line="259" w:lineRule="auto"/>
        <w:contextualSpacing/>
        <w:jc w:val="both"/>
        <w:rPr>
          <w:rFonts w:asciiTheme="majorBidi" w:eastAsiaTheme="minorHAnsi" w:hAnsiTheme="majorBidi" w:cs="B Nazanin"/>
          <w:b/>
          <w:bCs/>
          <w:rtl/>
          <w:lang w:bidi="fa-IR"/>
        </w:rPr>
      </w:pPr>
      <w:r w:rsidRPr="00797FBE">
        <w:rPr>
          <w:rFonts w:asciiTheme="majorBidi" w:eastAsiaTheme="minorHAnsi" w:hAnsiTheme="majorBidi" w:cs="B Nazanin" w:hint="cs"/>
          <w:b/>
          <w:bCs/>
          <w:rtl/>
          <w:lang w:bidi="fa-IR"/>
        </w:rPr>
        <w:t>منابع فارسی ترجمه شده</w:t>
      </w:r>
    </w:p>
    <w:p w14:paraId="6DAE0FE5" w14:textId="28F2BCBC" w:rsidR="003B4F95" w:rsidRPr="00797FBE" w:rsidRDefault="003B4F95" w:rsidP="00E86F3D">
      <w:pPr>
        <w:numPr>
          <w:ilvl w:val="0"/>
          <w:numId w:val="33"/>
        </w:numPr>
        <w:ind w:left="284" w:right="282" w:hanging="284"/>
        <w:contextualSpacing/>
        <w:jc w:val="both"/>
        <w:rPr>
          <w:rFonts w:asciiTheme="majorBidi" w:eastAsiaTheme="minorHAnsi" w:hAnsiTheme="majorBidi" w:cstheme="majorBidi"/>
          <w:sz w:val="22"/>
          <w:szCs w:val="22"/>
        </w:rPr>
      </w:pPr>
      <w:r w:rsidRPr="00797FBE">
        <w:rPr>
          <w:rFonts w:asciiTheme="majorBidi" w:eastAsiaTheme="minorHAnsi" w:hAnsiTheme="majorBidi" w:cstheme="majorBidi"/>
          <w:sz w:val="22"/>
          <w:szCs w:val="22"/>
        </w:rPr>
        <w:t xml:space="preserve">Ahmadi G, </w:t>
      </w:r>
      <w:proofErr w:type="spellStart"/>
      <w:r w:rsidRPr="00797FBE">
        <w:rPr>
          <w:rFonts w:asciiTheme="majorBidi" w:eastAsiaTheme="minorHAnsi" w:hAnsiTheme="majorBidi" w:cstheme="majorBidi"/>
          <w:sz w:val="22"/>
          <w:szCs w:val="22"/>
        </w:rPr>
        <w:t>Golshahi</w:t>
      </w:r>
      <w:proofErr w:type="spellEnd"/>
      <w:r w:rsidRPr="00797FBE">
        <w:rPr>
          <w:rFonts w:asciiTheme="majorBidi" w:eastAsiaTheme="minorHAnsi" w:hAnsiTheme="majorBidi" w:cstheme="majorBidi"/>
          <w:sz w:val="22"/>
          <w:szCs w:val="22"/>
        </w:rPr>
        <w:t xml:space="preserve"> M, &amp; Bagheri A. (2017)</w:t>
      </w:r>
      <w:r w:rsidR="00456D8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Evaluating Electronic Citizen Indicators </w:t>
      </w:r>
      <w:proofErr w:type="gramStart"/>
      <w:r w:rsidRPr="00797FBE">
        <w:rPr>
          <w:rFonts w:asciiTheme="majorBidi" w:eastAsiaTheme="minorHAnsi" w:hAnsiTheme="majorBidi" w:cstheme="majorBidi"/>
          <w:sz w:val="22"/>
          <w:szCs w:val="22"/>
        </w:rPr>
        <w:t>From</w:t>
      </w:r>
      <w:proofErr w:type="gramEnd"/>
      <w:r w:rsidRPr="00797FBE">
        <w:rPr>
          <w:rFonts w:asciiTheme="majorBidi" w:eastAsiaTheme="minorHAnsi" w:hAnsiTheme="majorBidi" w:cstheme="majorBidi"/>
          <w:sz w:val="22"/>
          <w:szCs w:val="22"/>
        </w:rPr>
        <w:t xml:space="preserve"> Citizens viewpoint </w:t>
      </w:r>
      <w:r w:rsidR="00BF0A16" w:rsidRPr="00797FBE">
        <w:rPr>
          <w:rFonts w:asciiTheme="majorBidi" w:eastAsiaTheme="minorHAnsi" w:hAnsiTheme="majorBidi" w:cstheme="majorBidi"/>
          <w:sz w:val="22"/>
          <w:szCs w:val="22"/>
        </w:rPr>
        <w:t>(Case Study: Shiraz Metropolis).</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Journal of Spatial Planning</w:t>
      </w:r>
      <w:r w:rsidRPr="00797FBE">
        <w:rPr>
          <w:rFonts w:asciiTheme="majorBidi" w:eastAsiaTheme="minorHAnsi" w:hAnsiTheme="majorBidi" w:cstheme="majorBidi"/>
          <w:sz w:val="22"/>
          <w:szCs w:val="22"/>
        </w:rPr>
        <w:t xml:space="preserve">, </w:t>
      </w:r>
      <w:r w:rsidR="00BF0A16" w:rsidRPr="00797FBE">
        <w:rPr>
          <w:rFonts w:asciiTheme="majorBidi" w:eastAsiaTheme="minorHAnsi" w:hAnsiTheme="majorBidi" w:cstheme="majorBidi"/>
          <w:sz w:val="22"/>
          <w:szCs w:val="22"/>
        </w:rPr>
        <w:t>21(3),</w:t>
      </w:r>
      <w:r w:rsidRPr="00797FBE">
        <w:rPr>
          <w:rFonts w:asciiTheme="majorBidi" w:eastAsiaTheme="minorHAnsi" w:hAnsiTheme="majorBidi" w:cstheme="majorBidi"/>
          <w:sz w:val="22"/>
          <w:szCs w:val="22"/>
        </w:rPr>
        <w:t xml:space="preserve"> 1-26. [</w:t>
      </w:r>
      <w:r w:rsidRPr="00797FBE">
        <w:rPr>
          <w:rFonts w:asciiTheme="majorBidi" w:eastAsiaTheme="minorHAnsi" w:hAnsiTheme="majorBidi" w:cstheme="majorBidi"/>
          <w:sz w:val="22"/>
          <w:szCs w:val="22"/>
          <w:lang w:bidi="fa-IR"/>
        </w:rPr>
        <w:t xml:space="preserve">In </w:t>
      </w:r>
      <w:r w:rsidRPr="00797FBE">
        <w:rPr>
          <w:rFonts w:asciiTheme="majorBidi" w:eastAsiaTheme="minorHAnsi" w:hAnsiTheme="majorBidi" w:cstheme="majorBidi"/>
          <w:sz w:val="22"/>
          <w:szCs w:val="22"/>
        </w:rPr>
        <w:t xml:space="preserve">Persian].  </w:t>
      </w:r>
      <w:bookmarkStart w:id="22" w:name="_Hlk167183964"/>
      <w:r w:rsidRPr="00797FBE">
        <w:rPr>
          <w:rFonts w:asciiTheme="majorBidi" w:eastAsiaTheme="minorHAnsi" w:hAnsiTheme="majorBidi" w:cstheme="majorBidi"/>
          <w:sz w:val="22"/>
          <w:szCs w:val="22"/>
        </w:rPr>
        <w:fldChar w:fldCharType="begin"/>
      </w:r>
      <w:r w:rsidRPr="00797FBE">
        <w:rPr>
          <w:rFonts w:asciiTheme="majorBidi" w:eastAsiaTheme="minorHAnsi" w:hAnsiTheme="majorBidi" w:cstheme="majorBidi"/>
          <w:sz w:val="22"/>
          <w:szCs w:val="22"/>
        </w:rPr>
        <w:instrText>HYPERLINK "http://hsmsp.modares.ac.ir/article-21-4484-fa.html%20"</w:instrText>
      </w:r>
      <w:r w:rsidRPr="00797FBE">
        <w:rPr>
          <w:rFonts w:asciiTheme="majorBidi" w:eastAsiaTheme="minorHAnsi" w:hAnsiTheme="majorBidi" w:cstheme="majorBidi"/>
          <w:sz w:val="22"/>
          <w:szCs w:val="22"/>
        </w:rPr>
      </w:r>
      <w:r w:rsidRPr="00797FBE">
        <w:rPr>
          <w:rFonts w:asciiTheme="majorBidi" w:eastAsiaTheme="minorHAnsi" w:hAnsiTheme="majorBidi" w:cstheme="majorBidi"/>
          <w:sz w:val="22"/>
          <w:szCs w:val="22"/>
        </w:rPr>
        <w:fldChar w:fldCharType="separate"/>
      </w:r>
      <w:r w:rsidRPr="00797FBE">
        <w:rPr>
          <w:rStyle w:val="Hyperlink"/>
          <w:rFonts w:asciiTheme="majorBidi" w:eastAsiaTheme="minorHAnsi" w:hAnsiTheme="majorBidi" w:cstheme="majorBidi"/>
          <w:sz w:val="22"/>
          <w:szCs w:val="22"/>
        </w:rPr>
        <w:t>http://hsmsp.modares.ac.ir/article-21-4484-fa.html</w:t>
      </w:r>
      <w:r w:rsidRPr="00797FBE">
        <w:rPr>
          <w:rFonts w:asciiTheme="majorBidi" w:eastAsiaTheme="minorHAnsi" w:hAnsiTheme="majorBidi" w:cstheme="majorBidi"/>
          <w:sz w:val="22"/>
          <w:szCs w:val="22"/>
        </w:rPr>
        <w:fldChar w:fldCharType="end"/>
      </w:r>
      <w:r w:rsidRPr="00797FBE">
        <w:rPr>
          <w:rFonts w:asciiTheme="majorBidi" w:eastAsiaTheme="minorHAnsi" w:hAnsiTheme="majorBidi" w:cstheme="majorBidi"/>
          <w:sz w:val="22"/>
          <w:szCs w:val="22"/>
        </w:rPr>
        <w:t xml:space="preserve"> </w:t>
      </w:r>
      <w:bookmarkEnd w:id="22"/>
    </w:p>
    <w:p w14:paraId="49A4C930" w14:textId="05D99E48" w:rsidR="003B4F95" w:rsidRPr="00797FBE" w:rsidRDefault="003B4F95" w:rsidP="00E86F3D">
      <w:pPr>
        <w:numPr>
          <w:ilvl w:val="0"/>
          <w:numId w:val="33"/>
        </w:numPr>
        <w:ind w:left="284" w:right="282" w:hanging="284"/>
        <w:contextualSpacing/>
        <w:jc w:val="both"/>
        <w:rPr>
          <w:rFonts w:asciiTheme="majorBidi" w:eastAsiaTheme="minorHAnsi" w:hAnsiTheme="majorBidi" w:cstheme="majorBidi"/>
          <w:sz w:val="22"/>
          <w:szCs w:val="22"/>
        </w:rPr>
      </w:pPr>
      <w:proofErr w:type="spellStart"/>
      <w:r w:rsidRPr="00797FBE">
        <w:rPr>
          <w:rFonts w:asciiTheme="majorBidi" w:eastAsiaTheme="minorHAnsi" w:hAnsiTheme="majorBidi" w:cstheme="majorBidi"/>
          <w:sz w:val="22"/>
          <w:szCs w:val="22"/>
        </w:rPr>
        <w:t>Babanasab</w:t>
      </w:r>
      <w:proofErr w:type="spellEnd"/>
      <w:r w:rsidRPr="00797FBE">
        <w:rPr>
          <w:rFonts w:asciiTheme="majorBidi" w:eastAsiaTheme="minorHAnsi" w:hAnsiTheme="majorBidi" w:cstheme="majorBidi"/>
          <w:sz w:val="22"/>
          <w:szCs w:val="22"/>
        </w:rPr>
        <w:t>, R., &amp; Zarrabi, A. (2015)</w:t>
      </w:r>
      <w:r w:rsidR="00456D8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An Analysis of the Indices of E-Citizen from the Perspective of Citizens in Tabriz City</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Urban studies</w:t>
      </w:r>
      <w:r w:rsidRPr="00797FBE">
        <w:rPr>
          <w:rFonts w:asciiTheme="majorBidi" w:eastAsiaTheme="minorHAnsi" w:hAnsiTheme="majorBidi" w:cstheme="majorBidi"/>
          <w:sz w:val="22"/>
          <w:szCs w:val="22"/>
        </w:rPr>
        <w:t xml:space="preserve">, </w:t>
      </w:r>
      <w:r w:rsidR="00BF0A16" w:rsidRPr="00797FBE">
        <w:rPr>
          <w:rFonts w:asciiTheme="majorBidi" w:eastAsiaTheme="minorHAnsi" w:hAnsiTheme="majorBidi" w:cstheme="majorBidi"/>
          <w:sz w:val="22"/>
          <w:szCs w:val="22"/>
        </w:rPr>
        <w:t>4(13</w:t>
      </w:r>
      <w:r w:rsidR="001445AE" w:rsidRPr="00797FBE">
        <w:rPr>
          <w:rFonts w:asciiTheme="majorBidi" w:eastAsiaTheme="minorHAnsi" w:hAnsiTheme="majorBidi" w:cstheme="majorBidi"/>
          <w:sz w:val="22"/>
          <w:szCs w:val="22"/>
        </w:rPr>
        <w:t>(13)</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57-70. [In Persian]. </w:t>
      </w:r>
      <w:hyperlink r:id="rId73" w:history="1">
        <w:r w:rsidRPr="00797FBE">
          <w:rPr>
            <w:rStyle w:val="Hyperlink"/>
            <w:rFonts w:asciiTheme="majorBidi" w:eastAsiaTheme="minorHAnsi" w:hAnsiTheme="majorBidi" w:cstheme="majorBidi"/>
            <w:sz w:val="22"/>
            <w:szCs w:val="22"/>
          </w:rPr>
          <w:t>https://urbstudies.uok.ac.ir/article_11806_4.html?lang=en</w:t>
        </w:r>
      </w:hyperlink>
    </w:p>
    <w:p w14:paraId="51C72029" w14:textId="33F4D431" w:rsidR="003B4F95" w:rsidRPr="00797FBE" w:rsidRDefault="003B4F95" w:rsidP="00E86F3D">
      <w:pPr>
        <w:numPr>
          <w:ilvl w:val="0"/>
          <w:numId w:val="33"/>
        </w:numPr>
        <w:ind w:left="284" w:right="282" w:hanging="284"/>
        <w:contextualSpacing/>
        <w:jc w:val="both"/>
        <w:rPr>
          <w:rFonts w:asciiTheme="majorBidi" w:eastAsiaTheme="minorHAnsi" w:hAnsiTheme="majorBidi" w:cstheme="majorBidi"/>
          <w:sz w:val="22"/>
          <w:szCs w:val="22"/>
        </w:rPr>
      </w:pPr>
      <w:proofErr w:type="spellStart"/>
      <w:r w:rsidRPr="00797FBE">
        <w:rPr>
          <w:rFonts w:asciiTheme="majorBidi" w:eastAsiaTheme="minorHAnsi" w:hAnsiTheme="majorBidi" w:cstheme="majorBidi"/>
          <w:sz w:val="22"/>
          <w:szCs w:val="22"/>
        </w:rPr>
        <w:t>Haghighinasab</w:t>
      </w:r>
      <w:proofErr w:type="spellEnd"/>
      <w:r w:rsidRPr="00797FBE">
        <w:rPr>
          <w:rFonts w:asciiTheme="majorBidi" w:eastAsiaTheme="minorHAnsi" w:hAnsiTheme="majorBidi" w:cstheme="majorBidi"/>
          <w:sz w:val="22"/>
          <w:szCs w:val="22"/>
        </w:rPr>
        <w:t xml:space="preserve">, M., Ghasemi, S., </w:t>
      </w:r>
      <w:proofErr w:type="spellStart"/>
      <w:r w:rsidRPr="00797FBE">
        <w:rPr>
          <w:rFonts w:asciiTheme="majorBidi" w:eastAsiaTheme="minorHAnsi" w:hAnsiTheme="majorBidi" w:cstheme="majorBidi"/>
          <w:sz w:val="22"/>
          <w:szCs w:val="22"/>
        </w:rPr>
        <w:t>Torkaman</w:t>
      </w:r>
      <w:proofErr w:type="spellEnd"/>
      <w:r w:rsidRPr="00797FBE">
        <w:rPr>
          <w:rFonts w:asciiTheme="majorBidi" w:eastAsiaTheme="minorHAnsi" w:hAnsiTheme="majorBidi" w:cstheme="majorBidi"/>
          <w:sz w:val="22"/>
          <w:szCs w:val="22"/>
        </w:rPr>
        <w:t>, M., &amp; Ghasemi, A. (2014)</w:t>
      </w:r>
      <w:r w:rsidR="00456D8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Knowing the Effective factors on Acceptance of Electronic Government Services from the Point of Citizen's View (Research Point: The Government Counter Offices in the City of Tehran)</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w:t>
      </w:r>
      <w:r w:rsidRPr="00797FBE">
        <w:rPr>
          <w:rFonts w:asciiTheme="majorBidi" w:eastAsiaTheme="minorHAnsi" w:hAnsiTheme="majorBidi" w:cstheme="majorBidi"/>
          <w:i/>
          <w:iCs/>
          <w:sz w:val="22"/>
          <w:szCs w:val="22"/>
        </w:rPr>
        <w:t>Journal of Marketing Management</w:t>
      </w:r>
      <w:r w:rsidRPr="00797FBE">
        <w:rPr>
          <w:rFonts w:asciiTheme="majorBidi" w:eastAsiaTheme="minorHAnsi" w:hAnsiTheme="majorBidi" w:cstheme="majorBidi"/>
          <w:sz w:val="22"/>
          <w:szCs w:val="22"/>
        </w:rPr>
        <w:t xml:space="preserve">, </w:t>
      </w:r>
      <w:r w:rsidR="00BF0A16" w:rsidRPr="00797FBE">
        <w:rPr>
          <w:rFonts w:asciiTheme="majorBidi" w:eastAsiaTheme="minorHAnsi" w:hAnsiTheme="majorBidi" w:cstheme="majorBidi"/>
          <w:sz w:val="22"/>
          <w:szCs w:val="22"/>
        </w:rPr>
        <w:t>10(27),</w:t>
      </w:r>
      <w:r w:rsidRPr="00797FBE">
        <w:rPr>
          <w:rFonts w:asciiTheme="majorBidi" w:eastAsiaTheme="minorHAnsi" w:hAnsiTheme="majorBidi" w:cstheme="majorBidi"/>
          <w:sz w:val="22"/>
          <w:szCs w:val="22"/>
        </w:rPr>
        <w:t xml:space="preserve"> 101-121. </w:t>
      </w:r>
      <w:r w:rsidRPr="00797FBE">
        <w:rPr>
          <w:rFonts w:asciiTheme="majorBidi" w:eastAsiaTheme="minorHAnsi" w:hAnsiTheme="majorBidi" w:cstheme="majorBidi"/>
          <w:sz w:val="22"/>
          <w:szCs w:val="22"/>
          <w:lang w:bidi="fa-IR"/>
        </w:rPr>
        <w:t>[</w:t>
      </w:r>
      <w:r w:rsidR="009E124A" w:rsidRPr="00797FBE">
        <w:rPr>
          <w:rFonts w:asciiTheme="majorBidi" w:eastAsiaTheme="minorHAnsi" w:hAnsiTheme="majorBidi" w:cstheme="majorBidi"/>
          <w:sz w:val="22"/>
          <w:szCs w:val="22"/>
          <w:lang w:bidi="fa-IR"/>
        </w:rPr>
        <w:t xml:space="preserve">In </w:t>
      </w:r>
      <w:r w:rsidRPr="00797FBE">
        <w:rPr>
          <w:rFonts w:asciiTheme="majorBidi" w:eastAsiaTheme="minorHAnsi" w:hAnsiTheme="majorBidi" w:cstheme="majorBidi"/>
          <w:sz w:val="22"/>
          <w:szCs w:val="22"/>
          <w:lang w:bidi="fa-IR"/>
        </w:rPr>
        <w:t>Persian]</w:t>
      </w:r>
      <w:r w:rsidRPr="00797FBE">
        <w:rPr>
          <w:rFonts w:asciiTheme="majorBidi" w:eastAsiaTheme="minorHAnsi" w:hAnsiTheme="majorBidi" w:cstheme="majorBidi"/>
          <w:sz w:val="22"/>
          <w:szCs w:val="22"/>
        </w:rPr>
        <w:t>.</w:t>
      </w:r>
      <w:r w:rsidRPr="00797FBE">
        <w:rPr>
          <w:rStyle w:val="Hyperlink"/>
          <w:rFonts w:asciiTheme="majorBidi" w:eastAsiaTheme="minorHAnsi" w:hAnsiTheme="majorBidi" w:cstheme="majorBidi"/>
          <w:sz w:val="22"/>
          <w:szCs w:val="22"/>
        </w:rPr>
        <w:t xml:space="preserve"> </w:t>
      </w:r>
      <w:hyperlink r:id="rId74" w:history="1">
        <w:r w:rsidRPr="00797FBE">
          <w:rPr>
            <w:rStyle w:val="Hyperlink"/>
            <w:rFonts w:asciiTheme="majorBidi" w:eastAsiaTheme="minorHAnsi" w:hAnsiTheme="majorBidi" w:cstheme="majorBidi"/>
            <w:sz w:val="22"/>
            <w:szCs w:val="22"/>
          </w:rPr>
          <w:t>https://www.sid.ir/paper/218915/fa</w:t>
        </w:r>
      </w:hyperlink>
    </w:p>
    <w:p w14:paraId="5F29AA0C" w14:textId="41621121" w:rsidR="003B4F95" w:rsidRPr="00797FBE" w:rsidRDefault="003B4F95" w:rsidP="009E124A">
      <w:pPr>
        <w:pStyle w:val="ListParagraph"/>
        <w:numPr>
          <w:ilvl w:val="0"/>
          <w:numId w:val="33"/>
        </w:numPr>
        <w:bidi w:val="0"/>
        <w:spacing w:after="0" w:line="240" w:lineRule="auto"/>
        <w:ind w:left="284" w:right="282" w:hanging="284"/>
        <w:jc w:val="both"/>
        <w:rPr>
          <w:rFonts w:asciiTheme="majorBidi" w:eastAsiaTheme="minorHAnsi" w:hAnsiTheme="majorBidi" w:cstheme="majorBidi"/>
          <w:lang w:bidi="ar-SA"/>
        </w:rPr>
      </w:pPr>
      <w:r w:rsidRPr="00797FBE">
        <w:rPr>
          <w:rFonts w:asciiTheme="majorBidi" w:eastAsiaTheme="minorHAnsi" w:hAnsiTheme="majorBidi" w:cstheme="majorBidi"/>
          <w:lang w:bidi="ar-SA"/>
        </w:rPr>
        <w:t xml:space="preserve">Hasanzadeh </w:t>
      </w:r>
      <w:proofErr w:type="spellStart"/>
      <w:r w:rsidRPr="00797FBE">
        <w:rPr>
          <w:rFonts w:asciiTheme="majorBidi" w:eastAsiaTheme="minorHAnsi" w:hAnsiTheme="majorBidi" w:cstheme="majorBidi"/>
          <w:lang w:bidi="ar-SA"/>
        </w:rPr>
        <w:t>Baghi</w:t>
      </w:r>
      <w:proofErr w:type="spellEnd"/>
      <w:r w:rsidRPr="00797FBE">
        <w:rPr>
          <w:rFonts w:asciiTheme="majorBidi" w:eastAsiaTheme="minorHAnsi" w:hAnsiTheme="majorBidi" w:cstheme="majorBidi"/>
          <w:lang w:bidi="ar-SA"/>
        </w:rPr>
        <w:t xml:space="preserve">, B., &amp; </w:t>
      </w:r>
      <w:proofErr w:type="spellStart"/>
      <w:r w:rsidRPr="00797FBE">
        <w:rPr>
          <w:rFonts w:asciiTheme="majorBidi" w:eastAsiaTheme="minorHAnsi" w:hAnsiTheme="majorBidi" w:cstheme="majorBidi"/>
          <w:lang w:bidi="ar-SA"/>
        </w:rPr>
        <w:t>Salaripour</w:t>
      </w:r>
      <w:proofErr w:type="spellEnd"/>
      <w:r w:rsidRPr="00797FBE">
        <w:rPr>
          <w:rFonts w:asciiTheme="majorBidi" w:eastAsiaTheme="minorHAnsi" w:hAnsiTheme="majorBidi" w:cstheme="majorBidi"/>
          <w:lang w:bidi="ar-SA"/>
        </w:rPr>
        <w:t xml:space="preserve">, A. (2023). Investigating factors affecting the determination of urban development visions, case study: Bandar </w:t>
      </w:r>
      <w:proofErr w:type="spellStart"/>
      <w:r w:rsidRPr="00797FBE">
        <w:rPr>
          <w:rFonts w:asciiTheme="majorBidi" w:eastAsiaTheme="minorHAnsi" w:hAnsiTheme="majorBidi" w:cstheme="majorBidi"/>
          <w:lang w:bidi="ar-SA"/>
        </w:rPr>
        <w:t>Anzali</w:t>
      </w:r>
      <w:proofErr w:type="spellEnd"/>
      <w:r w:rsidRPr="00797FBE">
        <w:rPr>
          <w:rFonts w:asciiTheme="majorBidi" w:eastAsiaTheme="minorHAnsi" w:hAnsiTheme="majorBidi" w:cstheme="majorBidi"/>
          <w:lang w:bidi="ar-SA"/>
        </w:rPr>
        <w:t xml:space="preserve"> city. </w:t>
      </w:r>
      <w:r w:rsidRPr="00797FBE">
        <w:rPr>
          <w:rFonts w:asciiTheme="majorBidi" w:eastAsiaTheme="minorHAnsi" w:hAnsiTheme="majorBidi" w:cstheme="majorBidi"/>
          <w:i/>
          <w:iCs/>
          <w:lang w:bidi="ar-SA"/>
        </w:rPr>
        <w:t>Geographical Urban Planning Research (GUPR)</w:t>
      </w:r>
      <w:r w:rsidRPr="00797FBE">
        <w:rPr>
          <w:rFonts w:asciiTheme="majorBidi" w:eastAsiaTheme="minorHAnsi" w:hAnsiTheme="majorBidi" w:cstheme="majorBidi"/>
          <w:lang w:bidi="ar-SA"/>
        </w:rPr>
        <w:t>, 11(1), 149-169.</w:t>
      </w:r>
      <w:r w:rsidR="009E124A" w:rsidRPr="00797FBE">
        <w:rPr>
          <w:rFonts w:asciiTheme="majorBidi" w:eastAsiaTheme="minorHAnsi" w:hAnsiTheme="majorBidi" w:cstheme="majorBidi"/>
        </w:rPr>
        <w:t xml:space="preserve"> [In Persian].</w:t>
      </w:r>
      <w:r w:rsidRPr="00797FBE">
        <w:rPr>
          <w:rFonts w:asciiTheme="majorBidi" w:eastAsiaTheme="minorHAnsi" w:hAnsiTheme="majorBidi" w:cstheme="majorBidi"/>
          <w:lang w:bidi="ar-SA"/>
        </w:rPr>
        <w:t xml:space="preserve"> </w:t>
      </w:r>
      <w:hyperlink r:id="rId75" w:history="1">
        <w:proofErr w:type="spellStart"/>
        <w:r w:rsidRPr="00797FBE">
          <w:rPr>
            <w:rStyle w:val="Hyperlink"/>
            <w:rFonts w:asciiTheme="majorBidi" w:eastAsiaTheme="minorHAnsi" w:hAnsiTheme="majorBidi" w:cstheme="majorBidi"/>
            <w:lang w:bidi="ar-SA"/>
          </w:rPr>
          <w:t>doi</w:t>
        </w:r>
        <w:proofErr w:type="spellEnd"/>
        <w:r w:rsidRPr="00797FBE">
          <w:rPr>
            <w:rStyle w:val="Hyperlink"/>
            <w:rFonts w:asciiTheme="majorBidi" w:eastAsiaTheme="minorHAnsi" w:hAnsiTheme="majorBidi" w:cstheme="majorBidi"/>
            <w:lang w:bidi="ar-SA"/>
          </w:rPr>
          <w:t>: 10.22059/jurbangeo.2023.356875.1807</w:t>
        </w:r>
      </w:hyperlink>
    </w:p>
    <w:p w14:paraId="5C6D7070" w14:textId="79535AAF" w:rsidR="003B4F95" w:rsidRPr="00797FBE" w:rsidRDefault="003B4F95" w:rsidP="00E86F3D">
      <w:pPr>
        <w:numPr>
          <w:ilvl w:val="0"/>
          <w:numId w:val="33"/>
        </w:numPr>
        <w:ind w:left="284" w:right="282" w:hanging="284"/>
        <w:contextualSpacing/>
        <w:jc w:val="both"/>
        <w:rPr>
          <w:rFonts w:asciiTheme="majorBidi" w:eastAsiaTheme="minorHAnsi" w:hAnsiTheme="majorBidi" w:cstheme="majorBidi"/>
          <w:sz w:val="22"/>
          <w:szCs w:val="22"/>
          <w:rtl/>
        </w:rPr>
      </w:pPr>
      <w:proofErr w:type="spellStart"/>
      <w:r w:rsidRPr="00797FBE">
        <w:rPr>
          <w:rFonts w:asciiTheme="majorBidi" w:eastAsiaTheme="minorHAnsi" w:hAnsiTheme="majorBidi" w:cstheme="majorBidi"/>
          <w:sz w:val="22"/>
          <w:szCs w:val="22"/>
        </w:rPr>
        <w:t>Khomejani</w:t>
      </w:r>
      <w:proofErr w:type="spellEnd"/>
      <w:r w:rsidRPr="00797FBE">
        <w:rPr>
          <w:rFonts w:asciiTheme="majorBidi" w:eastAsiaTheme="minorHAnsi" w:hAnsiTheme="majorBidi" w:cstheme="majorBidi"/>
          <w:sz w:val="22"/>
          <w:szCs w:val="22"/>
        </w:rPr>
        <w:t xml:space="preserve">, S., Sarver, R., </w:t>
      </w:r>
      <w:proofErr w:type="spellStart"/>
      <w:r w:rsidRPr="00797FBE">
        <w:rPr>
          <w:rFonts w:asciiTheme="majorBidi" w:eastAsiaTheme="minorHAnsi" w:hAnsiTheme="majorBidi" w:cstheme="majorBidi"/>
          <w:sz w:val="22"/>
          <w:szCs w:val="22"/>
        </w:rPr>
        <w:t>Amirazodi</w:t>
      </w:r>
      <w:proofErr w:type="spellEnd"/>
      <w:r w:rsidRPr="00797FBE">
        <w:rPr>
          <w:rFonts w:asciiTheme="majorBidi" w:eastAsiaTheme="minorHAnsi" w:hAnsiTheme="majorBidi" w:cstheme="majorBidi"/>
          <w:sz w:val="22"/>
          <w:szCs w:val="22"/>
        </w:rPr>
        <w:t xml:space="preserve">, T., &amp; Arbabi </w:t>
      </w:r>
      <w:proofErr w:type="spellStart"/>
      <w:r w:rsidRPr="00797FBE">
        <w:rPr>
          <w:rFonts w:asciiTheme="majorBidi" w:eastAsiaTheme="minorHAnsi" w:hAnsiTheme="majorBidi" w:cstheme="majorBidi"/>
          <w:sz w:val="22"/>
          <w:szCs w:val="22"/>
        </w:rPr>
        <w:t>Sabzvari</w:t>
      </w:r>
      <w:proofErr w:type="spellEnd"/>
      <w:r w:rsidRPr="00797FBE">
        <w:rPr>
          <w:rFonts w:asciiTheme="majorBidi" w:eastAsiaTheme="minorHAnsi" w:hAnsiTheme="majorBidi" w:cstheme="majorBidi"/>
          <w:sz w:val="22"/>
          <w:szCs w:val="22"/>
        </w:rPr>
        <w:t>, A. (2022)</w:t>
      </w:r>
      <w:r w:rsidR="00456D8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Comparative Analysis of good urban governance - Case Study: Regions 2 and 10 of Tehran</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w:t>
      </w:r>
      <w:r w:rsidRPr="00797FBE">
        <w:rPr>
          <w:rFonts w:asciiTheme="majorBidi" w:eastAsiaTheme="minorHAnsi" w:hAnsiTheme="majorBidi" w:cstheme="majorBidi"/>
          <w:i/>
          <w:iCs/>
          <w:sz w:val="22"/>
          <w:szCs w:val="22"/>
        </w:rPr>
        <w:t>Geography</w:t>
      </w:r>
      <w:r w:rsidRPr="00797FBE">
        <w:rPr>
          <w:rFonts w:asciiTheme="majorBidi" w:eastAsiaTheme="minorHAnsi" w:hAnsiTheme="majorBidi" w:cstheme="majorBidi"/>
          <w:sz w:val="22"/>
          <w:szCs w:val="22"/>
        </w:rPr>
        <w:t xml:space="preserve">, </w:t>
      </w:r>
      <w:r w:rsidR="00BF0A16" w:rsidRPr="00797FBE">
        <w:rPr>
          <w:rFonts w:asciiTheme="majorBidi" w:eastAsiaTheme="minorHAnsi" w:hAnsiTheme="majorBidi" w:cstheme="majorBidi"/>
          <w:sz w:val="22"/>
          <w:szCs w:val="22"/>
        </w:rPr>
        <w:t>20(72),</w:t>
      </w:r>
      <w:r w:rsidRPr="00797FBE">
        <w:rPr>
          <w:rFonts w:asciiTheme="majorBidi" w:eastAsiaTheme="minorHAnsi" w:hAnsiTheme="majorBidi" w:cstheme="majorBidi"/>
          <w:sz w:val="22"/>
          <w:szCs w:val="22"/>
        </w:rPr>
        <w:t xml:space="preserve"> 79-94. </w:t>
      </w:r>
      <w:r w:rsidRPr="00797FBE">
        <w:rPr>
          <w:rFonts w:asciiTheme="majorBidi" w:eastAsiaTheme="minorHAnsi" w:hAnsiTheme="majorBidi" w:cstheme="majorBidi"/>
          <w:sz w:val="22"/>
          <w:szCs w:val="22"/>
          <w:lang w:bidi="fa-IR"/>
        </w:rPr>
        <w:t>[In Persian].</w:t>
      </w:r>
      <w:r w:rsidRPr="00797FBE">
        <w:rPr>
          <w:rFonts w:asciiTheme="majorBidi" w:eastAsiaTheme="minorHAnsi" w:hAnsiTheme="majorBidi" w:cstheme="majorBidi"/>
          <w:sz w:val="22"/>
          <w:szCs w:val="22"/>
        </w:rPr>
        <w:t xml:space="preserve"> </w:t>
      </w:r>
      <w:hyperlink r:id="rId76" w:history="1">
        <w:r w:rsidRPr="00797FBE">
          <w:rPr>
            <w:rStyle w:val="Hyperlink"/>
            <w:rFonts w:asciiTheme="majorBidi" w:eastAsiaTheme="minorHAnsi" w:hAnsiTheme="majorBidi" w:cstheme="majorBidi"/>
            <w:sz w:val="22"/>
            <w:szCs w:val="22"/>
          </w:rPr>
          <w:t>https://dorl.net/dor/http://dor.net/dor/20.1001.1.27833739.1401.20.72.5.1</w:t>
        </w:r>
      </w:hyperlink>
    </w:p>
    <w:p w14:paraId="6D7F6FF9" w14:textId="7EBD17EF" w:rsidR="003B4F95" w:rsidRPr="00797FBE" w:rsidRDefault="003B4F95" w:rsidP="00E86F3D">
      <w:pPr>
        <w:numPr>
          <w:ilvl w:val="0"/>
          <w:numId w:val="33"/>
        </w:numPr>
        <w:ind w:left="284" w:right="282" w:hanging="284"/>
        <w:contextualSpacing/>
        <w:jc w:val="both"/>
        <w:rPr>
          <w:rFonts w:asciiTheme="majorBidi" w:eastAsiaTheme="minorHAnsi" w:hAnsiTheme="majorBidi" w:cstheme="majorBidi"/>
          <w:sz w:val="22"/>
          <w:szCs w:val="22"/>
        </w:rPr>
      </w:pPr>
      <w:proofErr w:type="spellStart"/>
      <w:r w:rsidRPr="00797FBE">
        <w:rPr>
          <w:rFonts w:asciiTheme="majorBidi" w:eastAsiaTheme="minorHAnsi" w:hAnsiTheme="majorBidi" w:cstheme="majorBidi"/>
          <w:sz w:val="22"/>
          <w:szCs w:val="22"/>
        </w:rPr>
        <w:t>Lagzian</w:t>
      </w:r>
      <w:proofErr w:type="spellEnd"/>
      <w:r w:rsidRPr="00797FBE">
        <w:rPr>
          <w:rFonts w:asciiTheme="majorBidi" w:eastAsiaTheme="minorHAnsi" w:hAnsiTheme="majorBidi" w:cstheme="majorBidi"/>
          <w:sz w:val="22"/>
          <w:szCs w:val="22"/>
        </w:rPr>
        <w:t xml:space="preserve">, M., Mortazavi, S., &amp; </w:t>
      </w:r>
      <w:proofErr w:type="spellStart"/>
      <w:r w:rsidRPr="00797FBE">
        <w:rPr>
          <w:rFonts w:asciiTheme="majorBidi" w:eastAsiaTheme="minorHAnsi" w:hAnsiTheme="majorBidi" w:cstheme="majorBidi"/>
          <w:sz w:val="22"/>
          <w:szCs w:val="22"/>
        </w:rPr>
        <w:t>Rajabzadeh</w:t>
      </w:r>
      <w:proofErr w:type="spellEnd"/>
      <w:r w:rsidRPr="00797FBE">
        <w:rPr>
          <w:rFonts w:asciiTheme="majorBidi" w:eastAsiaTheme="minorHAnsi" w:hAnsiTheme="majorBidi" w:cstheme="majorBidi"/>
          <w:sz w:val="22"/>
          <w:szCs w:val="22"/>
        </w:rPr>
        <w:t>, M. (2011)</w:t>
      </w:r>
      <w:r w:rsidR="00BF0A1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Factors Influencing Users' Acceptance of E-Government Services through UTAUT Model</w:t>
      </w:r>
      <w:r w:rsidR="001445AE"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Management and Development Process</w:t>
      </w:r>
      <w:r w:rsidRPr="00797FBE">
        <w:rPr>
          <w:rFonts w:asciiTheme="majorBidi" w:eastAsiaTheme="minorHAnsi" w:hAnsiTheme="majorBidi" w:cstheme="majorBidi"/>
          <w:sz w:val="22"/>
          <w:szCs w:val="22"/>
        </w:rPr>
        <w:t xml:space="preserve">, </w:t>
      </w:r>
      <w:r w:rsidR="001445AE" w:rsidRPr="00797FBE">
        <w:rPr>
          <w:rFonts w:asciiTheme="majorBidi" w:eastAsiaTheme="minorHAnsi" w:hAnsiTheme="majorBidi" w:cstheme="majorBidi"/>
          <w:sz w:val="22"/>
          <w:szCs w:val="22"/>
        </w:rPr>
        <w:t>24(4),</w:t>
      </w:r>
      <w:r w:rsidRPr="00797FBE">
        <w:rPr>
          <w:rFonts w:asciiTheme="majorBidi" w:eastAsiaTheme="minorHAnsi" w:hAnsiTheme="majorBidi" w:cstheme="majorBidi"/>
          <w:sz w:val="22"/>
          <w:szCs w:val="22"/>
        </w:rPr>
        <w:t xml:space="preserve"> 3-20. [In Persian]. </w:t>
      </w:r>
      <w:hyperlink r:id="rId77" w:history="1">
        <w:r w:rsidRPr="00797FBE">
          <w:rPr>
            <w:rStyle w:val="Hyperlink"/>
            <w:rFonts w:asciiTheme="majorBidi" w:eastAsiaTheme="minorHAnsi" w:hAnsiTheme="majorBidi" w:cstheme="majorBidi"/>
            <w:sz w:val="22"/>
            <w:szCs w:val="22"/>
          </w:rPr>
          <w:t>https://www.sid.ir/paper/246219/fa</w:t>
        </w:r>
      </w:hyperlink>
    </w:p>
    <w:p w14:paraId="4CF783E4" w14:textId="6532157B" w:rsidR="003B4F95" w:rsidRPr="00797FBE" w:rsidRDefault="003B4F95" w:rsidP="00E86F3D">
      <w:pPr>
        <w:numPr>
          <w:ilvl w:val="0"/>
          <w:numId w:val="33"/>
        </w:numPr>
        <w:ind w:left="284" w:right="282" w:hanging="284"/>
        <w:contextualSpacing/>
        <w:jc w:val="both"/>
        <w:rPr>
          <w:rFonts w:asciiTheme="majorBidi" w:eastAsiaTheme="minorHAnsi" w:hAnsiTheme="majorBidi" w:cstheme="majorBidi"/>
          <w:sz w:val="22"/>
          <w:szCs w:val="22"/>
          <w:rtl/>
          <w:lang w:bidi="fa-IR"/>
        </w:rPr>
      </w:pPr>
      <w:r w:rsidRPr="00797FBE">
        <w:rPr>
          <w:rFonts w:asciiTheme="majorBidi" w:eastAsiaTheme="minorHAnsi" w:hAnsiTheme="majorBidi" w:cstheme="majorBidi"/>
          <w:sz w:val="22"/>
          <w:szCs w:val="22"/>
        </w:rPr>
        <w:t xml:space="preserve">Nouri Kermani, A., Rezaei, A. A., &amp; </w:t>
      </w:r>
      <w:proofErr w:type="spellStart"/>
      <w:r w:rsidRPr="00797FBE">
        <w:rPr>
          <w:rFonts w:asciiTheme="majorBidi" w:eastAsiaTheme="minorHAnsi" w:hAnsiTheme="majorBidi" w:cstheme="majorBidi"/>
          <w:sz w:val="22"/>
          <w:szCs w:val="22"/>
        </w:rPr>
        <w:t>Baosh</w:t>
      </w:r>
      <w:proofErr w:type="spellEnd"/>
      <w:r w:rsidRPr="00797FBE">
        <w:rPr>
          <w:rFonts w:asciiTheme="majorBidi" w:eastAsiaTheme="minorHAnsi" w:hAnsiTheme="majorBidi" w:cstheme="majorBidi"/>
          <w:sz w:val="22"/>
          <w:szCs w:val="22"/>
        </w:rPr>
        <w:t>, M. (2012)</w:t>
      </w:r>
      <w:r w:rsidR="00456D8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Factors affecting the effectiveness of electronic services in Tehran in the citizens’ satisfaction (A Case Study of Tehran </w:t>
      </w:r>
      <w:r w:rsidRPr="00797FBE">
        <w:rPr>
          <w:rFonts w:asciiTheme="majorBidi" w:eastAsiaTheme="minorHAnsi" w:hAnsiTheme="majorBidi" w:cstheme="majorBidi"/>
          <w:sz w:val="22"/>
          <w:szCs w:val="22"/>
        </w:rPr>
        <w:lastRenderedPageBreak/>
        <w:t>Municipality; Zone one)</w:t>
      </w:r>
      <w:r w:rsidR="001445AE"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w:t>
      </w:r>
      <w:r w:rsidRPr="00797FBE">
        <w:rPr>
          <w:rFonts w:asciiTheme="majorBidi" w:eastAsiaTheme="minorHAnsi" w:hAnsiTheme="majorBidi" w:cstheme="majorBidi"/>
          <w:i/>
          <w:iCs/>
          <w:sz w:val="22"/>
          <w:szCs w:val="22"/>
        </w:rPr>
        <w:t>Urban Management Studies</w:t>
      </w:r>
      <w:r w:rsidRPr="00797FBE">
        <w:rPr>
          <w:rFonts w:asciiTheme="majorBidi" w:eastAsiaTheme="minorHAnsi" w:hAnsiTheme="majorBidi" w:cstheme="majorBidi"/>
          <w:sz w:val="22"/>
          <w:szCs w:val="22"/>
        </w:rPr>
        <w:t xml:space="preserve">, </w:t>
      </w:r>
      <w:r w:rsidR="001445AE" w:rsidRPr="00797FBE">
        <w:rPr>
          <w:rFonts w:asciiTheme="majorBidi" w:eastAsiaTheme="minorHAnsi" w:hAnsiTheme="majorBidi" w:cstheme="majorBidi"/>
          <w:sz w:val="22"/>
          <w:szCs w:val="22"/>
        </w:rPr>
        <w:t>4(2(10)),</w:t>
      </w:r>
      <w:r w:rsidRPr="00797FBE">
        <w:rPr>
          <w:rFonts w:asciiTheme="majorBidi" w:eastAsiaTheme="minorHAnsi" w:hAnsiTheme="majorBidi" w:cstheme="majorBidi"/>
          <w:sz w:val="22"/>
          <w:szCs w:val="22"/>
        </w:rPr>
        <w:t xml:space="preserve"> 65-78. </w:t>
      </w:r>
      <w:r w:rsidRPr="00797FBE">
        <w:rPr>
          <w:rFonts w:asciiTheme="majorBidi" w:eastAsiaTheme="minorHAnsi" w:hAnsiTheme="majorBidi" w:cstheme="majorBidi"/>
          <w:sz w:val="22"/>
          <w:szCs w:val="22"/>
          <w:lang w:bidi="fa-IR"/>
        </w:rPr>
        <w:t>[In Persian].</w:t>
      </w:r>
      <w:r w:rsidRPr="00797FBE">
        <w:rPr>
          <w:rStyle w:val="Hyperlink"/>
          <w:rFonts w:asciiTheme="majorBidi" w:eastAsiaTheme="minorHAnsi" w:hAnsiTheme="majorBidi" w:cstheme="majorBidi"/>
          <w:sz w:val="22"/>
          <w:szCs w:val="22"/>
        </w:rPr>
        <w:t xml:space="preserve"> </w:t>
      </w:r>
      <w:hyperlink r:id="rId78" w:history="1">
        <w:r w:rsidRPr="00797FBE">
          <w:rPr>
            <w:rStyle w:val="Hyperlink"/>
            <w:rFonts w:asciiTheme="majorBidi" w:eastAsiaTheme="minorHAnsi" w:hAnsiTheme="majorBidi" w:cstheme="majorBidi"/>
            <w:sz w:val="22"/>
            <w:szCs w:val="22"/>
          </w:rPr>
          <w:t>https://www.sid.ir/paper/199319/fa</w:t>
        </w:r>
      </w:hyperlink>
    </w:p>
    <w:p w14:paraId="4E8B92FA" w14:textId="714A22F0" w:rsidR="003B4F95" w:rsidRPr="00797FBE" w:rsidRDefault="003B4F95" w:rsidP="00E86F3D">
      <w:pPr>
        <w:numPr>
          <w:ilvl w:val="0"/>
          <w:numId w:val="33"/>
        </w:numPr>
        <w:ind w:left="284" w:right="282" w:hanging="284"/>
        <w:contextualSpacing/>
        <w:jc w:val="both"/>
        <w:rPr>
          <w:rFonts w:asciiTheme="majorBidi" w:eastAsiaTheme="minorHAnsi" w:hAnsiTheme="majorBidi" w:cstheme="majorBidi"/>
          <w:sz w:val="22"/>
          <w:szCs w:val="22"/>
          <w:lang w:bidi="fa-IR"/>
        </w:rPr>
      </w:pPr>
      <w:proofErr w:type="spellStart"/>
      <w:r w:rsidRPr="00797FBE">
        <w:rPr>
          <w:rFonts w:asciiTheme="majorBidi" w:eastAsiaTheme="minorHAnsi" w:hAnsiTheme="majorBidi" w:cstheme="majorBidi"/>
          <w:sz w:val="22"/>
          <w:szCs w:val="22"/>
          <w:lang w:bidi="fa-IR"/>
        </w:rPr>
        <w:t>Nozari</w:t>
      </w:r>
      <w:proofErr w:type="spellEnd"/>
      <w:r w:rsidRPr="00797FBE">
        <w:rPr>
          <w:rFonts w:asciiTheme="majorBidi" w:eastAsiaTheme="minorHAnsi" w:hAnsiTheme="majorBidi" w:cstheme="majorBidi"/>
          <w:sz w:val="22"/>
          <w:szCs w:val="22"/>
          <w:lang w:bidi="fa-IR"/>
        </w:rPr>
        <w:t>, S. (2016)</w:t>
      </w:r>
      <w:r w:rsidR="00456D86" w:rsidRPr="00797FBE">
        <w:rPr>
          <w:rFonts w:asciiTheme="majorBidi" w:eastAsiaTheme="minorHAnsi" w:hAnsiTheme="majorBidi" w:cstheme="majorBidi"/>
          <w:sz w:val="22"/>
          <w:szCs w:val="22"/>
          <w:lang w:bidi="fa-IR"/>
        </w:rPr>
        <w:t>.</w:t>
      </w:r>
      <w:r w:rsidRPr="00797FBE">
        <w:rPr>
          <w:rFonts w:asciiTheme="majorBidi" w:eastAsiaTheme="minorHAnsi" w:hAnsiTheme="majorBidi" w:cstheme="majorBidi"/>
          <w:sz w:val="22"/>
          <w:szCs w:val="22"/>
          <w:lang w:bidi="fa-IR"/>
        </w:rPr>
        <w:t xml:space="preserve"> </w:t>
      </w:r>
      <w:r w:rsidRPr="00797FBE">
        <w:rPr>
          <w:rFonts w:asciiTheme="majorBidi" w:eastAsiaTheme="minorHAnsi" w:hAnsiTheme="majorBidi" w:cstheme="majorBidi"/>
          <w:i/>
          <w:iCs/>
          <w:sz w:val="22"/>
          <w:szCs w:val="22"/>
          <w:lang w:bidi="fa-IR"/>
        </w:rPr>
        <w:t>Studying the challenges of social tourism in Iran (Case study: Mashhad accommodation-pilgrimage facilities)</w:t>
      </w:r>
      <w:r w:rsidR="00456D86" w:rsidRPr="00797FBE">
        <w:rPr>
          <w:rFonts w:asciiTheme="majorBidi" w:eastAsiaTheme="minorHAnsi" w:hAnsiTheme="majorBidi" w:cstheme="majorBidi"/>
          <w:sz w:val="22"/>
          <w:szCs w:val="22"/>
          <w:lang w:bidi="fa-IR"/>
        </w:rPr>
        <w:t>.</w:t>
      </w:r>
      <w:r w:rsidRPr="00797FBE">
        <w:rPr>
          <w:rFonts w:asciiTheme="majorBidi" w:eastAsiaTheme="minorHAnsi" w:hAnsiTheme="majorBidi" w:cstheme="majorBidi"/>
          <w:sz w:val="22"/>
          <w:szCs w:val="22"/>
          <w:lang w:bidi="fa-IR"/>
        </w:rPr>
        <w:t xml:space="preserve"> Master's thesis on tourism planning, under the guidance of </w:t>
      </w:r>
      <w:proofErr w:type="spellStart"/>
      <w:r w:rsidRPr="00797FBE">
        <w:rPr>
          <w:rFonts w:asciiTheme="majorBidi" w:eastAsiaTheme="minorHAnsi" w:hAnsiTheme="majorBidi" w:cstheme="majorBidi"/>
          <w:sz w:val="22"/>
          <w:szCs w:val="22"/>
          <w:lang w:bidi="fa-IR"/>
        </w:rPr>
        <w:t>Malihe</w:t>
      </w:r>
      <w:proofErr w:type="spellEnd"/>
      <w:r w:rsidRPr="00797FBE">
        <w:rPr>
          <w:rFonts w:asciiTheme="majorBidi" w:eastAsiaTheme="minorHAnsi" w:hAnsiTheme="majorBidi" w:cstheme="majorBidi"/>
          <w:sz w:val="22"/>
          <w:szCs w:val="22"/>
          <w:lang w:bidi="fa-IR"/>
        </w:rPr>
        <w:t xml:space="preserve"> Shiani, Faculty of Social Sciences, University of Tehran.</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sz w:val="22"/>
          <w:szCs w:val="22"/>
          <w:lang w:bidi="fa-IR"/>
        </w:rPr>
        <w:t>[In Persian].</w:t>
      </w:r>
    </w:p>
    <w:p w14:paraId="5B924FCB" w14:textId="74975658" w:rsidR="003B4F95" w:rsidRPr="00797FBE" w:rsidRDefault="003B4F95" w:rsidP="00E86F3D">
      <w:pPr>
        <w:numPr>
          <w:ilvl w:val="0"/>
          <w:numId w:val="33"/>
        </w:numPr>
        <w:ind w:left="284" w:right="282" w:hanging="284"/>
        <w:contextualSpacing/>
        <w:jc w:val="both"/>
        <w:rPr>
          <w:rFonts w:asciiTheme="majorBidi" w:eastAsiaTheme="minorHAnsi" w:hAnsiTheme="majorBidi" w:cstheme="majorBidi"/>
          <w:sz w:val="22"/>
          <w:szCs w:val="22"/>
        </w:rPr>
      </w:pPr>
      <w:r w:rsidRPr="00797FBE">
        <w:rPr>
          <w:rFonts w:asciiTheme="majorBidi" w:eastAsiaTheme="minorHAnsi" w:hAnsiTheme="majorBidi" w:cstheme="majorBidi"/>
          <w:sz w:val="22"/>
          <w:szCs w:val="22"/>
        </w:rPr>
        <w:t xml:space="preserve">Rahnama, M. R., </w:t>
      </w:r>
      <w:proofErr w:type="spellStart"/>
      <w:r w:rsidRPr="00797FBE">
        <w:rPr>
          <w:rFonts w:asciiTheme="majorBidi" w:eastAsiaTheme="minorHAnsi" w:hAnsiTheme="majorBidi" w:cstheme="majorBidi"/>
          <w:sz w:val="22"/>
          <w:szCs w:val="22"/>
        </w:rPr>
        <w:t>Beygi</w:t>
      </w:r>
      <w:proofErr w:type="spellEnd"/>
      <w:r w:rsidRPr="00797FBE">
        <w:rPr>
          <w:rFonts w:asciiTheme="majorBidi" w:eastAsiaTheme="minorHAnsi" w:hAnsiTheme="majorBidi" w:cstheme="majorBidi"/>
          <w:sz w:val="22"/>
          <w:szCs w:val="22"/>
        </w:rPr>
        <w:t xml:space="preserve"> </w:t>
      </w:r>
      <w:proofErr w:type="spellStart"/>
      <w:r w:rsidRPr="00797FBE">
        <w:rPr>
          <w:rFonts w:asciiTheme="majorBidi" w:eastAsiaTheme="minorHAnsi" w:hAnsiTheme="majorBidi" w:cstheme="majorBidi"/>
          <w:sz w:val="22"/>
          <w:szCs w:val="22"/>
        </w:rPr>
        <w:t>Nasrabadi</w:t>
      </w:r>
      <w:proofErr w:type="spellEnd"/>
      <w:r w:rsidRPr="00797FBE">
        <w:rPr>
          <w:rFonts w:asciiTheme="majorBidi" w:eastAsiaTheme="minorHAnsi" w:hAnsiTheme="majorBidi" w:cstheme="majorBidi"/>
          <w:sz w:val="22"/>
          <w:szCs w:val="22"/>
        </w:rPr>
        <w:t>, F., &amp; Johari, L. (2015)</w:t>
      </w:r>
      <w:r w:rsidR="00456D86"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Investigation about the citizen awareness and education status to implement E-government, Comparative study of the regions 1, 6, 8 of Mashhad Municipality</w:t>
      </w:r>
      <w:r w:rsidR="001445AE"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Geographical Urban Planning Research (GUPR)</w:t>
      </w:r>
      <w:r w:rsidRPr="00797FBE">
        <w:rPr>
          <w:rFonts w:asciiTheme="majorBidi" w:eastAsiaTheme="minorHAnsi" w:hAnsiTheme="majorBidi" w:cstheme="majorBidi"/>
          <w:sz w:val="22"/>
          <w:szCs w:val="22"/>
        </w:rPr>
        <w:t xml:space="preserve">, </w:t>
      </w:r>
      <w:r w:rsidR="001445AE" w:rsidRPr="00797FBE">
        <w:rPr>
          <w:rFonts w:asciiTheme="majorBidi" w:eastAsiaTheme="minorHAnsi" w:hAnsiTheme="majorBidi" w:cstheme="majorBidi"/>
          <w:sz w:val="22"/>
          <w:szCs w:val="22"/>
        </w:rPr>
        <w:t>4(1),</w:t>
      </w:r>
      <w:r w:rsidRPr="00797FBE">
        <w:rPr>
          <w:rFonts w:asciiTheme="majorBidi" w:eastAsiaTheme="minorHAnsi" w:hAnsiTheme="majorBidi" w:cstheme="majorBidi"/>
          <w:sz w:val="22"/>
          <w:szCs w:val="22"/>
        </w:rPr>
        <w:t xml:space="preserve"> 135-152. </w:t>
      </w:r>
      <w:r w:rsidRPr="00797FBE">
        <w:rPr>
          <w:rFonts w:asciiTheme="majorBidi" w:eastAsiaTheme="minorHAnsi" w:hAnsiTheme="majorBidi" w:cstheme="majorBidi"/>
          <w:sz w:val="22"/>
          <w:szCs w:val="22"/>
          <w:lang w:bidi="fa-IR"/>
        </w:rPr>
        <w:t>[In Persian].</w:t>
      </w:r>
      <w:r w:rsidRPr="00797FBE">
        <w:rPr>
          <w:rStyle w:val="Hyperlink"/>
          <w:rFonts w:asciiTheme="majorBidi" w:eastAsiaTheme="minorHAnsi" w:hAnsiTheme="majorBidi" w:cstheme="majorBidi"/>
          <w:sz w:val="22"/>
          <w:szCs w:val="22"/>
        </w:rPr>
        <w:t xml:space="preserve"> </w:t>
      </w:r>
      <w:hyperlink r:id="rId79" w:history="1">
        <w:r w:rsidRPr="00797FBE">
          <w:rPr>
            <w:rStyle w:val="Hyperlink"/>
            <w:rFonts w:asciiTheme="majorBidi" w:eastAsiaTheme="minorHAnsi" w:hAnsiTheme="majorBidi" w:cstheme="majorBidi"/>
            <w:sz w:val="22"/>
            <w:szCs w:val="22"/>
          </w:rPr>
          <w:t>https://ensani.ir/fa/article/359077</w:t>
        </w:r>
      </w:hyperlink>
      <w:r w:rsidRPr="00797FBE">
        <w:rPr>
          <w:rStyle w:val="Hyperlink"/>
          <w:rFonts w:asciiTheme="majorBidi" w:hAnsiTheme="majorBidi" w:cstheme="majorBidi"/>
          <w:sz w:val="22"/>
          <w:szCs w:val="22"/>
          <w:rtl/>
        </w:rPr>
        <w:t>/</w:t>
      </w:r>
    </w:p>
    <w:p w14:paraId="170C09D2" w14:textId="4965F3C3" w:rsidR="003B4F95" w:rsidRPr="00797FBE" w:rsidRDefault="003B4F95" w:rsidP="00E86F3D">
      <w:pPr>
        <w:numPr>
          <w:ilvl w:val="0"/>
          <w:numId w:val="33"/>
        </w:numPr>
        <w:ind w:left="284" w:right="282" w:hanging="284"/>
        <w:contextualSpacing/>
        <w:jc w:val="both"/>
        <w:rPr>
          <w:rFonts w:asciiTheme="majorBidi" w:eastAsiaTheme="minorHAnsi" w:hAnsiTheme="majorBidi" w:cstheme="majorBidi"/>
          <w:sz w:val="22"/>
          <w:szCs w:val="22"/>
        </w:rPr>
      </w:pPr>
      <w:r w:rsidRPr="00797FBE">
        <w:rPr>
          <w:rFonts w:asciiTheme="majorBidi" w:eastAsiaTheme="minorHAnsi" w:hAnsiTheme="majorBidi" w:cstheme="majorBidi"/>
          <w:sz w:val="22"/>
          <w:szCs w:val="22"/>
        </w:rPr>
        <w:t>Rasouli, N., Torabi, M. A., &amp; Rasouli, M. A. (2017)</w:t>
      </w:r>
      <w:r w:rsidR="001445AE"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r w:rsidR="001445AE" w:rsidRPr="00797FBE">
        <w:rPr>
          <w:rFonts w:asciiTheme="majorBidi" w:eastAsiaTheme="minorHAnsi" w:hAnsiTheme="majorBidi" w:cstheme="majorBidi"/>
          <w:i/>
          <w:iCs/>
          <w:sz w:val="22"/>
          <w:szCs w:val="22"/>
        </w:rPr>
        <w:t>S</w:t>
      </w:r>
      <w:r w:rsidRPr="00797FBE">
        <w:rPr>
          <w:rFonts w:asciiTheme="majorBidi" w:eastAsiaTheme="minorHAnsi" w:hAnsiTheme="majorBidi" w:cstheme="majorBidi"/>
          <w:i/>
          <w:iCs/>
          <w:sz w:val="22"/>
          <w:szCs w:val="22"/>
        </w:rPr>
        <w:t>tep by step with SMART-PLS version 3</w:t>
      </w:r>
      <w:r w:rsidR="001445AE"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Tehran:</w:t>
      </w:r>
      <w:r w:rsidRPr="00797FBE">
        <w:rPr>
          <w:rFonts w:ascii="Arial" w:eastAsiaTheme="minorHAnsi" w:hAnsi="Arial" w:cs="Arial"/>
          <w:color w:val="4D5156"/>
          <w:sz w:val="22"/>
          <w:szCs w:val="22"/>
          <w:shd w:val="clear" w:color="auto" w:fill="FFFFFF"/>
        </w:rPr>
        <w:t xml:space="preserve"> </w:t>
      </w:r>
      <w:r w:rsidRPr="00797FBE">
        <w:rPr>
          <w:rFonts w:asciiTheme="majorBidi" w:eastAsiaTheme="minorHAnsi" w:hAnsiTheme="majorBidi" w:cstheme="majorBidi"/>
          <w:sz w:val="22"/>
          <w:szCs w:val="22"/>
        </w:rPr>
        <w:t>Goldish writers Publications.</w:t>
      </w:r>
      <w:r w:rsidRPr="00797FBE">
        <w:rPr>
          <w:rFonts w:asciiTheme="majorBidi" w:eastAsiaTheme="minorHAnsi" w:hAnsiTheme="majorBidi" w:cstheme="majorBidi" w:hint="cs"/>
          <w:sz w:val="22"/>
          <w:szCs w:val="22"/>
          <w:rtl/>
        </w:rPr>
        <w:t xml:space="preserve"> </w:t>
      </w:r>
      <w:r w:rsidRPr="00797FBE">
        <w:rPr>
          <w:rFonts w:asciiTheme="majorBidi" w:eastAsiaTheme="minorHAnsi" w:hAnsiTheme="majorBidi" w:cstheme="majorBidi"/>
          <w:sz w:val="22"/>
          <w:szCs w:val="22"/>
          <w:lang w:bidi="fa-IR"/>
        </w:rPr>
        <w:t>[In Persian].</w:t>
      </w:r>
    </w:p>
    <w:p w14:paraId="43E1866B" w14:textId="0099A805" w:rsidR="003B4F95" w:rsidRPr="00797FBE" w:rsidRDefault="003B4F95" w:rsidP="00E86F3D">
      <w:pPr>
        <w:numPr>
          <w:ilvl w:val="0"/>
          <w:numId w:val="33"/>
        </w:numPr>
        <w:ind w:left="284" w:right="282" w:hanging="284"/>
        <w:contextualSpacing/>
        <w:jc w:val="both"/>
        <w:rPr>
          <w:rFonts w:asciiTheme="majorBidi" w:eastAsiaTheme="minorHAnsi" w:hAnsiTheme="majorBidi" w:cstheme="majorBidi"/>
          <w:sz w:val="22"/>
          <w:szCs w:val="22"/>
          <w:rtl/>
        </w:rPr>
      </w:pPr>
      <w:proofErr w:type="spellStart"/>
      <w:r w:rsidRPr="00797FBE">
        <w:rPr>
          <w:rFonts w:asciiTheme="majorBidi" w:eastAsiaTheme="minorHAnsi" w:hAnsiTheme="majorBidi" w:cstheme="majorBidi"/>
          <w:sz w:val="22"/>
          <w:szCs w:val="22"/>
        </w:rPr>
        <w:t>Shaddel</w:t>
      </w:r>
      <w:proofErr w:type="spellEnd"/>
      <w:r w:rsidRPr="00797FBE">
        <w:rPr>
          <w:rFonts w:asciiTheme="majorBidi" w:eastAsiaTheme="minorHAnsi" w:hAnsiTheme="majorBidi" w:cstheme="majorBidi"/>
          <w:sz w:val="22"/>
          <w:szCs w:val="22"/>
        </w:rPr>
        <w:t xml:space="preserve">, L., &amp; </w:t>
      </w:r>
      <w:proofErr w:type="spellStart"/>
      <w:r w:rsidRPr="00797FBE">
        <w:rPr>
          <w:rFonts w:asciiTheme="majorBidi" w:eastAsiaTheme="minorHAnsi" w:hAnsiTheme="majorBidi" w:cstheme="majorBidi"/>
          <w:sz w:val="22"/>
          <w:szCs w:val="22"/>
        </w:rPr>
        <w:t>Kharazmi</w:t>
      </w:r>
      <w:proofErr w:type="spellEnd"/>
      <w:r w:rsidRPr="00797FBE">
        <w:rPr>
          <w:rFonts w:asciiTheme="majorBidi" w:eastAsiaTheme="minorHAnsi" w:hAnsiTheme="majorBidi" w:cstheme="majorBidi"/>
          <w:sz w:val="22"/>
          <w:szCs w:val="22"/>
        </w:rPr>
        <w:t>, O. A. (2016)</w:t>
      </w:r>
      <w:r w:rsidR="001445AE"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Evaluating the Effective Factors in Accepting the Electronic Services by Mashhad Citizens</w:t>
      </w:r>
      <w:r w:rsidR="001445AE"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Geography and Urban Space Development</w:t>
      </w:r>
      <w:r w:rsidRPr="00797FBE">
        <w:rPr>
          <w:rFonts w:asciiTheme="majorBidi" w:eastAsiaTheme="minorHAnsi" w:hAnsiTheme="majorBidi" w:cstheme="majorBidi"/>
          <w:sz w:val="22"/>
          <w:szCs w:val="22"/>
        </w:rPr>
        <w:t xml:space="preserve">, </w:t>
      </w:r>
      <w:r w:rsidR="001445AE" w:rsidRPr="00797FBE">
        <w:rPr>
          <w:rFonts w:asciiTheme="majorBidi" w:eastAsiaTheme="minorHAnsi" w:hAnsiTheme="majorBidi" w:cstheme="majorBidi"/>
          <w:sz w:val="22"/>
          <w:szCs w:val="22"/>
        </w:rPr>
        <w:t>3(1),</w:t>
      </w:r>
      <w:r w:rsidRPr="00797FBE">
        <w:rPr>
          <w:rFonts w:asciiTheme="majorBidi" w:eastAsiaTheme="minorHAnsi" w:hAnsiTheme="majorBidi" w:cstheme="majorBidi"/>
          <w:sz w:val="22"/>
          <w:szCs w:val="22"/>
        </w:rPr>
        <w:t xml:space="preserve"> 85-104. </w:t>
      </w:r>
      <w:r w:rsidRPr="00797FBE">
        <w:rPr>
          <w:rFonts w:asciiTheme="majorBidi" w:eastAsiaTheme="minorHAnsi" w:hAnsiTheme="majorBidi" w:cstheme="majorBidi"/>
          <w:sz w:val="22"/>
          <w:szCs w:val="22"/>
          <w:lang w:bidi="fa-IR"/>
        </w:rPr>
        <w:t>[In Persian].</w:t>
      </w:r>
      <w:r w:rsidRPr="00797FBE">
        <w:rPr>
          <w:rFonts w:asciiTheme="majorBidi" w:eastAsiaTheme="minorHAnsi" w:hAnsiTheme="majorBidi" w:cstheme="majorBidi"/>
          <w:sz w:val="22"/>
          <w:szCs w:val="22"/>
        </w:rPr>
        <w:t xml:space="preserve"> </w:t>
      </w:r>
      <w:hyperlink r:id="rId80" w:history="1">
        <w:r w:rsidRPr="00797FBE">
          <w:rPr>
            <w:rStyle w:val="Hyperlink"/>
            <w:rFonts w:asciiTheme="majorBidi" w:eastAsiaTheme="minorHAnsi" w:hAnsiTheme="majorBidi" w:cstheme="majorBidi"/>
            <w:sz w:val="22"/>
            <w:szCs w:val="22"/>
          </w:rPr>
          <w:t>https://doi.org/10.22067/gusd.v3i1.46680</w:t>
        </w:r>
      </w:hyperlink>
    </w:p>
    <w:p w14:paraId="3DEE9B80" w14:textId="05B44981" w:rsidR="003B4F95" w:rsidRPr="00797FBE" w:rsidRDefault="003B4F95" w:rsidP="00E86F3D">
      <w:pPr>
        <w:numPr>
          <w:ilvl w:val="0"/>
          <w:numId w:val="33"/>
        </w:numPr>
        <w:ind w:left="284" w:right="282" w:hanging="284"/>
        <w:contextualSpacing/>
        <w:jc w:val="both"/>
        <w:rPr>
          <w:rStyle w:val="Hyperlink"/>
          <w:rFonts w:asciiTheme="majorBidi" w:eastAsiaTheme="minorHAnsi" w:hAnsiTheme="majorBidi" w:cstheme="majorBidi"/>
          <w:color w:val="auto"/>
          <w:sz w:val="22"/>
          <w:szCs w:val="22"/>
          <w:u w:val="none"/>
        </w:rPr>
      </w:pPr>
      <w:proofErr w:type="spellStart"/>
      <w:r w:rsidRPr="00797FBE">
        <w:rPr>
          <w:rFonts w:asciiTheme="majorBidi" w:eastAsiaTheme="minorHAnsi" w:hAnsiTheme="majorBidi" w:cstheme="majorBidi"/>
          <w:sz w:val="22"/>
          <w:szCs w:val="22"/>
        </w:rPr>
        <w:t>Taghvaei</w:t>
      </w:r>
      <w:proofErr w:type="spellEnd"/>
      <w:r w:rsidRPr="00797FBE">
        <w:rPr>
          <w:rFonts w:asciiTheme="majorBidi" w:eastAsiaTheme="minorHAnsi" w:hAnsiTheme="majorBidi" w:cstheme="majorBidi"/>
          <w:sz w:val="22"/>
          <w:szCs w:val="22"/>
        </w:rPr>
        <w:t xml:space="preserve">, M., </w:t>
      </w:r>
      <w:proofErr w:type="spellStart"/>
      <w:r w:rsidRPr="00797FBE">
        <w:rPr>
          <w:rFonts w:asciiTheme="majorBidi" w:eastAsiaTheme="minorHAnsi" w:hAnsiTheme="majorBidi" w:cstheme="majorBidi"/>
          <w:sz w:val="22"/>
          <w:szCs w:val="22"/>
        </w:rPr>
        <w:t>Hosseinekhah</w:t>
      </w:r>
      <w:proofErr w:type="spellEnd"/>
      <w:r w:rsidRPr="00797FBE">
        <w:rPr>
          <w:rFonts w:asciiTheme="majorBidi" w:eastAsiaTheme="minorHAnsi" w:hAnsiTheme="majorBidi" w:cstheme="majorBidi"/>
          <w:sz w:val="22"/>
          <w:szCs w:val="22"/>
        </w:rPr>
        <w:t>, H., &amp; Shahkarami, K. (2019)</w:t>
      </w:r>
      <w:r w:rsidR="001445AE"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Measuring and Evaluating Factors Affecting the Realization of the Electronic City and the Spatial Analysis Digital Gap in the Medium Cities (Case Study: </w:t>
      </w:r>
      <w:proofErr w:type="spellStart"/>
      <w:r w:rsidRPr="00797FBE">
        <w:rPr>
          <w:rFonts w:asciiTheme="majorBidi" w:eastAsiaTheme="minorHAnsi" w:hAnsiTheme="majorBidi" w:cstheme="majorBidi"/>
          <w:sz w:val="22"/>
          <w:szCs w:val="22"/>
        </w:rPr>
        <w:t>Yasouj</w:t>
      </w:r>
      <w:proofErr w:type="spellEnd"/>
      <w:r w:rsidRPr="00797FBE">
        <w:rPr>
          <w:rFonts w:asciiTheme="majorBidi" w:eastAsiaTheme="minorHAnsi" w:hAnsiTheme="majorBidi" w:cstheme="majorBidi"/>
          <w:sz w:val="22"/>
          <w:szCs w:val="22"/>
        </w:rPr>
        <w:t>)</w:t>
      </w:r>
      <w:r w:rsidR="001445AE" w:rsidRPr="00797FBE">
        <w:rPr>
          <w:rFonts w:asciiTheme="majorBidi" w:eastAsiaTheme="minorHAnsi" w:hAnsiTheme="majorBidi" w:cstheme="majorBidi"/>
          <w:sz w:val="22"/>
          <w:szCs w:val="22"/>
        </w:rPr>
        <w:t>.</w:t>
      </w:r>
      <w:r w:rsidRPr="00797FBE">
        <w:rPr>
          <w:rFonts w:asciiTheme="majorBidi" w:eastAsiaTheme="minorHAnsi" w:hAnsiTheme="majorBidi" w:cstheme="majorBidi"/>
          <w:sz w:val="22"/>
          <w:szCs w:val="22"/>
        </w:rPr>
        <w:t xml:space="preserve"> </w:t>
      </w:r>
      <w:r w:rsidRPr="00797FBE">
        <w:rPr>
          <w:rFonts w:asciiTheme="majorBidi" w:eastAsiaTheme="minorHAnsi" w:hAnsiTheme="majorBidi" w:cstheme="majorBidi"/>
          <w:i/>
          <w:iCs/>
          <w:sz w:val="22"/>
          <w:szCs w:val="22"/>
        </w:rPr>
        <w:t>Journal of Geography and Regional Development</w:t>
      </w:r>
      <w:r w:rsidRPr="00797FBE">
        <w:rPr>
          <w:rFonts w:asciiTheme="majorBidi" w:eastAsiaTheme="minorHAnsi" w:hAnsiTheme="majorBidi" w:cstheme="majorBidi"/>
          <w:sz w:val="22"/>
          <w:szCs w:val="22"/>
        </w:rPr>
        <w:t xml:space="preserve">, </w:t>
      </w:r>
      <w:r w:rsidR="001445AE" w:rsidRPr="00797FBE">
        <w:rPr>
          <w:rFonts w:asciiTheme="majorBidi" w:eastAsiaTheme="minorHAnsi" w:hAnsiTheme="majorBidi" w:cstheme="majorBidi"/>
          <w:sz w:val="22"/>
          <w:szCs w:val="22"/>
        </w:rPr>
        <w:t>17(1),</w:t>
      </w:r>
      <w:r w:rsidRPr="00797FBE">
        <w:rPr>
          <w:rFonts w:asciiTheme="majorBidi" w:eastAsiaTheme="minorHAnsi" w:hAnsiTheme="majorBidi" w:cstheme="majorBidi"/>
          <w:sz w:val="22"/>
          <w:szCs w:val="22"/>
        </w:rPr>
        <w:t xml:space="preserve"> 125-154. [In Persian]. </w:t>
      </w:r>
      <w:hyperlink r:id="rId81" w:history="1">
        <w:r w:rsidRPr="00797FBE">
          <w:rPr>
            <w:rStyle w:val="Hyperlink"/>
            <w:rFonts w:asciiTheme="majorBidi" w:eastAsiaTheme="minorHAnsi" w:hAnsiTheme="majorBidi" w:cstheme="majorBidi"/>
            <w:sz w:val="22"/>
            <w:szCs w:val="22"/>
          </w:rPr>
          <w:t>https://doi.org/10.22067/geography.v17i1.65071</w:t>
        </w:r>
      </w:hyperlink>
    </w:p>
    <w:bookmarkEnd w:id="3"/>
    <w:bookmarkEnd w:id="21"/>
    <w:p w14:paraId="22EBBD4A" w14:textId="77777777" w:rsidR="00DA5769" w:rsidRPr="00E65627" w:rsidRDefault="00DA5769" w:rsidP="00DA5769">
      <w:pPr>
        <w:spacing w:after="160" w:line="259" w:lineRule="auto"/>
        <w:ind w:left="360"/>
        <w:contextualSpacing/>
        <w:jc w:val="both"/>
        <w:rPr>
          <w:rFonts w:asciiTheme="majorBidi" w:eastAsiaTheme="minorHAnsi" w:hAnsiTheme="majorBidi" w:cstheme="majorBidi"/>
          <w:sz w:val="22"/>
          <w:szCs w:val="22"/>
          <w:lang w:bidi="fa-IR"/>
        </w:rPr>
      </w:pPr>
    </w:p>
    <w:sectPr w:rsidR="00DA5769" w:rsidRPr="00E65627" w:rsidSect="00B326C4">
      <w:headerReference w:type="even" r:id="rId82"/>
      <w:headerReference w:type="default" r:id="rId83"/>
      <w:headerReference w:type="first" r:id="rId84"/>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832EA" w14:textId="77777777" w:rsidR="00F83172" w:rsidRDefault="00F83172" w:rsidP="00035975">
      <w:r>
        <w:separator/>
      </w:r>
    </w:p>
  </w:endnote>
  <w:endnote w:type="continuationSeparator" w:id="0">
    <w:p w14:paraId="27796BD6" w14:textId="77777777" w:rsidR="00F83172" w:rsidRDefault="00F83172"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Ferdosi">
    <w:altName w:val="Times New Roman"/>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00"/>
    <w:family w:val="auto"/>
    <w:pitch w:val="variable"/>
    <w:sig w:usb0="800020A7" w:usb1="D000004A" w:usb2="00000008" w:usb3="00000000" w:csb0="00000051" w:csb1="00000000"/>
  </w:font>
  <w:font w:name="Yagut">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Courier New"/>
    <w:charset w:val="00"/>
    <w:family w:val="auto"/>
    <w:pitch w:val="variable"/>
    <w:sig w:usb0="800020A7" w:usb1="D000004A" w:usb2="00000008" w:usb3="00000000" w:csb0="00000051" w:csb1="00000000"/>
  </w:font>
  <w:font w:name="B Nazanin">
    <w:panose1 w:val="00000400000000000000"/>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altName w:val="Arial"/>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altName w:val="Symbol"/>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00503000000020003"/>
    <w:charset w:val="00"/>
    <w:family w:val="auto"/>
    <w:pitch w:val="variable"/>
    <w:sig w:usb0="A1002AEF" w:usb1="D000604A"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00000007" w:usb1="00000001" w:usb2="00000000" w:usb3="00000000" w:csb0="00000093" w:csb1="00000000"/>
  </w:font>
  <w:font w:name="2  Mitra">
    <w:altName w:val="Arial"/>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Adobe Devanagari">
    <w:altName w:val="Cambria Math"/>
    <w:panose1 w:val="02040503050201020203"/>
    <w:charset w:val="00"/>
    <w:family w:val="roman"/>
    <w:notTrueType/>
    <w:pitch w:val="variable"/>
    <w:sig w:usb0="00008003" w:usb1="00000000" w:usb2="00000000" w:usb3="00000000" w:csb0="00000001" w:csb1="00000000"/>
  </w:font>
  <w:font w:name="Birch Std">
    <w:altName w:val="Calibri"/>
    <w:panose1 w:val="00000000000000000000"/>
    <w:charset w:val="00"/>
    <w:family w:val="script"/>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azir">
    <w:altName w:val="Times New Roman"/>
    <w:panose1 w:val="00000000000000000000"/>
    <w:charset w:val="00"/>
    <w:family w:val="roman"/>
    <w:notTrueType/>
    <w:pitch w:val="default"/>
  </w:font>
  <w:font w:name="Adobe Myungjo Std M">
    <w:panose1 w:val="00000000000000000000"/>
    <w:charset w:val="80"/>
    <w:family w:val="roman"/>
    <w:notTrueType/>
    <w:pitch w:val="variable"/>
    <w:sig w:usb0="00000203" w:usb1="29D72C10" w:usb2="00000010" w:usb3="00000000" w:csb0="002A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3CBAEE9" w:rsidR="00BC2A6A" w:rsidRPr="00A2449A" w:rsidRDefault="00551041" w:rsidP="00551041">
    <w:pPr>
      <w:pStyle w:val="Footer"/>
      <w:tabs>
        <w:tab w:val="clear" w:pos="4320"/>
        <w:tab w:val="clear" w:pos="8640"/>
        <w:tab w:val="left" w:pos="7569"/>
      </w:tabs>
      <w:rPr>
        <w:szCs w:val="18"/>
      </w:rPr>
    </w:pPr>
    <w:r>
      <w:rPr>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BC2A6A" w:rsidRPr="00A2449A" w:rsidRDefault="00BC2A6A"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588D" w14:textId="034E2304" w:rsidR="00BC2A6A" w:rsidRPr="00DB630F" w:rsidRDefault="00BC2A6A"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2EA1E" w14:textId="77777777" w:rsidR="00F83172" w:rsidRDefault="00F83172" w:rsidP="00035975">
      <w:r>
        <w:separator/>
      </w:r>
    </w:p>
  </w:footnote>
  <w:footnote w:type="continuationSeparator" w:id="0">
    <w:p w14:paraId="10F94D6E" w14:textId="77777777" w:rsidR="00F83172" w:rsidRDefault="00F83172" w:rsidP="00035975">
      <w:r>
        <w:continuationSeparator/>
      </w:r>
    </w:p>
  </w:footnote>
  <w:footnote w:id="1">
    <w:p w14:paraId="1B311AC7" w14:textId="569E9D5F" w:rsidR="00BC2A6A" w:rsidRPr="00797FBE" w:rsidRDefault="00BC2A6A" w:rsidP="006A4087">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r w:rsidRPr="00797FBE">
        <w:rPr>
          <w:rFonts w:asciiTheme="majorBidi" w:eastAsia="Calibri" w:hAnsiTheme="majorBidi" w:cs="B Nazanin"/>
          <w:iCs/>
          <w:sz w:val="18"/>
          <w:szCs w:val="18"/>
          <w:lang w:bidi="fa-IR"/>
        </w:rPr>
        <w:t>Doran</w:t>
      </w:r>
    </w:p>
  </w:footnote>
  <w:footnote w:id="2">
    <w:p w14:paraId="46178562" w14:textId="73E73AC9" w:rsidR="00BC2A6A" w:rsidRPr="00797FBE" w:rsidRDefault="00BC2A6A" w:rsidP="005741D5">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proofErr w:type="spellStart"/>
      <w:r w:rsidRPr="00797FBE">
        <w:rPr>
          <w:rFonts w:asciiTheme="majorBidi" w:eastAsia="Calibri" w:hAnsiTheme="majorBidi" w:cs="B Nazanin"/>
          <w:iCs/>
          <w:sz w:val="18"/>
          <w:szCs w:val="18"/>
          <w:lang w:bidi="fa-IR"/>
        </w:rPr>
        <w:t>Ardielli</w:t>
      </w:r>
      <w:proofErr w:type="spellEnd"/>
    </w:p>
  </w:footnote>
  <w:footnote w:id="3">
    <w:p w14:paraId="27590CDA" w14:textId="517741D4" w:rsidR="00BC2A6A" w:rsidRPr="00797FBE" w:rsidRDefault="00BC2A6A" w:rsidP="00062D95">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proofErr w:type="spellStart"/>
      <w:r w:rsidRPr="00797FBE">
        <w:rPr>
          <w:sz w:val="18"/>
          <w:szCs w:val="18"/>
          <w:lang w:bidi="fa-IR"/>
        </w:rPr>
        <w:t>Stofkova</w:t>
      </w:r>
      <w:proofErr w:type="spellEnd"/>
    </w:p>
  </w:footnote>
  <w:footnote w:id="4">
    <w:p w14:paraId="21A04E0D" w14:textId="7DB2C8CA" w:rsidR="00BC2A6A" w:rsidRPr="00797FBE" w:rsidRDefault="00BC2A6A" w:rsidP="00062D95">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proofErr w:type="spellStart"/>
      <w:r w:rsidRPr="00797FBE">
        <w:rPr>
          <w:sz w:val="18"/>
          <w:szCs w:val="18"/>
          <w:lang w:bidi="fa-IR"/>
        </w:rPr>
        <w:t>Hariguna</w:t>
      </w:r>
      <w:proofErr w:type="spellEnd"/>
      <w:r w:rsidRPr="00797FBE">
        <w:rPr>
          <w:sz w:val="18"/>
          <w:szCs w:val="18"/>
          <w:lang w:bidi="fa-IR"/>
        </w:rPr>
        <w:t xml:space="preserve"> &amp; </w:t>
      </w:r>
      <w:proofErr w:type="spellStart"/>
      <w:r w:rsidRPr="00797FBE">
        <w:rPr>
          <w:sz w:val="18"/>
          <w:szCs w:val="18"/>
          <w:lang w:bidi="fa-IR"/>
        </w:rPr>
        <w:t>Ruangkanjanases</w:t>
      </w:r>
      <w:proofErr w:type="spellEnd"/>
    </w:p>
  </w:footnote>
  <w:footnote w:id="5">
    <w:p w14:paraId="6A3840B2" w14:textId="65783E2D" w:rsidR="00BC2A6A" w:rsidRPr="00797FBE" w:rsidRDefault="00BC2A6A" w:rsidP="00062D95">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r w:rsidRPr="00797FBE">
        <w:rPr>
          <w:iCs/>
          <w:sz w:val="18"/>
          <w:szCs w:val="18"/>
          <w:lang w:bidi="fa-IR"/>
        </w:rPr>
        <w:t>Arduini</w:t>
      </w:r>
    </w:p>
  </w:footnote>
  <w:footnote w:id="6">
    <w:p w14:paraId="547A4F32" w14:textId="0D75232A" w:rsidR="00BC2A6A" w:rsidRPr="00797FBE" w:rsidRDefault="00BC2A6A" w:rsidP="006A4087">
      <w:pPr>
        <w:pStyle w:val="FootnoteText"/>
        <w:bidi w:val="0"/>
        <w:rPr>
          <w:sz w:val="18"/>
          <w:szCs w:val="18"/>
        </w:rPr>
      </w:pPr>
      <w:r w:rsidRPr="00797FBE">
        <w:rPr>
          <w:rStyle w:val="FootnoteReference"/>
          <w:sz w:val="18"/>
          <w:szCs w:val="18"/>
        </w:rPr>
        <w:footnoteRef/>
      </w:r>
      <w:r w:rsidRPr="00797FBE">
        <w:rPr>
          <w:sz w:val="18"/>
          <w:szCs w:val="18"/>
          <w:rtl/>
        </w:rPr>
        <w:t xml:space="preserve"> </w:t>
      </w:r>
      <w:proofErr w:type="spellStart"/>
      <w:r w:rsidRPr="00797FBE">
        <w:rPr>
          <w:rFonts w:asciiTheme="majorBidi" w:eastAsia="Calibri" w:hAnsiTheme="majorBidi" w:cs="B Nazanin"/>
          <w:sz w:val="18"/>
          <w:szCs w:val="18"/>
          <w:lang w:bidi="fa-IR"/>
        </w:rPr>
        <w:t>Firmandayu</w:t>
      </w:r>
      <w:proofErr w:type="spellEnd"/>
      <w:r w:rsidRPr="00797FBE">
        <w:rPr>
          <w:rFonts w:asciiTheme="majorBidi" w:eastAsia="Calibri" w:hAnsiTheme="majorBidi" w:cs="B Nazanin"/>
          <w:sz w:val="18"/>
          <w:szCs w:val="18"/>
          <w:lang w:bidi="fa-IR"/>
        </w:rPr>
        <w:t xml:space="preserve"> &amp; </w:t>
      </w:r>
      <w:proofErr w:type="spellStart"/>
      <w:r w:rsidRPr="00797FBE">
        <w:rPr>
          <w:rFonts w:asciiTheme="majorBidi" w:eastAsia="Calibri" w:hAnsiTheme="majorBidi" w:cs="B Nazanin"/>
          <w:sz w:val="18"/>
          <w:szCs w:val="18"/>
          <w:lang w:bidi="fa-IR"/>
        </w:rPr>
        <w:t>Elfaki</w:t>
      </w:r>
      <w:proofErr w:type="spellEnd"/>
    </w:p>
  </w:footnote>
  <w:footnote w:id="7">
    <w:p w14:paraId="68B199E1" w14:textId="6BD7BBDD" w:rsidR="00BC2A6A" w:rsidRPr="00797FBE" w:rsidRDefault="00BC2A6A" w:rsidP="006A4087">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proofErr w:type="spellStart"/>
      <w:r w:rsidRPr="00797FBE">
        <w:rPr>
          <w:rFonts w:asciiTheme="majorBidi" w:eastAsia="Calibri" w:hAnsiTheme="majorBidi" w:cs="B Nazanin"/>
          <w:iCs/>
          <w:sz w:val="18"/>
          <w:szCs w:val="18"/>
          <w:lang w:bidi="fa-IR"/>
        </w:rPr>
        <w:t>Tokovska</w:t>
      </w:r>
      <w:proofErr w:type="spellEnd"/>
    </w:p>
  </w:footnote>
  <w:footnote w:id="8">
    <w:p w14:paraId="3E92858C" w14:textId="191061E9" w:rsidR="00BC2A6A" w:rsidRPr="00797FBE" w:rsidRDefault="00BC2A6A" w:rsidP="003E1202">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proofErr w:type="spellStart"/>
      <w:r w:rsidRPr="00797FBE">
        <w:rPr>
          <w:sz w:val="18"/>
          <w:szCs w:val="18"/>
          <w:lang w:bidi="fa-IR"/>
        </w:rPr>
        <w:t>Ehiane</w:t>
      </w:r>
      <w:proofErr w:type="spellEnd"/>
    </w:p>
  </w:footnote>
  <w:footnote w:id="9">
    <w:p w14:paraId="17D09A8B" w14:textId="2CEAD0F0" w:rsidR="00BC2A6A" w:rsidRPr="00797FBE" w:rsidRDefault="00BC2A6A" w:rsidP="003E1202">
      <w:pPr>
        <w:pStyle w:val="FootnoteText"/>
        <w:bidi w:val="0"/>
        <w:rPr>
          <w:rFonts w:asciiTheme="majorBidi" w:eastAsia="Calibri" w:hAnsiTheme="majorBidi" w:cs="B Nazanin"/>
          <w:iCs/>
          <w:sz w:val="18"/>
          <w:szCs w:val="18"/>
          <w:lang w:bidi="fa-IR"/>
        </w:rPr>
      </w:pPr>
      <w:r w:rsidRPr="00797FBE">
        <w:rPr>
          <w:rStyle w:val="FootnoteReference"/>
          <w:sz w:val="18"/>
          <w:szCs w:val="18"/>
        </w:rPr>
        <w:footnoteRef/>
      </w:r>
      <w:r w:rsidRPr="00797FBE">
        <w:rPr>
          <w:sz w:val="18"/>
          <w:szCs w:val="18"/>
          <w:rtl/>
        </w:rPr>
        <w:t xml:space="preserve"> </w:t>
      </w:r>
      <w:r w:rsidRPr="00797FBE">
        <w:rPr>
          <w:rFonts w:asciiTheme="majorBidi" w:eastAsia="Calibri" w:hAnsiTheme="majorBidi" w:cs="B Nazanin"/>
          <w:iCs/>
          <w:sz w:val="18"/>
          <w:szCs w:val="18"/>
          <w:lang w:bidi="fa-IR"/>
        </w:rPr>
        <w:t>World Bank</w:t>
      </w:r>
    </w:p>
  </w:footnote>
  <w:footnote w:id="10">
    <w:p w14:paraId="12A4D072" w14:textId="613EB6BF" w:rsidR="00BC2A6A" w:rsidRPr="00797FBE" w:rsidRDefault="00BC2A6A" w:rsidP="00B53109">
      <w:pPr>
        <w:pStyle w:val="FootnoteText"/>
        <w:bidi w:val="0"/>
        <w:rPr>
          <w:rFonts w:asciiTheme="majorBidi" w:eastAsia="Calibri" w:hAnsiTheme="majorBidi" w:cs="B Nazanin"/>
          <w:iCs/>
          <w:sz w:val="18"/>
          <w:szCs w:val="18"/>
          <w:lang w:bidi="fa-IR"/>
        </w:rPr>
      </w:pPr>
      <w:r w:rsidRPr="00797FBE">
        <w:rPr>
          <w:rFonts w:asciiTheme="majorBidi" w:eastAsia="Calibri" w:hAnsiTheme="majorBidi" w:cs="B Nazanin"/>
          <w:iCs/>
          <w:sz w:val="18"/>
          <w:szCs w:val="18"/>
          <w:vertAlign w:val="superscript"/>
          <w:lang w:bidi="fa-IR"/>
        </w:rPr>
        <w:footnoteRef/>
      </w:r>
      <w:r w:rsidR="00DD3A72" w:rsidRPr="00797FBE">
        <w:rPr>
          <w:rFonts w:asciiTheme="majorBidi" w:eastAsia="Calibri" w:hAnsiTheme="majorBidi" w:cs="B Nazanin"/>
          <w:iCs/>
          <w:sz w:val="18"/>
          <w:szCs w:val="18"/>
          <w:lang w:bidi="fa-IR"/>
        </w:rPr>
        <w:t xml:space="preserve"> </w:t>
      </w:r>
      <w:r w:rsidRPr="00797FBE">
        <w:rPr>
          <w:rFonts w:asciiTheme="majorBidi" w:eastAsia="Calibri" w:hAnsiTheme="majorBidi" w:cs="B Nazanin"/>
          <w:iCs/>
          <w:sz w:val="18"/>
          <w:szCs w:val="18"/>
          <w:lang w:bidi="fa-IR"/>
        </w:rPr>
        <w:t>UN</w:t>
      </w:r>
    </w:p>
  </w:footnote>
  <w:footnote w:id="11">
    <w:p w14:paraId="50B34B2E" w14:textId="473B9DE8" w:rsidR="00BC2A6A" w:rsidRPr="00797FBE" w:rsidRDefault="00BC2A6A" w:rsidP="00B53109">
      <w:pPr>
        <w:pStyle w:val="FootnoteText"/>
        <w:bidi w:val="0"/>
        <w:rPr>
          <w:rFonts w:asciiTheme="majorBidi" w:eastAsia="Calibri" w:hAnsiTheme="majorBidi" w:cs="B Nazanin"/>
          <w:iCs/>
          <w:sz w:val="18"/>
          <w:szCs w:val="18"/>
          <w:lang w:bidi="fa-IR"/>
        </w:rPr>
      </w:pPr>
      <w:r w:rsidRPr="00797FBE">
        <w:rPr>
          <w:rFonts w:asciiTheme="majorBidi" w:eastAsia="Calibri" w:hAnsiTheme="majorBidi" w:cs="B Nazanin"/>
          <w:iCs/>
          <w:sz w:val="18"/>
          <w:szCs w:val="18"/>
          <w:vertAlign w:val="superscript"/>
          <w:lang w:bidi="fa-IR"/>
        </w:rPr>
        <w:footnoteRef/>
      </w:r>
      <w:r w:rsidR="00E91947" w:rsidRPr="00797FBE">
        <w:rPr>
          <w:rFonts w:asciiTheme="majorBidi" w:eastAsia="Calibri" w:hAnsiTheme="majorBidi" w:cs="B Nazanin"/>
          <w:iCs/>
          <w:sz w:val="18"/>
          <w:szCs w:val="18"/>
          <w:lang w:bidi="fa-IR"/>
        </w:rPr>
        <w:t xml:space="preserve"> </w:t>
      </w:r>
      <w:r w:rsidRPr="00797FBE">
        <w:rPr>
          <w:rFonts w:asciiTheme="majorBidi" w:eastAsia="Calibri" w:hAnsiTheme="majorBidi" w:cs="B Nazanin"/>
          <w:iCs/>
          <w:sz w:val="18"/>
          <w:szCs w:val="18"/>
          <w:lang w:bidi="fa-IR"/>
        </w:rPr>
        <w:t>OECD</w:t>
      </w:r>
    </w:p>
  </w:footnote>
  <w:footnote w:id="12">
    <w:p w14:paraId="1C0B32F2" w14:textId="65FF8239" w:rsidR="00BC2A6A" w:rsidRDefault="00BC2A6A" w:rsidP="001F19F9">
      <w:pPr>
        <w:pStyle w:val="FootnoteText"/>
        <w:bidi w:val="0"/>
        <w:rPr>
          <w:lang w:bidi="fa-IR"/>
        </w:rPr>
      </w:pPr>
      <w:r w:rsidRPr="00797FBE">
        <w:rPr>
          <w:rFonts w:asciiTheme="majorBidi" w:eastAsia="Calibri" w:hAnsiTheme="majorBidi" w:cs="B Nazanin"/>
          <w:iCs/>
          <w:sz w:val="18"/>
          <w:szCs w:val="18"/>
          <w:vertAlign w:val="superscript"/>
          <w:lang w:bidi="fa-IR"/>
        </w:rPr>
        <w:footnoteRef/>
      </w:r>
      <w:r w:rsidRPr="00797FBE">
        <w:rPr>
          <w:rFonts w:asciiTheme="majorBidi" w:eastAsia="Calibri" w:hAnsiTheme="majorBidi" w:cs="B Nazanin"/>
          <w:iCs/>
          <w:sz w:val="18"/>
          <w:szCs w:val="18"/>
          <w:rtl/>
          <w:lang w:bidi="fa-IR"/>
        </w:rPr>
        <w:t xml:space="preserve"> </w:t>
      </w:r>
      <w:r w:rsidRPr="00797FBE">
        <w:rPr>
          <w:rFonts w:asciiTheme="majorBidi" w:eastAsia="Calibri" w:hAnsiTheme="majorBidi" w:cs="B Nazanin"/>
          <w:iCs/>
          <w:sz w:val="18"/>
          <w:szCs w:val="18"/>
          <w:lang w:bidi="fa-IR"/>
        </w:rPr>
        <w:t>Othman</w:t>
      </w:r>
    </w:p>
  </w:footnote>
  <w:footnote w:id="13">
    <w:p w14:paraId="1C644E88" w14:textId="771A2D35" w:rsidR="00BC2A6A" w:rsidRPr="00797FBE" w:rsidRDefault="00BC2A6A" w:rsidP="006A4087">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r w:rsidRPr="00797FBE">
        <w:rPr>
          <w:rFonts w:asciiTheme="majorBidi" w:eastAsia="Calibri" w:hAnsiTheme="majorBidi" w:cs="B Nazanin"/>
          <w:iCs/>
          <w:sz w:val="18"/>
          <w:szCs w:val="18"/>
        </w:rPr>
        <w:t>Tangi</w:t>
      </w:r>
    </w:p>
  </w:footnote>
  <w:footnote w:id="14">
    <w:p w14:paraId="02B27F2F" w14:textId="3F01FDCB" w:rsidR="00BC2A6A" w:rsidRPr="00797FBE" w:rsidRDefault="00BC2A6A" w:rsidP="003E1202">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r w:rsidRPr="00797FBE">
        <w:rPr>
          <w:rFonts w:asciiTheme="majorBidi" w:eastAsia="Calibri" w:hAnsiTheme="majorBidi" w:cs="B Nazanin"/>
          <w:iCs/>
          <w:sz w:val="18"/>
          <w:szCs w:val="18"/>
          <w:lang w:bidi="fa-IR"/>
        </w:rPr>
        <w:t>Dobrolyubova</w:t>
      </w:r>
    </w:p>
  </w:footnote>
  <w:footnote w:id="15">
    <w:p w14:paraId="0109D7E4" w14:textId="25E64058" w:rsidR="00BC2A6A" w:rsidRPr="00797FBE" w:rsidRDefault="00BC2A6A" w:rsidP="003E1202">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proofErr w:type="spellStart"/>
      <w:r w:rsidRPr="00797FBE">
        <w:rPr>
          <w:rFonts w:asciiTheme="majorBidi" w:eastAsia="Calibri" w:hAnsiTheme="majorBidi" w:cs="B Nazanin"/>
          <w:iCs/>
          <w:sz w:val="18"/>
          <w:szCs w:val="18"/>
          <w:lang w:bidi="fa-IR"/>
        </w:rPr>
        <w:t>Tassabehji</w:t>
      </w:r>
      <w:proofErr w:type="spellEnd"/>
    </w:p>
  </w:footnote>
  <w:footnote w:id="16">
    <w:p w14:paraId="2F085CE9" w14:textId="14B88ECA" w:rsidR="00BC2A6A" w:rsidRPr="00797FBE" w:rsidRDefault="00BC2A6A" w:rsidP="003E1202">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r w:rsidRPr="00797FBE">
        <w:rPr>
          <w:rFonts w:asciiTheme="majorBidi" w:eastAsia="Calibri" w:hAnsiTheme="majorBidi" w:cs="B Nazanin"/>
          <w:iCs/>
          <w:sz w:val="18"/>
          <w:szCs w:val="18"/>
          <w:lang w:bidi="fa-IR"/>
        </w:rPr>
        <w:t>ICT</w:t>
      </w:r>
    </w:p>
  </w:footnote>
  <w:footnote w:id="17">
    <w:p w14:paraId="6D80E200" w14:textId="5D55BF84" w:rsidR="00BC2A6A" w:rsidRPr="00797FBE" w:rsidRDefault="00BC2A6A" w:rsidP="005721A8">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r w:rsidRPr="00797FBE">
        <w:rPr>
          <w:rFonts w:asciiTheme="majorBidi" w:eastAsia="Calibri" w:hAnsiTheme="majorBidi" w:cs="B Nazanin"/>
          <w:iCs/>
          <w:sz w:val="18"/>
          <w:szCs w:val="18"/>
          <w:lang w:bidi="fa-IR"/>
        </w:rPr>
        <w:t>Jamei</w:t>
      </w:r>
    </w:p>
  </w:footnote>
  <w:footnote w:id="18">
    <w:p w14:paraId="447FE437" w14:textId="41631DC1" w:rsidR="00BC2A6A" w:rsidRDefault="00BC2A6A" w:rsidP="005721A8">
      <w:pPr>
        <w:pStyle w:val="FootnoteText"/>
        <w:bidi w:val="0"/>
        <w:rPr>
          <w:lang w:bidi="fa-IR"/>
        </w:rPr>
      </w:pPr>
      <w:r w:rsidRPr="00797FBE">
        <w:rPr>
          <w:rStyle w:val="FootnoteReference"/>
          <w:sz w:val="18"/>
          <w:szCs w:val="18"/>
        </w:rPr>
        <w:footnoteRef/>
      </w:r>
      <w:r w:rsidRPr="00797FBE">
        <w:rPr>
          <w:sz w:val="18"/>
          <w:szCs w:val="18"/>
          <w:rtl/>
        </w:rPr>
        <w:t xml:space="preserve"> </w:t>
      </w:r>
      <w:r w:rsidRPr="00797FBE">
        <w:rPr>
          <w:rFonts w:asciiTheme="majorBidi" w:eastAsia="Calibri" w:hAnsiTheme="majorBidi" w:cs="B Nazanin"/>
          <w:iCs/>
          <w:sz w:val="18"/>
          <w:szCs w:val="18"/>
          <w:lang w:bidi="fa-IR"/>
        </w:rPr>
        <w:t>Dijk</w:t>
      </w:r>
    </w:p>
  </w:footnote>
  <w:footnote w:id="19">
    <w:p w14:paraId="0FA7F9AD" w14:textId="4D739520" w:rsidR="00BC2A6A" w:rsidRPr="00797FBE" w:rsidRDefault="00BC2A6A" w:rsidP="000C2AD3">
      <w:pPr>
        <w:pStyle w:val="FootnoteText"/>
        <w:jc w:val="right"/>
        <w:rPr>
          <w:rFonts w:asciiTheme="majorBidi" w:hAnsiTheme="majorBidi" w:cstheme="majorBidi"/>
          <w:sz w:val="18"/>
          <w:szCs w:val="18"/>
        </w:rPr>
      </w:pPr>
      <w:r w:rsidRPr="00797FBE">
        <w:rPr>
          <w:rFonts w:asciiTheme="majorBidi" w:hAnsiTheme="majorBidi" w:cstheme="majorBidi"/>
          <w:sz w:val="18"/>
          <w:szCs w:val="18"/>
          <w:vertAlign w:val="superscript"/>
        </w:rPr>
        <w:t>20</w:t>
      </w:r>
      <w:r w:rsidR="007D0B84" w:rsidRPr="00797FBE">
        <w:rPr>
          <w:rFonts w:asciiTheme="majorBidi" w:hAnsiTheme="majorBidi" w:cstheme="majorBidi"/>
          <w:sz w:val="18"/>
          <w:szCs w:val="18"/>
        </w:rPr>
        <w:t xml:space="preserve"> </w:t>
      </w:r>
      <w:r w:rsidRPr="00797FBE">
        <w:rPr>
          <w:rFonts w:asciiTheme="majorBidi" w:hAnsiTheme="majorBidi" w:cstheme="majorBidi"/>
          <w:sz w:val="18"/>
          <w:szCs w:val="18"/>
        </w:rPr>
        <w:t>Yeh</w:t>
      </w:r>
    </w:p>
  </w:footnote>
  <w:footnote w:id="20">
    <w:p w14:paraId="26D264B8" w14:textId="1149408E" w:rsidR="00BC2A6A" w:rsidRPr="00797FBE" w:rsidRDefault="00BC2A6A" w:rsidP="000C2AD3">
      <w:pPr>
        <w:pStyle w:val="FootnoteText"/>
        <w:bidi w:val="0"/>
        <w:rPr>
          <w:sz w:val="18"/>
          <w:szCs w:val="18"/>
        </w:rPr>
      </w:pPr>
      <w:r w:rsidRPr="00797FBE">
        <w:rPr>
          <w:rStyle w:val="FootnoteReference"/>
          <w:sz w:val="18"/>
          <w:szCs w:val="18"/>
        </w:rPr>
        <w:footnoteRef/>
      </w:r>
      <w:r w:rsidR="007D0B84" w:rsidRPr="00797FBE">
        <w:rPr>
          <w:sz w:val="18"/>
          <w:szCs w:val="18"/>
        </w:rPr>
        <w:t xml:space="preserve"> </w:t>
      </w:r>
      <w:r w:rsidRPr="00797FBE">
        <w:rPr>
          <w:sz w:val="18"/>
          <w:szCs w:val="18"/>
        </w:rPr>
        <w:t>Li &amp; Shang</w:t>
      </w:r>
    </w:p>
  </w:footnote>
  <w:footnote w:id="21">
    <w:p w14:paraId="323E6161" w14:textId="0CB08377" w:rsidR="00BC2A6A" w:rsidRDefault="00BC2A6A" w:rsidP="000C2AD3">
      <w:pPr>
        <w:pStyle w:val="FootnoteText"/>
        <w:bidi w:val="0"/>
      </w:pPr>
      <w:r w:rsidRPr="00797FBE">
        <w:rPr>
          <w:rStyle w:val="FootnoteReference"/>
          <w:sz w:val="18"/>
          <w:szCs w:val="18"/>
        </w:rPr>
        <w:footnoteRef/>
      </w:r>
      <w:r w:rsidR="007D0B84" w:rsidRPr="00797FBE">
        <w:rPr>
          <w:sz w:val="18"/>
          <w:szCs w:val="18"/>
        </w:rPr>
        <w:t xml:space="preserve"> </w:t>
      </w:r>
      <w:r w:rsidRPr="00797FBE">
        <w:rPr>
          <w:sz w:val="18"/>
          <w:szCs w:val="18"/>
        </w:rPr>
        <w:t>Camilleri</w:t>
      </w:r>
    </w:p>
  </w:footnote>
  <w:footnote w:id="22">
    <w:p w14:paraId="2D1B39E1" w14:textId="5F8EC66E" w:rsidR="00BC2A6A" w:rsidRPr="00797FBE" w:rsidRDefault="00BC2A6A" w:rsidP="000C2AD3">
      <w:pPr>
        <w:pStyle w:val="FootnoteText"/>
        <w:bidi w:val="0"/>
        <w:rPr>
          <w:sz w:val="18"/>
          <w:szCs w:val="18"/>
        </w:rPr>
      </w:pPr>
      <w:r w:rsidRPr="00797FBE">
        <w:rPr>
          <w:rStyle w:val="FootnoteReference"/>
          <w:sz w:val="18"/>
          <w:szCs w:val="18"/>
        </w:rPr>
        <w:footnoteRef/>
      </w:r>
      <w:r w:rsidRPr="00797FBE">
        <w:rPr>
          <w:sz w:val="18"/>
          <w:szCs w:val="18"/>
          <w:rtl/>
        </w:rPr>
        <w:t xml:space="preserve"> </w:t>
      </w:r>
      <w:proofErr w:type="spellStart"/>
      <w:r w:rsidRPr="00797FBE">
        <w:rPr>
          <w:sz w:val="18"/>
          <w:szCs w:val="18"/>
        </w:rPr>
        <w:t>Kryzhanovskij</w:t>
      </w:r>
      <w:proofErr w:type="spellEnd"/>
    </w:p>
  </w:footnote>
  <w:footnote w:id="23">
    <w:p w14:paraId="59D61E8D" w14:textId="64126A10" w:rsidR="00BC2A6A" w:rsidRPr="00797FBE" w:rsidRDefault="00BC2A6A" w:rsidP="00D73C95">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r w:rsidRPr="00797FBE">
        <w:rPr>
          <w:sz w:val="18"/>
          <w:szCs w:val="18"/>
          <w:lang w:bidi="fa-IR"/>
        </w:rPr>
        <w:t>Celik</w:t>
      </w:r>
    </w:p>
  </w:footnote>
  <w:footnote w:id="24">
    <w:p w14:paraId="1A8CE56C" w14:textId="6B5C7C56" w:rsidR="00BC2A6A" w:rsidRPr="00797FBE" w:rsidRDefault="00BC2A6A" w:rsidP="00D73C95">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proofErr w:type="spellStart"/>
      <w:r w:rsidRPr="00797FBE">
        <w:rPr>
          <w:sz w:val="18"/>
          <w:szCs w:val="18"/>
          <w:lang w:bidi="fa-IR"/>
        </w:rPr>
        <w:t>Hariguna</w:t>
      </w:r>
      <w:proofErr w:type="spellEnd"/>
      <w:r w:rsidRPr="00797FBE">
        <w:rPr>
          <w:sz w:val="18"/>
          <w:szCs w:val="18"/>
          <w:lang w:bidi="fa-IR"/>
        </w:rPr>
        <w:t xml:space="preserve"> &amp; </w:t>
      </w:r>
      <w:proofErr w:type="spellStart"/>
      <w:r w:rsidRPr="00797FBE">
        <w:rPr>
          <w:sz w:val="18"/>
          <w:szCs w:val="18"/>
          <w:lang w:bidi="fa-IR"/>
        </w:rPr>
        <w:t>Ruangkanjanases</w:t>
      </w:r>
      <w:proofErr w:type="spellEnd"/>
    </w:p>
  </w:footnote>
  <w:footnote w:id="25">
    <w:p w14:paraId="56A0B244" w14:textId="3268279E" w:rsidR="00BC2A6A" w:rsidRPr="00797FBE" w:rsidRDefault="00BC2A6A" w:rsidP="00D73C95">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r w:rsidRPr="00797FBE">
        <w:rPr>
          <w:rFonts w:asciiTheme="majorBidi" w:eastAsia="B Mitra" w:hAnsiTheme="majorBidi" w:cs="B Nazanin"/>
          <w:sz w:val="18"/>
          <w:szCs w:val="18"/>
          <w:lang w:bidi="fa-IR"/>
        </w:rPr>
        <w:t>Zeithaml, Parasuraman &amp; Malhotra</w:t>
      </w:r>
    </w:p>
  </w:footnote>
  <w:footnote w:id="26">
    <w:p w14:paraId="620DFEF9" w14:textId="5E02D49B" w:rsidR="00BC2A6A" w:rsidRPr="00797FBE" w:rsidRDefault="00BC2A6A" w:rsidP="00D73C95">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r w:rsidRPr="00797FBE">
        <w:rPr>
          <w:sz w:val="18"/>
          <w:szCs w:val="18"/>
          <w:lang w:bidi="fa-IR"/>
        </w:rPr>
        <w:t>Santos</w:t>
      </w:r>
    </w:p>
  </w:footnote>
  <w:footnote w:id="27">
    <w:p w14:paraId="265EB617" w14:textId="6991EDC6" w:rsidR="00BC2A6A" w:rsidRPr="00797FBE" w:rsidRDefault="00BC2A6A" w:rsidP="00D73C95">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r w:rsidRPr="00797FBE">
        <w:rPr>
          <w:rFonts w:asciiTheme="majorBidi" w:eastAsia="B Mitra" w:hAnsiTheme="majorBidi" w:cs="B Nazanin"/>
          <w:sz w:val="18"/>
          <w:szCs w:val="18"/>
          <w:lang w:bidi="fa-IR"/>
        </w:rPr>
        <w:t>Parasuraman</w:t>
      </w:r>
    </w:p>
  </w:footnote>
  <w:footnote w:id="28">
    <w:p w14:paraId="551438D5" w14:textId="3ADB5AD4" w:rsidR="00BC2A6A" w:rsidRPr="007D0B84" w:rsidRDefault="00BC2A6A" w:rsidP="00870E29">
      <w:pPr>
        <w:pStyle w:val="FootnoteText"/>
        <w:bidi w:val="0"/>
        <w:rPr>
          <w:sz w:val="18"/>
          <w:szCs w:val="18"/>
          <w:highlight w:val="yellow"/>
          <w:lang w:bidi="fa-IR"/>
        </w:rPr>
      </w:pPr>
      <w:r w:rsidRPr="00797FBE">
        <w:rPr>
          <w:rStyle w:val="FootnoteReference"/>
          <w:sz w:val="18"/>
          <w:szCs w:val="18"/>
        </w:rPr>
        <w:footnoteRef/>
      </w:r>
      <w:r w:rsidRPr="00797FBE">
        <w:rPr>
          <w:sz w:val="18"/>
          <w:szCs w:val="18"/>
          <w:rtl/>
        </w:rPr>
        <w:t xml:space="preserve"> </w:t>
      </w:r>
      <w:r w:rsidRPr="00797FBE">
        <w:rPr>
          <w:rFonts w:asciiTheme="majorBidi" w:eastAsia="B Mitra" w:hAnsiTheme="majorBidi" w:cs="B Nazanin"/>
          <w:sz w:val="18"/>
          <w:szCs w:val="18"/>
          <w:lang w:bidi="fa-IR"/>
        </w:rPr>
        <w:t>Çelik &amp; Başaran</w:t>
      </w:r>
    </w:p>
  </w:footnote>
  <w:footnote w:id="29">
    <w:p w14:paraId="20778F16" w14:textId="417CC81B" w:rsidR="00BC2A6A" w:rsidRPr="00797FBE" w:rsidRDefault="00BC2A6A" w:rsidP="00870E29">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r w:rsidRPr="00797FBE">
        <w:rPr>
          <w:rFonts w:asciiTheme="majorBidi" w:eastAsia="B Mitra" w:hAnsiTheme="majorBidi" w:cs="B Nazanin"/>
          <w:sz w:val="18"/>
          <w:szCs w:val="18"/>
        </w:rPr>
        <w:t>Celik</w:t>
      </w:r>
    </w:p>
  </w:footnote>
  <w:footnote w:id="30">
    <w:p w14:paraId="032DDFCF" w14:textId="364E86A5" w:rsidR="00BC2A6A" w:rsidRPr="00797FBE" w:rsidRDefault="00BC2A6A" w:rsidP="00870E29">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r w:rsidRPr="00797FBE">
        <w:rPr>
          <w:rFonts w:asciiTheme="majorBidi" w:eastAsia="B Mitra" w:hAnsiTheme="majorBidi" w:cs="B Nazanin"/>
          <w:sz w:val="18"/>
          <w:szCs w:val="18"/>
        </w:rPr>
        <w:t>Lopes</w:t>
      </w:r>
    </w:p>
  </w:footnote>
  <w:footnote w:id="31">
    <w:p w14:paraId="6938FB83" w14:textId="02743B90" w:rsidR="00BC2A6A" w:rsidRPr="00797FBE" w:rsidRDefault="00BC2A6A" w:rsidP="00906A1A">
      <w:pPr>
        <w:pStyle w:val="FootnoteText"/>
        <w:bidi w:val="0"/>
      </w:pPr>
      <w:r w:rsidRPr="00797FBE">
        <w:rPr>
          <w:rStyle w:val="FootnoteReference"/>
          <w:sz w:val="18"/>
          <w:szCs w:val="18"/>
        </w:rPr>
        <w:footnoteRef/>
      </w:r>
      <w:r w:rsidRPr="00797FBE">
        <w:rPr>
          <w:sz w:val="18"/>
          <w:szCs w:val="18"/>
          <w:rtl/>
        </w:rPr>
        <w:t xml:space="preserve"> </w:t>
      </w:r>
      <w:r w:rsidRPr="00797FBE">
        <w:rPr>
          <w:rFonts w:asciiTheme="majorBidi" w:eastAsiaTheme="minorHAnsi" w:hAnsiTheme="majorBidi" w:cs="B Nazanin"/>
          <w:sz w:val="18"/>
          <w:szCs w:val="18"/>
        </w:rPr>
        <w:t>Chohan &amp; Hu</w:t>
      </w:r>
    </w:p>
  </w:footnote>
  <w:footnote w:id="32">
    <w:p w14:paraId="62F84156" w14:textId="675F7379" w:rsidR="00BC2A6A" w:rsidRPr="00797FBE" w:rsidRDefault="00BC2A6A" w:rsidP="00427BD1">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r w:rsidRPr="00797FBE">
        <w:rPr>
          <w:rFonts w:asciiTheme="majorBidi" w:eastAsia="B Mitra" w:hAnsiTheme="majorBidi" w:cs="B Nazanin"/>
          <w:sz w:val="18"/>
          <w:szCs w:val="18"/>
          <w:lang w:bidi="fa-IR"/>
        </w:rPr>
        <w:t>Das</w:t>
      </w:r>
    </w:p>
  </w:footnote>
  <w:footnote w:id="33">
    <w:p w14:paraId="50480904" w14:textId="37D1FCC5" w:rsidR="00BC2A6A" w:rsidRPr="00797FBE" w:rsidRDefault="00BC2A6A" w:rsidP="005738CF">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r w:rsidRPr="00797FBE">
        <w:rPr>
          <w:sz w:val="18"/>
          <w:szCs w:val="18"/>
          <w:lang w:bidi="fa-IR"/>
        </w:rPr>
        <w:t xml:space="preserve">OECD: </w:t>
      </w:r>
      <w:proofErr w:type="spellStart"/>
      <w:r w:rsidRPr="00797FBE">
        <w:rPr>
          <w:sz w:val="18"/>
          <w:szCs w:val="18"/>
          <w:lang w:bidi="fa-IR"/>
        </w:rPr>
        <w:t>Organisation</w:t>
      </w:r>
      <w:proofErr w:type="spellEnd"/>
      <w:r w:rsidRPr="00797FBE">
        <w:rPr>
          <w:sz w:val="18"/>
          <w:szCs w:val="18"/>
          <w:lang w:bidi="fa-IR"/>
        </w:rPr>
        <w:t xml:space="preserve"> for Economic Co-operation and Development</w:t>
      </w:r>
    </w:p>
  </w:footnote>
  <w:footnote w:id="34">
    <w:p w14:paraId="63A028D2" w14:textId="133216F7" w:rsidR="00BC2A6A" w:rsidRPr="00797FBE" w:rsidRDefault="00BC2A6A" w:rsidP="005738CF">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r w:rsidRPr="00797FBE">
        <w:rPr>
          <w:rFonts w:eastAsia="B Mitra" w:cs="B Nazanin"/>
          <w:sz w:val="18"/>
          <w:szCs w:val="18"/>
        </w:rPr>
        <w:t>ASQ</w:t>
      </w:r>
    </w:p>
  </w:footnote>
  <w:footnote w:id="35">
    <w:p w14:paraId="7015D0A6" w14:textId="704D0A9F" w:rsidR="00BC2A6A" w:rsidRPr="00797FBE" w:rsidRDefault="00BC2A6A" w:rsidP="00350929">
      <w:pPr>
        <w:pStyle w:val="FootnoteText"/>
        <w:bidi w:val="0"/>
        <w:rPr>
          <w:sz w:val="18"/>
          <w:szCs w:val="18"/>
          <w:rtl/>
          <w:lang w:bidi="fa-IR"/>
        </w:rPr>
      </w:pPr>
      <w:r w:rsidRPr="00797FBE">
        <w:rPr>
          <w:rStyle w:val="FootnoteReference"/>
          <w:sz w:val="18"/>
          <w:szCs w:val="18"/>
        </w:rPr>
        <w:footnoteRef/>
      </w:r>
      <w:r w:rsidRPr="00797FBE">
        <w:rPr>
          <w:sz w:val="18"/>
          <w:szCs w:val="18"/>
          <w:rtl/>
        </w:rPr>
        <w:t xml:space="preserve"> </w:t>
      </w:r>
      <w:proofErr w:type="spellStart"/>
      <w:r w:rsidRPr="00797FBE">
        <w:rPr>
          <w:rFonts w:asciiTheme="majorBidi" w:eastAsia="B Mitra" w:hAnsiTheme="majorBidi" w:cs="B Nazanin"/>
          <w:sz w:val="18"/>
          <w:szCs w:val="18"/>
          <w:lang w:bidi="fa-IR"/>
        </w:rPr>
        <w:t>Tcholtchev</w:t>
      </w:r>
      <w:proofErr w:type="spellEnd"/>
      <w:r w:rsidRPr="00797FBE">
        <w:rPr>
          <w:rFonts w:asciiTheme="majorBidi" w:eastAsia="B Mitra" w:hAnsiTheme="majorBidi" w:cs="B Nazanin"/>
          <w:sz w:val="18"/>
          <w:szCs w:val="18"/>
          <w:lang w:bidi="fa-IR"/>
        </w:rPr>
        <w:t xml:space="preserve"> &amp; Schieferdecker</w:t>
      </w:r>
    </w:p>
  </w:footnote>
  <w:footnote w:id="36">
    <w:p w14:paraId="6657FF25" w14:textId="23638054" w:rsidR="00BC2A6A" w:rsidRPr="00797FBE" w:rsidRDefault="00BC2A6A" w:rsidP="00350929">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r w:rsidRPr="00797FBE">
        <w:rPr>
          <w:sz w:val="18"/>
          <w:szCs w:val="18"/>
          <w:lang w:bidi="fa-IR"/>
        </w:rPr>
        <w:t>Rana</w:t>
      </w:r>
    </w:p>
  </w:footnote>
  <w:footnote w:id="37">
    <w:p w14:paraId="153F3914" w14:textId="1C2EA692" w:rsidR="00BC2A6A" w:rsidRPr="00797FBE" w:rsidRDefault="00BC2A6A" w:rsidP="00350929">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proofErr w:type="spellStart"/>
      <w:r w:rsidRPr="00797FBE">
        <w:rPr>
          <w:rFonts w:asciiTheme="majorBidi" w:eastAsia="B Mitra" w:hAnsiTheme="majorBidi" w:cs="B Nazanin"/>
          <w:sz w:val="18"/>
          <w:szCs w:val="18"/>
        </w:rPr>
        <w:t>Delitheou</w:t>
      </w:r>
      <w:proofErr w:type="spellEnd"/>
      <w:r w:rsidRPr="00797FBE">
        <w:rPr>
          <w:rFonts w:asciiTheme="majorBidi" w:eastAsia="B Mitra" w:hAnsiTheme="majorBidi" w:cs="B Nazanin"/>
          <w:sz w:val="18"/>
          <w:szCs w:val="18"/>
        </w:rPr>
        <w:t xml:space="preserve"> &amp; Maraki</w:t>
      </w:r>
    </w:p>
  </w:footnote>
  <w:footnote w:id="38">
    <w:p w14:paraId="1B63258F" w14:textId="0FF5B79C" w:rsidR="00BC2A6A" w:rsidRPr="007D0B84" w:rsidRDefault="00BC2A6A" w:rsidP="00350929">
      <w:pPr>
        <w:pStyle w:val="FootnoteText"/>
        <w:bidi w:val="0"/>
        <w:rPr>
          <w:sz w:val="18"/>
          <w:szCs w:val="18"/>
          <w:highlight w:val="yellow"/>
          <w:lang w:bidi="fa-IR"/>
        </w:rPr>
      </w:pPr>
      <w:r w:rsidRPr="00797FBE">
        <w:rPr>
          <w:rStyle w:val="FootnoteReference"/>
          <w:sz w:val="18"/>
          <w:szCs w:val="18"/>
        </w:rPr>
        <w:footnoteRef/>
      </w:r>
      <w:r w:rsidRPr="00797FBE">
        <w:rPr>
          <w:sz w:val="18"/>
          <w:szCs w:val="18"/>
          <w:rtl/>
        </w:rPr>
        <w:t xml:space="preserve"> </w:t>
      </w:r>
      <w:r w:rsidRPr="00797FBE">
        <w:rPr>
          <w:rFonts w:asciiTheme="majorBidi" w:eastAsia="B Mitra" w:hAnsiTheme="majorBidi" w:cs="B Nazanin"/>
          <w:sz w:val="18"/>
          <w:szCs w:val="18"/>
          <w:lang w:bidi="fa-IR"/>
        </w:rPr>
        <w:t>Camilleri</w:t>
      </w:r>
    </w:p>
  </w:footnote>
  <w:footnote w:id="39">
    <w:p w14:paraId="3F924A85" w14:textId="6897FC24" w:rsidR="00BC2A6A" w:rsidRPr="00797FBE" w:rsidRDefault="00BC2A6A" w:rsidP="00350929">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r w:rsidRPr="00797FBE">
        <w:rPr>
          <w:rFonts w:asciiTheme="majorBidi" w:eastAsia="B Mitra" w:hAnsiTheme="majorBidi" w:cs="B Nazanin"/>
          <w:sz w:val="18"/>
          <w:szCs w:val="18"/>
          <w:lang w:bidi="fa-IR"/>
        </w:rPr>
        <w:t>Lopes</w:t>
      </w:r>
    </w:p>
  </w:footnote>
  <w:footnote w:id="40">
    <w:p w14:paraId="57837BD4" w14:textId="6DB39F76" w:rsidR="00BC2A6A" w:rsidRPr="00797FBE" w:rsidRDefault="00BC2A6A" w:rsidP="00D153FB">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r w:rsidRPr="00797FBE">
        <w:rPr>
          <w:rFonts w:asciiTheme="majorBidi" w:eastAsia="B Mitra" w:hAnsiTheme="majorBidi" w:cs="B Nazanin"/>
          <w:sz w:val="18"/>
          <w:szCs w:val="18"/>
          <w:lang w:bidi="fa-IR"/>
        </w:rPr>
        <w:t>Batalli</w:t>
      </w:r>
    </w:p>
  </w:footnote>
  <w:footnote w:id="41">
    <w:p w14:paraId="11B6DC1B" w14:textId="1370C76D" w:rsidR="00BC2A6A" w:rsidRPr="00797FBE" w:rsidRDefault="00BC2A6A" w:rsidP="00D153FB">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proofErr w:type="spellStart"/>
      <w:r w:rsidRPr="00797FBE">
        <w:rPr>
          <w:rFonts w:asciiTheme="majorBidi" w:eastAsia="B Mitra" w:hAnsiTheme="majorBidi" w:cs="B Nazanin"/>
          <w:sz w:val="18"/>
          <w:szCs w:val="18"/>
          <w:lang w:bidi="fa-IR"/>
        </w:rPr>
        <w:t>Tassabehji</w:t>
      </w:r>
      <w:proofErr w:type="spellEnd"/>
    </w:p>
  </w:footnote>
  <w:footnote w:id="42">
    <w:p w14:paraId="28445F59" w14:textId="2CD657E5" w:rsidR="00BC2A6A" w:rsidRPr="00797FBE" w:rsidRDefault="00BC2A6A" w:rsidP="00D153FB">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r w:rsidRPr="00797FBE">
        <w:rPr>
          <w:rFonts w:asciiTheme="majorBidi" w:eastAsia="B Mitra" w:hAnsiTheme="majorBidi" w:cs="B Nazanin"/>
          <w:sz w:val="18"/>
          <w:szCs w:val="18"/>
          <w:lang w:bidi="fa-IR"/>
        </w:rPr>
        <w:t xml:space="preserve">Lee &amp; </w:t>
      </w:r>
      <w:proofErr w:type="spellStart"/>
      <w:r w:rsidRPr="00797FBE">
        <w:rPr>
          <w:rFonts w:asciiTheme="majorBidi" w:eastAsia="B Mitra" w:hAnsiTheme="majorBidi" w:cs="B Nazanin"/>
          <w:sz w:val="18"/>
          <w:szCs w:val="18"/>
          <w:lang w:bidi="fa-IR"/>
        </w:rPr>
        <w:t>Porumbescu</w:t>
      </w:r>
      <w:proofErr w:type="spellEnd"/>
    </w:p>
  </w:footnote>
  <w:footnote w:id="43">
    <w:p w14:paraId="7624BAFB" w14:textId="44C90994" w:rsidR="00BC2A6A" w:rsidRPr="00797FBE" w:rsidRDefault="00BC2A6A" w:rsidP="00D153FB">
      <w:pPr>
        <w:pStyle w:val="FootnoteText"/>
        <w:bidi w:val="0"/>
        <w:rPr>
          <w:lang w:bidi="fa-IR"/>
        </w:rPr>
      </w:pPr>
      <w:r w:rsidRPr="00797FBE">
        <w:rPr>
          <w:rStyle w:val="FootnoteReference"/>
          <w:sz w:val="18"/>
          <w:szCs w:val="18"/>
        </w:rPr>
        <w:footnoteRef/>
      </w:r>
      <w:r w:rsidRPr="00797FBE">
        <w:rPr>
          <w:sz w:val="18"/>
          <w:szCs w:val="18"/>
          <w:rtl/>
        </w:rPr>
        <w:t xml:space="preserve"> </w:t>
      </w:r>
      <w:r w:rsidRPr="00797FBE">
        <w:rPr>
          <w:rFonts w:asciiTheme="majorBidi" w:eastAsia="B Mitra" w:hAnsiTheme="majorBidi" w:cs="B Nazanin"/>
          <w:sz w:val="18"/>
          <w:szCs w:val="18"/>
          <w:lang w:bidi="fa-IR"/>
        </w:rPr>
        <w:t>Gupta &amp; Maurya</w:t>
      </w:r>
    </w:p>
  </w:footnote>
  <w:footnote w:id="44">
    <w:p w14:paraId="4FFDD3CA" w14:textId="2FDC9B6B" w:rsidR="00BC2A6A" w:rsidRPr="00797FBE" w:rsidRDefault="00BC2A6A" w:rsidP="00DA7EA9">
      <w:pPr>
        <w:pStyle w:val="FootnoteText"/>
        <w:bidi w:val="0"/>
      </w:pPr>
      <w:r w:rsidRPr="00797FBE">
        <w:rPr>
          <w:rStyle w:val="FootnoteReference"/>
        </w:rPr>
        <w:footnoteRef/>
      </w:r>
      <w:r w:rsidRPr="00797FBE">
        <w:rPr>
          <w:rtl/>
        </w:rPr>
        <w:t xml:space="preserve"> </w:t>
      </w:r>
      <w:proofErr w:type="spellStart"/>
      <w:r w:rsidRPr="00797FBE">
        <w:rPr>
          <w:rFonts w:asciiTheme="majorBidi" w:eastAsia="B Mitra" w:hAnsiTheme="majorBidi" w:cs="B Nazanin"/>
          <w:sz w:val="18"/>
          <w:szCs w:val="18"/>
          <w:lang w:bidi="fa-IR"/>
        </w:rPr>
        <w:t>Kryzhanovskij</w:t>
      </w:r>
      <w:proofErr w:type="spellEnd"/>
    </w:p>
  </w:footnote>
  <w:footnote w:id="45">
    <w:p w14:paraId="70356E61" w14:textId="514D9909" w:rsidR="00BC2A6A" w:rsidRPr="00797FBE" w:rsidRDefault="00BC2A6A" w:rsidP="00DA7EA9">
      <w:pPr>
        <w:pStyle w:val="FootnoteText"/>
        <w:bidi w:val="0"/>
        <w:rPr>
          <w:lang w:bidi="fa-IR"/>
        </w:rPr>
      </w:pPr>
      <w:r w:rsidRPr="00797FBE">
        <w:rPr>
          <w:rStyle w:val="FootnoteReference"/>
        </w:rPr>
        <w:footnoteRef/>
      </w:r>
      <w:r w:rsidRPr="00797FBE">
        <w:rPr>
          <w:rtl/>
        </w:rPr>
        <w:t xml:space="preserve"> </w:t>
      </w:r>
      <w:r w:rsidRPr="00797FBE">
        <w:rPr>
          <w:rFonts w:asciiTheme="majorBidi" w:eastAsia="B Mitra" w:hAnsiTheme="majorBidi" w:cs="B Nazanin"/>
          <w:sz w:val="18"/>
          <w:szCs w:val="18"/>
          <w:lang w:bidi="fa-IR"/>
        </w:rPr>
        <w:t>Ziolkowski</w:t>
      </w:r>
    </w:p>
  </w:footnote>
  <w:footnote w:id="46">
    <w:p w14:paraId="04CBA8B8" w14:textId="591C3D35" w:rsidR="00BC2A6A" w:rsidRPr="00797FBE" w:rsidRDefault="00BC2A6A" w:rsidP="00DA7EA9">
      <w:pPr>
        <w:pStyle w:val="FootnoteText"/>
        <w:bidi w:val="0"/>
      </w:pPr>
      <w:r w:rsidRPr="00797FBE">
        <w:rPr>
          <w:rStyle w:val="FootnoteReference"/>
        </w:rPr>
        <w:footnoteRef/>
      </w:r>
      <w:r w:rsidRPr="00797FBE">
        <w:rPr>
          <w:rtl/>
        </w:rPr>
        <w:t xml:space="preserve"> </w:t>
      </w:r>
      <w:r w:rsidRPr="00797FBE">
        <w:rPr>
          <w:rFonts w:asciiTheme="majorBidi" w:eastAsia="B Mitra" w:hAnsiTheme="majorBidi" w:cs="B Nazanin"/>
          <w:sz w:val="18"/>
          <w:szCs w:val="18"/>
          <w:lang w:bidi="fa-IR"/>
        </w:rPr>
        <w:t>Santos-Junior</w:t>
      </w:r>
    </w:p>
  </w:footnote>
  <w:footnote w:id="47">
    <w:p w14:paraId="483E1AD9" w14:textId="290D8667" w:rsidR="00BC2A6A" w:rsidRPr="00797FBE" w:rsidRDefault="00BC2A6A" w:rsidP="00DA7EA9">
      <w:pPr>
        <w:pStyle w:val="FootnoteText"/>
        <w:bidi w:val="0"/>
        <w:rPr>
          <w:lang w:bidi="fa-IR"/>
        </w:rPr>
      </w:pPr>
      <w:r w:rsidRPr="00797FBE">
        <w:rPr>
          <w:rStyle w:val="FootnoteReference"/>
        </w:rPr>
        <w:footnoteRef/>
      </w:r>
      <w:r w:rsidRPr="00797FBE">
        <w:rPr>
          <w:rtl/>
        </w:rPr>
        <w:t xml:space="preserve"> </w:t>
      </w:r>
      <w:proofErr w:type="spellStart"/>
      <w:r w:rsidRPr="00797FBE">
        <w:rPr>
          <w:rFonts w:asciiTheme="majorBidi" w:eastAsia="B Mitra" w:hAnsiTheme="majorBidi" w:cs="B Nazanin"/>
          <w:sz w:val="18"/>
          <w:szCs w:val="18"/>
          <w:lang w:bidi="fa-IR"/>
        </w:rPr>
        <w:t>Oke</w:t>
      </w:r>
      <w:proofErr w:type="spellEnd"/>
    </w:p>
  </w:footnote>
  <w:footnote w:id="48">
    <w:p w14:paraId="5B6E654B" w14:textId="77777777" w:rsidR="00146793" w:rsidRPr="007D0B84" w:rsidRDefault="00146793" w:rsidP="00146793">
      <w:pPr>
        <w:pStyle w:val="FootnoteText"/>
        <w:bidi w:val="0"/>
        <w:rPr>
          <w:sz w:val="18"/>
          <w:szCs w:val="18"/>
          <w:highlight w:val="yellow"/>
          <w:lang w:bidi="fa-IR"/>
        </w:rPr>
      </w:pPr>
      <w:r w:rsidRPr="00797FBE">
        <w:rPr>
          <w:rStyle w:val="FootnoteReference"/>
          <w:sz w:val="18"/>
          <w:szCs w:val="18"/>
        </w:rPr>
        <w:footnoteRef/>
      </w:r>
      <w:r w:rsidRPr="00797FBE">
        <w:rPr>
          <w:sz w:val="18"/>
          <w:szCs w:val="18"/>
          <w:rtl/>
        </w:rPr>
        <w:t xml:space="preserve"> </w:t>
      </w:r>
      <w:proofErr w:type="spellStart"/>
      <w:r w:rsidRPr="00797FBE">
        <w:rPr>
          <w:sz w:val="18"/>
          <w:szCs w:val="18"/>
          <w:lang w:bidi="fa-IR"/>
        </w:rPr>
        <w:t>Sigwejo</w:t>
      </w:r>
      <w:proofErr w:type="spellEnd"/>
      <w:r w:rsidRPr="00797FBE">
        <w:rPr>
          <w:sz w:val="18"/>
          <w:szCs w:val="18"/>
          <w:lang w:bidi="fa-IR"/>
        </w:rPr>
        <w:t xml:space="preserve"> &amp; Pather</w:t>
      </w:r>
    </w:p>
  </w:footnote>
  <w:footnote w:id="49">
    <w:p w14:paraId="3530D13A" w14:textId="77777777" w:rsidR="00146793" w:rsidRPr="00797FBE" w:rsidRDefault="00146793" w:rsidP="00146793">
      <w:pPr>
        <w:pStyle w:val="FootnoteText"/>
        <w:bidi w:val="0"/>
        <w:rPr>
          <w:rFonts w:asciiTheme="majorBidi" w:hAnsiTheme="majorBidi" w:cstheme="majorBidi"/>
          <w:sz w:val="18"/>
          <w:szCs w:val="18"/>
          <w:lang w:bidi="fa-IR"/>
        </w:rPr>
      </w:pPr>
      <w:r w:rsidRPr="00797FBE">
        <w:rPr>
          <w:rStyle w:val="FootnoteReference"/>
          <w:rFonts w:asciiTheme="majorBidi" w:hAnsiTheme="majorBidi" w:cstheme="majorBidi"/>
          <w:sz w:val="18"/>
          <w:szCs w:val="18"/>
        </w:rPr>
        <w:footnoteRef/>
      </w:r>
      <w:r w:rsidRPr="00797FBE">
        <w:rPr>
          <w:rFonts w:asciiTheme="majorBidi" w:hAnsiTheme="majorBidi" w:cstheme="majorBidi"/>
          <w:sz w:val="18"/>
          <w:szCs w:val="18"/>
          <w:rtl/>
        </w:rPr>
        <w:t xml:space="preserve"> </w:t>
      </w:r>
      <w:r w:rsidRPr="00797FBE">
        <w:rPr>
          <w:rFonts w:asciiTheme="majorBidi" w:eastAsia="B Mitra" w:hAnsiTheme="majorBidi" w:cstheme="majorBidi"/>
          <w:sz w:val="18"/>
          <w:szCs w:val="18"/>
        </w:rPr>
        <w:t>Schelin</w:t>
      </w:r>
    </w:p>
  </w:footnote>
  <w:footnote w:id="50">
    <w:p w14:paraId="2CD775E3" w14:textId="77777777" w:rsidR="00146793" w:rsidRPr="00797FBE" w:rsidRDefault="00146793" w:rsidP="00146793">
      <w:pPr>
        <w:pStyle w:val="FootnoteText"/>
        <w:bidi w:val="0"/>
        <w:rPr>
          <w:sz w:val="18"/>
          <w:szCs w:val="18"/>
          <w:rtl/>
          <w:lang w:bidi="fa-IR"/>
        </w:rPr>
      </w:pPr>
      <w:r w:rsidRPr="00797FBE">
        <w:rPr>
          <w:rStyle w:val="FootnoteReference"/>
          <w:sz w:val="18"/>
          <w:szCs w:val="18"/>
        </w:rPr>
        <w:footnoteRef/>
      </w:r>
      <w:r w:rsidRPr="00797FBE">
        <w:rPr>
          <w:sz w:val="18"/>
          <w:szCs w:val="18"/>
          <w:rtl/>
        </w:rPr>
        <w:t xml:space="preserve"> </w:t>
      </w:r>
      <w:r w:rsidRPr="00797FBE">
        <w:rPr>
          <w:sz w:val="18"/>
          <w:szCs w:val="18"/>
        </w:rPr>
        <w:t>Gomez</w:t>
      </w:r>
    </w:p>
  </w:footnote>
  <w:footnote w:id="51">
    <w:p w14:paraId="60D25ACE" w14:textId="77777777" w:rsidR="00146793" w:rsidRPr="00797FBE" w:rsidRDefault="00146793" w:rsidP="00146793">
      <w:pPr>
        <w:pStyle w:val="FootnoteText"/>
        <w:bidi w:val="0"/>
        <w:rPr>
          <w:sz w:val="18"/>
          <w:szCs w:val="18"/>
          <w:lang w:bidi="fa-IR"/>
        </w:rPr>
      </w:pPr>
      <w:r w:rsidRPr="00797FBE">
        <w:rPr>
          <w:rStyle w:val="FootnoteReference"/>
          <w:sz w:val="18"/>
          <w:szCs w:val="18"/>
        </w:rPr>
        <w:footnoteRef/>
      </w:r>
      <w:r w:rsidRPr="00797FBE">
        <w:rPr>
          <w:sz w:val="18"/>
          <w:szCs w:val="18"/>
          <w:rtl/>
        </w:rPr>
        <w:t xml:space="preserve"> </w:t>
      </w:r>
      <w:r w:rsidRPr="00797FBE">
        <w:rPr>
          <w:sz w:val="18"/>
          <w:szCs w:val="18"/>
          <w:lang w:bidi="fa-IR"/>
        </w:rPr>
        <w:t>Jones</w:t>
      </w:r>
    </w:p>
  </w:footnote>
  <w:footnote w:id="52">
    <w:p w14:paraId="00F28CC6" w14:textId="77777777" w:rsidR="00146793" w:rsidRDefault="00146793" w:rsidP="00146793">
      <w:pPr>
        <w:pStyle w:val="FootnoteText"/>
        <w:bidi w:val="0"/>
        <w:rPr>
          <w:lang w:bidi="fa-IR"/>
        </w:rPr>
      </w:pPr>
      <w:r w:rsidRPr="00797FBE">
        <w:rPr>
          <w:rStyle w:val="FootnoteReference"/>
          <w:sz w:val="18"/>
          <w:szCs w:val="18"/>
        </w:rPr>
        <w:footnoteRef/>
      </w:r>
      <w:r w:rsidRPr="00797FBE">
        <w:rPr>
          <w:sz w:val="18"/>
          <w:szCs w:val="18"/>
          <w:rtl/>
        </w:rPr>
        <w:t xml:space="preserve"> </w:t>
      </w:r>
      <w:proofErr w:type="spellStart"/>
      <w:r w:rsidRPr="00797FBE">
        <w:rPr>
          <w:sz w:val="18"/>
          <w:szCs w:val="18"/>
          <w:lang w:bidi="fa-IR"/>
        </w:rPr>
        <w:t>Osaman</w:t>
      </w:r>
      <w:proofErr w:type="spellEnd"/>
    </w:p>
  </w:footnote>
  <w:footnote w:id="53">
    <w:p w14:paraId="794E9891" w14:textId="035C119D" w:rsidR="00BC2A6A" w:rsidRPr="009C3E48" w:rsidRDefault="00BC2A6A" w:rsidP="004C05F7">
      <w:pPr>
        <w:pStyle w:val="FootnoteText"/>
        <w:bidi w:val="0"/>
        <w:rPr>
          <w:sz w:val="18"/>
          <w:szCs w:val="18"/>
          <w:lang w:bidi="fa-IR"/>
        </w:rPr>
      </w:pPr>
      <w:r w:rsidRPr="006A4D09">
        <w:rPr>
          <w:rStyle w:val="FootnoteReference"/>
          <w:sz w:val="18"/>
          <w:szCs w:val="18"/>
        </w:rPr>
        <w:footnoteRef/>
      </w:r>
      <w:r w:rsidRPr="006A4D09">
        <w:rPr>
          <w:sz w:val="18"/>
          <w:szCs w:val="18"/>
          <w:rtl/>
        </w:rPr>
        <w:t xml:space="preserve"> </w:t>
      </w:r>
      <w:r w:rsidRPr="006A4D09">
        <w:rPr>
          <w:rFonts w:eastAsiaTheme="minorHAnsi" w:cs="B Nazanin"/>
          <w:sz w:val="18"/>
          <w:szCs w:val="18"/>
          <w:lang w:bidi="fa-IR"/>
        </w:rPr>
        <w:t>HTMT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A5740" w14:textId="0979FFA0" w:rsidR="00BC2A6A" w:rsidRDefault="00BC2A6A" w:rsidP="00D7321A">
    <w:pPr>
      <w:pStyle w:val="Header"/>
      <w:tabs>
        <w:tab w:val="clear" w:pos="8640"/>
        <w:tab w:val="left" w:pos="5415"/>
      </w:tabs>
    </w:pPr>
    <w:r>
      <w:rPr>
        <w:noProof/>
        <w:rtl/>
      </w:rPr>
      <w:drawing>
        <wp:inline distT="0" distB="0" distL="0" distR="0" wp14:anchorId="3753722B" wp14:editId="42188053">
          <wp:extent cx="5580380" cy="1096645"/>
          <wp:effectExtent l="0" t="0" r="1270" b="8255"/>
          <wp:docPr id="802172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97B2" w14:textId="78B1DCDD" w:rsidR="00BC2A6A" w:rsidRDefault="00BC2A6A">
    <w:pPr>
      <w:pStyle w:val="Header"/>
    </w:pPr>
    <w:r>
      <w:rPr>
        <w:noProof/>
        <w:rtl/>
      </w:rPr>
      <w:drawing>
        <wp:inline distT="0" distB="0" distL="0" distR="0" wp14:anchorId="5A72F37C" wp14:editId="0D90F7C0">
          <wp:extent cx="5580380" cy="1096645"/>
          <wp:effectExtent l="0" t="0" r="1270" b="8255"/>
          <wp:docPr id="1584265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150A69AB" w:rsidR="00BC2A6A" w:rsidRPr="00650807" w:rsidRDefault="00BC2A6A" w:rsidP="006E1024">
    <w:pPr>
      <w:pStyle w:val="Header"/>
      <w:jc w:val="center"/>
      <w:rPr>
        <w:rtl/>
      </w:rPr>
    </w:pPr>
    <w:r>
      <w:rPr>
        <w:noProof/>
        <w:rtl/>
      </w:rPr>
      <w:drawing>
        <wp:inline distT="0" distB="0" distL="0" distR="0" wp14:anchorId="4B846EDB" wp14:editId="1C8F78F5">
          <wp:extent cx="5760085" cy="1132205"/>
          <wp:effectExtent l="0" t="0" r="0" b="0"/>
          <wp:docPr id="1360273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760085" cy="113220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4F4D6A89" w:rsidR="00BC2A6A" w:rsidRPr="007A1B1E" w:rsidRDefault="00BC2A6A"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BC2A6A" w:rsidRPr="007242EC" w:rsidRDefault="00BC2A6A"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9643" w14:textId="2636C9CB" w:rsidR="00BC2A6A" w:rsidRPr="00913BC9" w:rsidRDefault="00BC2A6A" w:rsidP="006E1024">
    <w:pPr>
      <w:pStyle w:val="Header"/>
      <w:jc w:val="center"/>
      <w:rPr>
        <w:rtl/>
      </w:rPr>
    </w:pPr>
    <w:r>
      <w:rPr>
        <w:noProof/>
        <w:rtl/>
      </w:rPr>
      <w:drawing>
        <wp:inline distT="0" distB="0" distL="0" distR="0" wp14:anchorId="1EE84139" wp14:editId="3C5B2653">
          <wp:extent cx="5760085" cy="1132205"/>
          <wp:effectExtent l="0" t="0" r="0" b="0"/>
          <wp:docPr id="1860044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44290" name="Picture 1860044290"/>
                  <pic:cNvPicPr/>
                </pic:nvPicPr>
                <pic:blipFill>
                  <a:blip r:embed="rId1">
                    <a:extLst>
                      <a:ext uri="{28A0092B-C50C-407E-A947-70E740481C1C}">
                        <a14:useLocalDpi xmlns:a14="http://schemas.microsoft.com/office/drawing/2010/main" val="0"/>
                      </a:ext>
                    </a:extLst>
                  </a:blip>
                  <a:stretch>
                    <a:fillRect/>
                  </a:stretch>
                </pic:blipFill>
                <pic:spPr>
                  <a:xfrm>
                    <a:off x="0" y="0"/>
                    <a:ext cx="5760085" cy="1132205"/>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455A" w14:textId="77777777" w:rsidR="00BC2A6A" w:rsidRDefault="00BC2A6A" w:rsidP="00C074AD">
    <w:pPr>
      <w:pStyle w:val="Header"/>
      <w:bidi/>
      <w:ind w:right="360" w:firstLine="360"/>
      <w:rPr>
        <w:rtl/>
      </w:rPr>
    </w:pPr>
  </w:p>
  <w:p w14:paraId="47C5885A" w14:textId="77777777" w:rsidR="00BC2A6A" w:rsidRDefault="00BC2A6A" w:rsidP="00C074AD">
    <w:pPr>
      <w:pStyle w:val="Header"/>
      <w:bidi/>
      <w:ind w:right="360" w:firstLine="360"/>
      <w:rPr>
        <w:rtl/>
      </w:rPr>
    </w:pPr>
  </w:p>
  <w:p w14:paraId="000CCBCD" w14:textId="19AB801D" w:rsidR="00BC2A6A" w:rsidRPr="009C4F6F" w:rsidRDefault="00BC2A6A"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9E124A">
      <w:rPr>
        <w:rStyle w:val="PageNumber"/>
        <w:rFonts w:ascii="B Zar" w:hAnsi="B Zar" w:cs="Zar"/>
        <w:noProof/>
        <w:sz w:val="28"/>
        <w:szCs w:val="28"/>
      </w:rPr>
      <w:t>2</w:t>
    </w:r>
    <w:r w:rsidRPr="009C4F6F">
      <w:rPr>
        <w:rStyle w:val="PageNumber"/>
        <w:rFonts w:ascii="B Zar" w:hAnsi="B Zar" w:cs="Zar"/>
        <w:sz w:val="28"/>
        <w:szCs w:val="28"/>
      </w:rPr>
      <w:fldChar w:fldCharType="end"/>
    </w:r>
  </w:p>
  <w:p w14:paraId="05F3288E" w14:textId="2C1B279D" w:rsidR="00BC2A6A" w:rsidRDefault="00BC2A6A" w:rsidP="00C074AD">
    <w:pPr>
      <w:pStyle w:val="Header"/>
      <w:bidi/>
      <w:ind w:right="360" w:firstLine="360"/>
      <w:rPr>
        <w:rtl/>
      </w:rPr>
    </w:pPr>
    <w:r>
      <w:rPr>
        <w:noProof/>
        <w:rtl/>
      </w:rPr>
      <mc:AlternateContent>
        <mc:Choice Requires="wps">
          <w:drawing>
            <wp:anchor distT="0" distB="0" distL="114300" distR="114300" simplePos="0" relativeHeight="251656192" behindDoc="0" locked="0" layoutInCell="1" allowOverlap="1" wp14:anchorId="535BA4FA" wp14:editId="512E9F44">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705AD" id="Straight Connector 5"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BC2A6A" w:rsidRPr="001C0DEF" w:rsidRDefault="00BC2A6A"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w:t>
    </w:r>
    <w:r w:rsidRPr="00145B2A">
      <w:rPr>
        <w:rFonts w:cs="B Nazanin"/>
        <w:b/>
        <w:bCs/>
        <w:i/>
        <w:iCs/>
        <w:color w:val="000000"/>
        <w:sz w:val="20"/>
        <w:szCs w:val="20"/>
        <w:rtl/>
      </w:rPr>
      <w:t>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BC2A6A" w:rsidRPr="009A7213" w:rsidRDefault="00BC2A6A"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58240" behindDoc="0" locked="0" layoutInCell="1" allowOverlap="1" wp14:anchorId="7DD4DF69" wp14:editId="04A0CAD9">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4B2AF" id="Straight Connector 4"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BC2A6A" w:rsidRDefault="00BC2A6A" w:rsidP="00C074AD">
    <w:pPr>
      <w:pStyle w:val="Header"/>
      <w:ind w:right="360" w:firstLine="360"/>
      <w:rPr>
        <w:rtl/>
      </w:rPr>
    </w:pPr>
  </w:p>
  <w:p w14:paraId="27E94D72" w14:textId="77777777" w:rsidR="00BC2A6A" w:rsidRDefault="00BC2A6A" w:rsidP="00C074AD">
    <w:pPr>
      <w:pStyle w:val="Header"/>
      <w:ind w:right="360" w:firstLine="360"/>
      <w:rPr>
        <w:rtl/>
      </w:rPr>
    </w:pPr>
  </w:p>
  <w:p w14:paraId="3C4CE3FC" w14:textId="6633EC22" w:rsidR="00BC2A6A" w:rsidRPr="009C4F6F" w:rsidRDefault="00BC2A6A"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9E124A">
      <w:rPr>
        <w:rStyle w:val="PageNumber"/>
        <w:rFonts w:ascii="B Zar" w:hAnsi="B Zar" w:cs="Zar"/>
        <w:noProof/>
        <w:sz w:val="28"/>
        <w:szCs w:val="28"/>
      </w:rPr>
      <w:t>3</w:t>
    </w:r>
    <w:r w:rsidRPr="009C4F6F">
      <w:rPr>
        <w:rStyle w:val="PageNumber"/>
        <w:rFonts w:ascii="B Zar" w:hAnsi="B Zar" w:cs="Zar"/>
        <w:sz w:val="28"/>
        <w:szCs w:val="28"/>
      </w:rPr>
      <w:fldChar w:fldCharType="end"/>
    </w:r>
  </w:p>
  <w:p w14:paraId="6CD2FEA7" w14:textId="64112D10" w:rsidR="00BC2A6A" w:rsidRDefault="00BC2A6A" w:rsidP="00C074AD">
    <w:pPr>
      <w:pStyle w:val="Header"/>
      <w:ind w:right="360"/>
      <w:rPr>
        <w:rtl/>
      </w:rPr>
    </w:pPr>
    <w:r>
      <w:rPr>
        <w:noProof/>
        <w:rtl/>
      </w:rPr>
      <mc:AlternateContent>
        <mc:Choice Requires="wps">
          <w:drawing>
            <wp:anchor distT="0" distB="0" distL="114300" distR="114300" simplePos="0" relativeHeight="251659264" behindDoc="0" locked="0" layoutInCell="1" allowOverlap="1" wp14:anchorId="6A8BC21E" wp14:editId="2792A3D3">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946A4" id="Straight Connector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0BFB5CF8" w:rsidR="00BC2A6A" w:rsidRPr="003253A6" w:rsidRDefault="00BC2A6A" w:rsidP="00551041">
    <w:pPr>
      <w:bidi/>
      <w:ind w:firstLine="20"/>
      <w:rPr>
        <w:rFonts w:cs="Calibri"/>
        <w:b/>
        <w:bCs/>
        <w:i/>
        <w:iCs/>
        <w:sz w:val="8"/>
        <w:szCs w:val="8"/>
        <w:rtl/>
      </w:rPr>
    </w:pPr>
    <w:r w:rsidRPr="00CF65AF">
      <w:rPr>
        <w:rFonts w:cs="B Nazanin"/>
        <w:b/>
        <w:bCs/>
        <w:i/>
        <w:iCs/>
        <w:sz w:val="20"/>
        <w:szCs w:val="20"/>
        <w:rtl/>
      </w:rPr>
      <w:t>ارز</w:t>
    </w:r>
    <w:r w:rsidRPr="00CF65AF">
      <w:rPr>
        <w:rFonts w:cs="B Nazanin" w:hint="cs"/>
        <w:b/>
        <w:bCs/>
        <w:i/>
        <w:iCs/>
        <w:sz w:val="20"/>
        <w:szCs w:val="20"/>
        <w:rtl/>
      </w:rPr>
      <w:t>ی</w:t>
    </w:r>
    <w:r w:rsidRPr="00CF65AF">
      <w:rPr>
        <w:rFonts w:cs="B Nazanin" w:hint="eastAsia"/>
        <w:b/>
        <w:bCs/>
        <w:i/>
        <w:iCs/>
        <w:sz w:val="20"/>
        <w:szCs w:val="20"/>
        <w:rtl/>
      </w:rPr>
      <w:t>اب</w:t>
    </w:r>
    <w:r w:rsidRPr="00CF65AF">
      <w:rPr>
        <w:rFonts w:cs="B Nazanin" w:hint="cs"/>
        <w:b/>
        <w:bCs/>
        <w:i/>
        <w:iCs/>
        <w:sz w:val="20"/>
        <w:szCs w:val="20"/>
        <w:rtl/>
      </w:rPr>
      <w:t>ی</w:t>
    </w:r>
    <w:r w:rsidRPr="00CF65AF">
      <w:rPr>
        <w:rFonts w:cs="B Nazanin"/>
        <w:b/>
        <w:bCs/>
        <w:i/>
        <w:iCs/>
        <w:sz w:val="20"/>
        <w:szCs w:val="20"/>
        <w:rtl/>
      </w:rPr>
      <w:t xml:space="preserve"> </w:t>
    </w:r>
    <w:r w:rsidR="00551041">
      <w:rPr>
        <w:rFonts w:cs="B Nazanin" w:hint="cs"/>
        <w:b/>
        <w:bCs/>
        <w:i/>
        <w:iCs/>
        <w:sz w:val="20"/>
        <w:szCs w:val="20"/>
        <w:rtl/>
      </w:rPr>
      <w:t xml:space="preserve">تاثیر </w:t>
    </w:r>
    <w:r w:rsidRPr="00CF65AF">
      <w:rPr>
        <w:rFonts w:cs="B Nazanin"/>
        <w:b/>
        <w:bCs/>
        <w:i/>
        <w:iCs/>
        <w:sz w:val="20"/>
        <w:szCs w:val="20"/>
        <w:rtl/>
      </w:rPr>
      <w:t>عملکرد مد</w:t>
    </w:r>
    <w:r w:rsidRPr="00CF65AF">
      <w:rPr>
        <w:rFonts w:cs="B Nazanin" w:hint="cs"/>
        <w:b/>
        <w:bCs/>
        <w:i/>
        <w:iCs/>
        <w:sz w:val="20"/>
        <w:szCs w:val="20"/>
        <w:rtl/>
      </w:rPr>
      <w:t>ی</w:t>
    </w:r>
    <w:r w:rsidRPr="00CF65AF">
      <w:rPr>
        <w:rFonts w:cs="B Nazanin" w:hint="eastAsia"/>
        <w:b/>
        <w:bCs/>
        <w:i/>
        <w:iCs/>
        <w:sz w:val="20"/>
        <w:szCs w:val="20"/>
        <w:rtl/>
      </w:rPr>
      <w:t>ر</w:t>
    </w:r>
    <w:r w:rsidRPr="00CF65AF">
      <w:rPr>
        <w:rFonts w:cs="B Nazanin" w:hint="cs"/>
        <w:b/>
        <w:bCs/>
        <w:i/>
        <w:iCs/>
        <w:sz w:val="20"/>
        <w:szCs w:val="20"/>
        <w:rtl/>
      </w:rPr>
      <w:t>ی</w:t>
    </w:r>
    <w:r w:rsidRPr="00CF65AF">
      <w:rPr>
        <w:rFonts w:cs="B Nazanin" w:hint="eastAsia"/>
        <w:b/>
        <w:bCs/>
        <w:i/>
        <w:iCs/>
        <w:sz w:val="20"/>
        <w:szCs w:val="20"/>
        <w:rtl/>
      </w:rPr>
      <w:t>ت</w:t>
    </w:r>
    <w:r w:rsidRPr="00CF65AF">
      <w:rPr>
        <w:rFonts w:cs="B Nazanin"/>
        <w:b/>
        <w:bCs/>
        <w:i/>
        <w:iCs/>
        <w:sz w:val="20"/>
        <w:szCs w:val="20"/>
        <w:rtl/>
      </w:rPr>
      <w:t xml:space="preserve"> شهر</w:t>
    </w:r>
    <w:r w:rsidRPr="00CF65AF">
      <w:rPr>
        <w:rFonts w:cs="B Nazanin" w:hint="cs"/>
        <w:b/>
        <w:bCs/>
        <w:i/>
        <w:iCs/>
        <w:sz w:val="20"/>
        <w:szCs w:val="20"/>
        <w:rtl/>
      </w:rPr>
      <w:t>ی</w:t>
    </w:r>
    <w:r w:rsidRPr="00CF65AF">
      <w:rPr>
        <w:rFonts w:cs="B Nazanin"/>
        <w:b/>
        <w:bCs/>
        <w:i/>
        <w:iCs/>
        <w:sz w:val="20"/>
        <w:szCs w:val="20"/>
        <w:rtl/>
      </w:rPr>
      <w:t xml:space="preserve"> بر </w:t>
    </w:r>
    <w:r w:rsidR="00551041">
      <w:rPr>
        <w:rFonts w:cs="B Nazanin" w:hint="cs"/>
        <w:b/>
        <w:bCs/>
        <w:i/>
        <w:iCs/>
        <w:sz w:val="20"/>
        <w:szCs w:val="20"/>
        <w:rtl/>
      </w:rPr>
      <w:t>رضایت</w:t>
    </w:r>
    <w:r w:rsidRPr="00CF65AF">
      <w:rPr>
        <w:rFonts w:cs="B Nazanin"/>
        <w:b/>
        <w:bCs/>
        <w:i/>
        <w:iCs/>
        <w:sz w:val="20"/>
        <w:szCs w:val="20"/>
        <w:rtl/>
      </w:rPr>
      <w:t xml:space="preserve"> شهروندان</w:t>
    </w:r>
    <w:r>
      <w:rPr>
        <w:rFonts w:cs="B Nazanin" w:hint="cs"/>
        <w:b/>
        <w:bCs/>
        <w:i/>
        <w:iCs/>
        <w:sz w:val="20"/>
        <w:szCs w:val="20"/>
        <w:rtl/>
      </w:rPr>
      <w:t xml:space="preserve"> </w:t>
    </w:r>
    <w:r w:rsidRPr="00CF65AF">
      <w:rPr>
        <w:rFonts w:cs="B Nazanin"/>
        <w:b/>
        <w:bCs/>
        <w:i/>
        <w:iCs/>
        <w:sz w:val="20"/>
        <w:szCs w:val="20"/>
        <w:rtl/>
      </w:rPr>
      <w:t xml:space="preserve"> </w:t>
    </w:r>
    <w:r>
      <w:rPr>
        <w:rFonts w:cs="B Nazanin" w:hint="cs"/>
        <w:b/>
        <w:bCs/>
        <w:i/>
        <w:iCs/>
        <w:sz w:val="20"/>
        <w:szCs w:val="20"/>
        <w:rtl/>
      </w:rPr>
      <w:t>...</w:t>
    </w:r>
    <w:r>
      <w:rPr>
        <w:rFonts w:cs="Calibri" w:hint="cs"/>
        <w:b/>
        <w:b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r>
      <w:rPr>
        <w:rFonts w:cs="Calibri" w:hint="cs"/>
        <w:b/>
        <w:bCs/>
        <w:sz w:val="20"/>
        <w:szCs w:val="20"/>
        <w:rtl/>
        <w:lang w:bidi="fa-IR"/>
      </w:rPr>
      <w:t>.....</w:t>
    </w:r>
  </w:p>
  <w:p w14:paraId="56B5B150" w14:textId="290BAA42" w:rsidR="00BC2A6A" w:rsidRDefault="00BC2A6A"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63360" behindDoc="0" locked="0" layoutInCell="1" allowOverlap="1" wp14:anchorId="0EA2E639" wp14:editId="3FA3A9F2">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40382" id="Straight Connector 2"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BC2A6A" w:rsidRPr="00601106" w:rsidRDefault="00BC2A6A"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BC2A6A" w:rsidRDefault="00BC2A6A" w:rsidP="00C074AD">
    <w:pPr>
      <w:pStyle w:val="Header"/>
      <w:bidi/>
      <w:jc w:val="both"/>
      <w:rPr>
        <w:rtl/>
        <w:lang w:bidi="fa-IR"/>
      </w:rPr>
    </w:pPr>
  </w:p>
  <w:p w14:paraId="5E3A1952" w14:textId="77777777" w:rsidR="00BC2A6A" w:rsidRDefault="00BC2A6A" w:rsidP="00C074AD">
    <w:pPr>
      <w:pStyle w:val="Header"/>
      <w:bidi/>
      <w:jc w:val="both"/>
      <w:rPr>
        <w:rtl/>
        <w:lang w:bidi="fa-IR"/>
      </w:rPr>
    </w:pPr>
  </w:p>
  <w:p w14:paraId="75EA5A31" w14:textId="77777777" w:rsidR="00BC2A6A" w:rsidRDefault="00BC2A6A"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545E6"/>
    <w:multiLevelType w:val="hybridMultilevel"/>
    <w:tmpl w:val="7F4E4D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16EE8"/>
    <w:multiLevelType w:val="multilevel"/>
    <w:tmpl w:val="22988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4E7922"/>
    <w:multiLevelType w:val="hybridMultilevel"/>
    <w:tmpl w:val="CFDA8AF2"/>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EC4A80"/>
    <w:multiLevelType w:val="hybridMultilevel"/>
    <w:tmpl w:val="D032C4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8E06CF"/>
    <w:multiLevelType w:val="hybridMultilevel"/>
    <w:tmpl w:val="C3BA33F4"/>
    <w:lvl w:ilvl="0" w:tplc="04090005">
      <w:start w:val="1"/>
      <w:numFmt w:val="bullet"/>
      <w:lvlText w:val=""/>
      <w:lvlJc w:val="left"/>
      <w:pPr>
        <w:ind w:left="1002" w:hanging="360"/>
      </w:pPr>
      <w:rPr>
        <w:rFonts w:ascii="Wingdings" w:hAnsi="Wingdings"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12" w15:restartNumberingAfterBreak="0">
    <w:nsid w:val="1EC23A0B"/>
    <w:multiLevelType w:val="hybridMultilevel"/>
    <w:tmpl w:val="E39EE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3"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0E09CE"/>
    <w:multiLevelType w:val="hybridMultilevel"/>
    <w:tmpl w:val="C3F896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5E6FCB"/>
    <w:multiLevelType w:val="hybridMultilevel"/>
    <w:tmpl w:val="1D0A4B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F25851"/>
    <w:multiLevelType w:val="hybridMultilevel"/>
    <w:tmpl w:val="F04EA5B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70365907">
    <w:abstractNumId w:val="17"/>
  </w:num>
  <w:num w:numId="2" w16cid:durableId="375735938">
    <w:abstractNumId w:val="24"/>
  </w:num>
  <w:num w:numId="3" w16cid:durableId="1325351042">
    <w:abstractNumId w:val="25"/>
  </w:num>
  <w:num w:numId="4" w16cid:durableId="1954314456">
    <w:abstractNumId w:val="7"/>
  </w:num>
  <w:num w:numId="5" w16cid:durableId="569735095">
    <w:abstractNumId w:val="21"/>
  </w:num>
  <w:num w:numId="6" w16cid:durableId="1611620204">
    <w:abstractNumId w:val="6"/>
  </w:num>
  <w:num w:numId="7" w16cid:durableId="298461032">
    <w:abstractNumId w:val="33"/>
  </w:num>
  <w:num w:numId="8" w16cid:durableId="1246260677">
    <w:abstractNumId w:val="20"/>
  </w:num>
  <w:num w:numId="9" w16cid:durableId="281575313">
    <w:abstractNumId w:val="29"/>
  </w:num>
  <w:num w:numId="10" w16cid:durableId="1299188627">
    <w:abstractNumId w:val="13"/>
  </w:num>
  <w:num w:numId="11" w16cid:durableId="1486513404">
    <w:abstractNumId w:val="23"/>
  </w:num>
  <w:num w:numId="12" w16cid:durableId="1366641846">
    <w:abstractNumId w:val="27"/>
  </w:num>
  <w:num w:numId="13" w16cid:durableId="939412871">
    <w:abstractNumId w:val="16"/>
  </w:num>
  <w:num w:numId="14" w16cid:durableId="406534657">
    <w:abstractNumId w:val="14"/>
  </w:num>
  <w:num w:numId="15" w16cid:durableId="1833251917">
    <w:abstractNumId w:val="19"/>
  </w:num>
  <w:num w:numId="16" w16cid:durableId="561794184">
    <w:abstractNumId w:val="15"/>
  </w:num>
  <w:num w:numId="17" w16cid:durableId="1155485875">
    <w:abstractNumId w:val="0"/>
  </w:num>
  <w:num w:numId="18" w16cid:durableId="255602172">
    <w:abstractNumId w:val="26"/>
  </w:num>
  <w:num w:numId="19" w16cid:durableId="819619584">
    <w:abstractNumId w:val="1"/>
  </w:num>
  <w:num w:numId="20" w16cid:durableId="2125032995">
    <w:abstractNumId w:val="22"/>
  </w:num>
  <w:num w:numId="21" w16cid:durableId="203951084">
    <w:abstractNumId w:val="18"/>
  </w:num>
  <w:num w:numId="22" w16cid:durableId="1910580583">
    <w:abstractNumId w:val="9"/>
  </w:num>
  <w:num w:numId="23" w16cid:durableId="1131706680">
    <w:abstractNumId w:val="30"/>
  </w:num>
  <w:num w:numId="24" w16cid:durableId="1112438667">
    <w:abstractNumId w:val="4"/>
  </w:num>
  <w:num w:numId="25" w16cid:durableId="935015892">
    <w:abstractNumId w:val="31"/>
  </w:num>
  <w:num w:numId="26" w16cid:durableId="280694612">
    <w:abstractNumId w:val="2"/>
  </w:num>
  <w:num w:numId="27" w16cid:durableId="158623155">
    <w:abstractNumId w:val="32"/>
  </w:num>
  <w:num w:numId="28" w16cid:durableId="2066754873">
    <w:abstractNumId w:val="12"/>
  </w:num>
  <w:num w:numId="29" w16cid:durableId="594440868">
    <w:abstractNumId w:val="28"/>
  </w:num>
  <w:num w:numId="30" w16cid:durableId="81030039">
    <w:abstractNumId w:val="3"/>
  </w:num>
  <w:num w:numId="31" w16cid:durableId="1641302287">
    <w:abstractNumId w:val="34"/>
  </w:num>
  <w:num w:numId="32" w16cid:durableId="2130589578">
    <w:abstractNumId w:val="10"/>
  </w:num>
  <w:num w:numId="33" w16cid:durableId="898126704">
    <w:abstractNumId w:val="35"/>
  </w:num>
  <w:num w:numId="34" w16cid:durableId="135682873">
    <w:abstractNumId w:val="5"/>
  </w:num>
  <w:num w:numId="35" w16cid:durableId="1979259722">
    <w:abstractNumId w:val="11"/>
  </w:num>
  <w:num w:numId="36" w16cid:durableId="14794925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225D"/>
    <w:rsid w:val="00005ECF"/>
    <w:rsid w:val="0001000F"/>
    <w:rsid w:val="00016CA7"/>
    <w:rsid w:val="00017E96"/>
    <w:rsid w:val="00020D7B"/>
    <w:rsid w:val="00024519"/>
    <w:rsid w:val="000245C9"/>
    <w:rsid w:val="00025593"/>
    <w:rsid w:val="00030092"/>
    <w:rsid w:val="00031025"/>
    <w:rsid w:val="00031587"/>
    <w:rsid w:val="000318CE"/>
    <w:rsid w:val="00032307"/>
    <w:rsid w:val="00035975"/>
    <w:rsid w:val="00037874"/>
    <w:rsid w:val="00042BB6"/>
    <w:rsid w:val="000431C7"/>
    <w:rsid w:val="00047E50"/>
    <w:rsid w:val="00054C20"/>
    <w:rsid w:val="000551E2"/>
    <w:rsid w:val="00055767"/>
    <w:rsid w:val="000568C9"/>
    <w:rsid w:val="000569C3"/>
    <w:rsid w:val="00056D28"/>
    <w:rsid w:val="00061470"/>
    <w:rsid w:val="00062D95"/>
    <w:rsid w:val="00062DE7"/>
    <w:rsid w:val="000727E6"/>
    <w:rsid w:val="00080669"/>
    <w:rsid w:val="00082380"/>
    <w:rsid w:val="00084D74"/>
    <w:rsid w:val="00085A19"/>
    <w:rsid w:val="00090B9E"/>
    <w:rsid w:val="00095359"/>
    <w:rsid w:val="000973A6"/>
    <w:rsid w:val="000A07A0"/>
    <w:rsid w:val="000A1249"/>
    <w:rsid w:val="000A1C3A"/>
    <w:rsid w:val="000A6342"/>
    <w:rsid w:val="000B05F1"/>
    <w:rsid w:val="000B1ED6"/>
    <w:rsid w:val="000B2AC3"/>
    <w:rsid w:val="000B511B"/>
    <w:rsid w:val="000B536B"/>
    <w:rsid w:val="000B5540"/>
    <w:rsid w:val="000B6F78"/>
    <w:rsid w:val="000C18CE"/>
    <w:rsid w:val="000C2AD3"/>
    <w:rsid w:val="000C4745"/>
    <w:rsid w:val="000D2521"/>
    <w:rsid w:val="000D2FBC"/>
    <w:rsid w:val="000D673C"/>
    <w:rsid w:val="000D782D"/>
    <w:rsid w:val="000E0A74"/>
    <w:rsid w:val="000E51AD"/>
    <w:rsid w:val="000F0DCA"/>
    <w:rsid w:val="000F1D21"/>
    <w:rsid w:val="000F385D"/>
    <w:rsid w:val="000F4580"/>
    <w:rsid w:val="0010120B"/>
    <w:rsid w:val="00105BDF"/>
    <w:rsid w:val="00110637"/>
    <w:rsid w:val="0011192B"/>
    <w:rsid w:val="00111AF4"/>
    <w:rsid w:val="00112E3B"/>
    <w:rsid w:val="00116980"/>
    <w:rsid w:val="00121225"/>
    <w:rsid w:val="00121BCA"/>
    <w:rsid w:val="00122C9B"/>
    <w:rsid w:val="001242B2"/>
    <w:rsid w:val="001254DD"/>
    <w:rsid w:val="00127E80"/>
    <w:rsid w:val="00134427"/>
    <w:rsid w:val="00137F40"/>
    <w:rsid w:val="001406A4"/>
    <w:rsid w:val="001416DE"/>
    <w:rsid w:val="001445AE"/>
    <w:rsid w:val="00145B2A"/>
    <w:rsid w:val="00145CB7"/>
    <w:rsid w:val="00146793"/>
    <w:rsid w:val="00147047"/>
    <w:rsid w:val="00151B7B"/>
    <w:rsid w:val="001633D4"/>
    <w:rsid w:val="001646C8"/>
    <w:rsid w:val="001704DA"/>
    <w:rsid w:val="001716CE"/>
    <w:rsid w:val="00171B97"/>
    <w:rsid w:val="00172A2F"/>
    <w:rsid w:val="0017444D"/>
    <w:rsid w:val="00185A8E"/>
    <w:rsid w:val="00190B75"/>
    <w:rsid w:val="00191DB6"/>
    <w:rsid w:val="00192A71"/>
    <w:rsid w:val="00193CDB"/>
    <w:rsid w:val="001977BB"/>
    <w:rsid w:val="00197E08"/>
    <w:rsid w:val="001A3D58"/>
    <w:rsid w:val="001A3DB5"/>
    <w:rsid w:val="001A44E7"/>
    <w:rsid w:val="001A5152"/>
    <w:rsid w:val="001B2DC1"/>
    <w:rsid w:val="001B4EC5"/>
    <w:rsid w:val="001B590C"/>
    <w:rsid w:val="001B79A8"/>
    <w:rsid w:val="001C05CE"/>
    <w:rsid w:val="001C366F"/>
    <w:rsid w:val="001D1452"/>
    <w:rsid w:val="001D2489"/>
    <w:rsid w:val="001D39DD"/>
    <w:rsid w:val="001D5F06"/>
    <w:rsid w:val="001D67A1"/>
    <w:rsid w:val="001E322A"/>
    <w:rsid w:val="001E55F8"/>
    <w:rsid w:val="001F054E"/>
    <w:rsid w:val="001F1440"/>
    <w:rsid w:val="001F19F9"/>
    <w:rsid w:val="001F4EA3"/>
    <w:rsid w:val="001F7012"/>
    <w:rsid w:val="00202B6F"/>
    <w:rsid w:val="002036F0"/>
    <w:rsid w:val="002054A0"/>
    <w:rsid w:val="00206C73"/>
    <w:rsid w:val="002070F9"/>
    <w:rsid w:val="0020793A"/>
    <w:rsid w:val="0021155B"/>
    <w:rsid w:val="00212023"/>
    <w:rsid w:val="002127FA"/>
    <w:rsid w:val="00213DCD"/>
    <w:rsid w:val="00214375"/>
    <w:rsid w:val="00214DC5"/>
    <w:rsid w:val="00217E1C"/>
    <w:rsid w:val="00217FE0"/>
    <w:rsid w:val="002200F2"/>
    <w:rsid w:val="00221530"/>
    <w:rsid w:val="00226B46"/>
    <w:rsid w:val="00232A25"/>
    <w:rsid w:val="002353B1"/>
    <w:rsid w:val="0024034B"/>
    <w:rsid w:val="0024069D"/>
    <w:rsid w:val="002423D0"/>
    <w:rsid w:val="00242560"/>
    <w:rsid w:val="00250912"/>
    <w:rsid w:val="002537FC"/>
    <w:rsid w:val="00257376"/>
    <w:rsid w:val="002575A6"/>
    <w:rsid w:val="0026016E"/>
    <w:rsid w:val="002619FA"/>
    <w:rsid w:val="00261F5C"/>
    <w:rsid w:val="00264378"/>
    <w:rsid w:val="00265219"/>
    <w:rsid w:val="00270711"/>
    <w:rsid w:val="00270978"/>
    <w:rsid w:val="00270A5A"/>
    <w:rsid w:val="00274F34"/>
    <w:rsid w:val="0027608F"/>
    <w:rsid w:val="00283FC6"/>
    <w:rsid w:val="0028527F"/>
    <w:rsid w:val="0028639B"/>
    <w:rsid w:val="002926AF"/>
    <w:rsid w:val="002937D9"/>
    <w:rsid w:val="002941B2"/>
    <w:rsid w:val="002A052E"/>
    <w:rsid w:val="002A2BB0"/>
    <w:rsid w:val="002A53EB"/>
    <w:rsid w:val="002A6F2E"/>
    <w:rsid w:val="002B1535"/>
    <w:rsid w:val="002B2BD6"/>
    <w:rsid w:val="002B30A6"/>
    <w:rsid w:val="002B3B66"/>
    <w:rsid w:val="002B6FD7"/>
    <w:rsid w:val="002C0DB1"/>
    <w:rsid w:val="002C107B"/>
    <w:rsid w:val="002C19EF"/>
    <w:rsid w:val="002C267A"/>
    <w:rsid w:val="002C39CD"/>
    <w:rsid w:val="002C60BA"/>
    <w:rsid w:val="002C7E80"/>
    <w:rsid w:val="002D082A"/>
    <w:rsid w:val="002D23FB"/>
    <w:rsid w:val="002D3E48"/>
    <w:rsid w:val="002D47D2"/>
    <w:rsid w:val="002E1536"/>
    <w:rsid w:val="002E158A"/>
    <w:rsid w:val="002E2CF3"/>
    <w:rsid w:val="002E3D1C"/>
    <w:rsid w:val="002E5745"/>
    <w:rsid w:val="002E5C56"/>
    <w:rsid w:val="002F0ACD"/>
    <w:rsid w:val="002F2013"/>
    <w:rsid w:val="002F47BF"/>
    <w:rsid w:val="002F4D09"/>
    <w:rsid w:val="002F60B9"/>
    <w:rsid w:val="00302EBA"/>
    <w:rsid w:val="00305565"/>
    <w:rsid w:val="00314D09"/>
    <w:rsid w:val="00316638"/>
    <w:rsid w:val="0031675C"/>
    <w:rsid w:val="00323785"/>
    <w:rsid w:val="003253A6"/>
    <w:rsid w:val="00325600"/>
    <w:rsid w:val="00326CB6"/>
    <w:rsid w:val="00334722"/>
    <w:rsid w:val="003357F1"/>
    <w:rsid w:val="0033642B"/>
    <w:rsid w:val="00336705"/>
    <w:rsid w:val="00337FB5"/>
    <w:rsid w:val="003402AD"/>
    <w:rsid w:val="00341D46"/>
    <w:rsid w:val="00343079"/>
    <w:rsid w:val="00344AFE"/>
    <w:rsid w:val="00345A0E"/>
    <w:rsid w:val="00347EA4"/>
    <w:rsid w:val="00350929"/>
    <w:rsid w:val="00350AF7"/>
    <w:rsid w:val="00357526"/>
    <w:rsid w:val="00357BD9"/>
    <w:rsid w:val="0036127C"/>
    <w:rsid w:val="003631A6"/>
    <w:rsid w:val="00370EE9"/>
    <w:rsid w:val="003734B3"/>
    <w:rsid w:val="003736C0"/>
    <w:rsid w:val="003800E9"/>
    <w:rsid w:val="003A1550"/>
    <w:rsid w:val="003A1629"/>
    <w:rsid w:val="003A4F60"/>
    <w:rsid w:val="003A7421"/>
    <w:rsid w:val="003B03FE"/>
    <w:rsid w:val="003B42D4"/>
    <w:rsid w:val="003B4F95"/>
    <w:rsid w:val="003C1299"/>
    <w:rsid w:val="003C43C4"/>
    <w:rsid w:val="003D0FBB"/>
    <w:rsid w:val="003D254E"/>
    <w:rsid w:val="003D51C9"/>
    <w:rsid w:val="003D5205"/>
    <w:rsid w:val="003D7950"/>
    <w:rsid w:val="003E0CF5"/>
    <w:rsid w:val="003E1202"/>
    <w:rsid w:val="003E6238"/>
    <w:rsid w:val="003F43E0"/>
    <w:rsid w:val="003F66C6"/>
    <w:rsid w:val="004021B3"/>
    <w:rsid w:val="0041091B"/>
    <w:rsid w:val="00412AE5"/>
    <w:rsid w:val="00415888"/>
    <w:rsid w:val="0041688F"/>
    <w:rsid w:val="00417793"/>
    <w:rsid w:val="0042696F"/>
    <w:rsid w:val="00427BD1"/>
    <w:rsid w:val="00431A73"/>
    <w:rsid w:val="00432672"/>
    <w:rsid w:val="004336D3"/>
    <w:rsid w:val="00441520"/>
    <w:rsid w:val="00444913"/>
    <w:rsid w:val="00453963"/>
    <w:rsid w:val="00454D58"/>
    <w:rsid w:val="00454D86"/>
    <w:rsid w:val="00455777"/>
    <w:rsid w:val="00455D49"/>
    <w:rsid w:val="00456D86"/>
    <w:rsid w:val="00462CFF"/>
    <w:rsid w:val="00473A89"/>
    <w:rsid w:val="004750C6"/>
    <w:rsid w:val="004757CA"/>
    <w:rsid w:val="004815C1"/>
    <w:rsid w:val="00484980"/>
    <w:rsid w:val="00485682"/>
    <w:rsid w:val="00485863"/>
    <w:rsid w:val="00485BFD"/>
    <w:rsid w:val="00487CD0"/>
    <w:rsid w:val="00490277"/>
    <w:rsid w:val="00492219"/>
    <w:rsid w:val="004977B5"/>
    <w:rsid w:val="004A46AD"/>
    <w:rsid w:val="004A5410"/>
    <w:rsid w:val="004B1571"/>
    <w:rsid w:val="004B376D"/>
    <w:rsid w:val="004B6A99"/>
    <w:rsid w:val="004B75B0"/>
    <w:rsid w:val="004C05F7"/>
    <w:rsid w:val="004C0ABD"/>
    <w:rsid w:val="004C5561"/>
    <w:rsid w:val="004C608A"/>
    <w:rsid w:val="004C724B"/>
    <w:rsid w:val="004D676D"/>
    <w:rsid w:val="004D7A6F"/>
    <w:rsid w:val="004E2199"/>
    <w:rsid w:val="004E4F9D"/>
    <w:rsid w:val="004F0CD0"/>
    <w:rsid w:val="004F6F4C"/>
    <w:rsid w:val="004F792A"/>
    <w:rsid w:val="004F794A"/>
    <w:rsid w:val="00500DC5"/>
    <w:rsid w:val="005052CC"/>
    <w:rsid w:val="005066AA"/>
    <w:rsid w:val="005239A7"/>
    <w:rsid w:val="005240BE"/>
    <w:rsid w:val="0052555C"/>
    <w:rsid w:val="005321AB"/>
    <w:rsid w:val="0053315C"/>
    <w:rsid w:val="00544C0D"/>
    <w:rsid w:val="00544FA7"/>
    <w:rsid w:val="00545095"/>
    <w:rsid w:val="005458F6"/>
    <w:rsid w:val="00547613"/>
    <w:rsid w:val="00547DF9"/>
    <w:rsid w:val="00550D2B"/>
    <w:rsid w:val="00551041"/>
    <w:rsid w:val="00557D23"/>
    <w:rsid w:val="005721A8"/>
    <w:rsid w:val="005738CF"/>
    <w:rsid w:val="005741D5"/>
    <w:rsid w:val="00577F97"/>
    <w:rsid w:val="0058147B"/>
    <w:rsid w:val="00583584"/>
    <w:rsid w:val="005900C9"/>
    <w:rsid w:val="005914E7"/>
    <w:rsid w:val="00596A23"/>
    <w:rsid w:val="00597A0F"/>
    <w:rsid w:val="005A2D84"/>
    <w:rsid w:val="005A5025"/>
    <w:rsid w:val="005A53CF"/>
    <w:rsid w:val="005A6620"/>
    <w:rsid w:val="005A7765"/>
    <w:rsid w:val="005B0AA3"/>
    <w:rsid w:val="005B33EA"/>
    <w:rsid w:val="005B5887"/>
    <w:rsid w:val="005C0432"/>
    <w:rsid w:val="005C3A9B"/>
    <w:rsid w:val="005C599A"/>
    <w:rsid w:val="005D12E5"/>
    <w:rsid w:val="005D4B4D"/>
    <w:rsid w:val="005D7451"/>
    <w:rsid w:val="005E0971"/>
    <w:rsid w:val="005E3A17"/>
    <w:rsid w:val="005E4C82"/>
    <w:rsid w:val="005F605F"/>
    <w:rsid w:val="005F7FAF"/>
    <w:rsid w:val="00601106"/>
    <w:rsid w:val="006018BA"/>
    <w:rsid w:val="00602871"/>
    <w:rsid w:val="006136F3"/>
    <w:rsid w:val="00615C9A"/>
    <w:rsid w:val="00615CBC"/>
    <w:rsid w:val="00616D50"/>
    <w:rsid w:val="00617578"/>
    <w:rsid w:val="00621CAE"/>
    <w:rsid w:val="00630546"/>
    <w:rsid w:val="00631BE6"/>
    <w:rsid w:val="00631DAD"/>
    <w:rsid w:val="00632E55"/>
    <w:rsid w:val="00634A04"/>
    <w:rsid w:val="006354A5"/>
    <w:rsid w:val="00640523"/>
    <w:rsid w:val="00642486"/>
    <w:rsid w:val="00643E30"/>
    <w:rsid w:val="00652AFC"/>
    <w:rsid w:val="0065696B"/>
    <w:rsid w:val="0066024D"/>
    <w:rsid w:val="00666914"/>
    <w:rsid w:val="00672A93"/>
    <w:rsid w:val="00681B4B"/>
    <w:rsid w:val="00682DCF"/>
    <w:rsid w:val="00685522"/>
    <w:rsid w:val="00687787"/>
    <w:rsid w:val="00691AE1"/>
    <w:rsid w:val="006940A3"/>
    <w:rsid w:val="0069552E"/>
    <w:rsid w:val="00696FB9"/>
    <w:rsid w:val="0069738E"/>
    <w:rsid w:val="006976CA"/>
    <w:rsid w:val="006A2A26"/>
    <w:rsid w:val="006A4087"/>
    <w:rsid w:val="006A410A"/>
    <w:rsid w:val="006A4D09"/>
    <w:rsid w:val="006B23C8"/>
    <w:rsid w:val="006B2AC0"/>
    <w:rsid w:val="006C22C8"/>
    <w:rsid w:val="006C2D21"/>
    <w:rsid w:val="006C4063"/>
    <w:rsid w:val="006D15F1"/>
    <w:rsid w:val="006D2EF1"/>
    <w:rsid w:val="006D63D9"/>
    <w:rsid w:val="006E1024"/>
    <w:rsid w:val="006E2626"/>
    <w:rsid w:val="006E2D23"/>
    <w:rsid w:val="006F1308"/>
    <w:rsid w:val="006F28CF"/>
    <w:rsid w:val="006F4E07"/>
    <w:rsid w:val="006F5CB2"/>
    <w:rsid w:val="006F750F"/>
    <w:rsid w:val="00706108"/>
    <w:rsid w:val="00706810"/>
    <w:rsid w:val="00707001"/>
    <w:rsid w:val="00707C6D"/>
    <w:rsid w:val="0071118B"/>
    <w:rsid w:val="00711FD0"/>
    <w:rsid w:val="0071433E"/>
    <w:rsid w:val="00714E74"/>
    <w:rsid w:val="00717E49"/>
    <w:rsid w:val="0072143B"/>
    <w:rsid w:val="0072409B"/>
    <w:rsid w:val="007242EC"/>
    <w:rsid w:val="00732B50"/>
    <w:rsid w:val="00732D3C"/>
    <w:rsid w:val="007350FD"/>
    <w:rsid w:val="00740211"/>
    <w:rsid w:val="007534D4"/>
    <w:rsid w:val="00767C29"/>
    <w:rsid w:val="00774CEB"/>
    <w:rsid w:val="00777DEE"/>
    <w:rsid w:val="00780099"/>
    <w:rsid w:val="00782A72"/>
    <w:rsid w:val="0078524D"/>
    <w:rsid w:val="00787C32"/>
    <w:rsid w:val="00797FBE"/>
    <w:rsid w:val="007A2BA4"/>
    <w:rsid w:val="007A2F52"/>
    <w:rsid w:val="007A594D"/>
    <w:rsid w:val="007A77BA"/>
    <w:rsid w:val="007A7FAB"/>
    <w:rsid w:val="007B31DA"/>
    <w:rsid w:val="007B6E25"/>
    <w:rsid w:val="007B7111"/>
    <w:rsid w:val="007C0950"/>
    <w:rsid w:val="007C1456"/>
    <w:rsid w:val="007C25C0"/>
    <w:rsid w:val="007C5BD5"/>
    <w:rsid w:val="007C7210"/>
    <w:rsid w:val="007C721D"/>
    <w:rsid w:val="007D0B84"/>
    <w:rsid w:val="007D14AE"/>
    <w:rsid w:val="007D2746"/>
    <w:rsid w:val="007E55EB"/>
    <w:rsid w:val="007E584A"/>
    <w:rsid w:val="007F180A"/>
    <w:rsid w:val="007F19C5"/>
    <w:rsid w:val="007F41A8"/>
    <w:rsid w:val="007F44E6"/>
    <w:rsid w:val="007F4E16"/>
    <w:rsid w:val="007F5DC9"/>
    <w:rsid w:val="007F7F3B"/>
    <w:rsid w:val="00802A1F"/>
    <w:rsid w:val="008076F2"/>
    <w:rsid w:val="00811886"/>
    <w:rsid w:val="0081410E"/>
    <w:rsid w:val="00814810"/>
    <w:rsid w:val="0081658D"/>
    <w:rsid w:val="008177EB"/>
    <w:rsid w:val="008244CB"/>
    <w:rsid w:val="0082541A"/>
    <w:rsid w:val="00827947"/>
    <w:rsid w:val="008279E4"/>
    <w:rsid w:val="00831838"/>
    <w:rsid w:val="00835BE6"/>
    <w:rsid w:val="00844FD5"/>
    <w:rsid w:val="008477B3"/>
    <w:rsid w:val="00851974"/>
    <w:rsid w:val="008620EC"/>
    <w:rsid w:val="00862213"/>
    <w:rsid w:val="00864794"/>
    <w:rsid w:val="00870E29"/>
    <w:rsid w:val="008710CD"/>
    <w:rsid w:val="00871A55"/>
    <w:rsid w:val="008726BF"/>
    <w:rsid w:val="00873E2E"/>
    <w:rsid w:val="00881AC1"/>
    <w:rsid w:val="008831F5"/>
    <w:rsid w:val="008837C2"/>
    <w:rsid w:val="00884063"/>
    <w:rsid w:val="008879B7"/>
    <w:rsid w:val="008907B1"/>
    <w:rsid w:val="008916FA"/>
    <w:rsid w:val="00893BD7"/>
    <w:rsid w:val="008968A6"/>
    <w:rsid w:val="008B0E3F"/>
    <w:rsid w:val="008B365D"/>
    <w:rsid w:val="008B6D58"/>
    <w:rsid w:val="008C2FA5"/>
    <w:rsid w:val="008C44E2"/>
    <w:rsid w:val="008D0FBE"/>
    <w:rsid w:val="008D6ED5"/>
    <w:rsid w:val="008D6FD0"/>
    <w:rsid w:val="008D7EE2"/>
    <w:rsid w:val="008E0AD4"/>
    <w:rsid w:val="008E3125"/>
    <w:rsid w:val="008E39ED"/>
    <w:rsid w:val="008E5DAE"/>
    <w:rsid w:val="00902DDD"/>
    <w:rsid w:val="0090571B"/>
    <w:rsid w:val="00906A1A"/>
    <w:rsid w:val="009074A0"/>
    <w:rsid w:val="0091128A"/>
    <w:rsid w:val="0091176A"/>
    <w:rsid w:val="009128AF"/>
    <w:rsid w:val="00915EF6"/>
    <w:rsid w:val="009208FB"/>
    <w:rsid w:val="00921CFB"/>
    <w:rsid w:val="00924093"/>
    <w:rsid w:val="0092429E"/>
    <w:rsid w:val="009267AA"/>
    <w:rsid w:val="0094060D"/>
    <w:rsid w:val="0094411C"/>
    <w:rsid w:val="009472EA"/>
    <w:rsid w:val="009473CE"/>
    <w:rsid w:val="00955040"/>
    <w:rsid w:val="0097713E"/>
    <w:rsid w:val="00977D49"/>
    <w:rsid w:val="009818D6"/>
    <w:rsid w:val="00983538"/>
    <w:rsid w:val="00984D8A"/>
    <w:rsid w:val="00990B71"/>
    <w:rsid w:val="00993628"/>
    <w:rsid w:val="00997397"/>
    <w:rsid w:val="009A1A84"/>
    <w:rsid w:val="009A4385"/>
    <w:rsid w:val="009A4902"/>
    <w:rsid w:val="009A6D3B"/>
    <w:rsid w:val="009B080D"/>
    <w:rsid w:val="009B271D"/>
    <w:rsid w:val="009B501B"/>
    <w:rsid w:val="009B69CE"/>
    <w:rsid w:val="009C0F8A"/>
    <w:rsid w:val="009C189A"/>
    <w:rsid w:val="009C2D80"/>
    <w:rsid w:val="009C3E48"/>
    <w:rsid w:val="009C511A"/>
    <w:rsid w:val="009C523E"/>
    <w:rsid w:val="009C5A7E"/>
    <w:rsid w:val="009C6798"/>
    <w:rsid w:val="009C7EDC"/>
    <w:rsid w:val="009D5F51"/>
    <w:rsid w:val="009E124A"/>
    <w:rsid w:val="009E15D0"/>
    <w:rsid w:val="009E2B57"/>
    <w:rsid w:val="009E48F0"/>
    <w:rsid w:val="009E772D"/>
    <w:rsid w:val="009F0568"/>
    <w:rsid w:val="009F29B6"/>
    <w:rsid w:val="009F31E3"/>
    <w:rsid w:val="00A047DB"/>
    <w:rsid w:val="00A05D21"/>
    <w:rsid w:val="00A11954"/>
    <w:rsid w:val="00A12C40"/>
    <w:rsid w:val="00A12E7F"/>
    <w:rsid w:val="00A14181"/>
    <w:rsid w:val="00A14197"/>
    <w:rsid w:val="00A14692"/>
    <w:rsid w:val="00A16405"/>
    <w:rsid w:val="00A2449A"/>
    <w:rsid w:val="00A26074"/>
    <w:rsid w:val="00A27EEB"/>
    <w:rsid w:val="00A33721"/>
    <w:rsid w:val="00A33A84"/>
    <w:rsid w:val="00A354A9"/>
    <w:rsid w:val="00A40D29"/>
    <w:rsid w:val="00A434C5"/>
    <w:rsid w:val="00A43B4F"/>
    <w:rsid w:val="00A44463"/>
    <w:rsid w:val="00A44E18"/>
    <w:rsid w:val="00A455B5"/>
    <w:rsid w:val="00A458CC"/>
    <w:rsid w:val="00A46EDF"/>
    <w:rsid w:val="00A5027E"/>
    <w:rsid w:val="00A51753"/>
    <w:rsid w:val="00A5240C"/>
    <w:rsid w:val="00A54F72"/>
    <w:rsid w:val="00A57C8D"/>
    <w:rsid w:val="00A634F5"/>
    <w:rsid w:val="00A63B45"/>
    <w:rsid w:val="00A66489"/>
    <w:rsid w:val="00A671C9"/>
    <w:rsid w:val="00A70969"/>
    <w:rsid w:val="00A7331C"/>
    <w:rsid w:val="00A752A1"/>
    <w:rsid w:val="00A75458"/>
    <w:rsid w:val="00A7713A"/>
    <w:rsid w:val="00A84E5B"/>
    <w:rsid w:val="00A85D79"/>
    <w:rsid w:val="00A86620"/>
    <w:rsid w:val="00A9005D"/>
    <w:rsid w:val="00A94AF6"/>
    <w:rsid w:val="00AA50F3"/>
    <w:rsid w:val="00AB231D"/>
    <w:rsid w:val="00AB26EF"/>
    <w:rsid w:val="00AB441C"/>
    <w:rsid w:val="00AC38C0"/>
    <w:rsid w:val="00AC6158"/>
    <w:rsid w:val="00AC6C93"/>
    <w:rsid w:val="00AD0A59"/>
    <w:rsid w:val="00AD0C5C"/>
    <w:rsid w:val="00AD1DC0"/>
    <w:rsid w:val="00AD2166"/>
    <w:rsid w:val="00AD416C"/>
    <w:rsid w:val="00AD73C3"/>
    <w:rsid w:val="00AD743B"/>
    <w:rsid w:val="00AE0E36"/>
    <w:rsid w:val="00AE537B"/>
    <w:rsid w:val="00AF0B1E"/>
    <w:rsid w:val="00B045CC"/>
    <w:rsid w:val="00B067E7"/>
    <w:rsid w:val="00B20CB1"/>
    <w:rsid w:val="00B21A1F"/>
    <w:rsid w:val="00B223ED"/>
    <w:rsid w:val="00B245C9"/>
    <w:rsid w:val="00B257CE"/>
    <w:rsid w:val="00B31B8B"/>
    <w:rsid w:val="00B326C4"/>
    <w:rsid w:val="00B3581C"/>
    <w:rsid w:val="00B35D28"/>
    <w:rsid w:val="00B370A0"/>
    <w:rsid w:val="00B40F66"/>
    <w:rsid w:val="00B43EDF"/>
    <w:rsid w:val="00B451EB"/>
    <w:rsid w:val="00B470F8"/>
    <w:rsid w:val="00B53109"/>
    <w:rsid w:val="00B53483"/>
    <w:rsid w:val="00B53848"/>
    <w:rsid w:val="00B57E9C"/>
    <w:rsid w:val="00B57FE6"/>
    <w:rsid w:val="00B6068F"/>
    <w:rsid w:val="00B60EBF"/>
    <w:rsid w:val="00B735EA"/>
    <w:rsid w:val="00B73640"/>
    <w:rsid w:val="00B73E1F"/>
    <w:rsid w:val="00B87206"/>
    <w:rsid w:val="00B87BEA"/>
    <w:rsid w:val="00B90EAA"/>
    <w:rsid w:val="00B91B98"/>
    <w:rsid w:val="00B9254C"/>
    <w:rsid w:val="00B944A5"/>
    <w:rsid w:val="00B95FDC"/>
    <w:rsid w:val="00BA3867"/>
    <w:rsid w:val="00BA525C"/>
    <w:rsid w:val="00BA5C94"/>
    <w:rsid w:val="00BB192F"/>
    <w:rsid w:val="00BB2051"/>
    <w:rsid w:val="00BB486A"/>
    <w:rsid w:val="00BB4D81"/>
    <w:rsid w:val="00BB5E29"/>
    <w:rsid w:val="00BC13D1"/>
    <w:rsid w:val="00BC16C3"/>
    <w:rsid w:val="00BC282A"/>
    <w:rsid w:val="00BC285A"/>
    <w:rsid w:val="00BC2A6A"/>
    <w:rsid w:val="00BC6263"/>
    <w:rsid w:val="00BC77DE"/>
    <w:rsid w:val="00BD1E34"/>
    <w:rsid w:val="00BD3189"/>
    <w:rsid w:val="00BD49FB"/>
    <w:rsid w:val="00BD4EAF"/>
    <w:rsid w:val="00BD61A0"/>
    <w:rsid w:val="00BE049D"/>
    <w:rsid w:val="00BE60CA"/>
    <w:rsid w:val="00BF0A16"/>
    <w:rsid w:val="00BF0CE0"/>
    <w:rsid w:val="00BF10A5"/>
    <w:rsid w:val="00BF1971"/>
    <w:rsid w:val="00BF26BD"/>
    <w:rsid w:val="00BF71BD"/>
    <w:rsid w:val="00C000FD"/>
    <w:rsid w:val="00C011E3"/>
    <w:rsid w:val="00C074AD"/>
    <w:rsid w:val="00C116BD"/>
    <w:rsid w:val="00C16129"/>
    <w:rsid w:val="00C21474"/>
    <w:rsid w:val="00C21557"/>
    <w:rsid w:val="00C217D6"/>
    <w:rsid w:val="00C2341C"/>
    <w:rsid w:val="00C31B2B"/>
    <w:rsid w:val="00C45FCE"/>
    <w:rsid w:val="00C50208"/>
    <w:rsid w:val="00C51F2A"/>
    <w:rsid w:val="00C5563A"/>
    <w:rsid w:val="00C5732A"/>
    <w:rsid w:val="00C63349"/>
    <w:rsid w:val="00C649A2"/>
    <w:rsid w:val="00C67A35"/>
    <w:rsid w:val="00C7218C"/>
    <w:rsid w:val="00C73020"/>
    <w:rsid w:val="00C746D1"/>
    <w:rsid w:val="00C818C8"/>
    <w:rsid w:val="00C83A25"/>
    <w:rsid w:val="00C87EB6"/>
    <w:rsid w:val="00C90474"/>
    <w:rsid w:val="00C90E22"/>
    <w:rsid w:val="00C937D1"/>
    <w:rsid w:val="00C94DA9"/>
    <w:rsid w:val="00C9616F"/>
    <w:rsid w:val="00CA1F08"/>
    <w:rsid w:val="00CA2C5E"/>
    <w:rsid w:val="00CA2F1A"/>
    <w:rsid w:val="00CA46C8"/>
    <w:rsid w:val="00CA6F46"/>
    <w:rsid w:val="00CB2B74"/>
    <w:rsid w:val="00CB3E0D"/>
    <w:rsid w:val="00CB402D"/>
    <w:rsid w:val="00CB6B8C"/>
    <w:rsid w:val="00CC05BF"/>
    <w:rsid w:val="00CC3E93"/>
    <w:rsid w:val="00CD15B2"/>
    <w:rsid w:val="00CD28EE"/>
    <w:rsid w:val="00CD2F0B"/>
    <w:rsid w:val="00CD4F86"/>
    <w:rsid w:val="00CD76A4"/>
    <w:rsid w:val="00CD7CEF"/>
    <w:rsid w:val="00CE1081"/>
    <w:rsid w:val="00CE139D"/>
    <w:rsid w:val="00CE55EA"/>
    <w:rsid w:val="00CF1147"/>
    <w:rsid w:val="00CF35CB"/>
    <w:rsid w:val="00CF3E58"/>
    <w:rsid w:val="00CF61C6"/>
    <w:rsid w:val="00CF65AF"/>
    <w:rsid w:val="00D03706"/>
    <w:rsid w:val="00D03DBC"/>
    <w:rsid w:val="00D06BCA"/>
    <w:rsid w:val="00D121C5"/>
    <w:rsid w:val="00D129FA"/>
    <w:rsid w:val="00D12C31"/>
    <w:rsid w:val="00D153FB"/>
    <w:rsid w:val="00D16590"/>
    <w:rsid w:val="00D23B2A"/>
    <w:rsid w:val="00D240F6"/>
    <w:rsid w:val="00D26C05"/>
    <w:rsid w:val="00D317E5"/>
    <w:rsid w:val="00D37616"/>
    <w:rsid w:val="00D377EA"/>
    <w:rsid w:val="00D450B4"/>
    <w:rsid w:val="00D4579F"/>
    <w:rsid w:val="00D46236"/>
    <w:rsid w:val="00D5397B"/>
    <w:rsid w:val="00D557D4"/>
    <w:rsid w:val="00D60796"/>
    <w:rsid w:val="00D60A99"/>
    <w:rsid w:val="00D65721"/>
    <w:rsid w:val="00D66252"/>
    <w:rsid w:val="00D7128F"/>
    <w:rsid w:val="00D71A83"/>
    <w:rsid w:val="00D7321A"/>
    <w:rsid w:val="00D73C95"/>
    <w:rsid w:val="00D75DB8"/>
    <w:rsid w:val="00D84B11"/>
    <w:rsid w:val="00D87700"/>
    <w:rsid w:val="00D964EC"/>
    <w:rsid w:val="00DA46A8"/>
    <w:rsid w:val="00DA4D1E"/>
    <w:rsid w:val="00DA5769"/>
    <w:rsid w:val="00DA65E2"/>
    <w:rsid w:val="00DA7EA9"/>
    <w:rsid w:val="00DB36DC"/>
    <w:rsid w:val="00DB5100"/>
    <w:rsid w:val="00DC00CC"/>
    <w:rsid w:val="00DC05A0"/>
    <w:rsid w:val="00DC1BF5"/>
    <w:rsid w:val="00DC280D"/>
    <w:rsid w:val="00DC3C7F"/>
    <w:rsid w:val="00DC7A0E"/>
    <w:rsid w:val="00DC7EE1"/>
    <w:rsid w:val="00DD3A72"/>
    <w:rsid w:val="00DE2BAA"/>
    <w:rsid w:val="00DF4653"/>
    <w:rsid w:val="00DF73FD"/>
    <w:rsid w:val="00E07294"/>
    <w:rsid w:val="00E100B0"/>
    <w:rsid w:val="00E13DE0"/>
    <w:rsid w:val="00E14D2E"/>
    <w:rsid w:val="00E2627C"/>
    <w:rsid w:val="00E3442E"/>
    <w:rsid w:val="00E34983"/>
    <w:rsid w:val="00E35D27"/>
    <w:rsid w:val="00E3603A"/>
    <w:rsid w:val="00E36D03"/>
    <w:rsid w:val="00E5262B"/>
    <w:rsid w:val="00E54A6E"/>
    <w:rsid w:val="00E565A3"/>
    <w:rsid w:val="00E647D5"/>
    <w:rsid w:val="00E65627"/>
    <w:rsid w:val="00E7153A"/>
    <w:rsid w:val="00E7299D"/>
    <w:rsid w:val="00E73471"/>
    <w:rsid w:val="00E73DF2"/>
    <w:rsid w:val="00E742E0"/>
    <w:rsid w:val="00E74A6E"/>
    <w:rsid w:val="00E752B0"/>
    <w:rsid w:val="00E77E74"/>
    <w:rsid w:val="00E83637"/>
    <w:rsid w:val="00E84E6F"/>
    <w:rsid w:val="00E86F3D"/>
    <w:rsid w:val="00E87A50"/>
    <w:rsid w:val="00E91947"/>
    <w:rsid w:val="00E94B4F"/>
    <w:rsid w:val="00EA11F5"/>
    <w:rsid w:val="00EA7891"/>
    <w:rsid w:val="00EB0A66"/>
    <w:rsid w:val="00EB2D7A"/>
    <w:rsid w:val="00EB482A"/>
    <w:rsid w:val="00EB487F"/>
    <w:rsid w:val="00EC0A98"/>
    <w:rsid w:val="00EC1388"/>
    <w:rsid w:val="00EC4866"/>
    <w:rsid w:val="00EC48F8"/>
    <w:rsid w:val="00ED3D9F"/>
    <w:rsid w:val="00ED6CB3"/>
    <w:rsid w:val="00EE04D2"/>
    <w:rsid w:val="00EE46D4"/>
    <w:rsid w:val="00EE56F2"/>
    <w:rsid w:val="00EF392C"/>
    <w:rsid w:val="00EF4747"/>
    <w:rsid w:val="00F00DE8"/>
    <w:rsid w:val="00F02FB6"/>
    <w:rsid w:val="00F05D30"/>
    <w:rsid w:val="00F0735E"/>
    <w:rsid w:val="00F07FDB"/>
    <w:rsid w:val="00F11249"/>
    <w:rsid w:val="00F14A3A"/>
    <w:rsid w:val="00F14A64"/>
    <w:rsid w:val="00F15773"/>
    <w:rsid w:val="00F21887"/>
    <w:rsid w:val="00F226F5"/>
    <w:rsid w:val="00F23B72"/>
    <w:rsid w:val="00F31BB6"/>
    <w:rsid w:val="00F32934"/>
    <w:rsid w:val="00F34839"/>
    <w:rsid w:val="00F35BC9"/>
    <w:rsid w:val="00F4559C"/>
    <w:rsid w:val="00F45D16"/>
    <w:rsid w:val="00F4765B"/>
    <w:rsid w:val="00F51DE9"/>
    <w:rsid w:val="00F61E0F"/>
    <w:rsid w:val="00F64D75"/>
    <w:rsid w:val="00F65257"/>
    <w:rsid w:val="00F71913"/>
    <w:rsid w:val="00F71D64"/>
    <w:rsid w:val="00F742CE"/>
    <w:rsid w:val="00F7513B"/>
    <w:rsid w:val="00F76EC2"/>
    <w:rsid w:val="00F80440"/>
    <w:rsid w:val="00F8048D"/>
    <w:rsid w:val="00F82823"/>
    <w:rsid w:val="00F82C54"/>
    <w:rsid w:val="00F83172"/>
    <w:rsid w:val="00F919E3"/>
    <w:rsid w:val="00F91DE4"/>
    <w:rsid w:val="00F968E4"/>
    <w:rsid w:val="00FA7E36"/>
    <w:rsid w:val="00FB5487"/>
    <w:rsid w:val="00FB6759"/>
    <w:rsid w:val="00FC1040"/>
    <w:rsid w:val="00FC147C"/>
    <w:rsid w:val="00FC4F81"/>
    <w:rsid w:val="00FD17EA"/>
    <w:rsid w:val="00FD386E"/>
    <w:rsid w:val="00FD47FC"/>
    <w:rsid w:val="00FE0E84"/>
    <w:rsid w:val="00FE111D"/>
    <w:rsid w:val="00FE67DF"/>
    <w:rsid w:val="00FF345B"/>
    <w:rsid w:val="00FF3778"/>
    <w:rsid w:val="00FF72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7B78A6EC-7C10-4FB2-B04A-7E41CFA4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C73"/>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uiPriority w:val="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customStyle="1" w:styleId="PlainTable21">
    <w:name w:val="Plain Table 21"/>
    <w:basedOn w:val="TableNormal"/>
    <w:uiPriority w:val="42"/>
    <w:rsid w:val="0024034B"/>
    <w:pPr>
      <w:spacing w:after="0" w:line="240" w:lineRule="auto"/>
    </w:pPr>
    <w:rPr>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20">
    <w:name w:val="No List20"/>
    <w:next w:val="NoList"/>
    <w:uiPriority w:val="99"/>
    <w:semiHidden/>
    <w:unhideWhenUsed/>
    <w:rsid w:val="008726BF"/>
  </w:style>
  <w:style w:type="table" w:customStyle="1" w:styleId="TableGrid19">
    <w:name w:val="Table Grid19"/>
    <w:basedOn w:val="TableNormal"/>
    <w:next w:val="TableGrid"/>
    <w:uiPriority w:val="39"/>
    <w:rsid w:val="008726BF"/>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8726BF"/>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8726BF"/>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rsid w:val="008726BF"/>
    <w:pPr>
      <w:spacing w:after="0" w:line="240" w:lineRule="auto"/>
    </w:pPr>
    <w:rPr>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8726BF"/>
    <w:pPr>
      <w:spacing w:after="0" w:line="240" w:lineRule="auto"/>
    </w:pPr>
    <w:rPr>
      <w:rFonts w:eastAsiaTheme="minorEastAsia"/>
      <w:lang w:bidi="ar-SA"/>
    </w:rPr>
  </w:style>
  <w:style w:type="character" w:customStyle="1" w:styleId="UnresolvedMention2">
    <w:name w:val="Unresolved Mention2"/>
    <w:basedOn w:val="DefaultParagraphFont"/>
    <w:uiPriority w:val="99"/>
    <w:semiHidden/>
    <w:unhideWhenUsed/>
    <w:rsid w:val="009F31E3"/>
    <w:rPr>
      <w:color w:val="605E5C"/>
      <w:shd w:val="clear" w:color="auto" w:fill="E1DFDD"/>
    </w:rPr>
  </w:style>
  <w:style w:type="character" w:customStyle="1" w:styleId="UnresolvedMention3">
    <w:name w:val="Unresolved Mention3"/>
    <w:basedOn w:val="DefaultParagraphFont"/>
    <w:uiPriority w:val="99"/>
    <w:semiHidden/>
    <w:unhideWhenUsed/>
    <w:rsid w:val="00343079"/>
    <w:rPr>
      <w:color w:val="605E5C"/>
      <w:shd w:val="clear" w:color="auto" w:fill="E1DFDD"/>
    </w:rPr>
  </w:style>
  <w:style w:type="table" w:customStyle="1" w:styleId="TableGrid22">
    <w:name w:val="Table Grid22"/>
    <w:basedOn w:val="TableNormal"/>
    <w:next w:val="TableGrid"/>
    <w:uiPriority w:val="39"/>
    <w:rsid w:val="008244CB"/>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F26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06937">
      <w:bodyDiv w:val="1"/>
      <w:marLeft w:val="0"/>
      <w:marRight w:val="0"/>
      <w:marTop w:val="0"/>
      <w:marBottom w:val="0"/>
      <w:divBdr>
        <w:top w:val="none" w:sz="0" w:space="0" w:color="auto"/>
        <w:left w:val="none" w:sz="0" w:space="0" w:color="auto"/>
        <w:bottom w:val="none" w:sz="0" w:space="0" w:color="auto"/>
        <w:right w:val="none" w:sz="0" w:space="0" w:color="auto"/>
      </w:divBdr>
    </w:div>
    <w:div w:id="82068137">
      <w:bodyDiv w:val="1"/>
      <w:marLeft w:val="0"/>
      <w:marRight w:val="0"/>
      <w:marTop w:val="0"/>
      <w:marBottom w:val="0"/>
      <w:divBdr>
        <w:top w:val="none" w:sz="0" w:space="0" w:color="auto"/>
        <w:left w:val="none" w:sz="0" w:space="0" w:color="auto"/>
        <w:bottom w:val="none" w:sz="0" w:space="0" w:color="auto"/>
        <w:right w:val="none" w:sz="0" w:space="0" w:color="auto"/>
      </w:divBdr>
    </w:div>
    <w:div w:id="135416308">
      <w:bodyDiv w:val="1"/>
      <w:marLeft w:val="0"/>
      <w:marRight w:val="0"/>
      <w:marTop w:val="0"/>
      <w:marBottom w:val="0"/>
      <w:divBdr>
        <w:top w:val="none" w:sz="0" w:space="0" w:color="auto"/>
        <w:left w:val="none" w:sz="0" w:space="0" w:color="auto"/>
        <w:bottom w:val="none" w:sz="0" w:space="0" w:color="auto"/>
        <w:right w:val="none" w:sz="0" w:space="0" w:color="auto"/>
      </w:divBdr>
    </w:div>
    <w:div w:id="229311498">
      <w:bodyDiv w:val="1"/>
      <w:marLeft w:val="0"/>
      <w:marRight w:val="0"/>
      <w:marTop w:val="0"/>
      <w:marBottom w:val="0"/>
      <w:divBdr>
        <w:top w:val="none" w:sz="0" w:space="0" w:color="auto"/>
        <w:left w:val="none" w:sz="0" w:space="0" w:color="auto"/>
        <w:bottom w:val="none" w:sz="0" w:space="0" w:color="auto"/>
        <w:right w:val="none" w:sz="0" w:space="0" w:color="auto"/>
      </w:divBdr>
    </w:div>
    <w:div w:id="332298719">
      <w:bodyDiv w:val="1"/>
      <w:marLeft w:val="0"/>
      <w:marRight w:val="0"/>
      <w:marTop w:val="0"/>
      <w:marBottom w:val="0"/>
      <w:divBdr>
        <w:top w:val="none" w:sz="0" w:space="0" w:color="auto"/>
        <w:left w:val="none" w:sz="0" w:space="0" w:color="auto"/>
        <w:bottom w:val="none" w:sz="0" w:space="0" w:color="auto"/>
        <w:right w:val="none" w:sz="0" w:space="0" w:color="auto"/>
      </w:divBdr>
    </w:div>
    <w:div w:id="360402114">
      <w:bodyDiv w:val="1"/>
      <w:marLeft w:val="0"/>
      <w:marRight w:val="0"/>
      <w:marTop w:val="0"/>
      <w:marBottom w:val="0"/>
      <w:divBdr>
        <w:top w:val="none" w:sz="0" w:space="0" w:color="auto"/>
        <w:left w:val="none" w:sz="0" w:space="0" w:color="auto"/>
        <w:bottom w:val="none" w:sz="0" w:space="0" w:color="auto"/>
        <w:right w:val="none" w:sz="0" w:space="0" w:color="auto"/>
      </w:divBdr>
    </w:div>
    <w:div w:id="423497360">
      <w:bodyDiv w:val="1"/>
      <w:marLeft w:val="0"/>
      <w:marRight w:val="0"/>
      <w:marTop w:val="0"/>
      <w:marBottom w:val="0"/>
      <w:divBdr>
        <w:top w:val="none" w:sz="0" w:space="0" w:color="auto"/>
        <w:left w:val="none" w:sz="0" w:space="0" w:color="auto"/>
        <w:bottom w:val="none" w:sz="0" w:space="0" w:color="auto"/>
        <w:right w:val="none" w:sz="0" w:space="0" w:color="auto"/>
      </w:divBdr>
    </w:div>
    <w:div w:id="441341184">
      <w:bodyDiv w:val="1"/>
      <w:marLeft w:val="0"/>
      <w:marRight w:val="0"/>
      <w:marTop w:val="0"/>
      <w:marBottom w:val="0"/>
      <w:divBdr>
        <w:top w:val="none" w:sz="0" w:space="0" w:color="auto"/>
        <w:left w:val="none" w:sz="0" w:space="0" w:color="auto"/>
        <w:bottom w:val="none" w:sz="0" w:space="0" w:color="auto"/>
        <w:right w:val="none" w:sz="0" w:space="0" w:color="auto"/>
      </w:divBdr>
    </w:div>
    <w:div w:id="491524771">
      <w:bodyDiv w:val="1"/>
      <w:marLeft w:val="0"/>
      <w:marRight w:val="0"/>
      <w:marTop w:val="0"/>
      <w:marBottom w:val="0"/>
      <w:divBdr>
        <w:top w:val="none" w:sz="0" w:space="0" w:color="auto"/>
        <w:left w:val="none" w:sz="0" w:space="0" w:color="auto"/>
        <w:bottom w:val="none" w:sz="0" w:space="0" w:color="auto"/>
        <w:right w:val="none" w:sz="0" w:space="0" w:color="auto"/>
      </w:divBdr>
      <w:divsChild>
        <w:div w:id="511533876">
          <w:marLeft w:val="0"/>
          <w:marRight w:val="0"/>
          <w:marTop w:val="0"/>
          <w:marBottom w:val="0"/>
          <w:divBdr>
            <w:top w:val="single" w:sz="2" w:space="0" w:color="E5E7EB"/>
            <w:left w:val="single" w:sz="2" w:space="0" w:color="E5E7EB"/>
            <w:bottom w:val="single" w:sz="2" w:space="0" w:color="E5E7EB"/>
            <w:right w:val="single" w:sz="2" w:space="0" w:color="E5E7EB"/>
          </w:divBdr>
          <w:divsChild>
            <w:div w:id="2076705092">
              <w:marLeft w:val="0"/>
              <w:marRight w:val="0"/>
              <w:marTop w:val="0"/>
              <w:marBottom w:val="0"/>
              <w:divBdr>
                <w:top w:val="single" w:sz="2" w:space="0" w:color="E5E7EB"/>
                <w:left w:val="single" w:sz="2" w:space="0" w:color="E5E7EB"/>
                <w:bottom w:val="single" w:sz="2" w:space="0" w:color="E5E7EB"/>
                <w:right w:val="single" w:sz="2" w:space="0" w:color="E5E7EB"/>
              </w:divBdr>
              <w:divsChild>
                <w:div w:id="72747369">
                  <w:marLeft w:val="0"/>
                  <w:marRight w:val="0"/>
                  <w:marTop w:val="0"/>
                  <w:marBottom w:val="0"/>
                  <w:divBdr>
                    <w:top w:val="none" w:sz="0" w:space="0" w:color="auto"/>
                    <w:left w:val="none" w:sz="0" w:space="0" w:color="auto"/>
                    <w:bottom w:val="none" w:sz="0" w:space="0" w:color="auto"/>
                    <w:right w:val="none" w:sz="0" w:space="0" w:color="auto"/>
                  </w:divBdr>
                  <w:divsChild>
                    <w:div w:id="735397139">
                      <w:marLeft w:val="0"/>
                      <w:marRight w:val="0"/>
                      <w:marTop w:val="0"/>
                      <w:marBottom w:val="0"/>
                      <w:divBdr>
                        <w:top w:val="single" w:sz="2" w:space="0" w:color="E5E7EB"/>
                        <w:left w:val="single" w:sz="2" w:space="0" w:color="E5E7EB"/>
                        <w:bottom w:val="single" w:sz="2" w:space="0" w:color="E5E7EB"/>
                        <w:right w:val="single" w:sz="2" w:space="0" w:color="E5E7EB"/>
                      </w:divBdr>
                      <w:divsChild>
                        <w:div w:id="155923944">
                          <w:marLeft w:val="0"/>
                          <w:marRight w:val="0"/>
                          <w:marTop w:val="0"/>
                          <w:marBottom w:val="0"/>
                          <w:divBdr>
                            <w:top w:val="single" w:sz="2" w:space="0" w:color="E5E7EB"/>
                            <w:left w:val="single" w:sz="2" w:space="0" w:color="E5E7EB"/>
                            <w:bottom w:val="single" w:sz="2" w:space="0" w:color="E5E7EB"/>
                            <w:right w:val="single" w:sz="2" w:space="0" w:color="E5E7EB"/>
                          </w:divBdr>
                          <w:divsChild>
                            <w:div w:id="70859250">
                              <w:marLeft w:val="0"/>
                              <w:marRight w:val="0"/>
                              <w:marTop w:val="0"/>
                              <w:marBottom w:val="0"/>
                              <w:divBdr>
                                <w:top w:val="single" w:sz="2" w:space="0" w:color="E5E7EB"/>
                                <w:left w:val="single" w:sz="2" w:space="23" w:color="E5E7EB"/>
                                <w:bottom w:val="single" w:sz="2" w:space="0" w:color="E5E7EB"/>
                                <w:right w:val="single" w:sz="2" w:space="0" w:color="E5E7EB"/>
                              </w:divBdr>
                              <w:divsChild>
                                <w:div w:id="755978299">
                                  <w:marLeft w:val="0"/>
                                  <w:marRight w:val="0"/>
                                  <w:marTop w:val="0"/>
                                  <w:marBottom w:val="0"/>
                                  <w:divBdr>
                                    <w:top w:val="single" w:sz="2" w:space="0" w:color="E5E7EB"/>
                                    <w:left w:val="single" w:sz="2" w:space="0" w:color="E5E7EB"/>
                                    <w:bottom w:val="single" w:sz="2" w:space="0" w:color="E5E7EB"/>
                                    <w:right w:val="single" w:sz="2" w:space="0" w:color="E5E7EB"/>
                                  </w:divBdr>
                                  <w:divsChild>
                                    <w:div w:id="2087875516">
                                      <w:marLeft w:val="0"/>
                                      <w:marRight w:val="0"/>
                                      <w:marTop w:val="0"/>
                                      <w:marBottom w:val="0"/>
                                      <w:divBdr>
                                        <w:top w:val="single" w:sz="2" w:space="0" w:color="E5E7EB"/>
                                        <w:left w:val="single" w:sz="2" w:space="0" w:color="E5E7EB"/>
                                        <w:bottom w:val="single" w:sz="2" w:space="0" w:color="E5E7EB"/>
                                        <w:right w:val="single" w:sz="2" w:space="0" w:color="E5E7EB"/>
                                      </w:divBdr>
                                      <w:divsChild>
                                        <w:div w:id="684206203">
                                          <w:marLeft w:val="0"/>
                                          <w:marRight w:val="0"/>
                                          <w:marTop w:val="0"/>
                                          <w:marBottom w:val="0"/>
                                          <w:divBdr>
                                            <w:top w:val="single" w:sz="2" w:space="2" w:color="E5E7EB"/>
                                            <w:left w:val="single" w:sz="2" w:space="0" w:color="E5E7EB"/>
                                            <w:bottom w:val="single" w:sz="2" w:space="2" w:color="E5E7EB"/>
                                            <w:right w:val="single" w:sz="2" w:space="0" w:color="E5E7EB"/>
                                          </w:divBdr>
                                          <w:divsChild>
                                            <w:div w:id="1020666390">
                                              <w:marLeft w:val="0"/>
                                              <w:marRight w:val="0"/>
                                              <w:marTop w:val="0"/>
                                              <w:marBottom w:val="0"/>
                                              <w:divBdr>
                                                <w:top w:val="single" w:sz="2" w:space="0" w:color="E5E7EB"/>
                                                <w:left w:val="single" w:sz="2" w:space="0" w:color="E5E7EB"/>
                                                <w:bottom w:val="single" w:sz="2" w:space="0" w:color="E5E7EB"/>
                                                <w:right w:val="single" w:sz="2" w:space="0" w:color="E5E7EB"/>
                                              </w:divBdr>
                                              <w:divsChild>
                                                <w:div w:id="744569515">
                                                  <w:marLeft w:val="0"/>
                                                  <w:marRight w:val="0"/>
                                                  <w:marTop w:val="0"/>
                                                  <w:marBottom w:val="0"/>
                                                  <w:divBdr>
                                                    <w:top w:val="single" w:sz="2" w:space="0" w:color="E5E7EB"/>
                                                    <w:left w:val="single" w:sz="2" w:space="0" w:color="E5E7EB"/>
                                                    <w:bottom w:val="single" w:sz="2" w:space="0" w:color="E5E7EB"/>
                                                    <w:right w:val="single" w:sz="2" w:space="0" w:color="E5E7EB"/>
                                                  </w:divBdr>
                                                  <w:divsChild>
                                                    <w:div w:id="1132543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567229836">
      <w:bodyDiv w:val="1"/>
      <w:marLeft w:val="0"/>
      <w:marRight w:val="0"/>
      <w:marTop w:val="0"/>
      <w:marBottom w:val="0"/>
      <w:divBdr>
        <w:top w:val="none" w:sz="0" w:space="0" w:color="auto"/>
        <w:left w:val="none" w:sz="0" w:space="0" w:color="auto"/>
        <w:bottom w:val="none" w:sz="0" w:space="0" w:color="auto"/>
        <w:right w:val="none" w:sz="0" w:space="0" w:color="auto"/>
      </w:divBdr>
    </w:div>
    <w:div w:id="633868308">
      <w:bodyDiv w:val="1"/>
      <w:marLeft w:val="0"/>
      <w:marRight w:val="0"/>
      <w:marTop w:val="0"/>
      <w:marBottom w:val="0"/>
      <w:divBdr>
        <w:top w:val="none" w:sz="0" w:space="0" w:color="auto"/>
        <w:left w:val="none" w:sz="0" w:space="0" w:color="auto"/>
        <w:bottom w:val="none" w:sz="0" w:space="0" w:color="auto"/>
        <w:right w:val="none" w:sz="0" w:space="0" w:color="auto"/>
      </w:divBdr>
    </w:div>
    <w:div w:id="736320053">
      <w:bodyDiv w:val="1"/>
      <w:marLeft w:val="0"/>
      <w:marRight w:val="0"/>
      <w:marTop w:val="0"/>
      <w:marBottom w:val="0"/>
      <w:divBdr>
        <w:top w:val="none" w:sz="0" w:space="0" w:color="auto"/>
        <w:left w:val="none" w:sz="0" w:space="0" w:color="auto"/>
        <w:bottom w:val="none" w:sz="0" w:space="0" w:color="auto"/>
        <w:right w:val="none" w:sz="0" w:space="0" w:color="auto"/>
      </w:divBdr>
      <w:divsChild>
        <w:div w:id="1982347467">
          <w:marLeft w:val="0"/>
          <w:marRight w:val="0"/>
          <w:marTop w:val="0"/>
          <w:marBottom w:val="0"/>
          <w:divBdr>
            <w:top w:val="none" w:sz="0" w:space="0" w:color="auto"/>
            <w:left w:val="none" w:sz="0" w:space="0" w:color="auto"/>
            <w:bottom w:val="none" w:sz="0" w:space="0" w:color="auto"/>
            <w:right w:val="none" w:sz="0" w:space="0" w:color="auto"/>
          </w:divBdr>
          <w:divsChild>
            <w:div w:id="1938975618">
              <w:marLeft w:val="0"/>
              <w:marRight w:val="0"/>
              <w:marTop w:val="0"/>
              <w:marBottom w:val="0"/>
              <w:divBdr>
                <w:top w:val="none" w:sz="0" w:space="0" w:color="auto"/>
                <w:left w:val="none" w:sz="0" w:space="0" w:color="auto"/>
                <w:bottom w:val="none" w:sz="0" w:space="0" w:color="auto"/>
                <w:right w:val="none" w:sz="0" w:space="0" w:color="auto"/>
              </w:divBdr>
              <w:divsChild>
                <w:div w:id="187062878">
                  <w:marLeft w:val="0"/>
                  <w:marRight w:val="0"/>
                  <w:marTop w:val="450"/>
                  <w:marBottom w:val="450"/>
                  <w:divBdr>
                    <w:top w:val="none" w:sz="0" w:space="0" w:color="auto"/>
                    <w:left w:val="none" w:sz="0" w:space="0" w:color="auto"/>
                    <w:bottom w:val="none" w:sz="0" w:space="0" w:color="auto"/>
                    <w:right w:val="none" w:sz="0" w:space="0" w:color="auto"/>
                  </w:divBdr>
                  <w:divsChild>
                    <w:div w:id="1065879936">
                      <w:marLeft w:val="0"/>
                      <w:marRight w:val="0"/>
                      <w:marTop w:val="0"/>
                      <w:marBottom w:val="0"/>
                      <w:divBdr>
                        <w:top w:val="single" w:sz="24" w:space="0" w:color="333333"/>
                        <w:left w:val="none" w:sz="0" w:space="0" w:color="auto"/>
                        <w:bottom w:val="none" w:sz="0" w:space="0" w:color="auto"/>
                        <w:right w:val="none" w:sz="0" w:space="0" w:color="auto"/>
                      </w:divBdr>
                      <w:divsChild>
                        <w:div w:id="60727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685813">
      <w:bodyDiv w:val="1"/>
      <w:marLeft w:val="0"/>
      <w:marRight w:val="0"/>
      <w:marTop w:val="0"/>
      <w:marBottom w:val="0"/>
      <w:divBdr>
        <w:top w:val="none" w:sz="0" w:space="0" w:color="auto"/>
        <w:left w:val="none" w:sz="0" w:space="0" w:color="auto"/>
        <w:bottom w:val="none" w:sz="0" w:space="0" w:color="auto"/>
        <w:right w:val="none" w:sz="0" w:space="0" w:color="auto"/>
      </w:divBdr>
    </w:div>
    <w:div w:id="904341888">
      <w:bodyDiv w:val="1"/>
      <w:marLeft w:val="0"/>
      <w:marRight w:val="0"/>
      <w:marTop w:val="0"/>
      <w:marBottom w:val="0"/>
      <w:divBdr>
        <w:top w:val="none" w:sz="0" w:space="0" w:color="auto"/>
        <w:left w:val="none" w:sz="0" w:space="0" w:color="auto"/>
        <w:bottom w:val="none" w:sz="0" w:space="0" w:color="auto"/>
        <w:right w:val="none" w:sz="0" w:space="0" w:color="auto"/>
      </w:divBdr>
    </w:div>
    <w:div w:id="948048597">
      <w:bodyDiv w:val="1"/>
      <w:marLeft w:val="0"/>
      <w:marRight w:val="0"/>
      <w:marTop w:val="0"/>
      <w:marBottom w:val="0"/>
      <w:divBdr>
        <w:top w:val="none" w:sz="0" w:space="0" w:color="auto"/>
        <w:left w:val="none" w:sz="0" w:space="0" w:color="auto"/>
        <w:bottom w:val="none" w:sz="0" w:space="0" w:color="auto"/>
        <w:right w:val="none" w:sz="0" w:space="0" w:color="auto"/>
      </w:divBdr>
    </w:div>
    <w:div w:id="1011106783">
      <w:bodyDiv w:val="1"/>
      <w:marLeft w:val="0"/>
      <w:marRight w:val="0"/>
      <w:marTop w:val="0"/>
      <w:marBottom w:val="0"/>
      <w:divBdr>
        <w:top w:val="none" w:sz="0" w:space="0" w:color="auto"/>
        <w:left w:val="none" w:sz="0" w:space="0" w:color="auto"/>
        <w:bottom w:val="none" w:sz="0" w:space="0" w:color="auto"/>
        <w:right w:val="none" w:sz="0" w:space="0" w:color="auto"/>
      </w:divBdr>
    </w:div>
    <w:div w:id="1119177182">
      <w:bodyDiv w:val="1"/>
      <w:marLeft w:val="0"/>
      <w:marRight w:val="0"/>
      <w:marTop w:val="0"/>
      <w:marBottom w:val="0"/>
      <w:divBdr>
        <w:top w:val="none" w:sz="0" w:space="0" w:color="auto"/>
        <w:left w:val="none" w:sz="0" w:space="0" w:color="auto"/>
        <w:bottom w:val="none" w:sz="0" w:space="0" w:color="auto"/>
        <w:right w:val="none" w:sz="0" w:space="0" w:color="auto"/>
      </w:divBdr>
      <w:divsChild>
        <w:div w:id="1017192400">
          <w:marLeft w:val="0"/>
          <w:marRight w:val="0"/>
          <w:marTop w:val="0"/>
          <w:marBottom w:val="0"/>
          <w:divBdr>
            <w:top w:val="single" w:sz="2" w:space="0" w:color="E5E7EB"/>
            <w:left w:val="single" w:sz="2" w:space="0" w:color="E5E7EB"/>
            <w:bottom w:val="single" w:sz="2" w:space="0" w:color="E5E7EB"/>
            <w:right w:val="single" w:sz="2" w:space="0" w:color="E5E7EB"/>
          </w:divBdr>
          <w:divsChild>
            <w:div w:id="1911887845">
              <w:marLeft w:val="0"/>
              <w:marRight w:val="0"/>
              <w:marTop w:val="0"/>
              <w:marBottom w:val="0"/>
              <w:divBdr>
                <w:top w:val="single" w:sz="2" w:space="0" w:color="E5E7EB"/>
                <w:left w:val="single" w:sz="2" w:space="0" w:color="E5E7EB"/>
                <w:bottom w:val="single" w:sz="2" w:space="0" w:color="E5E7EB"/>
                <w:right w:val="single" w:sz="2" w:space="0" w:color="E5E7EB"/>
              </w:divBdr>
              <w:divsChild>
                <w:div w:id="676229958">
                  <w:marLeft w:val="0"/>
                  <w:marRight w:val="0"/>
                  <w:marTop w:val="0"/>
                  <w:marBottom w:val="0"/>
                  <w:divBdr>
                    <w:top w:val="none" w:sz="0" w:space="0" w:color="auto"/>
                    <w:left w:val="none" w:sz="0" w:space="0" w:color="auto"/>
                    <w:bottom w:val="none" w:sz="0" w:space="0" w:color="auto"/>
                    <w:right w:val="none" w:sz="0" w:space="0" w:color="auto"/>
                  </w:divBdr>
                  <w:divsChild>
                    <w:div w:id="930316258">
                      <w:marLeft w:val="0"/>
                      <w:marRight w:val="0"/>
                      <w:marTop w:val="0"/>
                      <w:marBottom w:val="0"/>
                      <w:divBdr>
                        <w:top w:val="single" w:sz="2" w:space="0" w:color="E5E7EB"/>
                        <w:left w:val="single" w:sz="2" w:space="0" w:color="E5E7EB"/>
                        <w:bottom w:val="single" w:sz="2" w:space="0" w:color="E5E7EB"/>
                        <w:right w:val="single" w:sz="2" w:space="0" w:color="E5E7EB"/>
                      </w:divBdr>
                      <w:divsChild>
                        <w:div w:id="1272323112">
                          <w:marLeft w:val="0"/>
                          <w:marRight w:val="0"/>
                          <w:marTop w:val="0"/>
                          <w:marBottom w:val="0"/>
                          <w:divBdr>
                            <w:top w:val="single" w:sz="2" w:space="0" w:color="E5E7EB"/>
                            <w:left w:val="single" w:sz="2" w:space="0" w:color="E5E7EB"/>
                            <w:bottom w:val="single" w:sz="2" w:space="0" w:color="E5E7EB"/>
                            <w:right w:val="single" w:sz="2" w:space="0" w:color="E5E7EB"/>
                          </w:divBdr>
                          <w:divsChild>
                            <w:div w:id="1288273570">
                              <w:marLeft w:val="0"/>
                              <w:marRight w:val="0"/>
                              <w:marTop w:val="0"/>
                              <w:marBottom w:val="0"/>
                              <w:divBdr>
                                <w:top w:val="single" w:sz="2" w:space="0" w:color="E5E7EB"/>
                                <w:left w:val="single" w:sz="2" w:space="23" w:color="E5E7EB"/>
                                <w:bottom w:val="single" w:sz="2" w:space="0" w:color="E5E7EB"/>
                                <w:right w:val="single" w:sz="2" w:space="0" w:color="E5E7EB"/>
                              </w:divBdr>
                              <w:divsChild>
                                <w:div w:id="392002063">
                                  <w:marLeft w:val="0"/>
                                  <w:marRight w:val="0"/>
                                  <w:marTop w:val="0"/>
                                  <w:marBottom w:val="0"/>
                                  <w:divBdr>
                                    <w:top w:val="single" w:sz="2" w:space="0" w:color="E5E7EB"/>
                                    <w:left w:val="single" w:sz="2" w:space="0" w:color="E5E7EB"/>
                                    <w:bottom w:val="single" w:sz="2" w:space="0" w:color="E5E7EB"/>
                                    <w:right w:val="single" w:sz="2" w:space="0" w:color="E5E7EB"/>
                                  </w:divBdr>
                                  <w:divsChild>
                                    <w:div w:id="1305888156">
                                      <w:marLeft w:val="0"/>
                                      <w:marRight w:val="0"/>
                                      <w:marTop w:val="0"/>
                                      <w:marBottom w:val="0"/>
                                      <w:divBdr>
                                        <w:top w:val="single" w:sz="2" w:space="0" w:color="E5E7EB"/>
                                        <w:left w:val="single" w:sz="2" w:space="0" w:color="E5E7EB"/>
                                        <w:bottom w:val="single" w:sz="2" w:space="0" w:color="E5E7EB"/>
                                        <w:right w:val="single" w:sz="2" w:space="0" w:color="E5E7EB"/>
                                      </w:divBdr>
                                      <w:divsChild>
                                        <w:div w:id="1639646757">
                                          <w:marLeft w:val="0"/>
                                          <w:marRight w:val="0"/>
                                          <w:marTop w:val="0"/>
                                          <w:marBottom w:val="0"/>
                                          <w:divBdr>
                                            <w:top w:val="single" w:sz="2" w:space="2" w:color="E5E7EB"/>
                                            <w:left w:val="single" w:sz="2" w:space="0" w:color="E5E7EB"/>
                                            <w:bottom w:val="single" w:sz="2" w:space="2" w:color="E5E7EB"/>
                                            <w:right w:val="single" w:sz="2" w:space="0" w:color="E5E7EB"/>
                                          </w:divBdr>
                                          <w:divsChild>
                                            <w:div w:id="827402772">
                                              <w:marLeft w:val="0"/>
                                              <w:marRight w:val="0"/>
                                              <w:marTop w:val="0"/>
                                              <w:marBottom w:val="0"/>
                                              <w:divBdr>
                                                <w:top w:val="single" w:sz="2" w:space="0" w:color="E5E7EB"/>
                                                <w:left w:val="single" w:sz="2" w:space="0" w:color="E5E7EB"/>
                                                <w:bottom w:val="single" w:sz="2" w:space="0" w:color="E5E7EB"/>
                                                <w:right w:val="single" w:sz="2" w:space="0" w:color="E5E7EB"/>
                                              </w:divBdr>
                                              <w:divsChild>
                                                <w:div w:id="527253303">
                                                  <w:marLeft w:val="0"/>
                                                  <w:marRight w:val="0"/>
                                                  <w:marTop w:val="0"/>
                                                  <w:marBottom w:val="0"/>
                                                  <w:divBdr>
                                                    <w:top w:val="single" w:sz="2" w:space="0" w:color="E5E7EB"/>
                                                    <w:left w:val="single" w:sz="2" w:space="0" w:color="E5E7EB"/>
                                                    <w:bottom w:val="single" w:sz="2" w:space="0" w:color="E5E7EB"/>
                                                    <w:right w:val="single" w:sz="2" w:space="0" w:color="E5E7EB"/>
                                                  </w:divBdr>
                                                  <w:divsChild>
                                                    <w:div w:id="11699021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139886204">
      <w:bodyDiv w:val="1"/>
      <w:marLeft w:val="0"/>
      <w:marRight w:val="0"/>
      <w:marTop w:val="0"/>
      <w:marBottom w:val="0"/>
      <w:divBdr>
        <w:top w:val="none" w:sz="0" w:space="0" w:color="auto"/>
        <w:left w:val="none" w:sz="0" w:space="0" w:color="auto"/>
        <w:bottom w:val="none" w:sz="0" w:space="0" w:color="auto"/>
        <w:right w:val="none" w:sz="0" w:space="0" w:color="auto"/>
      </w:divBdr>
    </w:div>
    <w:div w:id="1169716846">
      <w:bodyDiv w:val="1"/>
      <w:marLeft w:val="0"/>
      <w:marRight w:val="0"/>
      <w:marTop w:val="0"/>
      <w:marBottom w:val="0"/>
      <w:divBdr>
        <w:top w:val="none" w:sz="0" w:space="0" w:color="auto"/>
        <w:left w:val="none" w:sz="0" w:space="0" w:color="auto"/>
        <w:bottom w:val="none" w:sz="0" w:space="0" w:color="auto"/>
        <w:right w:val="none" w:sz="0" w:space="0" w:color="auto"/>
      </w:divBdr>
    </w:div>
    <w:div w:id="1569027452">
      <w:bodyDiv w:val="1"/>
      <w:marLeft w:val="0"/>
      <w:marRight w:val="0"/>
      <w:marTop w:val="0"/>
      <w:marBottom w:val="0"/>
      <w:divBdr>
        <w:top w:val="none" w:sz="0" w:space="0" w:color="auto"/>
        <w:left w:val="none" w:sz="0" w:space="0" w:color="auto"/>
        <w:bottom w:val="none" w:sz="0" w:space="0" w:color="auto"/>
        <w:right w:val="none" w:sz="0" w:space="0" w:color="auto"/>
      </w:divBdr>
    </w:div>
    <w:div w:id="1573390577">
      <w:bodyDiv w:val="1"/>
      <w:marLeft w:val="0"/>
      <w:marRight w:val="0"/>
      <w:marTop w:val="0"/>
      <w:marBottom w:val="0"/>
      <w:divBdr>
        <w:top w:val="none" w:sz="0" w:space="0" w:color="auto"/>
        <w:left w:val="none" w:sz="0" w:space="0" w:color="auto"/>
        <w:bottom w:val="none" w:sz="0" w:space="0" w:color="auto"/>
        <w:right w:val="none" w:sz="0" w:space="0" w:color="auto"/>
      </w:divBdr>
    </w:div>
    <w:div w:id="1635988256">
      <w:bodyDiv w:val="1"/>
      <w:marLeft w:val="0"/>
      <w:marRight w:val="0"/>
      <w:marTop w:val="0"/>
      <w:marBottom w:val="0"/>
      <w:divBdr>
        <w:top w:val="none" w:sz="0" w:space="0" w:color="auto"/>
        <w:left w:val="none" w:sz="0" w:space="0" w:color="auto"/>
        <w:bottom w:val="none" w:sz="0" w:space="0" w:color="auto"/>
        <w:right w:val="none" w:sz="0" w:space="0" w:color="auto"/>
      </w:divBdr>
    </w:div>
    <w:div w:id="1683125344">
      <w:bodyDiv w:val="1"/>
      <w:marLeft w:val="0"/>
      <w:marRight w:val="0"/>
      <w:marTop w:val="0"/>
      <w:marBottom w:val="0"/>
      <w:divBdr>
        <w:top w:val="none" w:sz="0" w:space="0" w:color="auto"/>
        <w:left w:val="none" w:sz="0" w:space="0" w:color="auto"/>
        <w:bottom w:val="none" w:sz="0" w:space="0" w:color="auto"/>
        <w:right w:val="none" w:sz="0" w:space="0" w:color="auto"/>
      </w:divBdr>
      <w:divsChild>
        <w:div w:id="569654924">
          <w:marLeft w:val="0"/>
          <w:marRight w:val="0"/>
          <w:marTop w:val="0"/>
          <w:marBottom w:val="0"/>
          <w:divBdr>
            <w:top w:val="single" w:sz="2" w:space="0" w:color="E5E7EB"/>
            <w:left w:val="single" w:sz="2" w:space="0" w:color="E5E7EB"/>
            <w:bottom w:val="single" w:sz="2" w:space="0" w:color="E5E7EB"/>
            <w:right w:val="single" w:sz="2" w:space="0" w:color="E5E7EB"/>
          </w:divBdr>
          <w:divsChild>
            <w:div w:id="2043818545">
              <w:marLeft w:val="0"/>
              <w:marRight w:val="0"/>
              <w:marTop w:val="0"/>
              <w:marBottom w:val="0"/>
              <w:divBdr>
                <w:top w:val="single" w:sz="2" w:space="0" w:color="E5E7EB"/>
                <w:left w:val="single" w:sz="2" w:space="0" w:color="E5E7EB"/>
                <w:bottom w:val="single" w:sz="2" w:space="0" w:color="E5E7EB"/>
                <w:right w:val="single" w:sz="2" w:space="0" w:color="E5E7EB"/>
              </w:divBdr>
              <w:divsChild>
                <w:div w:id="989099336">
                  <w:marLeft w:val="0"/>
                  <w:marRight w:val="0"/>
                  <w:marTop w:val="0"/>
                  <w:marBottom w:val="0"/>
                  <w:divBdr>
                    <w:top w:val="none" w:sz="0" w:space="0" w:color="auto"/>
                    <w:left w:val="none" w:sz="0" w:space="0" w:color="auto"/>
                    <w:bottom w:val="none" w:sz="0" w:space="0" w:color="auto"/>
                    <w:right w:val="none" w:sz="0" w:space="0" w:color="auto"/>
                  </w:divBdr>
                  <w:divsChild>
                    <w:div w:id="407113097">
                      <w:marLeft w:val="0"/>
                      <w:marRight w:val="0"/>
                      <w:marTop w:val="0"/>
                      <w:marBottom w:val="0"/>
                      <w:divBdr>
                        <w:top w:val="single" w:sz="2" w:space="0" w:color="E5E7EB"/>
                        <w:left w:val="single" w:sz="2" w:space="0" w:color="E5E7EB"/>
                        <w:bottom w:val="single" w:sz="2" w:space="0" w:color="E5E7EB"/>
                        <w:right w:val="single" w:sz="2" w:space="0" w:color="E5E7EB"/>
                      </w:divBdr>
                      <w:divsChild>
                        <w:div w:id="1552616683">
                          <w:marLeft w:val="0"/>
                          <w:marRight w:val="0"/>
                          <w:marTop w:val="0"/>
                          <w:marBottom w:val="0"/>
                          <w:divBdr>
                            <w:top w:val="single" w:sz="2" w:space="0" w:color="E5E7EB"/>
                            <w:left w:val="single" w:sz="2" w:space="0" w:color="E5E7EB"/>
                            <w:bottom w:val="single" w:sz="2" w:space="0" w:color="E5E7EB"/>
                            <w:right w:val="single" w:sz="2" w:space="0" w:color="E5E7EB"/>
                          </w:divBdr>
                          <w:divsChild>
                            <w:div w:id="768159156">
                              <w:marLeft w:val="0"/>
                              <w:marRight w:val="0"/>
                              <w:marTop w:val="0"/>
                              <w:marBottom w:val="0"/>
                              <w:divBdr>
                                <w:top w:val="single" w:sz="2" w:space="0" w:color="E5E7EB"/>
                                <w:left w:val="single" w:sz="2" w:space="23" w:color="E5E7EB"/>
                                <w:bottom w:val="single" w:sz="2" w:space="0" w:color="E5E7EB"/>
                                <w:right w:val="single" w:sz="2" w:space="0" w:color="E5E7EB"/>
                              </w:divBdr>
                              <w:divsChild>
                                <w:div w:id="250699513">
                                  <w:marLeft w:val="0"/>
                                  <w:marRight w:val="0"/>
                                  <w:marTop w:val="0"/>
                                  <w:marBottom w:val="0"/>
                                  <w:divBdr>
                                    <w:top w:val="single" w:sz="2" w:space="0" w:color="E5E7EB"/>
                                    <w:left w:val="single" w:sz="2" w:space="0" w:color="E5E7EB"/>
                                    <w:bottom w:val="single" w:sz="2" w:space="0" w:color="E5E7EB"/>
                                    <w:right w:val="single" w:sz="2" w:space="0" w:color="E5E7EB"/>
                                  </w:divBdr>
                                  <w:divsChild>
                                    <w:div w:id="1788430011">
                                      <w:marLeft w:val="0"/>
                                      <w:marRight w:val="0"/>
                                      <w:marTop w:val="0"/>
                                      <w:marBottom w:val="0"/>
                                      <w:divBdr>
                                        <w:top w:val="single" w:sz="2" w:space="0" w:color="E5E7EB"/>
                                        <w:left w:val="single" w:sz="2" w:space="0" w:color="E5E7EB"/>
                                        <w:bottom w:val="single" w:sz="2" w:space="0" w:color="E5E7EB"/>
                                        <w:right w:val="single" w:sz="2" w:space="0" w:color="E5E7EB"/>
                                      </w:divBdr>
                                      <w:divsChild>
                                        <w:div w:id="144015245">
                                          <w:marLeft w:val="0"/>
                                          <w:marRight w:val="0"/>
                                          <w:marTop w:val="0"/>
                                          <w:marBottom w:val="0"/>
                                          <w:divBdr>
                                            <w:top w:val="single" w:sz="2" w:space="2" w:color="E5E7EB"/>
                                            <w:left w:val="single" w:sz="2" w:space="0" w:color="E5E7EB"/>
                                            <w:bottom w:val="single" w:sz="2" w:space="2" w:color="E5E7EB"/>
                                            <w:right w:val="single" w:sz="2" w:space="0" w:color="E5E7EB"/>
                                          </w:divBdr>
                                          <w:divsChild>
                                            <w:div w:id="1738815906">
                                              <w:marLeft w:val="0"/>
                                              <w:marRight w:val="0"/>
                                              <w:marTop w:val="0"/>
                                              <w:marBottom w:val="0"/>
                                              <w:divBdr>
                                                <w:top w:val="single" w:sz="2" w:space="0" w:color="E5E7EB"/>
                                                <w:left w:val="single" w:sz="2" w:space="0" w:color="E5E7EB"/>
                                                <w:bottom w:val="single" w:sz="2" w:space="0" w:color="E5E7EB"/>
                                                <w:right w:val="single" w:sz="2" w:space="0" w:color="E5E7EB"/>
                                              </w:divBdr>
                                              <w:divsChild>
                                                <w:div w:id="173350950">
                                                  <w:marLeft w:val="0"/>
                                                  <w:marRight w:val="0"/>
                                                  <w:marTop w:val="0"/>
                                                  <w:marBottom w:val="0"/>
                                                  <w:divBdr>
                                                    <w:top w:val="single" w:sz="2" w:space="0" w:color="E5E7EB"/>
                                                    <w:left w:val="single" w:sz="2" w:space="0" w:color="E5E7EB"/>
                                                    <w:bottom w:val="single" w:sz="2" w:space="0" w:color="E5E7EB"/>
                                                    <w:right w:val="single" w:sz="2" w:space="0" w:color="E5E7EB"/>
                                                  </w:divBdr>
                                                  <w:divsChild>
                                                    <w:div w:id="18589989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720394645">
      <w:bodyDiv w:val="1"/>
      <w:marLeft w:val="0"/>
      <w:marRight w:val="0"/>
      <w:marTop w:val="0"/>
      <w:marBottom w:val="0"/>
      <w:divBdr>
        <w:top w:val="none" w:sz="0" w:space="0" w:color="auto"/>
        <w:left w:val="none" w:sz="0" w:space="0" w:color="auto"/>
        <w:bottom w:val="none" w:sz="0" w:space="0" w:color="auto"/>
        <w:right w:val="none" w:sz="0" w:space="0" w:color="auto"/>
      </w:divBdr>
    </w:div>
    <w:div w:id="1723674435">
      <w:bodyDiv w:val="1"/>
      <w:marLeft w:val="0"/>
      <w:marRight w:val="0"/>
      <w:marTop w:val="0"/>
      <w:marBottom w:val="0"/>
      <w:divBdr>
        <w:top w:val="none" w:sz="0" w:space="0" w:color="auto"/>
        <w:left w:val="none" w:sz="0" w:space="0" w:color="auto"/>
        <w:bottom w:val="none" w:sz="0" w:space="0" w:color="auto"/>
        <w:right w:val="none" w:sz="0" w:space="0" w:color="auto"/>
      </w:divBdr>
    </w:div>
    <w:div w:id="1759523592">
      <w:bodyDiv w:val="1"/>
      <w:marLeft w:val="0"/>
      <w:marRight w:val="0"/>
      <w:marTop w:val="0"/>
      <w:marBottom w:val="0"/>
      <w:divBdr>
        <w:top w:val="none" w:sz="0" w:space="0" w:color="auto"/>
        <w:left w:val="none" w:sz="0" w:space="0" w:color="auto"/>
        <w:bottom w:val="none" w:sz="0" w:space="0" w:color="auto"/>
        <w:right w:val="none" w:sz="0" w:space="0" w:color="auto"/>
      </w:divBdr>
    </w:div>
    <w:div w:id="1867673327">
      <w:bodyDiv w:val="1"/>
      <w:marLeft w:val="0"/>
      <w:marRight w:val="0"/>
      <w:marTop w:val="0"/>
      <w:marBottom w:val="0"/>
      <w:divBdr>
        <w:top w:val="none" w:sz="0" w:space="0" w:color="auto"/>
        <w:left w:val="none" w:sz="0" w:space="0" w:color="auto"/>
        <w:bottom w:val="none" w:sz="0" w:space="0" w:color="auto"/>
        <w:right w:val="none" w:sz="0" w:space="0" w:color="auto"/>
      </w:divBdr>
    </w:div>
    <w:div w:id="1922710831">
      <w:bodyDiv w:val="1"/>
      <w:marLeft w:val="0"/>
      <w:marRight w:val="0"/>
      <w:marTop w:val="0"/>
      <w:marBottom w:val="0"/>
      <w:divBdr>
        <w:top w:val="none" w:sz="0" w:space="0" w:color="auto"/>
        <w:left w:val="none" w:sz="0" w:space="0" w:color="auto"/>
        <w:bottom w:val="none" w:sz="0" w:space="0" w:color="auto"/>
        <w:right w:val="none" w:sz="0" w:space="0" w:color="auto"/>
      </w:divBdr>
    </w:div>
    <w:div w:id="2133816162">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a.wikipedia.org/wiki/%D8%AA%D9%87%D8%B1%D8%A7%D9%86" TargetMode="External"/><Relationship Id="rId21" Type="http://schemas.openxmlformats.org/officeDocument/2006/relationships/header" Target="header6.xml"/><Relationship Id="rId42" Type="http://schemas.openxmlformats.org/officeDocument/2006/relationships/hyperlink" Target="https://doi.org/10.15295/bmij.v9i3.1898" TargetMode="External"/><Relationship Id="rId47" Type="http://schemas.openxmlformats.org/officeDocument/2006/relationships/hyperlink" Target="https://doi.org/10.2478/nispa-2021-0003" TargetMode="External"/><Relationship Id="rId63" Type="http://schemas.openxmlformats.org/officeDocument/2006/relationships/hyperlink" Target="https://doi.org/10.1057/jors.2010.11" TargetMode="External"/><Relationship Id="rId68" Type="http://schemas.openxmlformats.org/officeDocument/2006/relationships/hyperlink" Target="https://doi.org/10.3390/smartcities4010009" TargetMode="External"/><Relationship Id="rId84" Type="http://schemas.openxmlformats.org/officeDocument/2006/relationships/header" Target="header9.xml"/><Relationship Id="rId16" Type="http://schemas.openxmlformats.org/officeDocument/2006/relationships/header" Target="header3.xml"/><Relationship Id="rId11" Type="http://schemas.openxmlformats.org/officeDocument/2006/relationships/hyperlink" Target="http://orcid.org/0000-0002-2429-2752" TargetMode="External"/><Relationship Id="rId32" Type="http://schemas.openxmlformats.org/officeDocument/2006/relationships/chart" Target="charts/chart4.xml"/><Relationship Id="rId37" Type="http://schemas.openxmlformats.org/officeDocument/2006/relationships/hyperlink" Target="https://www.researchgate.net/profile/Yashar-Damirov/publication/348172838_THE_INNOVATIONS_ROLE_IN_FACILITATING_REGIONAL_DEVELOPMENT/links/5ff25782a6fdccdcb82a7086/THE-INNOVATIONS-ROLE-IN-FACILITATING-REGIONAL-DEVELOPMENT.pdf" TargetMode="External"/><Relationship Id="rId53" Type="http://schemas.openxmlformats.org/officeDocument/2006/relationships/hyperlink" Target="https://doi.org/10.3390/su9112006" TargetMode="External"/><Relationship Id="rId58" Type="http://schemas.openxmlformats.org/officeDocument/2006/relationships/hyperlink" Target="https://doi.org/10.1108/IJPSM-03-2018-0081" TargetMode="External"/><Relationship Id="rId74" Type="http://schemas.openxmlformats.org/officeDocument/2006/relationships/hyperlink" Target="https://www.sid.ir/paper/218915/fa" TargetMode="External"/><Relationship Id="rId79" Type="http://schemas.openxmlformats.org/officeDocument/2006/relationships/hyperlink" Target="https://ensani.ir/fa/article/359077/" TargetMode="External"/><Relationship Id="rId5" Type="http://schemas.openxmlformats.org/officeDocument/2006/relationships/webSettings" Target="webSettings.xml"/><Relationship Id="rId19" Type="http://schemas.openxmlformats.org/officeDocument/2006/relationships/footer" Target="footer1.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hyperlink" Target="https://fa.wikipedia.org/wiki/%D8%AA%D9%87%D8%B1%D8%A7%D9%86" TargetMode="External"/><Relationship Id="rId30" Type="http://schemas.openxmlformats.org/officeDocument/2006/relationships/chart" Target="charts/chart2.xml"/><Relationship Id="rId35" Type="http://schemas.openxmlformats.org/officeDocument/2006/relationships/image" Target="media/image8.png"/><Relationship Id="rId43" Type="http://schemas.openxmlformats.org/officeDocument/2006/relationships/hyperlink" Target="https://ieeexplore.ieee.org/abstract/document/9248990" TargetMode="External"/><Relationship Id="rId48" Type="http://schemas.openxmlformats.org/officeDocument/2006/relationships/hyperlink" Target="https://doi.org/10.3390/electronics12030641." TargetMode="External"/><Relationship Id="rId56" Type="http://schemas.openxmlformats.org/officeDocument/2006/relationships/hyperlink" Target="https://doi.org/10.1016/j.giq.2018.11.007" TargetMode="External"/><Relationship Id="rId64" Type="http://schemas.openxmlformats.org/officeDocument/2006/relationships/hyperlink" Target="https://doi.org/10.1002/j.1681-4835.2016.tb00542.x" TargetMode="External"/><Relationship Id="rId69" Type="http://schemas.openxmlformats.org/officeDocument/2006/relationships/hyperlink" Target="https://doi.org/10.3390/soc13060141" TargetMode="External"/><Relationship Id="rId77" Type="http://schemas.openxmlformats.org/officeDocument/2006/relationships/hyperlink" Target="https://www.sid.ir/paper/246219/fa" TargetMode="External"/><Relationship Id="rId8" Type="http://schemas.openxmlformats.org/officeDocument/2006/relationships/hyperlink" Target="http://orcid.org/0000-0002-9306-565X" TargetMode="External"/><Relationship Id="rId51" Type="http://schemas.openxmlformats.org/officeDocument/2006/relationships/hyperlink" Target="%20https:/doi.org/10.1108/DPRG-06-2019-0046" TargetMode="External"/><Relationship Id="rId72" Type="http://schemas.openxmlformats.org/officeDocument/2006/relationships/hyperlink" Target="http://dx.doi.org/10.5604/12321966.1141385" TargetMode="External"/><Relationship Id="rId80" Type="http://schemas.openxmlformats.org/officeDocument/2006/relationships/hyperlink" Target="https://doi.org/10.22067/gusd.v3i1.46680"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orcid.org/0000-0003-3164-2770" TargetMode="External"/><Relationship Id="rId17" Type="http://schemas.openxmlformats.org/officeDocument/2006/relationships/header" Target="header4.xml"/><Relationship Id="rId25" Type="http://schemas.openxmlformats.org/officeDocument/2006/relationships/hyperlink" Target="https://fa.wikipedia.org/wiki/%D8%A7%D8%B3%D8%AA%D8%A7%D9%86_%D8%AE%D8%B1%D8%A7%D8%B3%D8%A7%D9%86_%D8%B1%D8%B6%D9%88%DB%8C" TargetMode="External"/><Relationship Id="rId33" Type="http://schemas.openxmlformats.org/officeDocument/2006/relationships/chart" Target="charts/chart5.xml"/><Relationship Id="rId38" Type="http://schemas.openxmlformats.org/officeDocument/2006/relationships/hyperlink" Target="https://link.springer.com/chapter/10.1007/978-3-642-22878-0_13" TargetMode="External"/><Relationship Id="rId46" Type="http://schemas.openxmlformats.org/officeDocument/2006/relationships/hyperlink" Target="https://doi.org/10.1007/978-3-540-74444-3_14" TargetMode="External"/><Relationship Id="rId59" Type="http://schemas.openxmlformats.org/officeDocument/2006/relationships/hyperlink" Target="https://www.researchgate.net/profile/Ayodeji-Oke/publication/321881883_Expected_quality_of_life_of_smart_city_citizens/links/5a37bcde0f7e9b7c486f4929/Expected-quality-of-life-of-smart-city-citizens.pdf" TargetMode="External"/><Relationship Id="rId67" Type="http://schemas.openxmlformats.org/officeDocument/2006/relationships/hyperlink" Target="https://www.emerald.com/insight/content/doi/10.1108/ITP-08-2017-0260/full/html" TargetMode="External"/><Relationship Id="rId20" Type="http://schemas.openxmlformats.org/officeDocument/2006/relationships/footer" Target="footer2.xml"/><Relationship Id="rId41" Type="http://schemas.openxmlformats.org/officeDocument/2006/relationships/hyperlink" Target="https://doi.org/10.1108/JICES-09-2019-0102" TargetMode="External"/><Relationship Id="rId54" Type="http://schemas.openxmlformats.org/officeDocument/2006/relationships/hyperlink" Target="https://doi.org/10.1109/HICSS.2007.189" TargetMode="External"/><Relationship Id="rId62" Type="http://schemas.openxmlformats.org/officeDocument/2006/relationships/hyperlink" Target="https://doi.org/10.1016/j.techfore.2018.09.012" TargetMode="External"/><Relationship Id="rId70" Type="http://schemas.openxmlformats.org/officeDocument/2006/relationships/hyperlink" Target="https://books.google.com/books?hl=en&amp;lr=&amp;id=dAl-CwAAQBAJ&amp;oi=fnd&amp;pg=PP1&amp;dq=%E2%80%A2%09World+Bank.+(2016)+Digital+Dividends:+World+Development+Report,+Washington,+D.C.:+World+Bank.&amp;ots=E75UwaedbA&amp;sig=mbJqknZMvB5Dwr7ju9bac9vYmX4" TargetMode="External"/><Relationship Id="rId75" Type="http://schemas.openxmlformats.org/officeDocument/2006/relationships/hyperlink" Target="doi:%2010.22059/jurbangeo.2023.356875.1807" TargetMode="External"/><Relationship Id="rId83"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5.png"/><Relationship Id="rId28" Type="http://schemas.openxmlformats.org/officeDocument/2006/relationships/image" Target="media/image6.jpeg"/><Relationship Id="rId36" Type="http://schemas.openxmlformats.org/officeDocument/2006/relationships/image" Target="media/image9.png"/><Relationship Id="rId49" Type="http://schemas.openxmlformats.org/officeDocument/2006/relationships/hyperlink" Target="https://hdl.handle.net/10520/EJC-1683fb4796" TargetMode="External"/><Relationship Id="rId57" Type="http://schemas.openxmlformats.org/officeDocument/2006/relationships/hyperlink" Target="https://doi.org/10.1016/j.im.2019.103197" TargetMode="External"/><Relationship Id="rId10" Type="http://schemas.openxmlformats.org/officeDocument/2006/relationships/hyperlink" Target="https://orcid.org/0000-0003-2539-0546" TargetMode="External"/><Relationship Id="rId31" Type="http://schemas.openxmlformats.org/officeDocument/2006/relationships/chart" Target="charts/chart3.xml"/><Relationship Id="rId44" Type="http://schemas.openxmlformats.org/officeDocument/2006/relationships/hyperlink" Target="https://doi.org/10.17645/up.v1i3.686" TargetMode="External"/><Relationship Id="rId52" Type="http://schemas.openxmlformats.org/officeDocument/2006/relationships/hyperlink" Target="https://doi.org/10.3390/su13137464" TargetMode="External"/><Relationship Id="rId60" Type="http://schemas.openxmlformats.org/officeDocument/2006/relationships/hyperlink" Target="https://doi.org/10.1007/s10796-015-9613-y" TargetMode="External"/><Relationship Id="rId65" Type="http://schemas.openxmlformats.org/officeDocument/2006/relationships/hyperlink" Target="https://www.researchgate.net/profile/Yashar-Damirov/publication/348172838_THE_INNOVATIONS_ROLE_IN_FACILITATING_REGIONAL_DEVELOPMENT/links/5ff25782a6fdccdcb82a7086/THE-INNOVATIONS-ROLE-IN-FACILITATING-REGIONAL-DEVELOPMENT.pdf" TargetMode="External"/><Relationship Id="rId73" Type="http://schemas.openxmlformats.org/officeDocument/2006/relationships/hyperlink" Target="https://urbstudies.uok.ac.ir/article_11806_4.html?lang=en" TargetMode="External"/><Relationship Id="rId78" Type="http://schemas.openxmlformats.org/officeDocument/2006/relationships/hyperlink" Target="https://www.sid.ir/paper/199319/fa" TargetMode="External"/><Relationship Id="rId81" Type="http://schemas.openxmlformats.org/officeDocument/2006/relationships/hyperlink" Target="https://doi.org/10.22067/geography.v17i1.65071"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5.xml"/><Relationship Id="rId39" Type="http://schemas.openxmlformats.org/officeDocument/2006/relationships/hyperlink" Target="https://asq.org/quality-resources/reliability%20" TargetMode="External"/><Relationship Id="rId34" Type="http://schemas.openxmlformats.org/officeDocument/2006/relationships/image" Target="media/image7.png"/><Relationship Id="rId50" Type="http://schemas.openxmlformats.org/officeDocument/2006/relationships/hyperlink" Target="https://doi.org/10.1002/j.1681-4835.2012.tb00355.x" TargetMode="External"/><Relationship Id="rId55" Type="http://schemas.openxmlformats.org/officeDocument/2006/relationships/hyperlink" Target="https://doi.org/10.3390/su13020611" TargetMode="External"/><Relationship Id="rId76" Type="http://schemas.openxmlformats.org/officeDocument/2006/relationships/hyperlink" Target="https://dorl.net/dor/http:/dor.net/dor/20.1001.1.27833739.1401.20.72.5.1" TargetMode="External"/><Relationship Id="rId7" Type="http://schemas.openxmlformats.org/officeDocument/2006/relationships/endnotes" Target="endnotes.xml"/><Relationship Id="rId71" Type="http://schemas.openxmlformats.org/officeDocument/2006/relationships/hyperlink" Target="https://doi.org/10.1016/j.giq.2017.05.001" TargetMode="External"/><Relationship Id="rId2" Type="http://schemas.openxmlformats.org/officeDocument/2006/relationships/numbering" Target="numbering.xml"/><Relationship Id="rId29" Type="http://schemas.openxmlformats.org/officeDocument/2006/relationships/chart" Target="charts/chart1.xml"/><Relationship Id="rId24" Type="http://schemas.openxmlformats.org/officeDocument/2006/relationships/hyperlink" Target="https://fa.wikipedia.org/wiki/%D8%A7%DB%8C%D8%B1%D8%A7%D9%86" TargetMode="External"/><Relationship Id="rId40" Type="http://schemas.openxmlformats.org/officeDocument/2006/relationships/hyperlink" Target="https://www.ceeol.com/search/article-detail?id=289505" TargetMode="External"/><Relationship Id="rId45" Type="http://schemas.openxmlformats.org/officeDocument/2006/relationships/hyperlink" Target="https://academicjournals.org/journal/JPAPR/article-full-text-pdf/B9BD28C2220.pdf" TargetMode="External"/><Relationship Id="rId66" Type="http://schemas.openxmlformats.org/officeDocument/2006/relationships/hyperlink" Target="https://doi.org/10.1016/j.giq.2020.101543" TargetMode="External"/><Relationship Id="rId61" Type="http://schemas.openxmlformats.org/officeDocument/2006/relationships/hyperlink" Target="https://doi.org/10.3390/su12208445" TargetMode="External"/><Relationship Id="rId82"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5.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2">
            <a:lumMod val="90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196951934349355"/>
          <c:y val="0.1033646387567296"/>
          <c:w val="0.82644783118405629"/>
          <c:h val="0.6476007556533272"/>
        </c:manualLayout>
      </c:layout>
      <c:bar3DChart>
        <c:barDir val="col"/>
        <c:grouping val="clustered"/>
        <c:varyColors val="0"/>
        <c:ser>
          <c:idx val="0"/>
          <c:order val="0"/>
          <c:spPr>
            <a:solidFill>
              <a:srgbClr val="FFC0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B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'[پرسشنامه.xlsx]آمار توصیفی'!$C$253:$C$259</c:f>
              <c:strCache>
                <c:ptCount val="7"/>
                <c:pt idx="0">
                  <c:v>10 تا 19</c:v>
                </c:pt>
                <c:pt idx="1">
                  <c:v>20 تا 29</c:v>
                </c:pt>
                <c:pt idx="2">
                  <c:v>30 تا 39</c:v>
                </c:pt>
                <c:pt idx="3">
                  <c:v>40 تا 49</c:v>
                </c:pt>
                <c:pt idx="4">
                  <c:v>50 تا 59</c:v>
                </c:pt>
                <c:pt idx="5">
                  <c:v>60 تا 69</c:v>
                </c:pt>
                <c:pt idx="6">
                  <c:v>بیشتر از 70</c:v>
                </c:pt>
              </c:strCache>
            </c:strRef>
          </c:cat>
          <c:val>
            <c:numRef>
              <c:f>'[پرسشنامه.xlsx]آمار توصیفی'!$D$253:$D$259</c:f>
              <c:numCache>
                <c:formatCode>0.0</c:formatCode>
                <c:ptCount val="7"/>
                <c:pt idx="0">
                  <c:v>11.814345991561181</c:v>
                </c:pt>
                <c:pt idx="1">
                  <c:v>27.004219409282697</c:v>
                </c:pt>
                <c:pt idx="2">
                  <c:v>29.535864978902953</c:v>
                </c:pt>
                <c:pt idx="3">
                  <c:v>14.767932489451477</c:v>
                </c:pt>
                <c:pt idx="4">
                  <c:v>9.7046413502109701</c:v>
                </c:pt>
                <c:pt idx="5">
                  <c:v>5.9071729957805905</c:v>
                </c:pt>
                <c:pt idx="6">
                  <c:v>1.2658227848101267</c:v>
                </c:pt>
              </c:numCache>
            </c:numRef>
          </c:val>
          <c:shape val="cylinder"/>
          <c:extLst>
            <c:ext xmlns:c16="http://schemas.microsoft.com/office/drawing/2014/chart" uri="{C3380CC4-5D6E-409C-BE32-E72D297353CC}">
              <c16:uniqueId val="{00000000-73F5-4D59-A9F0-2D903DE2810D}"/>
            </c:ext>
          </c:extLst>
        </c:ser>
        <c:dLbls>
          <c:showLegendKey val="0"/>
          <c:showVal val="0"/>
          <c:showCatName val="0"/>
          <c:showSerName val="0"/>
          <c:showPercent val="0"/>
          <c:showBubbleSize val="0"/>
        </c:dLbls>
        <c:gapWidth val="57"/>
        <c:shape val="box"/>
        <c:axId val="336342072"/>
        <c:axId val="336343640"/>
        <c:axId val="0"/>
      </c:bar3DChart>
      <c:catAx>
        <c:axId val="336342072"/>
        <c:scaling>
          <c:orientation val="minMax"/>
        </c:scaling>
        <c:delete val="0"/>
        <c:axPos val="b"/>
        <c:numFmt formatCode="General" sourceLinked="1"/>
        <c:majorTickMark val="none"/>
        <c:minorTickMark val="none"/>
        <c:tickLblPos val="nextTo"/>
        <c:spPr>
          <a:noFill/>
          <a:ln>
            <a:noFill/>
          </a:ln>
          <a:effectLst/>
        </c:spPr>
        <c:txPr>
          <a:bodyPr rot="-2580000" spcFirstLastPara="1" vertOverflow="ellipsis" wrap="square" anchor="ctr" anchorCtr="1"/>
          <a:lstStyle/>
          <a:p>
            <a:pPr>
              <a:defRPr sz="700" b="0" i="0" u="none" strike="noStrike" kern="1200" baseline="0">
                <a:solidFill>
                  <a:sysClr val="windowText" lastClr="000000"/>
                </a:solidFill>
                <a:latin typeface="Adobe Gurmukhi" panose="01010101010101010101" pitchFamily="50" charset="0"/>
                <a:ea typeface="+mn-ea"/>
                <a:cs typeface="B Mitra" panose="00000400000000000000" pitchFamily="2" charset="-78"/>
              </a:defRPr>
            </a:pPr>
            <a:endParaRPr lang="ar-BH"/>
          </a:p>
        </c:txPr>
        <c:crossAx val="336343640"/>
        <c:crosses val="autoZero"/>
        <c:auto val="1"/>
        <c:lblAlgn val="ctr"/>
        <c:lblOffset val="100"/>
        <c:noMultiLvlLbl val="0"/>
      </c:catAx>
      <c:valAx>
        <c:axId val="336343640"/>
        <c:scaling>
          <c:orientation val="minMax"/>
        </c:scaling>
        <c:delete val="0"/>
        <c:axPos val="l"/>
        <c:majorGridlines>
          <c:spPr>
            <a:ln w="6350" cap="flat" cmpd="sng" algn="ctr">
              <a:solidFill>
                <a:schemeClr val="bg1">
                  <a:lumMod val="7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BH"/>
          </a:p>
        </c:txPr>
        <c:crossAx val="33634207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ar-BH"/>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3407396802672394"/>
          <c:w val="0.92966002344665888"/>
          <c:h val="0.86592612396615809"/>
        </c:manualLayout>
      </c:layout>
      <c:pie3DChart>
        <c:varyColors val="1"/>
        <c:ser>
          <c:idx val="0"/>
          <c:order val="0"/>
          <c:dPt>
            <c:idx val="0"/>
            <c:bubble3D val="0"/>
            <c:spPr>
              <a:solidFill>
                <a:srgbClr val="00B0F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4A73-40C1-857C-4F2F33DB8F9F}"/>
              </c:ext>
            </c:extLst>
          </c:dPt>
          <c:dPt>
            <c:idx val="1"/>
            <c:bubble3D val="0"/>
            <c:explosion val="10"/>
            <c:spPr>
              <a:solidFill>
                <a:srgbClr val="FF000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4A73-40C1-857C-4F2F33DB8F9F}"/>
              </c:ext>
            </c:extLst>
          </c:dPt>
          <c:dLbls>
            <c:dLbl>
              <c:idx val="0"/>
              <c:layout>
                <c:manualLayout>
                  <c:x val="-0.17717867753840413"/>
                  <c:y val="-0.21992589161648915"/>
                </c:manualLayout>
              </c:layout>
              <c:tx>
                <c:rich>
                  <a:bodyPr rot="0" spcFirstLastPara="1" vertOverflow="ellipsis" vert="horz" wrap="square" lIns="38100" tIns="19050" rIns="38100" bIns="19050" anchor="ctr" anchorCtr="1">
                    <a:noAutofit/>
                  </a:bodyPr>
                  <a:lstStyle/>
                  <a:p>
                    <a:pPr>
                      <a:defRPr sz="7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fld id="{3B1A15E2-53B6-4E5C-9DCB-4FF86938ACF7}" type="PERCENTAGE">
                      <a:rPr lang="en-US" sz="700" b="0">
                        <a:solidFill>
                          <a:schemeClr val="tx1"/>
                        </a:solidFill>
                        <a:latin typeface="Times New Roman" panose="02020603050405020304" pitchFamily="18" charset="0"/>
                        <a:cs typeface="Times New Roman" panose="02020603050405020304" pitchFamily="18" charset="0"/>
                      </a:rPr>
                      <a:pPr>
                        <a:defRPr sz="700" b="0">
                          <a:solidFill>
                            <a:schemeClr val="tx1"/>
                          </a:solidFill>
                          <a:latin typeface="Times New Roman" panose="02020603050405020304" pitchFamily="18" charset="0"/>
                          <a:cs typeface="Times New Roman" panose="02020603050405020304" pitchFamily="18" charset="0"/>
                        </a:defRPr>
                      </a:pPr>
                      <a:t>[PERCENTAGE]</a:t>
                    </a:fld>
                    <a:endParaRPr lang="ar-SA"/>
                  </a:p>
                </c:rich>
              </c:tx>
              <c:spPr>
                <a:noFill/>
                <a:ln>
                  <a:noFill/>
                </a:ln>
                <a:effectLst/>
              </c:spPr>
              <c:txPr>
                <a:bodyPr rot="0" spcFirstLastPara="1" vertOverflow="ellipsis" vert="horz" wrap="square" lIns="38100" tIns="19050" rIns="38100" bIns="19050" anchor="ctr" anchorCtr="1">
                  <a:noAutofit/>
                </a:bodyPr>
                <a:lstStyle/>
                <a:p>
                  <a:pPr>
                    <a:defRPr sz="7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ar-SA"/>
                </a:p>
              </c:txPr>
              <c:showLegendKey val="0"/>
              <c:showVal val="0"/>
              <c:showCatName val="0"/>
              <c:showSerName val="0"/>
              <c:showPercent val="1"/>
              <c:showBubbleSize val="0"/>
              <c:extLst>
                <c:ext xmlns:c15="http://schemas.microsoft.com/office/drawing/2012/chart" uri="{CE6537A1-D6FC-4f65-9D91-7224C49458BB}">
                  <c15:layout>
                    <c:manualLayout>
                      <c:w val="0.17456166748206883"/>
                      <c:h val="0.28951293263510491"/>
                    </c:manualLayout>
                  </c15:layout>
                  <c15:dlblFieldTable/>
                  <c15:showDataLabelsRange val="0"/>
                </c:ext>
                <c:ext xmlns:c16="http://schemas.microsoft.com/office/drawing/2014/chart" uri="{C3380CC4-5D6E-409C-BE32-E72D297353CC}">
                  <c16:uniqueId val="{00000001-4A73-40C1-857C-4F2F33DB8F9F}"/>
                </c:ext>
              </c:extLst>
            </c:dLbl>
            <c:dLbl>
              <c:idx val="1"/>
              <c:layout>
                <c:manualLayout>
                  <c:x val="0.1146294530442578"/>
                  <c:y val="6.1183087408191623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ar-BH"/>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A73-40C1-857C-4F2F33DB8F9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ar-BH"/>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'[پرسشنامه.xlsx]آمار توصیفی'!$A$253:$A$254</c:f>
              <c:strCache>
                <c:ptCount val="2"/>
                <c:pt idx="0">
                  <c:v>مرد</c:v>
                </c:pt>
                <c:pt idx="1">
                  <c:v>زن</c:v>
                </c:pt>
              </c:strCache>
            </c:strRef>
          </c:cat>
          <c:val>
            <c:numRef>
              <c:f>'[پرسشنامه.xlsx]آمار توصیفی'!$B$253:$B$254</c:f>
              <c:numCache>
                <c:formatCode>0.0</c:formatCode>
                <c:ptCount val="2"/>
                <c:pt idx="0">
                  <c:v>64.830508474576277</c:v>
                </c:pt>
                <c:pt idx="1">
                  <c:v>35.16949152542373</c:v>
                </c:pt>
              </c:numCache>
            </c:numRef>
          </c:val>
          <c:extLst>
            <c:ext xmlns:c16="http://schemas.microsoft.com/office/drawing/2014/chart" uri="{C3380CC4-5D6E-409C-BE32-E72D297353CC}">
              <c16:uniqueId val="{00000004-4A73-40C1-857C-4F2F33DB8F9F}"/>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9614736317397627"/>
          <c:y val="0.21979707234582255"/>
          <c:w val="0.11475533319179182"/>
          <c:h val="0.4530233049727844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B Mitra" panose="00000400000000000000" pitchFamily="2" charset="-78"/>
            </a:defRPr>
          </a:pPr>
          <a:endParaRPr lang="ar-BH"/>
        </a:p>
      </c:txPr>
    </c:legend>
    <c:plotVisOnly val="1"/>
    <c:dispBlanksAs val="gap"/>
    <c:showDLblsOverMax val="0"/>
  </c:chart>
  <c:spPr>
    <a:noFill/>
    <a:ln w="9525" cap="flat" cmpd="sng" algn="ctr">
      <a:noFill/>
      <a:round/>
    </a:ln>
    <a:effectLst/>
  </c:spPr>
  <c:txPr>
    <a:bodyPr/>
    <a:lstStyle/>
    <a:p>
      <a:pPr>
        <a:defRPr/>
      </a:pPr>
      <a:endParaRPr lang="ar-BH"/>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8535229989569014E-2"/>
          <c:y val="0.12188144728354451"/>
          <c:w val="0.83296711006083213"/>
          <c:h val="0.79687278426689556"/>
        </c:manualLayout>
      </c:layout>
      <c:pie3DChart>
        <c:varyColors val="1"/>
        <c:ser>
          <c:idx val="0"/>
          <c:order val="0"/>
          <c:dPt>
            <c:idx val="0"/>
            <c:bubble3D val="0"/>
            <c:spPr>
              <a:solidFill>
                <a:srgbClr val="92D05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DA6-4D6C-A491-10AB451E47CE}"/>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DA6-4D6C-A491-10AB451E47CE}"/>
              </c:ext>
            </c:extLst>
          </c:dPt>
          <c:dPt>
            <c:idx val="2"/>
            <c:bubble3D val="0"/>
            <c:spPr>
              <a:solidFill>
                <a:srgbClr val="00B0F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FDA6-4D6C-A491-10AB451E47CE}"/>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FDA6-4D6C-A491-10AB451E47CE}"/>
              </c:ext>
            </c:extLst>
          </c:dPt>
          <c:dLbls>
            <c:dLbl>
              <c:idx val="0"/>
              <c:layout>
                <c:manualLayout>
                  <c:x val="-8.7105951256446462E-2"/>
                  <c:y val="9.523428423906026E-2"/>
                </c:manualLayout>
              </c:layout>
              <c:spPr>
                <a:noFill/>
                <a:ln>
                  <a:noFill/>
                </a:ln>
                <a:effectLst/>
              </c:spPr>
              <c:txPr>
                <a:bodyPr rot="0" spcFirstLastPara="1" vertOverflow="ellipsis" vert="horz" wrap="square" lIns="38100" tIns="19050" rIns="38100" bIns="19050" anchor="ctr" anchorCtr="1">
                  <a:spAutoFit/>
                </a:bodyPr>
                <a:lstStyle/>
                <a:p>
                  <a:pPr>
                    <a:defRPr sz="6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ar-BH"/>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DA6-4D6C-A491-10AB451E47CE}"/>
                </c:ext>
              </c:extLst>
            </c:dLbl>
            <c:dLbl>
              <c:idx val="1"/>
              <c:layout>
                <c:manualLayout>
                  <c:x val="-0.11718458006795815"/>
                  <c:y val="-0.20489221634180974"/>
                </c:manualLayout>
              </c:layout>
              <c:spPr>
                <a:noFill/>
                <a:ln>
                  <a:noFill/>
                </a:ln>
                <a:effectLst/>
              </c:spPr>
              <c:txPr>
                <a:bodyPr rot="0" spcFirstLastPara="1" vertOverflow="ellipsis" vert="horz" wrap="square" lIns="38100" tIns="19050" rIns="38100" bIns="19050" anchor="ctr" anchorCtr="1">
                  <a:spAutoFit/>
                </a:bodyPr>
                <a:lstStyle/>
                <a:p>
                  <a:pPr>
                    <a:defRPr sz="6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ar-BH"/>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DA6-4D6C-A491-10AB451E47CE}"/>
                </c:ext>
              </c:extLst>
            </c:dLbl>
            <c:dLbl>
              <c:idx val="2"/>
              <c:layout>
                <c:manualLayout>
                  <c:x val="4.8547213474346818E-2"/>
                  <c:y val="-0.34944881889763779"/>
                </c:manualLayout>
              </c:layout>
              <c:spPr>
                <a:noFill/>
                <a:ln>
                  <a:noFill/>
                </a:ln>
                <a:effectLst/>
              </c:spPr>
              <c:txPr>
                <a:bodyPr rot="0" spcFirstLastPara="1" vertOverflow="ellipsis" vert="horz" wrap="square" lIns="38100" tIns="19050" rIns="38100" bIns="19050" anchor="ctr" anchorCtr="1">
                  <a:spAutoFit/>
                </a:bodyPr>
                <a:lstStyle/>
                <a:p>
                  <a:pPr>
                    <a:defRPr sz="6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ar-BH"/>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DA6-4D6C-A491-10AB451E47CE}"/>
                </c:ext>
              </c:extLst>
            </c:dLbl>
            <c:dLbl>
              <c:idx val="3"/>
              <c:layout>
                <c:manualLayout>
                  <c:x val="0.13145096787483229"/>
                  <c:y val="6.9244868981541238E-2"/>
                </c:manualLayout>
              </c:layout>
              <c:spPr>
                <a:noFill/>
                <a:ln>
                  <a:noFill/>
                </a:ln>
                <a:effectLst/>
              </c:spPr>
              <c:txPr>
                <a:bodyPr rot="0" spcFirstLastPara="1" vertOverflow="ellipsis" vert="horz" wrap="square" lIns="38100" tIns="19050" rIns="38100" bIns="19050" anchor="ctr" anchorCtr="1">
                  <a:spAutoFit/>
                </a:bodyPr>
                <a:lstStyle/>
                <a:p>
                  <a:pPr>
                    <a:defRPr sz="6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ar-BH"/>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DA6-4D6C-A491-10AB451E47CE}"/>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ar-BH"/>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'[پرسشنامه.xlsx]آمار توصیفی'!$G$253:$G$256</c:f>
              <c:strCache>
                <c:ptCount val="4"/>
                <c:pt idx="0">
                  <c:v>ا تا 2 ساعت</c:v>
                </c:pt>
                <c:pt idx="1">
                  <c:v>2 تا 3 ساعت</c:v>
                </c:pt>
                <c:pt idx="2">
                  <c:v>3 تا 4 ساعت</c:v>
                </c:pt>
                <c:pt idx="3">
                  <c:v>   4ساعت و بیشتر</c:v>
                </c:pt>
              </c:strCache>
            </c:strRef>
          </c:cat>
          <c:val>
            <c:numRef>
              <c:f>'[پرسشنامه.xlsx]آمار توصیفی'!$H$253:$H$256</c:f>
              <c:numCache>
                <c:formatCode>0.0</c:formatCode>
                <c:ptCount val="4"/>
                <c:pt idx="0">
                  <c:v>23.175965665236049</c:v>
                </c:pt>
                <c:pt idx="1">
                  <c:v>18.454935622317599</c:v>
                </c:pt>
                <c:pt idx="2">
                  <c:v>21.030042918454935</c:v>
                </c:pt>
                <c:pt idx="3">
                  <c:v>37.339055793991413</c:v>
                </c:pt>
              </c:numCache>
            </c:numRef>
          </c:val>
          <c:extLst>
            <c:ext xmlns:c16="http://schemas.microsoft.com/office/drawing/2014/chart" uri="{C3380CC4-5D6E-409C-BE32-E72D297353CC}">
              <c16:uniqueId val="{00000008-FDA6-4D6C-A491-10AB451E47CE}"/>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1462139587017814"/>
          <c:y val="8.1328375619714191E-2"/>
          <c:w val="0.24766945749600755"/>
          <c:h val="0.7831793537656134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B Mitra" panose="00000400000000000000" pitchFamily="2" charset="-78"/>
            </a:defRPr>
          </a:pPr>
          <a:endParaRPr lang="ar-BH"/>
        </a:p>
      </c:txPr>
    </c:legend>
    <c:plotVisOnly val="1"/>
    <c:dispBlanksAs val="gap"/>
    <c:showDLblsOverMax val="0"/>
  </c:chart>
  <c:spPr>
    <a:noFill/>
    <a:ln w="9525" cap="flat" cmpd="sng" algn="ctr">
      <a:noFill/>
      <a:round/>
    </a:ln>
    <a:effectLst/>
  </c:spPr>
  <c:txPr>
    <a:bodyPr/>
    <a:lstStyle/>
    <a:p>
      <a:pPr>
        <a:defRPr/>
      </a:pPr>
      <a:endParaRPr lang="ar-BH"/>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lumMod val="8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442735689691777"/>
          <c:y val="4.9079195679052515E-2"/>
          <c:w val="0.80398999363063206"/>
          <c:h val="0.61602929799064376"/>
        </c:manualLayout>
      </c:layout>
      <c:bar3DChart>
        <c:barDir val="col"/>
        <c:grouping val="clustered"/>
        <c:varyColors val="0"/>
        <c:ser>
          <c:idx val="0"/>
          <c:order val="0"/>
          <c:spPr>
            <a:solidFill>
              <a:srgbClr val="FF0000"/>
            </a:solidFill>
            <a:ln>
              <a:noFill/>
            </a:ln>
            <a:effectLst/>
            <a:sp3d/>
          </c:spPr>
          <c:invertIfNegative val="0"/>
          <c:dLbls>
            <c:dLbl>
              <c:idx val="2"/>
              <c:layout>
                <c:manualLayout>
                  <c:x val="1.4067995310668231E-2"/>
                  <c:y val="-9.18273645546373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4E4-4D54-A66E-D08F7325BB3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B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'[پرسشنامه.xlsx]آمار توصیفی'!$I$253:$I$257</c:f>
              <c:strCache>
                <c:ptCount val="5"/>
                <c:pt idx="0">
                  <c:v>کارمند دولتی</c:v>
                </c:pt>
                <c:pt idx="1">
                  <c:v>کارمند بخش خصوصی</c:v>
                </c:pt>
                <c:pt idx="2">
                  <c:v>آزاد</c:v>
                </c:pt>
                <c:pt idx="3">
                  <c:v>محصل یا دانشجو</c:v>
                </c:pt>
                <c:pt idx="4">
                  <c:v>بیکار</c:v>
                </c:pt>
              </c:strCache>
            </c:strRef>
          </c:cat>
          <c:val>
            <c:numRef>
              <c:f>'[پرسشنامه.xlsx]آمار توصیفی'!$J$253:$J$257</c:f>
              <c:numCache>
                <c:formatCode>0.0</c:formatCode>
                <c:ptCount val="5"/>
                <c:pt idx="0">
                  <c:v>6.7796610169491522</c:v>
                </c:pt>
                <c:pt idx="1">
                  <c:v>5.9322033898305087</c:v>
                </c:pt>
                <c:pt idx="2">
                  <c:v>63.135593220338983</c:v>
                </c:pt>
                <c:pt idx="3">
                  <c:v>14.40677966101695</c:v>
                </c:pt>
                <c:pt idx="4">
                  <c:v>9.7457627118644066</c:v>
                </c:pt>
              </c:numCache>
            </c:numRef>
          </c:val>
          <c:shape val="cylinder"/>
          <c:extLst>
            <c:ext xmlns:c16="http://schemas.microsoft.com/office/drawing/2014/chart" uri="{C3380CC4-5D6E-409C-BE32-E72D297353CC}">
              <c16:uniqueId val="{00000001-84E4-4D54-A66E-D08F7325BB3F}"/>
            </c:ext>
          </c:extLst>
        </c:ser>
        <c:dLbls>
          <c:showLegendKey val="0"/>
          <c:showVal val="0"/>
          <c:showCatName val="0"/>
          <c:showSerName val="0"/>
          <c:showPercent val="0"/>
          <c:showBubbleSize val="0"/>
        </c:dLbls>
        <c:gapWidth val="40"/>
        <c:shape val="box"/>
        <c:axId val="267695360"/>
        <c:axId val="267694576"/>
        <c:axId val="0"/>
      </c:bar3DChart>
      <c:catAx>
        <c:axId val="267695360"/>
        <c:scaling>
          <c:orientation val="minMax"/>
        </c:scaling>
        <c:delete val="0"/>
        <c:axPos val="b"/>
        <c:numFmt formatCode="General" sourceLinked="1"/>
        <c:majorTickMark val="none"/>
        <c:minorTickMark val="none"/>
        <c:tickLblPos val="nextTo"/>
        <c:spPr>
          <a:noFill/>
          <a:ln>
            <a:noFill/>
          </a:ln>
          <a:effectLst/>
        </c:spPr>
        <c:txPr>
          <a:bodyPr rot="-1860000" spcFirstLastPara="1" vertOverflow="ellipsis" wrap="square" anchor="ctr" anchorCtr="1"/>
          <a:lstStyle/>
          <a:p>
            <a:pPr>
              <a:defRPr sz="600" b="0" i="0" u="none" strike="noStrike" kern="1200" baseline="0">
                <a:solidFill>
                  <a:schemeClr val="tx1"/>
                </a:solidFill>
                <a:latin typeface="+mn-lt"/>
                <a:ea typeface="+mn-ea"/>
                <a:cs typeface="B Mitra" panose="00000400000000000000" pitchFamily="2" charset="-78"/>
              </a:defRPr>
            </a:pPr>
            <a:endParaRPr lang="ar-BH"/>
          </a:p>
        </c:txPr>
        <c:crossAx val="267694576"/>
        <c:crosses val="autoZero"/>
        <c:auto val="1"/>
        <c:lblAlgn val="ctr"/>
        <c:lblOffset val="100"/>
        <c:noMultiLvlLbl val="0"/>
      </c:catAx>
      <c:valAx>
        <c:axId val="267694576"/>
        <c:scaling>
          <c:orientation val="minMax"/>
          <c:max val="80"/>
          <c:min val="0"/>
        </c:scaling>
        <c:delete val="0"/>
        <c:axPos val="l"/>
        <c:majorGridlines>
          <c:spPr>
            <a:ln w="9525" cap="flat" cmpd="sng" algn="ctr">
              <a:solidFill>
                <a:schemeClr val="bg1">
                  <a:lumMod val="7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BH"/>
          </a:p>
        </c:txPr>
        <c:crossAx val="267695360"/>
        <c:crosses val="autoZero"/>
        <c:crossBetween val="between"/>
        <c:majorUnit val="20"/>
        <c:minorUnit val="5"/>
      </c:valAx>
      <c:spPr>
        <a:noFill/>
        <a:ln>
          <a:noFill/>
        </a:ln>
        <a:effectLst/>
      </c:spPr>
    </c:plotArea>
    <c:plotVisOnly val="1"/>
    <c:dispBlanksAs val="gap"/>
    <c:showDLblsOverMax val="0"/>
  </c:chart>
  <c:spPr>
    <a:noFill/>
    <a:ln w="9525" cap="flat" cmpd="sng" algn="ctr">
      <a:noFill/>
      <a:round/>
    </a:ln>
    <a:effectLst/>
  </c:spPr>
  <c:txPr>
    <a:bodyPr/>
    <a:lstStyle/>
    <a:p>
      <a:pPr>
        <a:defRPr/>
      </a:pPr>
      <a:endParaRPr lang="ar-BH"/>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lumMod val="8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5370466440815648"/>
          <c:y val="0"/>
          <c:w val="0.66511118701018179"/>
          <c:h val="0.79009405074365702"/>
        </c:manualLayout>
      </c:layout>
      <c:bar3DChart>
        <c:barDir val="bar"/>
        <c:grouping val="clustered"/>
        <c:varyColors val="0"/>
        <c:ser>
          <c:idx val="0"/>
          <c:order val="0"/>
          <c:spPr>
            <a:solidFill>
              <a:srgbClr val="92D05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B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'[پرسشنامه.xlsx]آمار توصیفی'!$E$253:$E$257</c:f>
              <c:strCache>
                <c:ptCount val="5"/>
                <c:pt idx="0">
                  <c:v>زیر دیپلم</c:v>
                </c:pt>
                <c:pt idx="1">
                  <c:v>دیپلم</c:v>
                </c:pt>
                <c:pt idx="2">
                  <c:v>فوق دیپلم</c:v>
                </c:pt>
                <c:pt idx="3">
                  <c:v>لیسانس</c:v>
                </c:pt>
                <c:pt idx="4">
                  <c:v>فوق لیسانس و بالاتر</c:v>
                </c:pt>
              </c:strCache>
            </c:strRef>
          </c:cat>
          <c:val>
            <c:numRef>
              <c:f>'[پرسشنامه.xlsx]آمار توصیفی'!$F$253:$F$257</c:f>
              <c:numCache>
                <c:formatCode>0.0</c:formatCode>
                <c:ptCount val="5"/>
                <c:pt idx="0">
                  <c:v>11.965811965811966</c:v>
                </c:pt>
                <c:pt idx="1">
                  <c:v>38.034188034188034</c:v>
                </c:pt>
                <c:pt idx="2">
                  <c:v>16.666666666666664</c:v>
                </c:pt>
                <c:pt idx="3">
                  <c:v>29.487179487179489</c:v>
                </c:pt>
                <c:pt idx="4">
                  <c:v>3.8461538461538463</c:v>
                </c:pt>
              </c:numCache>
            </c:numRef>
          </c:val>
          <c:extLst>
            <c:ext xmlns:c16="http://schemas.microsoft.com/office/drawing/2014/chart" uri="{C3380CC4-5D6E-409C-BE32-E72D297353CC}">
              <c16:uniqueId val="{00000000-6C26-455F-A071-BFE5EE639DD9}"/>
            </c:ext>
          </c:extLst>
        </c:ser>
        <c:dLbls>
          <c:showLegendKey val="0"/>
          <c:showVal val="1"/>
          <c:showCatName val="0"/>
          <c:showSerName val="0"/>
          <c:showPercent val="0"/>
          <c:showBubbleSize val="0"/>
        </c:dLbls>
        <c:gapWidth val="86"/>
        <c:shape val="box"/>
        <c:axId val="336826816"/>
        <c:axId val="336827600"/>
        <c:axId val="0"/>
      </c:bar3DChart>
      <c:catAx>
        <c:axId val="3368268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mn-lt"/>
                <a:ea typeface="+mn-ea"/>
                <a:cs typeface="B Mitra" panose="00000400000000000000" pitchFamily="2" charset="-78"/>
              </a:defRPr>
            </a:pPr>
            <a:endParaRPr lang="ar-BH"/>
          </a:p>
        </c:txPr>
        <c:crossAx val="336827600"/>
        <c:crosses val="autoZero"/>
        <c:auto val="1"/>
        <c:lblAlgn val="ctr"/>
        <c:lblOffset val="100"/>
        <c:noMultiLvlLbl val="0"/>
      </c:catAx>
      <c:valAx>
        <c:axId val="336827600"/>
        <c:scaling>
          <c:orientation val="minMax"/>
        </c:scaling>
        <c:delete val="0"/>
        <c:axPos val="b"/>
        <c:majorGridlines>
          <c:spPr>
            <a:ln w="9525" cap="flat" cmpd="sng" algn="ctr">
              <a:solidFill>
                <a:schemeClr val="bg1">
                  <a:lumMod val="7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BH"/>
          </a:p>
        </c:txPr>
        <c:crossAx val="33682681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ar-BH"/>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4C696-072A-44F0-8EB1-0404C56BA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1257</TotalTime>
  <Pages>27</Pages>
  <Words>11548</Words>
  <Characters>65830</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ADA-SYSTEM</dc:creator>
  <cp:lastModifiedBy>A. Nourbakhsh</cp:lastModifiedBy>
  <cp:revision>51</cp:revision>
  <cp:lastPrinted>2024-08-04T11:57:00Z</cp:lastPrinted>
  <dcterms:created xsi:type="dcterms:W3CDTF">2024-05-23T06:44:00Z</dcterms:created>
  <dcterms:modified xsi:type="dcterms:W3CDTF">2025-04-19T04:06:00Z</dcterms:modified>
</cp:coreProperties>
</file>